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25" w:rsidRDefault="00027369" w:rsidP="00027369">
      <w:pPr>
        <w:jc w:val="center"/>
        <w:rPr>
          <w:sz w:val="32"/>
          <w:szCs w:val="32"/>
        </w:rPr>
      </w:pPr>
      <w:r w:rsidRPr="00027369">
        <w:rPr>
          <w:sz w:val="32"/>
          <w:szCs w:val="32"/>
        </w:rPr>
        <w:t xml:space="preserve">April – June </w:t>
      </w:r>
      <w:r>
        <w:rPr>
          <w:sz w:val="32"/>
          <w:szCs w:val="32"/>
        </w:rPr>
        <w:t xml:space="preserve">2017 </w:t>
      </w:r>
      <w:r w:rsidRPr="00027369">
        <w:rPr>
          <w:sz w:val="32"/>
          <w:szCs w:val="32"/>
        </w:rPr>
        <w:t>Quarterly Report</w:t>
      </w:r>
    </w:p>
    <w:p w:rsidR="00027369" w:rsidRDefault="00027369" w:rsidP="00027369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St. Louis River Estuary Bay Project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5F69F3">
        <w:rPr>
          <w:sz w:val="24"/>
          <w:szCs w:val="24"/>
        </w:rPr>
        <w:t>September 25, 2017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>Project Title:  St. Louis River Estuary Bay Project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>Grant Recipient:  Wisconsin Dept. of Natural Resources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 xml:space="preserve">Report Prepared by:  Craig Roesler, WIDNR 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>Time period covered for this report:  2017-Q2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 xml:space="preserve">Activities completed/work accomplished this quarter:  </w:t>
      </w:r>
    </w:p>
    <w:p w:rsidR="00027369" w:rsidRDefault="00027369" w:rsidP="000273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QAPP completed</w:t>
      </w:r>
    </w:p>
    <w:p w:rsidR="00027369" w:rsidRDefault="00027369" w:rsidP="000273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subcontracts for identification of algae samples</w:t>
      </w:r>
      <w:r w:rsidR="005F69F3">
        <w:rPr>
          <w:sz w:val="24"/>
          <w:szCs w:val="24"/>
        </w:rPr>
        <w:t xml:space="preserve"> (46)</w:t>
      </w:r>
      <w:r>
        <w:rPr>
          <w:sz w:val="24"/>
          <w:szCs w:val="24"/>
        </w:rPr>
        <w:t xml:space="preserve"> and benthic macroinvertebrate samples</w:t>
      </w:r>
      <w:r w:rsidR="005F69F3">
        <w:rPr>
          <w:sz w:val="24"/>
          <w:szCs w:val="24"/>
        </w:rPr>
        <w:t xml:space="preserve"> (21) completed</w:t>
      </w:r>
    </w:p>
    <w:p w:rsidR="005F69F3" w:rsidRDefault="005F69F3" w:rsidP="000273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Monitoring of 7 bay sites and 5 stream sites completed as planned for the months of May and June</w:t>
      </w:r>
    </w:p>
    <w:p w:rsidR="005F69F3" w:rsidRDefault="005F69F3" w:rsidP="005F69F3">
      <w:pPr>
        <w:rPr>
          <w:sz w:val="24"/>
          <w:szCs w:val="24"/>
        </w:rPr>
      </w:pPr>
      <w:r>
        <w:rPr>
          <w:sz w:val="24"/>
          <w:szCs w:val="24"/>
        </w:rPr>
        <w:t>Schedule:  The project is on track for completion by end date.</w:t>
      </w:r>
    </w:p>
    <w:p w:rsidR="005F69F3" w:rsidRDefault="005F69F3" w:rsidP="005F69F3">
      <w:pPr>
        <w:rPr>
          <w:sz w:val="24"/>
          <w:szCs w:val="24"/>
        </w:rPr>
      </w:pPr>
      <w:r>
        <w:rPr>
          <w:sz w:val="24"/>
          <w:szCs w:val="24"/>
        </w:rPr>
        <w:t>Grant End Date:  12/31/2017</w:t>
      </w:r>
    </w:p>
    <w:p w:rsidR="005F69F3" w:rsidRDefault="005F69F3" w:rsidP="005F69F3">
      <w:pPr>
        <w:rPr>
          <w:sz w:val="24"/>
          <w:szCs w:val="24"/>
        </w:rPr>
      </w:pPr>
      <w:r>
        <w:rPr>
          <w:sz w:val="24"/>
          <w:szCs w:val="24"/>
        </w:rPr>
        <w:t>Problems/Issues:  There are no issues or concerns for completing the project on time and within budget.</w:t>
      </w:r>
    </w:p>
    <w:p w:rsidR="005F69F3" w:rsidRDefault="005F69F3" w:rsidP="005F69F3">
      <w:pPr>
        <w:rPr>
          <w:sz w:val="24"/>
          <w:szCs w:val="24"/>
        </w:rPr>
      </w:pPr>
      <w:r>
        <w:rPr>
          <w:sz w:val="24"/>
          <w:szCs w:val="24"/>
        </w:rPr>
        <w:t xml:space="preserve">Activities and work goals planned for next quarter:  </w:t>
      </w:r>
    </w:p>
    <w:p w:rsidR="005F69F3" w:rsidRDefault="005F69F3" w:rsidP="005F6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9F3">
        <w:rPr>
          <w:sz w:val="24"/>
          <w:szCs w:val="24"/>
        </w:rPr>
        <w:t>Continued monitoring of 7 bay sites and 5 stream sites</w:t>
      </w:r>
    </w:p>
    <w:p w:rsidR="005F69F3" w:rsidRDefault="005F69F3" w:rsidP="005F69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of benthic macroinvertebrate samples from 21 locations</w:t>
      </w:r>
    </w:p>
    <w:p w:rsidR="005F69F3" w:rsidRDefault="00AB59F5" w:rsidP="005F69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of sediment samples and measurement of soft sediment thickness at 21 locations.</w:t>
      </w:r>
    </w:p>
    <w:p w:rsidR="00AB59F5" w:rsidRPr="005F69F3" w:rsidRDefault="00AB59F5" w:rsidP="005F69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Gill netting and electrofishing surveys to document fish communities in 3 bays</w:t>
      </w:r>
      <w:bookmarkStart w:id="0" w:name="_GoBack"/>
      <w:bookmarkEnd w:id="0"/>
    </w:p>
    <w:sectPr w:rsidR="00AB59F5" w:rsidRPr="005F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26AC"/>
    <w:multiLevelType w:val="hybridMultilevel"/>
    <w:tmpl w:val="7200C97C"/>
    <w:lvl w:ilvl="0" w:tplc="7068A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69"/>
    <w:rsid w:val="00027369"/>
    <w:rsid w:val="005F69F3"/>
    <w:rsid w:val="00AB59F5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469C"/>
  <w15:chartTrackingRefBased/>
  <w15:docId w15:val="{CA6C5EE1-16B3-4E2B-95DC-E1671C47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Roesler, Craig P - DNR</dc:creator>
  <cp:keywords/>
  <dc:description/>
  <cp:lastModifiedBy>Roesler, Craig P - DNR</cp:lastModifiedBy>
  <cp:revision>1</cp:revision>
  <dcterms:created xsi:type="dcterms:W3CDTF">2017-09-25T19:46:00Z</dcterms:created>
  <dcterms:modified xsi:type="dcterms:W3CDTF">2017-09-25T20:10:00Z</dcterms:modified>
</cp:coreProperties>
</file>