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3B" w:rsidRPr="00770D9D" w:rsidRDefault="006014E7" w:rsidP="00770D9D">
      <w:pPr>
        <w:jc w:val="center"/>
        <w:rPr>
          <w:b/>
        </w:rPr>
      </w:pPr>
      <w:r w:rsidRPr="00770D9D">
        <w:rPr>
          <w:b/>
        </w:rPr>
        <w:t>Quarterly Report</w:t>
      </w:r>
    </w:p>
    <w:p w:rsidR="00770D9D" w:rsidRDefault="00770D9D"/>
    <w:p w:rsidR="006014E7" w:rsidRPr="00CA073F" w:rsidRDefault="006014E7">
      <w:r w:rsidRPr="00770D9D">
        <w:rPr>
          <w:b/>
          <w:u w:val="single"/>
        </w:rPr>
        <w:t>Date:</w:t>
      </w:r>
      <w:r w:rsidR="00CA073F" w:rsidRPr="00CA073F">
        <w:t xml:space="preserve">  </w:t>
      </w:r>
      <w:r w:rsidR="00CA073F">
        <w:t>12 January 2018</w:t>
      </w:r>
    </w:p>
    <w:p w:rsidR="00770D9D" w:rsidRDefault="00770D9D"/>
    <w:p w:rsidR="006014E7" w:rsidRPr="00CA073F" w:rsidRDefault="006014E7">
      <w:r w:rsidRPr="00770D9D">
        <w:rPr>
          <w:b/>
          <w:u w:val="single"/>
        </w:rPr>
        <w:t>Project Title:</w:t>
      </w:r>
      <w:r w:rsidR="00CA073F" w:rsidRPr="00CA073F">
        <w:t xml:space="preserve">  </w:t>
      </w:r>
      <w:r w:rsidR="00CA073F">
        <w:t>Barker’s Island Beach Restoration Project Ten Year Monitoring and Maintenance Plan</w:t>
      </w:r>
    </w:p>
    <w:p w:rsidR="006014E7" w:rsidRDefault="006014E7"/>
    <w:p w:rsidR="006014E7" w:rsidRPr="00CA073F" w:rsidRDefault="006014E7">
      <w:r w:rsidRPr="00770D9D">
        <w:rPr>
          <w:b/>
          <w:u w:val="single"/>
        </w:rPr>
        <w:t>Grant Recipient:</w:t>
      </w:r>
      <w:r w:rsidR="00CA073F" w:rsidRPr="00CA073F">
        <w:t xml:space="preserve">  </w:t>
      </w:r>
      <w:r w:rsidR="00CA073F">
        <w:t>Lake Superior Research Institute (University of Wisconsin-Superior)</w:t>
      </w:r>
    </w:p>
    <w:p w:rsidR="006014E7" w:rsidRDefault="006014E7"/>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b/>
          <w:snapToGrid w:val="0"/>
          <w:u w:val="single"/>
        </w:rPr>
      </w:pPr>
      <w:r w:rsidRPr="007A7D6F">
        <w:rPr>
          <w:b/>
          <w:snapToGrid w:val="0"/>
          <w:u w:val="single"/>
        </w:rPr>
        <w:t>Report Prepared by:</w:t>
      </w:r>
      <w:r w:rsidRPr="00CA073F">
        <w:rPr>
          <w:snapToGrid w:val="0"/>
        </w:rPr>
        <w:t xml:space="preserve">  </w:t>
      </w:r>
      <w:r w:rsidR="00CA073F" w:rsidRPr="00CA073F">
        <w:rPr>
          <w:snapToGrid w:val="0"/>
        </w:rPr>
        <w:t>Kelsey Prihoda (Researcher, L</w:t>
      </w:r>
      <w:r w:rsidR="00CA073F">
        <w:rPr>
          <w:snapToGrid w:val="0"/>
        </w:rPr>
        <w:t xml:space="preserve">ake </w:t>
      </w:r>
      <w:r w:rsidR="00CA073F" w:rsidRPr="00CA073F">
        <w:rPr>
          <w:snapToGrid w:val="0"/>
        </w:rPr>
        <w:t>S</w:t>
      </w:r>
      <w:r w:rsidR="00CA073F">
        <w:rPr>
          <w:snapToGrid w:val="0"/>
        </w:rPr>
        <w:t xml:space="preserve">uperior </w:t>
      </w:r>
      <w:r w:rsidR="00CA073F" w:rsidRPr="00CA073F">
        <w:rPr>
          <w:snapToGrid w:val="0"/>
        </w:rPr>
        <w:t>R</w:t>
      </w:r>
      <w:r w:rsidR="00CA073F">
        <w:rPr>
          <w:snapToGrid w:val="0"/>
        </w:rPr>
        <w:t xml:space="preserve">esearch </w:t>
      </w:r>
      <w:r w:rsidR="00CA073F" w:rsidRPr="00CA073F">
        <w:rPr>
          <w:snapToGrid w:val="0"/>
        </w:rPr>
        <w:t>I</w:t>
      </w:r>
      <w:r w:rsidR="00CA073F">
        <w:rPr>
          <w:snapToGrid w:val="0"/>
        </w:rPr>
        <w:t>nstitute</w:t>
      </w:r>
      <w:r w:rsidR="00CA073F" w:rsidRPr="00CA073F">
        <w:rPr>
          <w:snapToGrid w:val="0"/>
        </w:rPr>
        <w:t>)</w:t>
      </w:r>
    </w:p>
    <w:p w:rsidR="006014E7" w:rsidRDefault="006014E7"/>
    <w:p w:rsidR="00E07D80" w:rsidRDefault="00770D9D">
      <w:pPr>
        <w:rPr>
          <w:b/>
          <w:u w:val="single"/>
        </w:rPr>
      </w:pPr>
      <w:r w:rsidRPr="00770D9D">
        <w:rPr>
          <w:b/>
          <w:u w:val="single"/>
        </w:rPr>
        <w:t>Time period covered for this report:</w:t>
      </w:r>
      <w:r w:rsidR="00CA073F" w:rsidRPr="00CA073F">
        <w:t xml:space="preserve"> 2017-Q4 (October 1 – December 31, 2017)</w:t>
      </w:r>
      <w:r w:rsidRPr="00CA073F">
        <w:t xml:space="preserve"> </w:t>
      </w:r>
    </w:p>
    <w:p w:rsidR="00770D9D" w:rsidRPr="00E07D80" w:rsidRDefault="00E07D80">
      <w:r w:rsidRPr="00E07D80">
        <w:t>(year and quarter</w:t>
      </w:r>
      <w:r>
        <w:t xml:space="preserve">, ex: 2015-Q2) </w:t>
      </w:r>
    </w:p>
    <w:p w:rsidR="00770D9D" w:rsidRDefault="00770D9D"/>
    <w:p w:rsidR="006014E7" w:rsidRPr="00770D9D" w:rsidRDefault="006014E7">
      <w:pPr>
        <w:rPr>
          <w:b/>
          <w:u w:val="single"/>
        </w:rPr>
      </w:pPr>
      <w:r w:rsidRPr="00770D9D">
        <w:rPr>
          <w:b/>
          <w:u w:val="single"/>
        </w:rPr>
        <w:t>Activities completed</w:t>
      </w:r>
      <w:r w:rsidR="00E07D80">
        <w:rPr>
          <w:b/>
          <w:u w:val="single"/>
        </w:rPr>
        <w:t>/work accomplished</w:t>
      </w:r>
      <w:r w:rsidRPr="00770D9D">
        <w:rPr>
          <w:b/>
          <w:u w:val="single"/>
        </w:rPr>
        <w:t xml:space="preserve"> this quarter:</w:t>
      </w:r>
    </w:p>
    <w:p w:rsidR="00770D9D" w:rsidRDefault="004E5F60" w:rsidP="00704DBE">
      <w:r>
        <w:t>During 2017-Q4, the following tasks were completed:</w:t>
      </w:r>
    </w:p>
    <w:p w:rsidR="004E5F60" w:rsidRDefault="004E5F60" w:rsidP="00704DBE">
      <w:pPr>
        <w:pStyle w:val="ListParagraph"/>
        <w:numPr>
          <w:ilvl w:val="0"/>
          <w:numId w:val="1"/>
        </w:numPr>
      </w:pPr>
      <w:r>
        <w:t>Finalized the project scope of work and budget</w:t>
      </w:r>
    </w:p>
    <w:p w:rsidR="004E5F60" w:rsidRDefault="004E5F60" w:rsidP="00704DBE">
      <w:pPr>
        <w:pStyle w:val="ListParagraph"/>
        <w:numPr>
          <w:ilvl w:val="0"/>
          <w:numId w:val="1"/>
        </w:numPr>
      </w:pPr>
      <w:r>
        <w:t>Attended (Kelsey Prihoda and Heidi Saillard) the Barker’s Island Restoration Kick-Off Meeting on 03 November 2017</w:t>
      </w:r>
    </w:p>
    <w:p w:rsidR="004E5F60" w:rsidRDefault="004E5F60" w:rsidP="00704DBE">
      <w:pPr>
        <w:pStyle w:val="ListParagraph"/>
        <w:numPr>
          <w:ilvl w:val="0"/>
          <w:numId w:val="1"/>
        </w:numPr>
      </w:pPr>
      <w:r>
        <w:t>Attended (Kelsey Prihoda and Heidi Saillard) the Wisconsin Coastal Beaches Working Group Annual Meeting on 10 November 2017 where presenters reported on and discussed beach restoration and building resilient beaches (note: attendance at this meeting was not paid for using project funds)</w:t>
      </w:r>
    </w:p>
    <w:p w:rsidR="004E5F60" w:rsidRDefault="004E5F60" w:rsidP="00704DBE">
      <w:pPr>
        <w:pStyle w:val="ListParagraph"/>
        <w:numPr>
          <w:ilvl w:val="0"/>
          <w:numId w:val="1"/>
        </w:numPr>
      </w:pPr>
      <w:r>
        <w:t>Reviewed draft framework for Great Lakes Restoration Initiative Project Maintenance (draft dated November 2017), and discussed framework and expectations with WDNR Project Manager (20 November 2017)</w:t>
      </w:r>
    </w:p>
    <w:p w:rsidR="004E5F60" w:rsidRDefault="004E5F60" w:rsidP="00704DBE">
      <w:pPr>
        <w:pStyle w:val="ListParagraph"/>
        <w:numPr>
          <w:ilvl w:val="0"/>
          <w:numId w:val="1"/>
        </w:numPr>
      </w:pPr>
      <w:r>
        <w:t>Reviewed three beach design options created by AMI Engineering using feedback from the initial project kick-off meeting (</w:t>
      </w:r>
      <w:r w:rsidR="00704DBE">
        <w:t>early December)</w:t>
      </w:r>
    </w:p>
    <w:p w:rsidR="00704DBE" w:rsidRDefault="00704DBE" w:rsidP="00704DBE">
      <w:pPr>
        <w:pStyle w:val="ListParagraph"/>
        <w:numPr>
          <w:ilvl w:val="0"/>
          <w:numId w:val="1"/>
        </w:numPr>
      </w:pPr>
      <w:r>
        <w:t>Attended (Kelsey Prihoda) Barker’s Island Restoration Stakeholder Meeting on 11 December 2017</w:t>
      </w:r>
    </w:p>
    <w:p w:rsidR="006014E7" w:rsidRDefault="006014E7"/>
    <w:p w:rsidR="00770D9D" w:rsidRDefault="006014E7">
      <w:r w:rsidRPr="00770D9D">
        <w:rPr>
          <w:b/>
          <w:u w:val="single"/>
        </w:rPr>
        <w:t>Budget:</w:t>
      </w:r>
      <w:r>
        <w:t xml:space="preserve">  </w:t>
      </w:r>
    </w:p>
    <w:p w:rsidR="006014E7" w:rsidRDefault="008A54B2">
      <w:r>
        <w:t xml:space="preserve">Staff time was the only expense for </w:t>
      </w:r>
      <w:r w:rsidR="00704DBE">
        <w:t>2017-Q4.</w:t>
      </w:r>
      <w:bookmarkStart w:id="0" w:name="_GoBack"/>
      <w:bookmarkEnd w:id="0"/>
    </w:p>
    <w:p w:rsidR="00E07D80" w:rsidRDefault="00E07D80"/>
    <w:p w:rsidR="00E07D80" w:rsidRDefault="00E07D80">
      <w:r w:rsidRPr="005B7A42">
        <w:rPr>
          <w:b/>
        </w:rPr>
        <w:t xml:space="preserve">Subcontracts or </w:t>
      </w:r>
      <w:proofErr w:type="spellStart"/>
      <w:r w:rsidRPr="005B7A42">
        <w:rPr>
          <w:b/>
        </w:rPr>
        <w:t>subgrants</w:t>
      </w:r>
      <w:proofErr w:type="spellEnd"/>
      <w:r w:rsidRPr="005B7A42">
        <w:rPr>
          <w:b/>
        </w:rPr>
        <w:t xml:space="preserve"> awarded this reporting period:</w:t>
      </w:r>
      <w:r w:rsidR="00704DBE">
        <w:t xml:space="preserve"> Not applicable.</w:t>
      </w:r>
    </w:p>
    <w:p w:rsidR="006014E7" w:rsidRDefault="006014E7"/>
    <w:p w:rsidR="00E07D80" w:rsidRDefault="00E07D80">
      <w:r w:rsidRPr="005B7A42">
        <w:rPr>
          <w:b/>
        </w:rPr>
        <w:t>QAPP (project plan) Status:</w:t>
      </w:r>
      <w:r w:rsidR="00704DBE">
        <w:t xml:space="preserve"> Not applicable.</w:t>
      </w:r>
    </w:p>
    <w:p w:rsidR="00E07D80" w:rsidRDefault="00E07D80"/>
    <w:p w:rsidR="00E07D80" w:rsidRDefault="00E07D80">
      <w:r w:rsidRPr="005B7A42">
        <w:rPr>
          <w:b/>
        </w:rPr>
        <w:t>Local services and/or products purchased this reporting period:</w:t>
      </w:r>
      <w:r w:rsidR="00704DBE">
        <w:t xml:space="preserve"> No services needed or purchases were made during 2017-Q4.</w:t>
      </w:r>
    </w:p>
    <w:p w:rsidR="00E07D80" w:rsidRDefault="00E07D80"/>
    <w:p w:rsidR="00E07D80" w:rsidRDefault="00E07D80">
      <w:r w:rsidRPr="005B7A42">
        <w:rPr>
          <w:b/>
        </w:rPr>
        <w:t>Number of jobs created this reporting period:</w:t>
      </w:r>
      <w:r w:rsidR="00704DBE">
        <w:t xml:space="preserve"> There were no jobs created during this reporting period.</w:t>
      </w:r>
    </w:p>
    <w:p w:rsidR="00E07D80" w:rsidRDefault="00E07D80"/>
    <w:p w:rsidR="00770D9D" w:rsidRDefault="006014E7">
      <w:r w:rsidRPr="00770D9D">
        <w:rPr>
          <w:b/>
          <w:u w:val="single"/>
        </w:rPr>
        <w:t>Schedule:</w:t>
      </w:r>
      <w:r w:rsidR="00770D9D">
        <w:t xml:space="preserve">  </w:t>
      </w:r>
    </w:p>
    <w:p w:rsidR="006014E7" w:rsidRDefault="00704DBE">
      <w:r>
        <w:t>The project is on track to be completed by the end date.</w:t>
      </w:r>
    </w:p>
    <w:p w:rsidR="006014E7" w:rsidRDefault="006014E7"/>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r>
        <w:rPr>
          <w:b/>
          <w:snapToGrid w:val="0"/>
          <w:u w:val="single"/>
        </w:rPr>
        <w:t>Grant</w:t>
      </w:r>
      <w:r w:rsidRPr="007A7D6F">
        <w:rPr>
          <w:b/>
          <w:snapToGrid w:val="0"/>
          <w:u w:val="single"/>
        </w:rPr>
        <w:t xml:space="preserve"> End Date:</w:t>
      </w:r>
      <w:r w:rsidR="00704DBE" w:rsidRPr="00704DBE">
        <w:rPr>
          <w:snapToGrid w:val="0"/>
        </w:rPr>
        <w:t xml:space="preserve">  31 December 2018</w:t>
      </w:r>
      <w:r w:rsidRPr="00704DBE">
        <w:rPr>
          <w:snapToGrid w:val="0"/>
        </w:rPr>
        <w:t xml:space="preserve">  </w:t>
      </w:r>
    </w:p>
    <w:p w:rsidR="007A7D6F" w:rsidRDefault="007A7D6F"/>
    <w:p w:rsidR="00770D9D" w:rsidRPr="00770D9D" w:rsidRDefault="00770D9D">
      <w:pPr>
        <w:rPr>
          <w:b/>
          <w:u w:val="single"/>
        </w:rPr>
      </w:pPr>
      <w:r w:rsidRPr="00770D9D">
        <w:rPr>
          <w:b/>
          <w:u w:val="single"/>
        </w:rPr>
        <w:t xml:space="preserve">Problems </w:t>
      </w:r>
      <w:r w:rsidR="007A7D6F">
        <w:rPr>
          <w:b/>
          <w:u w:val="single"/>
        </w:rPr>
        <w:t>/ Issues</w:t>
      </w:r>
      <w:r w:rsidR="006014E7" w:rsidRPr="00770D9D">
        <w:rPr>
          <w:b/>
          <w:u w:val="single"/>
        </w:rPr>
        <w:t xml:space="preserve">:  </w:t>
      </w:r>
    </w:p>
    <w:p w:rsidR="006014E7" w:rsidRDefault="00704DBE">
      <w:r>
        <w:t>There were no issues encountered during 2017-Q4.</w:t>
      </w:r>
    </w:p>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p>
    <w:p w:rsidR="007A7D6F" w:rsidRDefault="007A7D6F" w:rsidP="00E07D80">
      <w:pPr>
        <w:widowControl w:val="0"/>
        <w:tabs>
          <w:tab w:val="left" w:pos="720"/>
          <w:tab w:val="left" w:pos="1440"/>
          <w:tab w:val="left" w:pos="2044"/>
          <w:tab w:val="left" w:pos="2635"/>
          <w:tab w:val="left" w:pos="3240"/>
          <w:tab w:val="left" w:pos="3844"/>
          <w:tab w:val="left" w:pos="6235"/>
        </w:tabs>
        <w:suppressAutoHyphens/>
        <w:rPr>
          <w:snapToGrid w:val="0"/>
          <w:u w:val="single"/>
        </w:rPr>
      </w:pPr>
      <w:r w:rsidRPr="007A7D6F">
        <w:rPr>
          <w:b/>
          <w:snapToGrid w:val="0"/>
          <w:u w:val="single"/>
        </w:rPr>
        <w:t xml:space="preserve">Activities </w:t>
      </w:r>
      <w:r w:rsidR="00E07D80">
        <w:rPr>
          <w:b/>
          <w:snapToGrid w:val="0"/>
          <w:u w:val="single"/>
        </w:rPr>
        <w:t xml:space="preserve">and work goals </w:t>
      </w:r>
      <w:r w:rsidRPr="007A7D6F">
        <w:rPr>
          <w:b/>
          <w:snapToGrid w:val="0"/>
          <w:u w:val="single"/>
        </w:rPr>
        <w:t>planned for next quarter</w:t>
      </w:r>
      <w:r w:rsidR="00E07D80">
        <w:rPr>
          <w:snapToGrid w:val="0"/>
          <w:u w:val="single"/>
        </w:rPr>
        <w:t xml:space="preserve">: </w:t>
      </w:r>
    </w:p>
    <w:p w:rsidR="00704DBE" w:rsidRDefault="00704DBE" w:rsidP="00E07D80">
      <w:pPr>
        <w:widowControl w:val="0"/>
        <w:tabs>
          <w:tab w:val="left" w:pos="720"/>
          <w:tab w:val="left" w:pos="1440"/>
          <w:tab w:val="left" w:pos="2044"/>
          <w:tab w:val="left" w:pos="2635"/>
          <w:tab w:val="left" w:pos="3240"/>
          <w:tab w:val="left" w:pos="3844"/>
          <w:tab w:val="left" w:pos="6235"/>
        </w:tabs>
        <w:suppressAutoHyphens/>
        <w:rPr>
          <w:snapToGrid w:val="0"/>
        </w:rPr>
      </w:pPr>
      <w:r>
        <w:rPr>
          <w:snapToGrid w:val="0"/>
        </w:rPr>
        <w:t>The following activities and goals are planned for 2018-Q1:</w:t>
      </w:r>
    </w:p>
    <w:p w:rsidR="00704DBE" w:rsidRPr="005B7A42" w:rsidRDefault="00704DBE" w:rsidP="005B7A42">
      <w:pPr>
        <w:pStyle w:val="ListParagraph"/>
        <w:widowControl w:val="0"/>
        <w:numPr>
          <w:ilvl w:val="0"/>
          <w:numId w:val="2"/>
        </w:numPr>
        <w:tabs>
          <w:tab w:val="left" w:pos="720"/>
          <w:tab w:val="left" w:pos="1440"/>
          <w:tab w:val="left" w:pos="2044"/>
          <w:tab w:val="left" w:pos="2635"/>
          <w:tab w:val="left" w:pos="3240"/>
          <w:tab w:val="left" w:pos="3844"/>
          <w:tab w:val="left" w:pos="6235"/>
        </w:tabs>
        <w:suppressAutoHyphens/>
        <w:rPr>
          <w:snapToGrid w:val="0"/>
        </w:rPr>
      </w:pPr>
      <w:r w:rsidRPr="005B7A42">
        <w:rPr>
          <w:snapToGrid w:val="0"/>
        </w:rPr>
        <w:t>15 – 18 January 2018: Review 30% design plan submitted by AMI Consulting Engineers</w:t>
      </w:r>
      <w:r w:rsidR="00357EB1" w:rsidRPr="005B7A42">
        <w:rPr>
          <w:snapToGrid w:val="0"/>
        </w:rPr>
        <w:t>, and develop a list of design elements for which warranty information and cost estimates will be needed (AMI Engineering have agreed to help with cost estimates)</w:t>
      </w:r>
    </w:p>
    <w:p w:rsidR="00704DBE" w:rsidRPr="005B7A42" w:rsidRDefault="00704DBE" w:rsidP="005B7A42">
      <w:pPr>
        <w:pStyle w:val="ListParagraph"/>
        <w:widowControl w:val="0"/>
        <w:numPr>
          <w:ilvl w:val="0"/>
          <w:numId w:val="2"/>
        </w:numPr>
        <w:tabs>
          <w:tab w:val="left" w:pos="720"/>
          <w:tab w:val="left" w:pos="1440"/>
          <w:tab w:val="left" w:pos="2044"/>
          <w:tab w:val="left" w:pos="2635"/>
          <w:tab w:val="left" w:pos="3240"/>
          <w:tab w:val="left" w:pos="3844"/>
          <w:tab w:val="left" w:pos="6235"/>
        </w:tabs>
        <w:suppressAutoHyphens/>
        <w:rPr>
          <w:snapToGrid w:val="0"/>
        </w:rPr>
      </w:pPr>
      <w:r w:rsidRPr="005B7A42">
        <w:rPr>
          <w:snapToGrid w:val="0"/>
        </w:rPr>
        <w:t>18 January 2018: Attend Barker’s Island Restoration Stakeholder Meeting</w:t>
      </w:r>
      <w:r w:rsidR="005B7A42">
        <w:rPr>
          <w:snapToGrid w:val="0"/>
        </w:rPr>
        <w:t>, during meeting decide upon a warranty period for the restoration implementation</w:t>
      </w:r>
    </w:p>
    <w:p w:rsidR="00357EB1" w:rsidRPr="005B7A42" w:rsidRDefault="00357EB1" w:rsidP="005B7A42">
      <w:pPr>
        <w:pStyle w:val="ListParagraph"/>
        <w:widowControl w:val="0"/>
        <w:numPr>
          <w:ilvl w:val="0"/>
          <w:numId w:val="2"/>
        </w:numPr>
        <w:tabs>
          <w:tab w:val="left" w:pos="720"/>
          <w:tab w:val="left" w:pos="1440"/>
          <w:tab w:val="left" w:pos="2044"/>
          <w:tab w:val="left" w:pos="2635"/>
          <w:tab w:val="left" w:pos="3240"/>
          <w:tab w:val="left" w:pos="3844"/>
          <w:tab w:val="left" w:pos="6235"/>
        </w:tabs>
        <w:suppressAutoHyphens/>
        <w:rPr>
          <w:snapToGrid w:val="0"/>
        </w:rPr>
      </w:pPr>
      <w:r w:rsidRPr="005B7A42">
        <w:rPr>
          <w:snapToGrid w:val="0"/>
        </w:rPr>
        <w:t>24 January 2018: Attend public meeting on Barker’s Island Restoration Project</w:t>
      </w:r>
    </w:p>
    <w:p w:rsidR="00357EB1" w:rsidRPr="005B7A42" w:rsidRDefault="00357EB1" w:rsidP="005B7A42">
      <w:pPr>
        <w:pStyle w:val="ListParagraph"/>
        <w:widowControl w:val="0"/>
        <w:numPr>
          <w:ilvl w:val="0"/>
          <w:numId w:val="2"/>
        </w:numPr>
        <w:tabs>
          <w:tab w:val="left" w:pos="720"/>
          <w:tab w:val="left" w:pos="1440"/>
          <w:tab w:val="left" w:pos="2044"/>
          <w:tab w:val="left" w:pos="2635"/>
          <w:tab w:val="left" w:pos="3240"/>
          <w:tab w:val="left" w:pos="3844"/>
          <w:tab w:val="left" w:pos="6235"/>
        </w:tabs>
        <w:suppressAutoHyphens/>
        <w:rPr>
          <w:snapToGrid w:val="0"/>
        </w:rPr>
      </w:pPr>
      <w:r w:rsidRPr="005B7A42">
        <w:rPr>
          <w:snapToGrid w:val="0"/>
        </w:rPr>
        <w:t>01 February 2018: Submit cost estimate (based upon 30% design and public input received to date) for restoration warranty period</w:t>
      </w:r>
      <w:r w:rsidR="005B7A42">
        <w:rPr>
          <w:snapToGrid w:val="0"/>
        </w:rPr>
        <w:t xml:space="preserve"> </w:t>
      </w:r>
      <w:r w:rsidRPr="005B7A42">
        <w:rPr>
          <w:snapToGrid w:val="0"/>
        </w:rPr>
        <w:t xml:space="preserve">to WDNR Project Manager to include in request for Great Lakes Restoration Initiative </w:t>
      </w:r>
      <w:r w:rsidR="005B7A42">
        <w:rPr>
          <w:snapToGrid w:val="0"/>
        </w:rPr>
        <w:t>f</w:t>
      </w:r>
      <w:r w:rsidRPr="005B7A42">
        <w:rPr>
          <w:snapToGrid w:val="0"/>
        </w:rPr>
        <w:t>unding</w:t>
      </w:r>
    </w:p>
    <w:p w:rsidR="005B7A42" w:rsidRPr="005B7A42" w:rsidRDefault="005B7A42" w:rsidP="005B7A42">
      <w:pPr>
        <w:pStyle w:val="ListParagraph"/>
        <w:widowControl w:val="0"/>
        <w:numPr>
          <w:ilvl w:val="0"/>
          <w:numId w:val="2"/>
        </w:numPr>
        <w:tabs>
          <w:tab w:val="left" w:pos="720"/>
          <w:tab w:val="left" w:pos="1440"/>
          <w:tab w:val="left" w:pos="2044"/>
          <w:tab w:val="left" w:pos="2635"/>
          <w:tab w:val="left" w:pos="3240"/>
          <w:tab w:val="left" w:pos="3844"/>
          <w:tab w:val="left" w:pos="6235"/>
        </w:tabs>
        <w:suppressAutoHyphens/>
        <w:rPr>
          <w:snapToGrid w:val="0"/>
        </w:rPr>
      </w:pPr>
      <w:r w:rsidRPr="005B7A42">
        <w:rPr>
          <w:snapToGrid w:val="0"/>
        </w:rPr>
        <w:t xml:space="preserve">01 February 2018 – 31 March 2018: Begin to draft 10-year monitoring and maintenance plan as the final beach restoration design is developed (target completion for the final design is 30 April 2018). Work with the City of Superior Parks and Recreation Department and the Douglas County Department of Health and Human Services to determine their priorities and vision for monitoring and maintenance once restoration is complete. Continue to work with AMI Consulting Engineers to determine cost estimates for maintenance after the warranty period is completed (i.e., during the establishment </w:t>
      </w:r>
      <w:r>
        <w:rPr>
          <w:snapToGrid w:val="0"/>
        </w:rPr>
        <w:t>period and beyond)</w:t>
      </w:r>
    </w:p>
    <w:sectPr w:rsidR="005B7A42" w:rsidRPr="005B7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99B"/>
    <w:multiLevelType w:val="hybridMultilevel"/>
    <w:tmpl w:val="01F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B59E8"/>
    <w:multiLevelType w:val="hybridMultilevel"/>
    <w:tmpl w:val="CF2C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E7"/>
    <w:rsid w:val="00154433"/>
    <w:rsid w:val="00357EB1"/>
    <w:rsid w:val="004E5F60"/>
    <w:rsid w:val="005B7A42"/>
    <w:rsid w:val="006014E7"/>
    <w:rsid w:val="00704DBE"/>
    <w:rsid w:val="00770D9D"/>
    <w:rsid w:val="007A7D6F"/>
    <w:rsid w:val="008A54B2"/>
    <w:rsid w:val="00983D75"/>
    <w:rsid w:val="00A05BEF"/>
    <w:rsid w:val="00B13E87"/>
    <w:rsid w:val="00CA073F"/>
    <w:rsid w:val="00D4793B"/>
    <w:rsid w:val="00E0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36229"/>
  <w15:docId w15:val="{0A26DEA1-A868-4B43-B056-048C3FA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Kelsey Prihoda;Heidi Saillard;Matthew B. Steiger</dc:creator>
  <cp:keywords>Barker's Island Restoration;Monitoring and Maintenance Plan</cp:keywords>
  <cp:lastModifiedBy>Steiger, Matthew B - DNR</cp:lastModifiedBy>
  <cp:revision>2</cp:revision>
  <dcterms:created xsi:type="dcterms:W3CDTF">2018-01-24T17:33:00Z</dcterms:created>
  <dcterms:modified xsi:type="dcterms:W3CDTF">2018-01-24T17:33:00Z</dcterms:modified>
</cp:coreProperties>
</file>