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049D0" w:rsidRPr="001C3476" w:rsidRDefault="008049D0" w:rsidP="008049D0">
      <w:pPr>
        <w:pStyle w:val="Heading1"/>
        <w:jc w:val="center"/>
        <w:rPr>
          <w:rFonts w:ascii="Times New Roman" w:hAnsi="Times New Roman" w:cs="Times New Roman"/>
          <w:color w:val="000000" w:themeColor="text1"/>
          <w:sz w:val="24"/>
          <w:szCs w:val="28"/>
        </w:rPr>
      </w:pPr>
      <w:r w:rsidRPr="001C3476">
        <w:rPr>
          <w:rFonts w:ascii="Times New Roman" w:hAnsi="Times New Roman" w:cs="Times New Roman"/>
          <w:color w:val="000000" w:themeColor="text1"/>
          <w:sz w:val="24"/>
          <w:szCs w:val="28"/>
        </w:rPr>
        <w:t>Scope of Work for Great Lakes Protection Fund Projects</w:t>
      </w:r>
    </w:p>
    <w:p w:rsidR="008049D0" w:rsidRPr="001C3476" w:rsidRDefault="008049D0" w:rsidP="008049D0">
      <w:pPr>
        <w:rPr>
          <w:color w:val="000000" w:themeColor="text1"/>
        </w:rPr>
      </w:pPr>
    </w:p>
    <w:p w:rsidR="008049D0" w:rsidRPr="001C3476" w:rsidRDefault="008049D0" w:rsidP="008049D0">
      <w:pPr>
        <w:rPr>
          <w:b/>
          <w:i/>
          <w:color w:val="000000" w:themeColor="text1"/>
        </w:rPr>
      </w:pPr>
      <w:r w:rsidRPr="001C3476">
        <w:rPr>
          <w:b/>
          <w:i/>
          <w:color w:val="000000" w:themeColor="text1"/>
        </w:rPr>
        <w:t>Project Applicant: Lakeshore Natural Resource Partnership (LNRP), Inc.</w:t>
      </w:r>
    </w:p>
    <w:p w:rsidR="008049D0" w:rsidRPr="001C3476" w:rsidRDefault="008049D0" w:rsidP="008049D0">
      <w:pPr>
        <w:rPr>
          <w:b/>
          <w:i/>
          <w:color w:val="000000" w:themeColor="text1"/>
        </w:rPr>
      </w:pPr>
    </w:p>
    <w:p w:rsidR="008049D0" w:rsidRPr="001C3476" w:rsidRDefault="008049D0" w:rsidP="008049D0">
      <w:pPr>
        <w:rPr>
          <w:b/>
          <w:i/>
          <w:color w:val="000000" w:themeColor="text1"/>
        </w:rPr>
      </w:pPr>
      <w:r w:rsidRPr="001C3476">
        <w:rPr>
          <w:b/>
          <w:i/>
          <w:color w:val="000000" w:themeColor="text1"/>
        </w:rPr>
        <w:t>Project Title: LN</w:t>
      </w:r>
      <w:r w:rsidR="00322BB5" w:rsidRPr="001C3476">
        <w:rPr>
          <w:b/>
          <w:i/>
          <w:color w:val="000000" w:themeColor="text1"/>
        </w:rPr>
        <w:t>RP 201</w:t>
      </w:r>
      <w:r w:rsidR="0000284A" w:rsidRPr="001C3476">
        <w:rPr>
          <w:b/>
          <w:i/>
          <w:color w:val="000000" w:themeColor="text1"/>
        </w:rPr>
        <w:t>7</w:t>
      </w:r>
      <w:r w:rsidRPr="001C3476">
        <w:rPr>
          <w:b/>
          <w:i/>
          <w:color w:val="000000" w:themeColor="text1"/>
        </w:rPr>
        <w:t xml:space="preserve"> Stewardship Investment</w:t>
      </w:r>
      <w:r w:rsidR="00322BB5" w:rsidRPr="001C3476">
        <w:rPr>
          <w:b/>
          <w:i/>
          <w:color w:val="000000" w:themeColor="text1"/>
        </w:rPr>
        <w:t xml:space="preserve"> Fund – Cultivating a Water Ethic</w:t>
      </w:r>
    </w:p>
    <w:p w:rsidR="008049D0" w:rsidRPr="001C3476" w:rsidRDefault="008049D0" w:rsidP="008049D0">
      <w:pPr>
        <w:rPr>
          <w:b/>
          <w:i/>
          <w:color w:val="000000" w:themeColor="text1"/>
        </w:rPr>
      </w:pPr>
    </w:p>
    <w:p w:rsidR="008049D0" w:rsidRPr="001C3476" w:rsidRDefault="008049D0" w:rsidP="008049D0">
      <w:pPr>
        <w:rPr>
          <w:color w:val="000000" w:themeColor="text1"/>
        </w:rPr>
      </w:pPr>
      <w:r w:rsidRPr="001C3476">
        <w:rPr>
          <w:b/>
          <w:i/>
          <w:color w:val="000000" w:themeColor="text1"/>
        </w:rPr>
        <w:t>Contact Person:</w:t>
      </w:r>
    </w:p>
    <w:p w:rsidR="008049D0" w:rsidRPr="001C3476" w:rsidRDefault="008049D0" w:rsidP="008049D0">
      <w:pPr>
        <w:rPr>
          <w:color w:val="000000" w:themeColor="text1"/>
        </w:rPr>
      </w:pPr>
      <w:r w:rsidRPr="001C3476">
        <w:rPr>
          <w:color w:val="000000" w:themeColor="text1"/>
        </w:rPr>
        <w:t>James Kettler</w:t>
      </w:r>
      <w:r w:rsidRPr="001C3476">
        <w:rPr>
          <w:color w:val="000000" w:themeColor="text1"/>
        </w:rPr>
        <w:tab/>
      </w:r>
      <w:r w:rsidRPr="001C3476">
        <w:rPr>
          <w:color w:val="000000" w:themeColor="text1"/>
        </w:rPr>
        <w:tab/>
      </w:r>
      <w:r w:rsidRPr="001C3476">
        <w:rPr>
          <w:color w:val="000000" w:themeColor="text1"/>
        </w:rPr>
        <w:tab/>
      </w:r>
      <w:r w:rsidRPr="001C3476">
        <w:rPr>
          <w:color w:val="000000" w:themeColor="text1"/>
        </w:rPr>
        <w:tab/>
      </w:r>
      <w:r w:rsidRPr="001C3476">
        <w:rPr>
          <w:color w:val="000000" w:themeColor="text1"/>
        </w:rPr>
        <w:tab/>
        <w:t>Home Office: 920-726-2199</w:t>
      </w:r>
    </w:p>
    <w:p w:rsidR="008049D0" w:rsidRPr="001C3476" w:rsidRDefault="008049D0" w:rsidP="008049D0">
      <w:pPr>
        <w:rPr>
          <w:color w:val="000000" w:themeColor="text1"/>
        </w:rPr>
      </w:pPr>
      <w:r w:rsidRPr="001C3476">
        <w:rPr>
          <w:color w:val="000000" w:themeColor="text1"/>
        </w:rPr>
        <w:t>7003 Cedar View Road</w:t>
      </w:r>
      <w:r w:rsidRPr="001C3476">
        <w:rPr>
          <w:color w:val="000000" w:themeColor="text1"/>
        </w:rPr>
        <w:tab/>
      </w:r>
      <w:r w:rsidRPr="001C3476">
        <w:rPr>
          <w:color w:val="000000" w:themeColor="text1"/>
        </w:rPr>
        <w:tab/>
      </w:r>
      <w:r w:rsidRPr="001C3476">
        <w:rPr>
          <w:color w:val="000000" w:themeColor="text1"/>
        </w:rPr>
        <w:tab/>
        <w:t>Cell Phone: 920-304-1919</w:t>
      </w:r>
    </w:p>
    <w:p w:rsidR="008049D0" w:rsidRPr="001C3476" w:rsidRDefault="008049D0" w:rsidP="008049D0">
      <w:pPr>
        <w:rPr>
          <w:color w:val="000000" w:themeColor="text1"/>
        </w:rPr>
      </w:pPr>
      <w:r w:rsidRPr="001C3476">
        <w:rPr>
          <w:color w:val="000000" w:themeColor="text1"/>
        </w:rPr>
        <w:t>Cleveland, WI 53015</w:t>
      </w:r>
      <w:r w:rsidRPr="001C3476">
        <w:rPr>
          <w:color w:val="000000" w:themeColor="text1"/>
        </w:rPr>
        <w:tab/>
      </w:r>
      <w:r w:rsidRPr="001C3476">
        <w:rPr>
          <w:color w:val="000000" w:themeColor="text1"/>
        </w:rPr>
        <w:tab/>
      </w:r>
      <w:r w:rsidRPr="001C3476">
        <w:rPr>
          <w:color w:val="000000" w:themeColor="text1"/>
        </w:rPr>
        <w:tab/>
      </w:r>
      <w:r w:rsidRPr="001C3476">
        <w:rPr>
          <w:color w:val="000000" w:themeColor="text1"/>
        </w:rPr>
        <w:tab/>
        <w:t>Email: jim@lnrp.org</w:t>
      </w:r>
    </w:p>
    <w:p w:rsidR="00764727" w:rsidRPr="001C3476" w:rsidRDefault="00764727" w:rsidP="008049D0">
      <w:pPr>
        <w:rPr>
          <w:color w:val="000000" w:themeColor="text1"/>
        </w:rPr>
      </w:pPr>
    </w:p>
    <w:p w:rsidR="00764727" w:rsidRPr="001C3476" w:rsidRDefault="006766A7" w:rsidP="008049D0">
      <w:pPr>
        <w:rPr>
          <w:b/>
          <w:i/>
          <w:color w:val="000000" w:themeColor="text1"/>
        </w:rPr>
      </w:pPr>
      <w:r w:rsidRPr="001C3476">
        <w:rPr>
          <w:b/>
          <w:i/>
          <w:noProof/>
          <w:color w:val="000000" w:themeColor="text1"/>
        </w:rPr>
        <w:drawing>
          <wp:anchor distT="0" distB="0" distL="114300" distR="114300" simplePos="0" relativeHeight="251658240" behindDoc="0" locked="0" layoutInCell="1" allowOverlap="1">
            <wp:simplePos x="0" y="0"/>
            <wp:positionH relativeFrom="column">
              <wp:posOffset>3877310</wp:posOffset>
            </wp:positionH>
            <wp:positionV relativeFrom="paragraph">
              <wp:posOffset>109220</wp:posOffset>
            </wp:positionV>
            <wp:extent cx="1604645" cy="1572260"/>
            <wp:effectExtent l="25400" t="0" r="0" b="0"/>
            <wp:wrapSquare wrapText="bothSides"/>
            <wp:docPr id="1" name="Picture 1" descr="lnrp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nrp_logo_CMYK.jpg"/>
                    <pic:cNvPicPr/>
                  </pic:nvPicPr>
                  <pic:blipFill>
                    <a:blip r:embed="rId6"/>
                    <a:stretch>
                      <a:fillRect/>
                    </a:stretch>
                  </pic:blipFill>
                  <pic:spPr>
                    <a:xfrm>
                      <a:off x="0" y="0"/>
                      <a:ext cx="1604645" cy="1572260"/>
                    </a:xfrm>
                    <a:prstGeom prst="rect">
                      <a:avLst/>
                    </a:prstGeom>
                  </pic:spPr>
                </pic:pic>
              </a:graphicData>
            </a:graphic>
          </wp:anchor>
        </w:drawing>
      </w:r>
      <w:r w:rsidR="00764727" w:rsidRPr="001C3476">
        <w:rPr>
          <w:b/>
          <w:i/>
          <w:color w:val="000000" w:themeColor="text1"/>
        </w:rPr>
        <w:t>Organizational Description</w:t>
      </w:r>
    </w:p>
    <w:p w:rsidR="00F13E59" w:rsidRPr="001C3476" w:rsidRDefault="00F13E59" w:rsidP="008049D0">
      <w:pPr>
        <w:rPr>
          <w:color w:val="000000" w:themeColor="text1"/>
        </w:rPr>
      </w:pPr>
    </w:p>
    <w:p w:rsidR="0000284A" w:rsidRPr="001C3476" w:rsidRDefault="0000284A" w:rsidP="0000284A">
      <w:r w:rsidRPr="001C3476">
        <w:t>The mission and vision of LNRP has grown out of the work of the mid-twentieth century environmentalist Aldo Leopold and his son Luna. Aldo Leopold championed community stewardship based on a land ethic that addresses our "relation to land and to the animals and plants that grow upon it.” Luna Leopold expanded on this vision by describing a water ethic in which “the health of our waters is the principle measure of how we live on the land.” These two ethics—one of land and one of water—work in tandem to guide a community toward a functional stewardship ethic. Along with attention on air quality, these ethics form the</w:t>
      </w:r>
      <w:r w:rsidR="005174B7">
        <w:t xml:space="preserve"> </w:t>
      </w:r>
      <w:r w:rsidRPr="001C3476">
        <w:t>foundation of LNRP's focus on a sense of place and our continuing efforts to celebrate and protect natural resources from the Ledge to the Lakeshore.</w:t>
      </w:r>
    </w:p>
    <w:p w:rsidR="00764727" w:rsidRPr="001C3476" w:rsidRDefault="00764727" w:rsidP="0000284A"/>
    <w:p w:rsidR="00764727" w:rsidRPr="001C3476" w:rsidRDefault="00764727" w:rsidP="0000284A">
      <w:pPr>
        <w:rPr>
          <w:b/>
          <w:i/>
        </w:rPr>
      </w:pPr>
      <w:r w:rsidRPr="001C3476">
        <w:rPr>
          <w:b/>
          <w:i/>
        </w:rPr>
        <w:t>Project Overview</w:t>
      </w:r>
    </w:p>
    <w:p w:rsidR="00F13E59" w:rsidRPr="001C3476" w:rsidRDefault="00F13E59" w:rsidP="0000284A"/>
    <w:p w:rsidR="001C3476" w:rsidRDefault="00764727" w:rsidP="0000284A">
      <w:r w:rsidRPr="001C3476">
        <w:t xml:space="preserve">With this request to the Great Lakes Protection Fund, LNRP seeks $30,000 to </w:t>
      </w:r>
      <w:r w:rsidRPr="005174B7">
        <w:t xml:space="preserve">support </w:t>
      </w:r>
      <w:r w:rsidR="00EB3AEF" w:rsidRPr="005174B7">
        <w:t xml:space="preserve">its </w:t>
      </w:r>
      <w:r w:rsidRPr="001C3476">
        <w:t>Stewardship Fund</w:t>
      </w:r>
      <w:r w:rsidR="0000284A" w:rsidRPr="001C3476">
        <w:t>. The LNRP Stewardship Fund is designed to support:</w:t>
      </w:r>
    </w:p>
    <w:p w:rsidR="0000284A" w:rsidRPr="001C3476" w:rsidRDefault="0000284A" w:rsidP="0000284A"/>
    <w:p w:rsidR="0000284A" w:rsidRPr="001C3476" w:rsidRDefault="0000284A" w:rsidP="0000284A">
      <w:pPr>
        <w:pStyle w:val="ListParagraph"/>
        <w:numPr>
          <w:ilvl w:val="0"/>
          <w:numId w:val="26"/>
        </w:numPr>
        <w:spacing w:line="240" w:lineRule="auto"/>
        <w:jc w:val="both"/>
        <w:rPr>
          <w:rFonts w:ascii="Times New Roman" w:hAnsi="Times New Roman"/>
          <w:sz w:val="24"/>
        </w:rPr>
      </w:pPr>
      <w:bookmarkStart w:id="0" w:name="_GoBack"/>
      <w:bookmarkEnd w:id="0"/>
      <w:r w:rsidRPr="00AD505D">
        <w:rPr>
          <w:rFonts w:ascii="Times New Roman" w:hAnsi="Times New Roman"/>
          <w:sz w:val="24"/>
        </w:rPr>
        <w:t>Internal investment: allocations to the operation of LNRP in</w:t>
      </w:r>
      <w:r w:rsidRPr="001C3476">
        <w:rPr>
          <w:rFonts w:ascii="Times New Roman" w:hAnsi="Times New Roman"/>
          <w:sz w:val="24"/>
        </w:rPr>
        <w:t xml:space="preserve"> the delivery of our vision, mission, operational goals, and purpose;</w:t>
      </w:r>
    </w:p>
    <w:p w:rsidR="0000284A" w:rsidRPr="001C3476" w:rsidRDefault="0000284A" w:rsidP="0000284A">
      <w:pPr>
        <w:pStyle w:val="ListParagraph"/>
        <w:numPr>
          <w:ilvl w:val="0"/>
          <w:numId w:val="26"/>
        </w:numPr>
        <w:spacing w:line="240" w:lineRule="auto"/>
        <w:jc w:val="both"/>
        <w:rPr>
          <w:rFonts w:ascii="Times New Roman" w:hAnsi="Times New Roman"/>
          <w:sz w:val="24"/>
        </w:rPr>
      </w:pPr>
      <w:r w:rsidRPr="001C3476">
        <w:rPr>
          <w:rFonts w:ascii="Times New Roman" w:hAnsi="Times New Roman"/>
          <w:sz w:val="24"/>
        </w:rPr>
        <w:t>Partnership funds: allocations bundled with existing capacity and designed to further collaborative partnerships, stakeholder engagement, and membership development;</w:t>
      </w:r>
    </w:p>
    <w:p w:rsidR="0000284A" w:rsidRDefault="0000284A" w:rsidP="0000284A">
      <w:pPr>
        <w:pStyle w:val="ListParagraph"/>
        <w:numPr>
          <w:ilvl w:val="0"/>
          <w:numId w:val="26"/>
        </w:numPr>
        <w:spacing w:line="240" w:lineRule="auto"/>
        <w:jc w:val="both"/>
        <w:rPr>
          <w:rFonts w:ascii="Times New Roman" w:hAnsi="Times New Roman"/>
          <w:sz w:val="24"/>
        </w:rPr>
      </w:pPr>
      <w:r w:rsidRPr="001C3476">
        <w:rPr>
          <w:rFonts w:ascii="Times New Roman" w:hAnsi="Times New Roman"/>
          <w:sz w:val="24"/>
        </w:rPr>
        <w:t xml:space="preserve">Community and project grants: allocations that fund stewardship-based Restore the Shore projects and activities with collaborative partners throughout the lakeshore. </w:t>
      </w:r>
      <w:r w:rsidRPr="00AD505D">
        <w:rPr>
          <w:rFonts w:ascii="Times New Roman" w:hAnsi="Times New Roman"/>
          <w:sz w:val="24"/>
        </w:rPr>
        <w:t>These grants will be the focus of funding from the Great Lakes Protection Fund.</w:t>
      </w:r>
    </w:p>
    <w:p w:rsidR="005174B7" w:rsidRDefault="005174B7" w:rsidP="005174B7">
      <w:pPr>
        <w:ind w:left="360"/>
        <w:jc w:val="both"/>
      </w:pPr>
    </w:p>
    <w:p w:rsidR="005174B7" w:rsidRDefault="005174B7" w:rsidP="005174B7">
      <w:pPr>
        <w:ind w:left="360"/>
        <w:jc w:val="both"/>
      </w:pPr>
    </w:p>
    <w:p w:rsidR="005174B7" w:rsidRPr="005174B7" w:rsidRDefault="005174B7" w:rsidP="005174B7">
      <w:pPr>
        <w:ind w:left="360"/>
        <w:jc w:val="both"/>
      </w:pPr>
    </w:p>
    <w:p w:rsidR="001C3476" w:rsidRDefault="0000284A" w:rsidP="0000284A">
      <w:r w:rsidRPr="001C3476">
        <w:lastRenderedPageBreak/>
        <w:t>Priorities for funding are:</w:t>
      </w:r>
    </w:p>
    <w:p w:rsidR="0000284A" w:rsidRPr="001C3476" w:rsidRDefault="0000284A" w:rsidP="0000284A"/>
    <w:p w:rsidR="0000284A" w:rsidRPr="001C3476" w:rsidRDefault="0000284A" w:rsidP="0000284A">
      <w:pPr>
        <w:pStyle w:val="ListParagraph"/>
        <w:numPr>
          <w:ilvl w:val="0"/>
          <w:numId w:val="27"/>
        </w:numPr>
        <w:rPr>
          <w:rFonts w:ascii="Times New Roman" w:hAnsi="Times New Roman"/>
          <w:sz w:val="24"/>
        </w:rPr>
      </w:pPr>
      <w:r w:rsidRPr="001C3476">
        <w:rPr>
          <w:rFonts w:ascii="Times New Roman" w:hAnsi="Times New Roman"/>
          <w:sz w:val="24"/>
        </w:rPr>
        <w:t>Water Resources Protection: Projects using best management practices that monitor or improve streams, rivers, lakes or wetlands.</w:t>
      </w:r>
    </w:p>
    <w:p w:rsidR="0000284A" w:rsidRPr="001C3476" w:rsidRDefault="0000284A" w:rsidP="0000284A">
      <w:pPr>
        <w:pStyle w:val="ListParagraph"/>
        <w:numPr>
          <w:ilvl w:val="0"/>
          <w:numId w:val="27"/>
        </w:numPr>
        <w:rPr>
          <w:rFonts w:ascii="Times New Roman" w:hAnsi="Times New Roman"/>
          <w:sz w:val="24"/>
        </w:rPr>
      </w:pPr>
      <w:r w:rsidRPr="001C3476">
        <w:rPr>
          <w:rFonts w:ascii="Times New Roman" w:hAnsi="Times New Roman"/>
          <w:sz w:val="24"/>
        </w:rPr>
        <w:t>Environmental Education and Outreach: Projects that establish or improve communication and education about water quality issues for the general public, youth and stewardship community.</w:t>
      </w:r>
    </w:p>
    <w:p w:rsidR="0000284A" w:rsidRPr="001C3476" w:rsidRDefault="0000284A" w:rsidP="0000284A">
      <w:pPr>
        <w:pStyle w:val="ListParagraph"/>
        <w:numPr>
          <w:ilvl w:val="0"/>
          <w:numId w:val="27"/>
        </w:numPr>
        <w:rPr>
          <w:rFonts w:ascii="Times New Roman" w:hAnsi="Times New Roman"/>
          <w:sz w:val="24"/>
        </w:rPr>
      </w:pPr>
      <w:r w:rsidRPr="001C3476">
        <w:rPr>
          <w:rFonts w:ascii="Times New Roman" w:hAnsi="Times New Roman"/>
          <w:sz w:val="24"/>
        </w:rPr>
        <w:t>Land-Use Protection and Habitat Restoration: Projects using best management practices that focus on improving land development decisions and management to restore or protect water quality.</w:t>
      </w:r>
    </w:p>
    <w:p w:rsidR="00764727" w:rsidRPr="001C3476" w:rsidRDefault="0000284A" w:rsidP="0000284A">
      <w:r w:rsidRPr="001C3476">
        <w:t>Our goal in 2017</w:t>
      </w:r>
      <w:r w:rsidR="00764727" w:rsidRPr="001C3476">
        <w:t xml:space="preserve"> is to fund each partner organization under the LNRP umbrella with between $2,500 and $25,000 to initiate projects that align with these three ethics—water, land, and stewardship—described above. </w:t>
      </w:r>
    </w:p>
    <w:p w:rsidR="00764727" w:rsidRPr="001C3476" w:rsidRDefault="00764727" w:rsidP="0000284A"/>
    <w:p w:rsidR="00764727" w:rsidRPr="001C3476" w:rsidRDefault="008049D0" w:rsidP="0000284A">
      <w:pPr>
        <w:rPr>
          <w:b/>
          <w:i/>
        </w:rPr>
      </w:pPr>
      <w:r w:rsidRPr="001C3476">
        <w:rPr>
          <w:b/>
          <w:i/>
        </w:rPr>
        <w:t>Project Location</w:t>
      </w:r>
    </w:p>
    <w:p w:rsidR="00F13E59" w:rsidRPr="001C3476" w:rsidRDefault="00F13E59" w:rsidP="0000284A"/>
    <w:p w:rsidR="008049D0" w:rsidRPr="001C3476" w:rsidRDefault="008049D0" w:rsidP="0000284A">
      <w:r w:rsidRPr="001C3476">
        <w:t xml:space="preserve">Located in Northeast </w:t>
      </w:r>
      <w:r w:rsidR="00D32F46">
        <w:t xml:space="preserve">and East Central </w:t>
      </w:r>
      <w:r w:rsidRPr="001C3476">
        <w:t xml:space="preserve">Wisconsin, the Lakeshore basin is defined by the Niagara escarpment and includes all of Door, Kewaunee, and Manitowoc </w:t>
      </w:r>
      <w:r w:rsidR="007934C0" w:rsidRPr="001C3476">
        <w:t>C</w:t>
      </w:r>
      <w:r w:rsidRPr="001C3476">
        <w:t xml:space="preserve">ounties, as well as the eastern portions of Calumet and Brown </w:t>
      </w:r>
      <w:r w:rsidR="007934C0" w:rsidRPr="001C3476">
        <w:t>C</w:t>
      </w:r>
      <w:r w:rsidR="0000284A" w:rsidRPr="001C3476">
        <w:t>ounties, and the northeastern</w:t>
      </w:r>
      <w:r w:rsidRPr="001C3476">
        <w:t xml:space="preserve"> part of Sheboygan County. Its rivers, streams and creeks all drain into Lake Michigan to the east and the bay of Green Bay to the west.  </w:t>
      </w:r>
    </w:p>
    <w:p w:rsidR="008049D0" w:rsidRPr="001C3476" w:rsidRDefault="008049D0" w:rsidP="008049D0">
      <w:pPr>
        <w:rPr>
          <w:color w:val="000000" w:themeColor="text1"/>
        </w:rPr>
      </w:pPr>
    </w:p>
    <w:p w:rsidR="00F13E59" w:rsidRPr="001C3476" w:rsidRDefault="002A0A93" w:rsidP="008049D0">
      <w:pPr>
        <w:rPr>
          <w:color w:val="000000" w:themeColor="text1"/>
        </w:rPr>
      </w:pPr>
      <w:r w:rsidRPr="001C3476">
        <w:rPr>
          <w:noProof/>
          <w:color w:val="000000" w:themeColor="text1"/>
        </w:rPr>
        <w:drawing>
          <wp:anchor distT="0" distB="0" distL="114300" distR="114300" simplePos="0" relativeHeight="251659264" behindDoc="0" locked="0" layoutInCell="1" allowOverlap="1">
            <wp:simplePos x="0" y="0"/>
            <wp:positionH relativeFrom="column">
              <wp:posOffset>2514600</wp:posOffset>
            </wp:positionH>
            <wp:positionV relativeFrom="paragraph">
              <wp:posOffset>31115</wp:posOffset>
            </wp:positionV>
            <wp:extent cx="2861310" cy="3721100"/>
            <wp:effectExtent l="0" t="0" r="8890" b="0"/>
            <wp:wrapSquare wrapText="bothSides"/>
            <wp:docPr id="2" name="Picture 2" descr="lakeshore_watersh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shore_watershed.pdf"/>
                    <pic:cNvPicPr/>
                  </pic:nvPicPr>
                  <pic:blipFill>
                    <a:blip r:embed="rId7"/>
                    <a:stretch>
                      <a:fillRect/>
                    </a:stretch>
                  </pic:blipFill>
                  <pic:spPr>
                    <a:xfrm>
                      <a:off x="0" y="0"/>
                      <a:ext cx="2861310" cy="3721100"/>
                    </a:xfrm>
                    <a:prstGeom prst="rect">
                      <a:avLst/>
                    </a:prstGeom>
                  </pic:spPr>
                </pic:pic>
              </a:graphicData>
            </a:graphic>
          </wp:anchor>
        </w:drawing>
      </w:r>
      <w:r w:rsidR="008049D0" w:rsidRPr="001C3476">
        <w:rPr>
          <w:color w:val="000000" w:themeColor="text1"/>
        </w:rPr>
        <w:t>The Lakeshore includes 12 watersheds covering 2650 square miles, 309 miles of Lake Michigan shoreline, 193 miles of streams, 139 inland lakes, and many forested and wetland areas. The basin’s larger river systems include th</w:t>
      </w:r>
      <w:r w:rsidR="0000284A" w:rsidRPr="001C3476">
        <w:rPr>
          <w:color w:val="000000" w:themeColor="text1"/>
        </w:rPr>
        <w:t xml:space="preserve">e </w:t>
      </w:r>
      <w:proofErr w:type="spellStart"/>
      <w:r w:rsidR="0000284A" w:rsidRPr="001C3476">
        <w:rPr>
          <w:color w:val="000000" w:themeColor="text1"/>
        </w:rPr>
        <w:t>Ahnapee</w:t>
      </w:r>
      <w:proofErr w:type="spellEnd"/>
      <w:r w:rsidR="0000284A" w:rsidRPr="001C3476">
        <w:rPr>
          <w:color w:val="000000" w:themeColor="text1"/>
        </w:rPr>
        <w:t xml:space="preserve">, Kewaunee, Manitowoc, </w:t>
      </w:r>
      <w:r w:rsidR="008049D0" w:rsidRPr="001C3476">
        <w:rPr>
          <w:color w:val="000000" w:themeColor="text1"/>
        </w:rPr>
        <w:t>E</w:t>
      </w:r>
      <w:r w:rsidR="0000284A" w:rsidRPr="001C3476">
        <w:rPr>
          <w:color w:val="000000" w:themeColor="text1"/>
        </w:rPr>
        <w:t>ast and West Twin Rivers, and the Sheboygan River</w:t>
      </w:r>
      <w:r w:rsidR="008049D0" w:rsidRPr="001C3476">
        <w:rPr>
          <w:color w:val="000000" w:themeColor="text1"/>
        </w:rPr>
        <w:t xml:space="preserve">.  </w:t>
      </w:r>
    </w:p>
    <w:p w:rsidR="00F13E59" w:rsidRPr="001C3476" w:rsidRDefault="00F13E59" w:rsidP="008049D0">
      <w:pPr>
        <w:rPr>
          <w:color w:val="000000" w:themeColor="text1"/>
        </w:rPr>
      </w:pPr>
    </w:p>
    <w:p w:rsidR="00F13E59" w:rsidRPr="001C3476" w:rsidRDefault="0000284A" w:rsidP="00F13E59">
      <w:pPr>
        <w:rPr>
          <w:color w:val="000000" w:themeColor="text1"/>
        </w:rPr>
      </w:pPr>
      <w:r w:rsidRPr="001C3476">
        <w:rPr>
          <w:color w:val="000000" w:themeColor="text1"/>
        </w:rPr>
        <w:t>In 2016, LNRP facilitated</w:t>
      </w:r>
      <w:r w:rsidR="00F13E59" w:rsidRPr="001C3476">
        <w:rPr>
          <w:color w:val="000000" w:themeColor="text1"/>
        </w:rPr>
        <w:t xml:space="preserve"> a strategic planning process for the Sheboygan River Bain Partnership</w:t>
      </w:r>
      <w:r w:rsidRPr="001C3476">
        <w:rPr>
          <w:color w:val="000000" w:themeColor="text1"/>
        </w:rPr>
        <w:t xml:space="preserve"> resulting in the group </w:t>
      </w:r>
      <w:r w:rsidR="00D32F46">
        <w:rPr>
          <w:color w:val="000000" w:themeColor="text1"/>
        </w:rPr>
        <w:t>joining</w:t>
      </w:r>
      <w:r w:rsidRPr="001C3476">
        <w:rPr>
          <w:color w:val="000000" w:themeColor="text1"/>
        </w:rPr>
        <w:t xml:space="preserve"> the LNRP partner umbrella. </w:t>
      </w:r>
      <w:r w:rsidR="00F13E59" w:rsidRPr="001C3476">
        <w:rPr>
          <w:color w:val="000000" w:themeColor="text1"/>
        </w:rPr>
        <w:t xml:space="preserve">The Sheboygan River Basin includes the watersheds of the Sheboygan, Pigeon, Black, Onion and Mullet </w:t>
      </w:r>
      <w:r w:rsidR="00A714F7" w:rsidRPr="001C3476">
        <w:rPr>
          <w:color w:val="000000" w:themeColor="text1"/>
        </w:rPr>
        <w:t>R</w:t>
      </w:r>
      <w:r w:rsidR="00F13E59" w:rsidRPr="001C3476">
        <w:rPr>
          <w:color w:val="000000" w:themeColor="text1"/>
        </w:rPr>
        <w:t xml:space="preserve">ivers, and Sauk and Sucker </w:t>
      </w:r>
      <w:r w:rsidR="00A714F7" w:rsidRPr="001C3476">
        <w:rPr>
          <w:color w:val="000000" w:themeColor="text1"/>
        </w:rPr>
        <w:t>C</w:t>
      </w:r>
      <w:r w:rsidR="00F13E59" w:rsidRPr="001C3476">
        <w:rPr>
          <w:color w:val="000000" w:themeColor="text1"/>
        </w:rPr>
        <w:t>reeks.</w:t>
      </w:r>
    </w:p>
    <w:p w:rsidR="00F13E59" w:rsidRPr="001C3476" w:rsidRDefault="00F13E59" w:rsidP="008049D0">
      <w:pPr>
        <w:rPr>
          <w:color w:val="000000" w:themeColor="text1"/>
        </w:rPr>
      </w:pPr>
    </w:p>
    <w:p w:rsidR="008049D0" w:rsidRPr="001C3476" w:rsidRDefault="00A714F7" w:rsidP="008049D0">
      <w:pPr>
        <w:rPr>
          <w:color w:val="000000" w:themeColor="text1"/>
        </w:rPr>
      </w:pPr>
      <w:r w:rsidRPr="001C3476">
        <w:rPr>
          <w:color w:val="000000" w:themeColor="text1"/>
        </w:rPr>
        <w:t>Its</w:t>
      </w:r>
      <w:r w:rsidR="008049D0" w:rsidRPr="001C3476">
        <w:rPr>
          <w:color w:val="000000" w:themeColor="text1"/>
        </w:rPr>
        <w:t xml:space="preserve"> diversity of islands, forests, wetlands, sand dunes, and ridge and swale topography provide</w:t>
      </w:r>
      <w:r w:rsidR="001D1DB5" w:rsidRPr="001C3476">
        <w:rPr>
          <w:color w:val="000000" w:themeColor="text1"/>
        </w:rPr>
        <w:t>s</w:t>
      </w:r>
      <w:r w:rsidR="008049D0" w:rsidRPr="001C3476">
        <w:rPr>
          <w:color w:val="000000" w:themeColor="text1"/>
        </w:rPr>
        <w:t xml:space="preserve"> habitat to an abundance of rare, threatened, and endangered plants and animals.</w:t>
      </w:r>
    </w:p>
    <w:p w:rsidR="00F13E59" w:rsidRPr="001C3476" w:rsidRDefault="00F13E59" w:rsidP="00221309">
      <w:pPr>
        <w:rPr>
          <w:b/>
          <w:color w:val="000000" w:themeColor="text1"/>
        </w:rPr>
      </w:pPr>
    </w:p>
    <w:p w:rsidR="00221309" w:rsidRPr="001C3476" w:rsidRDefault="00221309" w:rsidP="00221309">
      <w:pPr>
        <w:rPr>
          <w:b/>
          <w:i/>
          <w:color w:val="000000" w:themeColor="text1"/>
        </w:rPr>
      </w:pPr>
      <w:r w:rsidRPr="001C3476">
        <w:rPr>
          <w:b/>
          <w:i/>
          <w:color w:val="000000" w:themeColor="text1"/>
        </w:rPr>
        <w:t xml:space="preserve">Our Watershed Model </w:t>
      </w:r>
    </w:p>
    <w:p w:rsidR="008E2A9D" w:rsidRPr="001C3476" w:rsidRDefault="008E2A9D" w:rsidP="00221309">
      <w:pPr>
        <w:rPr>
          <w:color w:val="000000" w:themeColor="text1"/>
        </w:rPr>
      </w:pPr>
    </w:p>
    <w:p w:rsidR="008E2A9D" w:rsidRPr="001C3476" w:rsidRDefault="008E2A9D" w:rsidP="008E2A9D">
      <w:pPr>
        <w:rPr>
          <w:b/>
          <w:color w:val="000000" w:themeColor="text1"/>
        </w:rPr>
      </w:pPr>
      <w:r w:rsidRPr="001C3476">
        <w:rPr>
          <w:color w:val="000000" w:themeColor="text1"/>
        </w:rPr>
        <w:t xml:space="preserve">LNRP is the connective thread that holds together several different watershed projects, river restorations, and other partner efforts. LNRP </w:t>
      </w:r>
      <w:r w:rsidR="00B27380">
        <w:rPr>
          <w:color w:val="000000" w:themeColor="text1"/>
        </w:rPr>
        <w:t xml:space="preserve">works diligently </w:t>
      </w:r>
      <w:r w:rsidRPr="001C3476">
        <w:rPr>
          <w:color w:val="000000" w:themeColor="text1"/>
        </w:rPr>
        <w:t xml:space="preserve">to maintain our long-term relationships with </w:t>
      </w:r>
      <w:r w:rsidR="00A714F7" w:rsidRPr="001C3476">
        <w:rPr>
          <w:color w:val="000000" w:themeColor="text1"/>
        </w:rPr>
        <w:t>our</w:t>
      </w:r>
      <w:r w:rsidRPr="001C3476">
        <w:rPr>
          <w:color w:val="000000" w:themeColor="text1"/>
        </w:rPr>
        <w:t xml:space="preserve"> regional networks and friend groups aligned with ou</w:t>
      </w:r>
      <w:r w:rsidR="0000284A" w:rsidRPr="001C3476">
        <w:rPr>
          <w:color w:val="000000" w:themeColor="text1"/>
        </w:rPr>
        <w:t>r goals. In 2014</w:t>
      </w:r>
      <w:r w:rsidR="00A714F7" w:rsidRPr="001C3476">
        <w:rPr>
          <w:color w:val="000000" w:themeColor="text1"/>
        </w:rPr>
        <w:t>,</w:t>
      </w:r>
      <w:r w:rsidRPr="001C3476">
        <w:rPr>
          <w:color w:val="000000" w:themeColor="text1"/>
        </w:rPr>
        <w:t xml:space="preserve"> we instituted a model that places at least one LNRP board member as a liaison to e</w:t>
      </w:r>
      <w:r w:rsidR="00581EA1" w:rsidRPr="001C3476">
        <w:rPr>
          <w:color w:val="000000" w:themeColor="text1"/>
        </w:rPr>
        <w:t>ach</w:t>
      </w:r>
      <w:r w:rsidRPr="001C3476">
        <w:rPr>
          <w:color w:val="000000" w:themeColor="text1"/>
        </w:rPr>
        <w:t xml:space="preserve"> partner</w:t>
      </w:r>
      <w:r w:rsidR="009C12E9" w:rsidRPr="001C3476">
        <w:rPr>
          <w:color w:val="000000" w:themeColor="text1"/>
        </w:rPr>
        <w:t xml:space="preserve"> and</w:t>
      </w:r>
      <w:r w:rsidR="00B27380">
        <w:rPr>
          <w:color w:val="000000" w:themeColor="text1"/>
        </w:rPr>
        <w:t xml:space="preserve"> this has strengthened communication lines, led to</w:t>
      </w:r>
      <w:r w:rsidRPr="001C3476">
        <w:rPr>
          <w:color w:val="000000" w:themeColor="text1"/>
        </w:rPr>
        <w:t xml:space="preserve"> greater exchange between groups, and increased impact overall on </w:t>
      </w:r>
      <w:r w:rsidR="00671EF9">
        <w:rPr>
          <w:color w:val="000000" w:themeColor="text1"/>
        </w:rPr>
        <w:t xml:space="preserve">our individual and collective </w:t>
      </w:r>
      <w:r w:rsidRPr="001C3476">
        <w:rPr>
          <w:color w:val="000000" w:themeColor="text1"/>
        </w:rPr>
        <w:t xml:space="preserve">projects and stewardship efforts. This past year, we devoted </w:t>
      </w:r>
      <w:r w:rsidR="00581EA1" w:rsidRPr="001C3476">
        <w:rPr>
          <w:color w:val="000000" w:themeColor="text1"/>
        </w:rPr>
        <w:t xml:space="preserve">half of </w:t>
      </w:r>
      <w:r w:rsidRPr="001C3476">
        <w:rPr>
          <w:color w:val="000000" w:themeColor="text1"/>
        </w:rPr>
        <w:t xml:space="preserve">each monthly board meeting to </w:t>
      </w:r>
      <w:r w:rsidR="00581EA1" w:rsidRPr="001C3476">
        <w:rPr>
          <w:color w:val="000000" w:themeColor="text1"/>
        </w:rPr>
        <w:t xml:space="preserve">discussing and learning about </w:t>
      </w:r>
      <w:r w:rsidRPr="001C3476">
        <w:rPr>
          <w:color w:val="000000" w:themeColor="text1"/>
        </w:rPr>
        <w:t xml:space="preserve">the activities of a different partner </w:t>
      </w:r>
      <w:r w:rsidRPr="00F85D64">
        <w:rPr>
          <w:color w:val="000000" w:themeColor="text1"/>
        </w:rPr>
        <w:t xml:space="preserve">group </w:t>
      </w:r>
      <w:r w:rsidR="00671EF9">
        <w:rPr>
          <w:color w:val="000000" w:themeColor="text1"/>
        </w:rPr>
        <w:t>to provide each organization</w:t>
      </w:r>
      <w:r w:rsidR="00EB3AEF" w:rsidRPr="00F85D64">
        <w:rPr>
          <w:color w:val="000000" w:themeColor="text1"/>
        </w:rPr>
        <w:t xml:space="preserve"> </w:t>
      </w:r>
      <w:r w:rsidR="00D177C3" w:rsidRPr="00F85D64">
        <w:rPr>
          <w:color w:val="000000" w:themeColor="text1"/>
        </w:rPr>
        <w:t>the</w:t>
      </w:r>
      <w:r w:rsidR="00D177C3" w:rsidRPr="001C3476">
        <w:rPr>
          <w:color w:val="000000" w:themeColor="text1"/>
        </w:rPr>
        <w:t xml:space="preserve"> opportunity</w:t>
      </w:r>
      <w:r w:rsidRPr="001C3476">
        <w:rPr>
          <w:color w:val="000000" w:themeColor="text1"/>
        </w:rPr>
        <w:t xml:space="preserve"> to be the featured focus of the board. In addition, LNRP staff was able to provide direct assistance to each partner in terms of strategic planning</w:t>
      </w:r>
      <w:r w:rsidR="00395D18" w:rsidRPr="001C3476">
        <w:rPr>
          <w:color w:val="000000" w:themeColor="text1"/>
        </w:rPr>
        <w:t>,</w:t>
      </w:r>
      <w:r w:rsidRPr="001C3476">
        <w:rPr>
          <w:color w:val="000000" w:themeColor="text1"/>
        </w:rPr>
        <w:t xml:space="preserve"> goal setting </w:t>
      </w:r>
      <w:r w:rsidR="00395D18" w:rsidRPr="001C3476">
        <w:rPr>
          <w:color w:val="000000" w:themeColor="text1"/>
        </w:rPr>
        <w:t xml:space="preserve">and outreach </w:t>
      </w:r>
      <w:r w:rsidRPr="001C3476">
        <w:rPr>
          <w:color w:val="000000" w:themeColor="text1"/>
        </w:rPr>
        <w:t xml:space="preserve">for the year. This </w:t>
      </w:r>
      <w:r w:rsidR="00395D18" w:rsidRPr="001C3476">
        <w:rPr>
          <w:color w:val="000000" w:themeColor="text1"/>
        </w:rPr>
        <w:t xml:space="preserve">guidance and support </w:t>
      </w:r>
      <w:r w:rsidR="004A77BE" w:rsidRPr="001C3476">
        <w:rPr>
          <w:color w:val="000000" w:themeColor="text1"/>
        </w:rPr>
        <w:t>help</w:t>
      </w:r>
      <w:r w:rsidR="00CE7C01" w:rsidRPr="001C3476">
        <w:rPr>
          <w:color w:val="000000" w:themeColor="text1"/>
        </w:rPr>
        <w:t xml:space="preserve"> us</w:t>
      </w:r>
      <w:r w:rsidRPr="001C3476">
        <w:rPr>
          <w:color w:val="000000" w:themeColor="text1"/>
        </w:rPr>
        <w:t xml:space="preserve"> create a </w:t>
      </w:r>
      <w:r w:rsidR="004A77BE" w:rsidRPr="001C3476">
        <w:rPr>
          <w:color w:val="000000" w:themeColor="text1"/>
        </w:rPr>
        <w:t xml:space="preserve">more cohesive </w:t>
      </w:r>
      <w:r w:rsidRPr="001C3476">
        <w:rPr>
          <w:color w:val="000000" w:themeColor="text1"/>
        </w:rPr>
        <w:t xml:space="preserve">"collective voice" to </w:t>
      </w:r>
      <w:r w:rsidR="00CE7C01" w:rsidRPr="001C3476">
        <w:rPr>
          <w:color w:val="000000" w:themeColor="text1"/>
        </w:rPr>
        <w:t>promote</w:t>
      </w:r>
      <w:r w:rsidRPr="001C3476">
        <w:rPr>
          <w:color w:val="000000" w:themeColor="text1"/>
        </w:rPr>
        <w:t xml:space="preserve"> improved water quality in the Lakeshore region. </w:t>
      </w:r>
    </w:p>
    <w:p w:rsidR="00BE09AE" w:rsidRPr="001C3476" w:rsidRDefault="00BE09AE" w:rsidP="00221309">
      <w:pPr>
        <w:rPr>
          <w:color w:val="000000" w:themeColor="text1"/>
        </w:rPr>
      </w:pPr>
    </w:p>
    <w:p w:rsidR="00BE09AE" w:rsidRPr="001C3476" w:rsidRDefault="00BE09AE" w:rsidP="00BE09AE">
      <w:r w:rsidRPr="001C3476">
        <w:t>Watershed Partners</w:t>
      </w:r>
    </w:p>
    <w:p w:rsidR="00BE09AE" w:rsidRPr="001C3476" w:rsidRDefault="00BE09AE" w:rsidP="00BE09AE"/>
    <w:p w:rsidR="00BE09AE" w:rsidRPr="001C3476" w:rsidRDefault="00BE09AE" w:rsidP="00BE09AE">
      <w:r w:rsidRPr="001C3476">
        <w:t xml:space="preserve">The watershed partners are local groups </w:t>
      </w:r>
      <w:r w:rsidR="00125223">
        <w:t>lacking the</w:t>
      </w:r>
      <w:r w:rsidRPr="001C3476">
        <w:t xml:space="preserve"> capacity to do their work without steering committee presence and staff support from LNRP. Watershed partners come under the LNRP umbrella where </w:t>
      </w:r>
      <w:r w:rsidR="004931C6">
        <w:t>we</w:t>
      </w:r>
      <w:r w:rsidRPr="001C3476">
        <w:t xml:space="preserve"> provide strategic planning support, fiscal management, collaborative grant writing, member management, and outreach. Current partner groups are: Climate Change Coalition of Door County, Friends of Crescent Beach, Friends of the Twin Rivers, Friends of the Branch River, Friends of the Manitowoc River Watershed, Friends of </w:t>
      </w:r>
      <w:proofErr w:type="spellStart"/>
      <w:r w:rsidRPr="001C3476">
        <w:t>Hika</w:t>
      </w:r>
      <w:proofErr w:type="spellEnd"/>
      <w:r w:rsidRPr="001C3476">
        <w:t xml:space="preserve"> Bay, and the Sheboygan River Basin Partnership. </w:t>
      </w:r>
    </w:p>
    <w:p w:rsidR="00BE09AE" w:rsidRPr="001C3476" w:rsidRDefault="00BE09AE" w:rsidP="00BE09AE"/>
    <w:p w:rsidR="00BE09AE" w:rsidRPr="001C3476" w:rsidRDefault="00BE09AE" w:rsidP="00BE09AE">
      <w:r w:rsidRPr="001C3476">
        <w:t>Regional Networks</w:t>
      </w:r>
    </w:p>
    <w:p w:rsidR="00BE09AE" w:rsidRPr="001C3476" w:rsidRDefault="00BE09AE" w:rsidP="00BE09AE"/>
    <w:p w:rsidR="00BE09AE" w:rsidRPr="001C3476" w:rsidRDefault="00BE09AE" w:rsidP="00BE09AE">
      <w:r w:rsidRPr="001C3476">
        <w:t>The regional networks all have larger scopes of concern than the watershed partners. The</w:t>
      </w:r>
      <w:r w:rsidR="004931C6">
        <w:t>ir</w:t>
      </w:r>
      <w:r w:rsidRPr="001C3476">
        <w:t xml:space="preserve"> leadership teams include a broad mix of stakeholders including members of governmental agencies, businesses, scientists, educators and community leaders. Memoranda of Understanding (MOUs) outline LNRP's support to the networks: strategic planning, programming, development, outreach and fiscal management.  Networks are essentially autonomous and have steering committee representation from numerous sectors geographically distributed throughout the Lake Michigan </w:t>
      </w:r>
      <w:r w:rsidR="00FE0491">
        <w:t>b</w:t>
      </w:r>
      <w:r w:rsidRPr="001C3476">
        <w:t xml:space="preserve">asin. The Lakeshore Invasive Species Management Area (LISMA) is a four-county wide organization including Fond du Lac, Calumet, Manitowoc and Kewaunee Counties; the Niagara Escarpment Resource Network (NERN) covers the length of the Wisconsin Ledge and cultivates partners throughout the Great Arc; and the Lake Michigan Stakeholders (LMS) addresses the entire Wisconsin-based Lake Michigan </w:t>
      </w:r>
      <w:r w:rsidR="00FE0491">
        <w:t>b</w:t>
      </w:r>
      <w:r w:rsidRPr="001C3476">
        <w:t>asin.</w:t>
      </w:r>
    </w:p>
    <w:p w:rsidR="00BE09AE" w:rsidRPr="001C3476" w:rsidRDefault="00BE09AE" w:rsidP="00BE09AE"/>
    <w:p w:rsidR="00BE09AE" w:rsidRPr="001C3476" w:rsidRDefault="00BE09AE" w:rsidP="00BE09AE">
      <w:r w:rsidRPr="001C3476">
        <w:t>Restore the Shore</w:t>
      </w:r>
    </w:p>
    <w:p w:rsidR="00BE09AE" w:rsidRPr="001C3476" w:rsidRDefault="00BE09AE" w:rsidP="00BE09AE"/>
    <w:p w:rsidR="008E2A9D" w:rsidRPr="001C3476" w:rsidRDefault="00BE09AE" w:rsidP="00BE09AE">
      <w:pPr>
        <w:rPr>
          <w:color w:val="000000" w:themeColor="text1"/>
        </w:rPr>
      </w:pPr>
      <w:r w:rsidRPr="001C3476">
        <w:t xml:space="preserve">Restore the Shore projects are identified and initiated by the watershed partners and regional networks through stakeholder engagement and partnership building. LNRP is currently shepherding several ongoing projects through a series of engagements from invasive species mapping to full-scale restoration projects. Current Restore the Shore efforts include Door County Forest Recovery Project, Crescent Beach Restoration Projection, the Little Manitowoc Conservancy, Lower </w:t>
      </w:r>
      <w:proofErr w:type="spellStart"/>
      <w:r w:rsidRPr="001C3476">
        <w:t>Schuette</w:t>
      </w:r>
      <w:proofErr w:type="spellEnd"/>
      <w:r w:rsidRPr="001C3476">
        <w:t xml:space="preserve"> Park</w:t>
      </w:r>
      <w:r w:rsidR="00696B5C">
        <w:t xml:space="preserve"> Adopt-a-Park</w:t>
      </w:r>
      <w:r w:rsidRPr="001C3476">
        <w:t xml:space="preserve"> on the Manitowoc River, Dodge Preserve on the Branch River, </w:t>
      </w:r>
      <w:proofErr w:type="spellStart"/>
      <w:r w:rsidR="00166AB0" w:rsidRPr="00166AB0">
        <w:rPr>
          <w:i/>
        </w:rPr>
        <w:t>Phragmites</w:t>
      </w:r>
      <w:proofErr w:type="spellEnd"/>
      <w:r w:rsidRPr="001C3476">
        <w:t xml:space="preserve"> Control on the Lakeshore, Fischer Creek Adopt-a-Park, and the </w:t>
      </w:r>
      <w:proofErr w:type="spellStart"/>
      <w:r w:rsidRPr="001C3476">
        <w:t>Hika</w:t>
      </w:r>
      <w:proofErr w:type="spellEnd"/>
      <w:r w:rsidRPr="001C3476">
        <w:t xml:space="preserve"> Park Centerville Creek Restoration Project.</w:t>
      </w:r>
    </w:p>
    <w:p w:rsidR="00BE09AE" w:rsidRPr="001C3476" w:rsidRDefault="00BE09AE" w:rsidP="008E2A9D">
      <w:pPr>
        <w:rPr>
          <w:b/>
          <w:i/>
          <w:color w:val="000000" w:themeColor="text1"/>
        </w:rPr>
      </w:pPr>
    </w:p>
    <w:p w:rsidR="008E2A9D" w:rsidRPr="001C3476" w:rsidRDefault="008E2A9D" w:rsidP="008E2A9D">
      <w:pPr>
        <w:rPr>
          <w:b/>
          <w:i/>
          <w:color w:val="000000" w:themeColor="text1"/>
        </w:rPr>
      </w:pPr>
      <w:r w:rsidRPr="001C3476">
        <w:rPr>
          <w:b/>
          <w:i/>
          <w:color w:val="000000" w:themeColor="text1"/>
        </w:rPr>
        <w:t>Project Goals and Objectives</w:t>
      </w:r>
    </w:p>
    <w:p w:rsidR="008E2A9D" w:rsidRPr="001C3476" w:rsidRDefault="008E2A9D" w:rsidP="008E2A9D">
      <w:pPr>
        <w:rPr>
          <w:color w:val="000000" w:themeColor="text1"/>
        </w:rPr>
      </w:pPr>
    </w:p>
    <w:p w:rsidR="00BE09AE" w:rsidRPr="001C3476" w:rsidRDefault="008E2A9D" w:rsidP="008E2A9D">
      <w:pPr>
        <w:rPr>
          <w:color w:val="000000" w:themeColor="text1"/>
        </w:rPr>
      </w:pPr>
      <w:r w:rsidRPr="001C3476">
        <w:rPr>
          <w:color w:val="000000" w:themeColor="text1"/>
        </w:rPr>
        <w:t xml:space="preserve">We expect to see each organization under the LNRP umbrella experience </w:t>
      </w:r>
      <w:r w:rsidR="00CE7C01" w:rsidRPr="001C3476">
        <w:rPr>
          <w:color w:val="000000" w:themeColor="text1"/>
        </w:rPr>
        <w:t xml:space="preserve">an </w:t>
      </w:r>
      <w:r w:rsidRPr="001C3476">
        <w:rPr>
          <w:color w:val="000000" w:themeColor="text1"/>
        </w:rPr>
        <w:t xml:space="preserve">increase in capacity: more volunteers, more members, and a higher level of public awareness regarding the </w:t>
      </w:r>
      <w:r w:rsidR="00696B5C">
        <w:rPr>
          <w:color w:val="000000" w:themeColor="text1"/>
        </w:rPr>
        <w:t>efforts</w:t>
      </w:r>
      <w:r w:rsidRPr="001C3476">
        <w:rPr>
          <w:color w:val="000000" w:themeColor="text1"/>
        </w:rPr>
        <w:t xml:space="preserve"> each organization undertakes to protect the waters of Lake Michigan. </w:t>
      </w:r>
      <w:r w:rsidR="00373D97" w:rsidRPr="001C3476">
        <w:rPr>
          <w:color w:val="000000" w:themeColor="text1"/>
        </w:rPr>
        <w:t>Also</w:t>
      </w:r>
      <w:r w:rsidRPr="001C3476">
        <w:rPr>
          <w:color w:val="000000" w:themeColor="text1"/>
        </w:rPr>
        <w:t xml:space="preserve">, </w:t>
      </w:r>
      <w:r w:rsidR="0053299D" w:rsidRPr="001C3476">
        <w:rPr>
          <w:color w:val="000000" w:themeColor="text1"/>
        </w:rPr>
        <w:t>additional</w:t>
      </w:r>
      <w:r w:rsidRPr="001C3476">
        <w:rPr>
          <w:color w:val="000000" w:themeColor="text1"/>
        </w:rPr>
        <w:t xml:space="preserve"> groups will have the opportunity to initiate new stewardship, preservation, and "Restore the Shore" projects through Community Grant program funding. </w:t>
      </w:r>
    </w:p>
    <w:p w:rsidR="00BE09AE" w:rsidRPr="001C3476" w:rsidRDefault="00BE09AE" w:rsidP="008E2A9D">
      <w:pPr>
        <w:rPr>
          <w:color w:val="000000" w:themeColor="text1"/>
        </w:rPr>
      </w:pPr>
    </w:p>
    <w:p w:rsidR="00BE09AE" w:rsidRPr="001C3476" w:rsidRDefault="008E2A9D" w:rsidP="008E2A9D">
      <w:pPr>
        <w:rPr>
          <w:color w:val="000000" w:themeColor="text1"/>
        </w:rPr>
      </w:pPr>
      <w:r w:rsidRPr="001C3476">
        <w:rPr>
          <w:color w:val="000000" w:themeColor="text1"/>
        </w:rPr>
        <w:t xml:space="preserve">We expect to see water quality improvements in all area watersheds. Increased systematic monitoring </w:t>
      </w:r>
      <w:r w:rsidR="00F11880" w:rsidRPr="001C3476">
        <w:rPr>
          <w:color w:val="000000" w:themeColor="text1"/>
        </w:rPr>
        <w:t xml:space="preserve">and data collection </w:t>
      </w:r>
      <w:r w:rsidRPr="001C3476">
        <w:rPr>
          <w:color w:val="000000" w:themeColor="text1"/>
        </w:rPr>
        <w:t xml:space="preserve">will allow </w:t>
      </w:r>
      <w:r w:rsidR="00F11880" w:rsidRPr="001C3476">
        <w:rPr>
          <w:color w:val="000000" w:themeColor="text1"/>
        </w:rPr>
        <w:t>us to advocate</w:t>
      </w:r>
      <w:r w:rsidRPr="001C3476">
        <w:rPr>
          <w:color w:val="000000" w:themeColor="text1"/>
        </w:rPr>
        <w:t xml:space="preserve"> best </w:t>
      </w:r>
      <w:r w:rsidR="00F11880" w:rsidRPr="001C3476">
        <w:rPr>
          <w:color w:val="000000" w:themeColor="text1"/>
        </w:rPr>
        <w:t xml:space="preserve">management </w:t>
      </w:r>
      <w:r w:rsidRPr="001C3476">
        <w:rPr>
          <w:color w:val="000000" w:themeColor="text1"/>
        </w:rPr>
        <w:t xml:space="preserve">practices to reduce sediment and nutrient loads </w:t>
      </w:r>
      <w:r w:rsidR="008C0AC0" w:rsidRPr="001C3476">
        <w:rPr>
          <w:color w:val="000000" w:themeColor="text1"/>
        </w:rPr>
        <w:t>via</w:t>
      </w:r>
      <w:r w:rsidRPr="001C3476">
        <w:rPr>
          <w:color w:val="000000" w:themeColor="text1"/>
        </w:rPr>
        <w:t xml:space="preserve"> discussion</w:t>
      </w:r>
      <w:r w:rsidR="00F11880" w:rsidRPr="001C3476">
        <w:rPr>
          <w:color w:val="000000" w:themeColor="text1"/>
        </w:rPr>
        <w:t>s</w:t>
      </w:r>
      <w:r w:rsidRPr="001C3476">
        <w:rPr>
          <w:color w:val="000000" w:themeColor="text1"/>
        </w:rPr>
        <w:t xml:space="preserve"> with the agricultural sector and state decision-makers. Invasive species removal, </w:t>
      </w:r>
      <w:proofErr w:type="spellStart"/>
      <w:r w:rsidRPr="001C3476">
        <w:rPr>
          <w:i/>
          <w:color w:val="000000" w:themeColor="text1"/>
        </w:rPr>
        <w:t>Phragmites</w:t>
      </w:r>
      <w:proofErr w:type="spellEnd"/>
      <w:r w:rsidR="00A02A7C" w:rsidRPr="001C3476">
        <w:rPr>
          <w:i/>
          <w:color w:val="000000" w:themeColor="text1"/>
        </w:rPr>
        <w:t xml:space="preserve"> </w:t>
      </w:r>
      <w:r w:rsidR="00A02A7C" w:rsidRPr="001C3476">
        <w:rPr>
          <w:color w:val="000000" w:themeColor="text1"/>
        </w:rPr>
        <w:t>in particular</w:t>
      </w:r>
      <w:r w:rsidRPr="001C3476">
        <w:rPr>
          <w:i/>
          <w:color w:val="000000" w:themeColor="text1"/>
        </w:rPr>
        <w:t>,</w:t>
      </w:r>
      <w:r w:rsidRPr="001C3476">
        <w:rPr>
          <w:color w:val="000000" w:themeColor="text1"/>
        </w:rPr>
        <w:t xml:space="preserve"> will be the focus of several groups including the Little Manitowoc River Partnership, Friends of </w:t>
      </w:r>
      <w:proofErr w:type="spellStart"/>
      <w:r w:rsidRPr="001C3476">
        <w:rPr>
          <w:color w:val="000000" w:themeColor="text1"/>
        </w:rPr>
        <w:t>Hika</w:t>
      </w:r>
      <w:proofErr w:type="spellEnd"/>
      <w:r w:rsidRPr="001C3476">
        <w:rPr>
          <w:color w:val="000000" w:themeColor="text1"/>
        </w:rPr>
        <w:t xml:space="preserve"> Bay, and the Friends of the Twin Rivers. A full range of other aquatic and terrestrial species will be the focus of the </w:t>
      </w:r>
      <w:r w:rsidR="00A02A7C" w:rsidRPr="001C3476">
        <w:rPr>
          <w:color w:val="000000" w:themeColor="text1"/>
        </w:rPr>
        <w:t xml:space="preserve">four-county </w:t>
      </w:r>
      <w:r w:rsidRPr="001C3476">
        <w:rPr>
          <w:color w:val="000000" w:themeColor="text1"/>
        </w:rPr>
        <w:t xml:space="preserve">Lakeshore Invasive Species Management Area. </w:t>
      </w:r>
    </w:p>
    <w:p w:rsidR="008E2A9D" w:rsidRPr="001C3476" w:rsidRDefault="008E2A9D" w:rsidP="00221309">
      <w:pPr>
        <w:rPr>
          <w:color w:val="000000" w:themeColor="text1"/>
        </w:rPr>
      </w:pPr>
    </w:p>
    <w:p w:rsidR="008E2A9D" w:rsidRPr="001C3476" w:rsidRDefault="008E2A9D" w:rsidP="008E2A9D">
      <w:pPr>
        <w:rPr>
          <w:color w:val="000000" w:themeColor="text1"/>
        </w:rPr>
      </w:pPr>
      <w:r w:rsidRPr="001C3476">
        <w:rPr>
          <w:color w:val="000000" w:themeColor="text1"/>
        </w:rPr>
        <w:t>Below is a list of the regional networks and friend groups and the activities they und</w:t>
      </w:r>
      <w:r w:rsidR="00BE09AE" w:rsidRPr="001C3476">
        <w:rPr>
          <w:color w:val="000000" w:themeColor="text1"/>
        </w:rPr>
        <w:t>ertook with LNRP support in 2016 with additional plans for 2017. Many activities in 2017</w:t>
      </w:r>
      <w:r w:rsidRPr="001C3476">
        <w:rPr>
          <w:color w:val="000000" w:themeColor="text1"/>
        </w:rPr>
        <w:t xml:space="preserve"> will build upon the success</w:t>
      </w:r>
      <w:r w:rsidR="007A79C9" w:rsidRPr="001C3476">
        <w:rPr>
          <w:color w:val="000000" w:themeColor="text1"/>
        </w:rPr>
        <w:t>es</w:t>
      </w:r>
      <w:r w:rsidRPr="001C3476">
        <w:rPr>
          <w:color w:val="000000" w:themeColor="text1"/>
        </w:rPr>
        <w:t xml:space="preserve"> of last year's efforts:</w:t>
      </w:r>
    </w:p>
    <w:p w:rsidR="008E2A9D" w:rsidRPr="001C3476" w:rsidRDefault="008E2A9D" w:rsidP="008E2A9D">
      <w:pPr>
        <w:ind w:left="720"/>
        <w:rPr>
          <w:color w:val="000000" w:themeColor="text1"/>
        </w:rPr>
      </w:pPr>
    </w:p>
    <w:p w:rsidR="008E2A9D" w:rsidRPr="00AD505D" w:rsidRDefault="008E2A9D" w:rsidP="008E2A9D">
      <w:pPr>
        <w:ind w:left="720"/>
        <w:rPr>
          <w:i/>
          <w:color w:val="000000" w:themeColor="text1"/>
        </w:rPr>
      </w:pPr>
      <w:r w:rsidRPr="00AD505D">
        <w:rPr>
          <w:i/>
          <w:color w:val="000000" w:themeColor="text1"/>
        </w:rPr>
        <w:t xml:space="preserve">Friends of </w:t>
      </w:r>
      <w:proofErr w:type="spellStart"/>
      <w:r w:rsidRPr="00AD505D">
        <w:rPr>
          <w:i/>
          <w:color w:val="000000" w:themeColor="text1"/>
        </w:rPr>
        <w:t>Hika</w:t>
      </w:r>
      <w:proofErr w:type="spellEnd"/>
      <w:r w:rsidRPr="00AD505D">
        <w:rPr>
          <w:i/>
          <w:color w:val="000000" w:themeColor="text1"/>
        </w:rPr>
        <w:t xml:space="preserve"> Bay (FOHB)</w:t>
      </w:r>
    </w:p>
    <w:p w:rsidR="008E2A9D" w:rsidRPr="00AD505D" w:rsidRDefault="008E2A9D" w:rsidP="008E2A9D">
      <w:pPr>
        <w:ind w:left="720"/>
        <w:rPr>
          <w:color w:val="000000" w:themeColor="text1"/>
        </w:rPr>
      </w:pPr>
      <w:r w:rsidRPr="00AD505D">
        <w:rPr>
          <w:color w:val="000000" w:themeColor="text1"/>
        </w:rPr>
        <w:t>Committee Chairs, LNRP liaisons: John Kir</w:t>
      </w:r>
      <w:r w:rsidR="00BE09AE" w:rsidRPr="00AD505D">
        <w:rPr>
          <w:color w:val="000000" w:themeColor="text1"/>
        </w:rPr>
        <w:t xml:space="preserve">sch, Karl </w:t>
      </w:r>
      <w:r w:rsidRPr="00AD505D">
        <w:rPr>
          <w:color w:val="000000" w:themeColor="text1"/>
        </w:rPr>
        <w:t>Klessig</w:t>
      </w:r>
      <w:r w:rsidR="00BE09AE" w:rsidRPr="00AD505D">
        <w:rPr>
          <w:color w:val="000000" w:themeColor="text1"/>
        </w:rPr>
        <w:t>, Mickey Judkins</w:t>
      </w:r>
      <w:r w:rsidRPr="00AD505D">
        <w:rPr>
          <w:color w:val="000000" w:themeColor="text1"/>
        </w:rPr>
        <w:t xml:space="preserve"> </w:t>
      </w:r>
    </w:p>
    <w:p w:rsidR="006766A7" w:rsidRPr="00AD505D" w:rsidRDefault="006766A7" w:rsidP="006766A7">
      <w:pPr>
        <w:pStyle w:val="ListParagraph"/>
        <w:numPr>
          <w:ilvl w:val="0"/>
          <w:numId w:val="12"/>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 xml:space="preserve">Adopt-a-Park </w:t>
      </w:r>
      <w:proofErr w:type="spellStart"/>
      <w:r w:rsidRPr="00AD505D">
        <w:rPr>
          <w:rFonts w:ascii="Times New Roman" w:hAnsi="Times New Roman"/>
          <w:color w:val="000000" w:themeColor="text1"/>
          <w:sz w:val="24"/>
          <w:szCs w:val="24"/>
        </w:rPr>
        <w:t>Hika</w:t>
      </w:r>
      <w:proofErr w:type="spellEnd"/>
      <w:r w:rsidRPr="00AD505D">
        <w:rPr>
          <w:rFonts w:ascii="Times New Roman" w:hAnsi="Times New Roman"/>
          <w:color w:val="000000" w:themeColor="text1"/>
          <w:sz w:val="24"/>
          <w:szCs w:val="24"/>
        </w:rPr>
        <w:t xml:space="preserve"> Park with habitat enhancements</w:t>
      </w:r>
      <w:r w:rsidR="00182F66" w:rsidRPr="00AD505D">
        <w:rPr>
          <w:rFonts w:ascii="Times New Roman" w:hAnsi="Times New Roman"/>
          <w:color w:val="000000" w:themeColor="text1"/>
          <w:sz w:val="24"/>
          <w:szCs w:val="24"/>
        </w:rPr>
        <w:t xml:space="preserve"> using native trees and a pollinator mix with </w:t>
      </w:r>
      <w:r w:rsidRPr="00AD505D">
        <w:rPr>
          <w:rFonts w:ascii="Times New Roman" w:hAnsi="Times New Roman"/>
          <w:color w:val="000000" w:themeColor="text1"/>
          <w:sz w:val="24"/>
          <w:szCs w:val="24"/>
        </w:rPr>
        <w:t>two volunteer days in June and September</w:t>
      </w:r>
    </w:p>
    <w:p w:rsidR="006766A7" w:rsidRPr="00AD505D" w:rsidRDefault="006766A7" w:rsidP="006766A7">
      <w:pPr>
        <w:pStyle w:val="ListParagraph"/>
        <w:numPr>
          <w:ilvl w:val="0"/>
          <w:numId w:val="12"/>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Adopt-a-Park Fischer Creek Park with habitat enhancements</w:t>
      </w:r>
      <w:r w:rsidR="00182F66" w:rsidRPr="00AD505D">
        <w:rPr>
          <w:rFonts w:ascii="Times New Roman" w:hAnsi="Times New Roman"/>
          <w:color w:val="000000" w:themeColor="text1"/>
          <w:sz w:val="24"/>
          <w:szCs w:val="24"/>
        </w:rPr>
        <w:t xml:space="preserve"> using native trees and a pollinator mix with</w:t>
      </w:r>
      <w:r w:rsidRPr="00AD505D">
        <w:rPr>
          <w:rFonts w:ascii="Times New Roman" w:hAnsi="Times New Roman"/>
          <w:color w:val="000000" w:themeColor="text1"/>
          <w:sz w:val="24"/>
          <w:szCs w:val="24"/>
        </w:rPr>
        <w:t xml:space="preserve"> a volunteer day in April</w:t>
      </w:r>
    </w:p>
    <w:p w:rsidR="008E2A9D" w:rsidRPr="00AD505D" w:rsidRDefault="008E2A9D" w:rsidP="008E2A9D">
      <w:pPr>
        <w:pStyle w:val="ListParagraph"/>
        <w:numPr>
          <w:ilvl w:val="0"/>
          <w:numId w:val="12"/>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Water Quality Monitoring with UW-Manitowoc student interns</w:t>
      </w:r>
      <w:r w:rsidR="00182F66" w:rsidRPr="00AD505D">
        <w:rPr>
          <w:rFonts w:ascii="Times New Roman" w:hAnsi="Times New Roman"/>
          <w:color w:val="000000" w:themeColor="text1"/>
          <w:sz w:val="24"/>
          <w:szCs w:val="24"/>
        </w:rPr>
        <w:t xml:space="preserve"> on five creeks in southern Manitowoc County: Centerville, Fischer, Point, Pine, and Calvin </w:t>
      </w:r>
      <w:r w:rsidR="00625E7E" w:rsidRPr="00AD505D">
        <w:rPr>
          <w:rFonts w:ascii="Times New Roman" w:hAnsi="Times New Roman"/>
          <w:color w:val="000000" w:themeColor="text1"/>
          <w:sz w:val="24"/>
          <w:szCs w:val="24"/>
        </w:rPr>
        <w:t>c</w:t>
      </w:r>
      <w:r w:rsidR="00182F66" w:rsidRPr="00AD505D">
        <w:rPr>
          <w:rFonts w:ascii="Times New Roman" w:hAnsi="Times New Roman"/>
          <w:color w:val="000000" w:themeColor="text1"/>
          <w:sz w:val="24"/>
          <w:szCs w:val="24"/>
        </w:rPr>
        <w:t>reeks</w:t>
      </w:r>
    </w:p>
    <w:p w:rsidR="008E2A9D" w:rsidRPr="00AD505D" w:rsidRDefault="008E2A9D" w:rsidP="008E2A9D">
      <w:pPr>
        <w:ind w:left="720"/>
        <w:rPr>
          <w:color w:val="000000" w:themeColor="text1"/>
        </w:rPr>
      </w:pPr>
    </w:p>
    <w:p w:rsidR="008E2A9D" w:rsidRPr="00AD505D" w:rsidRDefault="008E2A9D" w:rsidP="008E2A9D">
      <w:pPr>
        <w:ind w:left="720"/>
        <w:rPr>
          <w:i/>
          <w:color w:val="000000" w:themeColor="text1"/>
        </w:rPr>
      </w:pPr>
      <w:r w:rsidRPr="00AD505D">
        <w:rPr>
          <w:i/>
          <w:color w:val="000000" w:themeColor="text1"/>
        </w:rPr>
        <w:t>Friends of the Branch River (FOBR)</w:t>
      </w:r>
    </w:p>
    <w:p w:rsidR="008E2A9D" w:rsidRPr="00AD505D" w:rsidRDefault="008E2A9D" w:rsidP="008E2A9D">
      <w:pPr>
        <w:ind w:left="720"/>
        <w:rPr>
          <w:color w:val="000000" w:themeColor="text1"/>
        </w:rPr>
      </w:pPr>
      <w:r w:rsidRPr="00AD505D">
        <w:rPr>
          <w:color w:val="000000" w:themeColor="text1"/>
        </w:rPr>
        <w:t>Board of Directors with LNRP liaison Tom Ward</w:t>
      </w:r>
    </w:p>
    <w:p w:rsidR="008E2A9D" w:rsidRPr="00AD505D" w:rsidRDefault="006766A7" w:rsidP="008E2A9D">
      <w:pPr>
        <w:pStyle w:val="ListParagraph"/>
        <w:numPr>
          <w:ilvl w:val="0"/>
          <w:numId w:val="13"/>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Reptile Program</w:t>
      </w:r>
      <w:r w:rsidR="004266DA" w:rsidRPr="00AD505D">
        <w:rPr>
          <w:rFonts w:ascii="Times New Roman" w:hAnsi="Times New Roman"/>
          <w:color w:val="000000" w:themeColor="text1"/>
          <w:sz w:val="24"/>
          <w:szCs w:val="24"/>
        </w:rPr>
        <w:t xml:space="preserve"> for Area Youth</w:t>
      </w:r>
      <w:r w:rsidR="00182F66" w:rsidRPr="00AD505D">
        <w:rPr>
          <w:rFonts w:ascii="Times New Roman" w:hAnsi="Times New Roman"/>
          <w:color w:val="000000" w:themeColor="text1"/>
          <w:sz w:val="24"/>
          <w:szCs w:val="24"/>
        </w:rPr>
        <w:t xml:space="preserve"> – Demonstrating the connections between indicator species and habitat quality</w:t>
      </w:r>
    </w:p>
    <w:p w:rsidR="008E2A9D" w:rsidRPr="00AD505D" w:rsidRDefault="008E2A9D" w:rsidP="008E2A9D">
      <w:pPr>
        <w:pStyle w:val="ListParagraph"/>
        <w:numPr>
          <w:ilvl w:val="0"/>
          <w:numId w:val="13"/>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Dodge Preserve Field Day</w:t>
      </w:r>
      <w:r w:rsidR="00182F66" w:rsidRPr="00AD505D">
        <w:rPr>
          <w:rFonts w:ascii="Times New Roman" w:hAnsi="Times New Roman"/>
          <w:color w:val="000000" w:themeColor="text1"/>
          <w:sz w:val="24"/>
          <w:szCs w:val="24"/>
        </w:rPr>
        <w:t xml:space="preserve"> – Removing invasive species and habitat enhancements using native trees</w:t>
      </w:r>
    </w:p>
    <w:p w:rsidR="008E2A9D" w:rsidRPr="00AD505D" w:rsidRDefault="008E2A9D" w:rsidP="008E2A9D">
      <w:pPr>
        <w:ind w:left="720"/>
        <w:rPr>
          <w:color w:val="000000" w:themeColor="text1"/>
        </w:rPr>
      </w:pPr>
    </w:p>
    <w:p w:rsidR="008E2A9D" w:rsidRPr="00AD505D" w:rsidRDefault="008E2A9D" w:rsidP="008E2A9D">
      <w:pPr>
        <w:ind w:left="720"/>
        <w:rPr>
          <w:i/>
          <w:color w:val="000000" w:themeColor="text1"/>
        </w:rPr>
      </w:pPr>
      <w:r w:rsidRPr="00AD505D">
        <w:rPr>
          <w:i/>
          <w:color w:val="000000" w:themeColor="text1"/>
        </w:rPr>
        <w:t>Friends of the Manitowoc River Watershed (FMRW)</w:t>
      </w:r>
    </w:p>
    <w:p w:rsidR="008E2A9D" w:rsidRPr="00AD505D" w:rsidRDefault="008E2A9D" w:rsidP="008E2A9D">
      <w:pPr>
        <w:ind w:left="720"/>
        <w:rPr>
          <w:color w:val="000000" w:themeColor="text1"/>
        </w:rPr>
      </w:pPr>
      <w:r w:rsidRPr="00AD505D">
        <w:rPr>
          <w:color w:val="000000" w:themeColor="text1"/>
        </w:rPr>
        <w:t>Co-Chairs Kim Kettner and Wendy Lutzke and Strategic Planning Committee with LNRP liaison</w:t>
      </w:r>
      <w:r w:rsidR="00BE09AE" w:rsidRPr="00AD505D">
        <w:rPr>
          <w:color w:val="000000" w:themeColor="text1"/>
        </w:rPr>
        <w:t xml:space="preserve"> Sara Schuetze</w:t>
      </w:r>
    </w:p>
    <w:p w:rsidR="008E2A9D" w:rsidRPr="00AD505D" w:rsidRDefault="008E2A9D" w:rsidP="008E2A9D">
      <w:pPr>
        <w:pStyle w:val="ListParagraph"/>
        <w:numPr>
          <w:ilvl w:val="0"/>
          <w:numId w:val="14"/>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 xml:space="preserve">Spring Beach Clean </w:t>
      </w:r>
      <w:r w:rsidR="00182F66" w:rsidRPr="00AD505D">
        <w:rPr>
          <w:rFonts w:ascii="Times New Roman" w:hAnsi="Times New Roman"/>
          <w:color w:val="000000" w:themeColor="text1"/>
          <w:sz w:val="24"/>
          <w:szCs w:val="24"/>
        </w:rPr>
        <w:t>Up</w:t>
      </w:r>
      <w:r w:rsidRPr="00AD505D">
        <w:rPr>
          <w:rFonts w:ascii="Times New Roman" w:hAnsi="Times New Roman"/>
          <w:color w:val="000000" w:themeColor="text1"/>
          <w:sz w:val="24"/>
          <w:szCs w:val="24"/>
        </w:rPr>
        <w:t xml:space="preserve">, April </w:t>
      </w:r>
    </w:p>
    <w:p w:rsidR="008E2A9D" w:rsidRPr="00AD505D" w:rsidRDefault="008E2A9D" w:rsidP="008E2A9D">
      <w:pPr>
        <w:pStyle w:val="ListParagraph"/>
        <w:numPr>
          <w:ilvl w:val="0"/>
          <w:numId w:val="14"/>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 xml:space="preserve">River Clean Up, June </w:t>
      </w:r>
    </w:p>
    <w:p w:rsidR="008E2A9D" w:rsidRPr="00AD505D" w:rsidRDefault="008E2A9D" w:rsidP="008E2A9D">
      <w:pPr>
        <w:pStyle w:val="ListParagraph"/>
        <w:numPr>
          <w:ilvl w:val="0"/>
          <w:numId w:val="14"/>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Pr</w:t>
      </w:r>
      <w:r w:rsidR="00BE09AE" w:rsidRPr="00AD505D">
        <w:rPr>
          <w:rFonts w:ascii="Times New Roman" w:hAnsi="Times New Roman"/>
          <w:color w:val="000000" w:themeColor="text1"/>
          <w:sz w:val="24"/>
          <w:szCs w:val="24"/>
        </w:rPr>
        <w:t>oject RED Refresher Course, July</w:t>
      </w:r>
    </w:p>
    <w:p w:rsidR="008E2A9D" w:rsidRPr="00AD505D" w:rsidRDefault="008E2A9D" w:rsidP="008E2A9D">
      <w:pPr>
        <w:pStyle w:val="ListParagraph"/>
        <w:numPr>
          <w:ilvl w:val="0"/>
          <w:numId w:val="14"/>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Fall Beach Clean Up, September</w:t>
      </w:r>
    </w:p>
    <w:p w:rsidR="008E2A9D" w:rsidRPr="00AD505D" w:rsidRDefault="008E2A9D" w:rsidP="008E2A9D">
      <w:pPr>
        <w:pStyle w:val="ListParagraph"/>
        <w:numPr>
          <w:ilvl w:val="0"/>
          <w:numId w:val="14"/>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Adopt</w:t>
      </w:r>
      <w:r w:rsidR="00B81593" w:rsidRPr="00AD505D">
        <w:rPr>
          <w:rFonts w:ascii="Times New Roman" w:hAnsi="Times New Roman"/>
          <w:color w:val="000000" w:themeColor="text1"/>
          <w:sz w:val="24"/>
          <w:szCs w:val="24"/>
        </w:rPr>
        <w:t>-a-Park</w:t>
      </w:r>
      <w:r w:rsidRPr="00AD505D">
        <w:rPr>
          <w:rFonts w:ascii="Times New Roman" w:hAnsi="Times New Roman"/>
          <w:color w:val="000000" w:themeColor="text1"/>
          <w:sz w:val="24"/>
          <w:szCs w:val="24"/>
        </w:rPr>
        <w:t xml:space="preserve"> Lower </w:t>
      </w:r>
      <w:proofErr w:type="spellStart"/>
      <w:r w:rsidRPr="00AD505D">
        <w:rPr>
          <w:rFonts w:ascii="Times New Roman" w:hAnsi="Times New Roman"/>
          <w:color w:val="000000" w:themeColor="text1"/>
          <w:sz w:val="24"/>
          <w:szCs w:val="24"/>
        </w:rPr>
        <w:t>Schuette</w:t>
      </w:r>
      <w:proofErr w:type="spellEnd"/>
      <w:r w:rsidRPr="00AD505D">
        <w:rPr>
          <w:rFonts w:ascii="Times New Roman" w:hAnsi="Times New Roman"/>
          <w:color w:val="000000" w:themeColor="text1"/>
          <w:sz w:val="24"/>
          <w:szCs w:val="24"/>
        </w:rPr>
        <w:t xml:space="preserve"> Park - Kayak Launch</w:t>
      </w:r>
      <w:r w:rsidR="006500FC" w:rsidRPr="00AD505D">
        <w:rPr>
          <w:rFonts w:ascii="Times New Roman" w:hAnsi="Times New Roman"/>
          <w:color w:val="000000" w:themeColor="text1"/>
          <w:sz w:val="24"/>
          <w:szCs w:val="24"/>
        </w:rPr>
        <w:t xml:space="preserve"> activities</w:t>
      </w:r>
      <w:r w:rsidR="00BE09AE" w:rsidRPr="00AD505D">
        <w:rPr>
          <w:rFonts w:ascii="Times New Roman" w:hAnsi="Times New Roman"/>
          <w:color w:val="000000" w:themeColor="text1"/>
          <w:sz w:val="24"/>
          <w:szCs w:val="24"/>
        </w:rPr>
        <w:t>, invasive species management, restorative planting</w:t>
      </w:r>
    </w:p>
    <w:p w:rsidR="008E2A9D" w:rsidRPr="00AD505D" w:rsidRDefault="008E2A9D" w:rsidP="008E2A9D">
      <w:pPr>
        <w:rPr>
          <w:color w:val="000000" w:themeColor="text1"/>
        </w:rPr>
      </w:pPr>
    </w:p>
    <w:p w:rsidR="008E2A9D" w:rsidRPr="00AD505D" w:rsidRDefault="008E2A9D" w:rsidP="008E2A9D">
      <w:pPr>
        <w:ind w:left="720"/>
        <w:rPr>
          <w:i/>
          <w:color w:val="000000" w:themeColor="text1"/>
        </w:rPr>
      </w:pPr>
      <w:r w:rsidRPr="00AD505D">
        <w:rPr>
          <w:i/>
          <w:color w:val="000000" w:themeColor="text1"/>
        </w:rPr>
        <w:t>Friends of the Twin Rivers (FOTR)</w:t>
      </w:r>
    </w:p>
    <w:p w:rsidR="008E2A9D" w:rsidRPr="00AD505D" w:rsidRDefault="00BE09AE" w:rsidP="008E2A9D">
      <w:pPr>
        <w:ind w:left="720"/>
        <w:rPr>
          <w:b/>
          <w:color w:val="000000" w:themeColor="text1"/>
        </w:rPr>
      </w:pPr>
      <w:r w:rsidRPr="00AD505D">
        <w:rPr>
          <w:color w:val="000000" w:themeColor="text1"/>
        </w:rPr>
        <w:t xml:space="preserve">Co-Chairs Don </w:t>
      </w:r>
      <w:proofErr w:type="spellStart"/>
      <w:r w:rsidRPr="00AD505D">
        <w:rPr>
          <w:color w:val="000000" w:themeColor="text1"/>
        </w:rPr>
        <w:t>Debryun</w:t>
      </w:r>
      <w:proofErr w:type="spellEnd"/>
      <w:r w:rsidR="008E2A9D" w:rsidRPr="00AD505D">
        <w:rPr>
          <w:color w:val="000000" w:themeColor="text1"/>
        </w:rPr>
        <w:t xml:space="preserve"> and </w:t>
      </w:r>
      <w:r w:rsidR="006766A7" w:rsidRPr="00AD505D">
        <w:rPr>
          <w:color w:val="000000" w:themeColor="text1"/>
        </w:rPr>
        <w:t xml:space="preserve">Jim </w:t>
      </w:r>
      <w:proofErr w:type="spellStart"/>
      <w:r w:rsidR="006766A7" w:rsidRPr="00AD505D">
        <w:rPr>
          <w:color w:val="000000" w:themeColor="text1"/>
        </w:rPr>
        <w:t>Knick</w:t>
      </w:r>
      <w:r w:rsidRPr="00AD505D">
        <w:rPr>
          <w:color w:val="000000" w:themeColor="text1"/>
        </w:rPr>
        <w:t>elbine</w:t>
      </w:r>
      <w:proofErr w:type="spellEnd"/>
    </w:p>
    <w:p w:rsidR="008E2A9D" w:rsidRPr="00AD505D" w:rsidRDefault="008E2A9D" w:rsidP="008E2A9D">
      <w:pPr>
        <w:pStyle w:val="ListParagraph"/>
        <w:numPr>
          <w:ilvl w:val="0"/>
          <w:numId w:val="14"/>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Water Action Volunteer Programming</w:t>
      </w:r>
      <w:r w:rsidR="00182F66" w:rsidRPr="00AD505D">
        <w:rPr>
          <w:rFonts w:ascii="Times New Roman" w:hAnsi="Times New Roman"/>
          <w:color w:val="000000" w:themeColor="text1"/>
          <w:sz w:val="24"/>
          <w:szCs w:val="24"/>
        </w:rPr>
        <w:t xml:space="preserve"> with area High Schools</w:t>
      </w:r>
    </w:p>
    <w:p w:rsidR="008E2A9D" w:rsidRPr="00AD505D" w:rsidRDefault="008E2A9D" w:rsidP="008E2A9D">
      <w:pPr>
        <w:pStyle w:val="ListParagraph"/>
        <w:numPr>
          <w:ilvl w:val="0"/>
          <w:numId w:val="14"/>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Invasive Species Collaborations</w:t>
      </w:r>
      <w:r w:rsidR="00182F66" w:rsidRPr="00AD505D">
        <w:rPr>
          <w:rFonts w:ascii="Times New Roman" w:hAnsi="Times New Roman"/>
          <w:color w:val="000000" w:themeColor="text1"/>
          <w:sz w:val="24"/>
          <w:szCs w:val="24"/>
        </w:rPr>
        <w:t xml:space="preserve"> with Woodland Dunes and LISMA</w:t>
      </w:r>
    </w:p>
    <w:p w:rsidR="008E2A9D" w:rsidRPr="00AD505D" w:rsidRDefault="008E2A9D" w:rsidP="008E2A9D">
      <w:pPr>
        <w:rPr>
          <w:color w:val="000000" w:themeColor="text1"/>
        </w:rPr>
      </w:pPr>
    </w:p>
    <w:p w:rsidR="008E2A9D" w:rsidRPr="00AD505D" w:rsidRDefault="008E2A9D" w:rsidP="008E2A9D">
      <w:pPr>
        <w:ind w:left="720"/>
        <w:rPr>
          <w:i/>
          <w:color w:val="000000" w:themeColor="text1"/>
        </w:rPr>
      </w:pPr>
      <w:r w:rsidRPr="00AD505D">
        <w:rPr>
          <w:i/>
          <w:color w:val="000000" w:themeColor="text1"/>
        </w:rPr>
        <w:t>Friends of Crescent Beach (FOCB)</w:t>
      </w:r>
    </w:p>
    <w:p w:rsidR="008E2A9D" w:rsidRPr="00AD505D" w:rsidRDefault="008E2A9D" w:rsidP="008E2A9D">
      <w:pPr>
        <w:ind w:left="720"/>
        <w:rPr>
          <w:color w:val="000000" w:themeColor="text1"/>
        </w:rPr>
      </w:pPr>
      <w:r w:rsidRPr="00AD505D">
        <w:rPr>
          <w:color w:val="000000" w:themeColor="text1"/>
        </w:rPr>
        <w:t xml:space="preserve">Steering Committee with LNRP liaison Cathy </w:t>
      </w:r>
      <w:proofErr w:type="spellStart"/>
      <w:r w:rsidRPr="00AD505D">
        <w:rPr>
          <w:color w:val="000000" w:themeColor="text1"/>
        </w:rPr>
        <w:t>Pabich</w:t>
      </w:r>
      <w:proofErr w:type="spellEnd"/>
      <w:r w:rsidRPr="00AD505D">
        <w:rPr>
          <w:color w:val="000000" w:themeColor="text1"/>
        </w:rPr>
        <w:t xml:space="preserve"> </w:t>
      </w:r>
    </w:p>
    <w:p w:rsidR="008E2A9D" w:rsidRPr="00AD505D" w:rsidRDefault="008E2A9D" w:rsidP="008E2A9D">
      <w:pPr>
        <w:pStyle w:val="ListParagraph"/>
        <w:numPr>
          <w:ilvl w:val="0"/>
          <w:numId w:val="15"/>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Fall Beach Clean Up, September</w:t>
      </w:r>
    </w:p>
    <w:p w:rsidR="008E2A9D" w:rsidRPr="00AD505D" w:rsidRDefault="008E2A9D" w:rsidP="008E2A9D">
      <w:pPr>
        <w:pStyle w:val="ListParagraph"/>
        <w:numPr>
          <w:ilvl w:val="0"/>
          <w:numId w:val="15"/>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Beach Restoration Project in collaboration with the City of Algoma</w:t>
      </w:r>
    </w:p>
    <w:p w:rsidR="008E2A9D" w:rsidRPr="00AD505D" w:rsidRDefault="008E2A9D" w:rsidP="008E2A9D">
      <w:pPr>
        <w:ind w:left="720"/>
        <w:rPr>
          <w:color w:val="000000" w:themeColor="text1"/>
        </w:rPr>
      </w:pPr>
    </w:p>
    <w:p w:rsidR="008E2A9D" w:rsidRPr="00AD505D" w:rsidRDefault="008E2A9D" w:rsidP="008E2A9D">
      <w:pPr>
        <w:ind w:left="720"/>
        <w:rPr>
          <w:i/>
          <w:color w:val="000000" w:themeColor="text1"/>
        </w:rPr>
      </w:pPr>
      <w:r w:rsidRPr="00AD505D">
        <w:rPr>
          <w:i/>
          <w:color w:val="000000" w:themeColor="text1"/>
        </w:rPr>
        <w:t>Sheboygan River Basin Partnership (SRBP)</w:t>
      </w:r>
    </w:p>
    <w:p w:rsidR="008E2A9D" w:rsidRPr="00AD505D" w:rsidRDefault="00182F66" w:rsidP="008E2A9D">
      <w:pPr>
        <w:ind w:left="720"/>
        <w:rPr>
          <w:color w:val="000000" w:themeColor="text1"/>
        </w:rPr>
      </w:pPr>
      <w:r w:rsidRPr="00AD505D">
        <w:rPr>
          <w:color w:val="000000" w:themeColor="text1"/>
        </w:rPr>
        <w:t xml:space="preserve">Steering Committee with LNRP liaison Kendra </w:t>
      </w:r>
      <w:proofErr w:type="spellStart"/>
      <w:r w:rsidRPr="00AD505D">
        <w:rPr>
          <w:color w:val="000000" w:themeColor="text1"/>
        </w:rPr>
        <w:t>Kelling</w:t>
      </w:r>
      <w:proofErr w:type="spellEnd"/>
    </w:p>
    <w:p w:rsidR="008E2A9D" w:rsidRPr="00AD505D" w:rsidRDefault="00182F66" w:rsidP="008E2A9D">
      <w:pPr>
        <w:pStyle w:val="ListParagraph"/>
        <w:numPr>
          <w:ilvl w:val="0"/>
          <w:numId w:val="16"/>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Habitat enhancement after dam r</w:t>
      </w:r>
      <w:r w:rsidR="008E2A9D" w:rsidRPr="00AD505D">
        <w:rPr>
          <w:rFonts w:ascii="Times New Roman" w:hAnsi="Times New Roman"/>
          <w:color w:val="000000" w:themeColor="text1"/>
          <w:sz w:val="24"/>
          <w:szCs w:val="24"/>
        </w:rPr>
        <w:t>emoval at Camp Evelyn</w:t>
      </w:r>
    </w:p>
    <w:p w:rsidR="008E2A9D" w:rsidRPr="00AD505D" w:rsidRDefault="008E2A9D" w:rsidP="008E2A9D">
      <w:pPr>
        <w:pStyle w:val="ListParagraph"/>
        <w:numPr>
          <w:ilvl w:val="0"/>
          <w:numId w:val="16"/>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Willow Creek Habitat Enhancement</w:t>
      </w:r>
    </w:p>
    <w:p w:rsidR="008E2A9D" w:rsidRPr="00AD505D" w:rsidRDefault="00182F66" w:rsidP="008E2A9D">
      <w:pPr>
        <w:pStyle w:val="ListParagraph"/>
        <w:numPr>
          <w:ilvl w:val="0"/>
          <w:numId w:val="16"/>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River Clean Up, May</w:t>
      </w:r>
    </w:p>
    <w:p w:rsidR="00DC469D" w:rsidRPr="00AD505D" w:rsidRDefault="00DC469D" w:rsidP="008E2A9D">
      <w:pPr>
        <w:ind w:left="720"/>
        <w:rPr>
          <w:i/>
          <w:color w:val="000000" w:themeColor="text1"/>
        </w:rPr>
      </w:pPr>
    </w:p>
    <w:p w:rsidR="008E2A9D" w:rsidRPr="00AD505D" w:rsidRDefault="008E2A9D" w:rsidP="008E2A9D">
      <w:pPr>
        <w:ind w:left="720"/>
        <w:rPr>
          <w:i/>
          <w:color w:val="000000" w:themeColor="text1"/>
        </w:rPr>
      </w:pPr>
      <w:r w:rsidRPr="00AD505D">
        <w:rPr>
          <w:i/>
          <w:color w:val="000000" w:themeColor="text1"/>
        </w:rPr>
        <w:t>Climate Change Coalition of Door County (CCC)</w:t>
      </w:r>
    </w:p>
    <w:p w:rsidR="008E2A9D" w:rsidRPr="00AD505D" w:rsidRDefault="008E2A9D" w:rsidP="008E2A9D">
      <w:pPr>
        <w:ind w:left="720"/>
        <w:rPr>
          <w:color w:val="000000" w:themeColor="text1"/>
        </w:rPr>
      </w:pPr>
      <w:r w:rsidRPr="00AD505D">
        <w:rPr>
          <w:color w:val="000000" w:themeColor="text1"/>
        </w:rPr>
        <w:t xml:space="preserve">Leadership Team: Executive Committee with LNRP liaisons Mary </w:t>
      </w:r>
      <w:proofErr w:type="spellStart"/>
      <w:r w:rsidRPr="00AD505D">
        <w:rPr>
          <w:color w:val="000000" w:themeColor="text1"/>
        </w:rPr>
        <w:t>Smythe</w:t>
      </w:r>
      <w:proofErr w:type="spellEnd"/>
      <w:r w:rsidRPr="00AD505D">
        <w:rPr>
          <w:color w:val="000000" w:themeColor="text1"/>
        </w:rPr>
        <w:t xml:space="preserve"> and Carl </w:t>
      </w:r>
      <w:proofErr w:type="spellStart"/>
      <w:r w:rsidRPr="00AD505D">
        <w:rPr>
          <w:color w:val="000000" w:themeColor="text1"/>
        </w:rPr>
        <w:t>G</w:t>
      </w:r>
      <w:r w:rsidR="009F21AD" w:rsidRPr="00AD505D">
        <w:rPr>
          <w:color w:val="000000" w:themeColor="text1"/>
        </w:rPr>
        <w:t>ie</w:t>
      </w:r>
      <w:r w:rsidRPr="00AD505D">
        <w:rPr>
          <w:color w:val="000000" w:themeColor="text1"/>
        </w:rPr>
        <w:t>ssel</w:t>
      </w:r>
      <w:proofErr w:type="spellEnd"/>
    </w:p>
    <w:p w:rsidR="008E2A9D" w:rsidRPr="00AD505D" w:rsidRDefault="008E2A9D" w:rsidP="008E2A9D">
      <w:pPr>
        <w:pStyle w:val="ListParagraph"/>
        <w:numPr>
          <w:ilvl w:val="0"/>
          <w:numId w:val="9"/>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Native landscaping and tree planting as an individual and collective action</w:t>
      </w:r>
    </w:p>
    <w:p w:rsidR="00EB3AEF" w:rsidRPr="00AD505D" w:rsidRDefault="00EB3AEF" w:rsidP="008E2A9D">
      <w:pPr>
        <w:pStyle w:val="ListParagraph"/>
        <w:numPr>
          <w:ilvl w:val="0"/>
          <w:numId w:val="9"/>
        </w:numPr>
        <w:spacing w:after="0" w:line="240" w:lineRule="auto"/>
        <w:contextualSpacing/>
        <w:rPr>
          <w:rFonts w:ascii="Times New Roman" w:hAnsi="Times New Roman"/>
          <w:color w:val="000000" w:themeColor="text1"/>
          <w:sz w:val="24"/>
          <w:szCs w:val="24"/>
        </w:rPr>
      </w:pPr>
      <w:r w:rsidRPr="00AD505D">
        <w:rPr>
          <w:rFonts w:ascii="Times New Roman" w:hAnsi="Times New Roman"/>
          <w:color w:val="000000" w:themeColor="text1"/>
          <w:sz w:val="24"/>
          <w:szCs w:val="24"/>
        </w:rPr>
        <w:t xml:space="preserve">The Climate Change Forum, May </w:t>
      </w:r>
    </w:p>
    <w:p w:rsidR="008E2A9D" w:rsidRPr="00AD505D" w:rsidRDefault="008E2A9D" w:rsidP="008E2A9D">
      <w:pPr>
        <w:ind w:left="720"/>
        <w:rPr>
          <w:color w:val="000000" w:themeColor="text1"/>
        </w:rPr>
      </w:pPr>
    </w:p>
    <w:p w:rsidR="008E2A9D" w:rsidRPr="00AD505D" w:rsidRDefault="008E2A9D" w:rsidP="008E2A9D">
      <w:pPr>
        <w:ind w:left="720"/>
        <w:rPr>
          <w:i/>
          <w:color w:val="000000" w:themeColor="text1"/>
        </w:rPr>
      </w:pPr>
      <w:r w:rsidRPr="00AD505D">
        <w:rPr>
          <w:i/>
          <w:color w:val="000000" w:themeColor="text1"/>
        </w:rPr>
        <w:t>Restore the Shore Projects</w:t>
      </w:r>
    </w:p>
    <w:p w:rsidR="008E2A9D" w:rsidRPr="00AD505D" w:rsidRDefault="008E2A9D" w:rsidP="008E2A9D">
      <w:pPr>
        <w:pStyle w:val="ListParagraph"/>
        <w:numPr>
          <w:ilvl w:val="0"/>
          <w:numId w:val="18"/>
        </w:numPr>
        <w:spacing w:after="0" w:line="240" w:lineRule="auto"/>
        <w:contextualSpacing/>
        <w:rPr>
          <w:rFonts w:ascii="Times New Roman" w:hAnsi="Times New Roman"/>
          <w:color w:val="000000" w:themeColor="text1"/>
          <w:sz w:val="24"/>
        </w:rPr>
      </w:pPr>
      <w:r w:rsidRPr="00AD505D">
        <w:rPr>
          <w:rFonts w:ascii="Times New Roman" w:hAnsi="Times New Roman"/>
          <w:color w:val="000000" w:themeColor="text1"/>
          <w:sz w:val="24"/>
        </w:rPr>
        <w:t>Centerville Creek/</w:t>
      </w:r>
      <w:proofErr w:type="spellStart"/>
      <w:r w:rsidRPr="00AD505D">
        <w:rPr>
          <w:rFonts w:ascii="Times New Roman" w:hAnsi="Times New Roman"/>
          <w:color w:val="000000" w:themeColor="text1"/>
          <w:sz w:val="24"/>
        </w:rPr>
        <w:t>Hika</w:t>
      </w:r>
      <w:proofErr w:type="spellEnd"/>
      <w:r w:rsidRPr="00AD505D">
        <w:rPr>
          <w:rFonts w:ascii="Times New Roman" w:hAnsi="Times New Roman"/>
          <w:color w:val="000000" w:themeColor="text1"/>
          <w:sz w:val="24"/>
        </w:rPr>
        <w:t xml:space="preserve"> Park</w:t>
      </w:r>
    </w:p>
    <w:p w:rsidR="008E2A9D" w:rsidRPr="00AD505D" w:rsidRDefault="008E2A9D" w:rsidP="008E2A9D">
      <w:pPr>
        <w:pStyle w:val="ListParagraph"/>
        <w:numPr>
          <w:ilvl w:val="0"/>
          <w:numId w:val="18"/>
        </w:numPr>
        <w:spacing w:after="0" w:line="240" w:lineRule="auto"/>
        <w:contextualSpacing/>
        <w:rPr>
          <w:rFonts w:ascii="Times New Roman" w:hAnsi="Times New Roman"/>
          <w:color w:val="000000" w:themeColor="text1"/>
          <w:sz w:val="24"/>
        </w:rPr>
      </w:pPr>
      <w:r w:rsidRPr="00AD505D">
        <w:rPr>
          <w:rFonts w:ascii="Times New Roman" w:hAnsi="Times New Roman"/>
          <w:color w:val="000000" w:themeColor="text1"/>
          <w:sz w:val="24"/>
        </w:rPr>
        <w:t>Little Manitowoc Conservancy</w:t>
      </w:r>
    </w:p>
    <w:p w:rsidR="008E2A9D" w:rsidRPr="00AD505D" w:rsidRDefault="008E2A9D" w:rsidP="008E2A9D">
      <w:pPr>
        <w:pStyle w:val="ListParagraph"/>
        <w:numPr>
          <w:ilvl w:val="0"/>
          <w:numId w:val="18"/>
        </w:numPr>
        <w:spacing w:after="0" w:line="240" w:lineRule="auto"/>
        <w:contextualSpacing/>
        <w:rPr>
          <w:rFonts w:ascii="Times New Roman" w:hAnsi="Times New Roman"/>
          <w:color w:val="000000" w:themeColor="text1"/>
          <w:sz w:val="24"/>
        </w:rPr>
      </w:pPr>
      <w:proofErr w:type="spellStart"/>
      <w:r w:rsidRPr="00AD505D">
        <w:rPr>
          <w:rFonts w:ascii="Times New Roman" w:hAnsi="Times New Roman"/>
          <w:i/>
          <w:color w:val="000000" w:themeColor="text1"/>
          <w:sz w:val="24"/>
        </w:rPr>
        <w:t>Phragmites</w:t>
      </w:r>
      <w:proofErr w:type="spellEnd"/>
      <w:r w:rsidRPr="00AD505D">
        <w:rPr>
          <w:rFonts w:ascii="Times New Roman" w:hAnsi="Times New Roman"/>
          <w:color w:val="000000" w:themeColor="text1"/>
          <w:sz w:val="24"/>
        </w:rPr>
        <w:t xml:space="preserve"> Control Project</w:t>
      </w:r>
    </w:p>
    <w:p w:rsidR="008E2A9D" w:rsidRPr="00AD505D" w:rsidRDefault="008E2A9D" w:rsidP="008E2A9D">
      <w:pPr>
        <w:pStyle w:val="ListParagraph"/>
        <w:numPr>
          <w:ilvl w:val="0"/>
          <w:numId w:val="18"/>
        </w:numPr>
        <w:spacing w:after="0" w:line="240" w:lineRule="auto"/>
        <w:contextualSpacing/>
        <w:rPr>
          <w:rFonts w:ascii="Times New Roman" w:hAnsi="Times New Roman"/>
          <w:color w:val="000000" w:themeColor="text1"/>
          <w:sz w:val="24"/>
        </w:rPr>
      </w:pPr>
      <w:r w:rsidRPr="00AD505D">
        <w:rPr>
          <w:rFonts w:ascii="Times New Roman" w:hAnsi="Times New Roman"/>
          <w:color w:val="000000" w:themeColor="text1"/>
          <w:sz w:val="24"/>
        </w:rPr>
        <w:t>Forest Recovery Project of Door County</w:t>
      </w:r>
    </w:p>
    <w:p w:rsidR="008E2A9D" w:rsidRPr="00AD505D" w:rsidRDefault="008E2A9D" w:rsidP="008E2A9D">
      <w:pPr>
        <w:rPr>
          <w:color w:val="000000" w:themeColor="text1"/>
        </w:rPr>
      </w:pPr>
    </w:p>
    <w:p w:rsidR="008E2A9D" w:rsidRPr="00AD505D" w:rsidRDefault="008E2A9D" w:rsidP="008E2A9D">
      <w:pPr>
        <w:ind w:left="720"/>
        <w:rPr>
          <w:i/>
          <w:color w:val="000000" w:themeColor="text1"/>
        </w:rPr>
      </w:pPr>
      <w:r w:rsidRPr="00AD505D">
        <w:rPr>
          <w:i/>
          <w:color w:val="000000" w:themeColor="text1"/>
        </w:rPr>
        <w:t>Collaborative Community Partners</w:t>
      </w:r>
    </w:p>
    <w:p w:rsidR="008E2A9D" w:rsidRPr="00AD505D" w:rsidRDefault="008E2A9D" w:rsidP="008E2A9D">
      <w:pPr>
        <w:pStyle w:val="ListParagraph"/>
        <w:numPr>
          <w:ilvl w:val="0"/>
          <w:numId w:val="19"/>
        </w:numPr>
        <w:spacing w:after="0" w:line="240" w:lineRule="auto"/>
        <w:contextualSpacing/>
        <w:rPr>
          <w:rFonts w:ascii="Times New Roman" w:hAnsi="Times New Roman"/>
          <w:color w:val="000000" w:themeColor="text1"/>
          <w:sz w:val="24"/>
        </w:rPr>
      </w:pPr>
      <w:r w:rsidRPr="00AD505D">
        <w:rPr>
          <w:rFonts w:ascii="Times New Roman" w:hAnsi="Times New Roman"/>
          <w:color w:val="000000" w:themeColor="text1"/>
          <w:sz w:val="24"/>
        </w:rPr>
        <w:t>Lakeshore Water Institute</w:t>
      </w:r>
      <w:r w:rsidR="00404BA3" w:rsidRPr="00AD505D">
        <w:rPr>
          <w:rFonts w:ascii="Times New Roman" w:hAnsi="Times New Roman"/>
          <w:color w:val="000000" w:themeColor="text1"/>
          <w:sz w:val="24"/>
        </w:rPr>
        <w:t xml:space="preserve">, University of Wisconsin-Manitowoc and LNRP </w:t>
      </w:r>
    </w:p>
    <w:p w:rsidR="008E2A9D" w:rsidRPr="00AD505D" w:rsidRDefault="008E2A9D" w:rsidP="008E2A9D">
      <w:pPr>
        <w:pStyle w:val="ListParagraph"/>
        <w:numPr>
          <w:ilvl w:val="0"/>
          <w:numId w:val="19"/>
        </w:numPr>
        <w:spacing w:after="0" w:line="240" w:lineRule="auto"/>
        <w:contextualSpacing/>
        <w:rPr>
          <w:rFonts w:ascii="Times New Roman" w:hAnsi="Times New Roman"/>
          <w:color w:val="000000" w:themeColor="text1"/>
          <w:sz w:val="24"/>
        </w:rPr>
      </w:pPr>
      <w:r w:rsidRPr="00AD505D">
        <w:rPr>
          <w:rFonts w:ascii="Times New Roman" w:hAnsi="Times New Roman"/>
          <w:color w:val="000000" w:themeColor="text1"/>
          <w:sz w:val="24"/>
        </w:rPr>
        <w:t>Manitowoc County Lakes Association</w:t>
      </w:r>
      <w:r w:rsidR="00182F66" w:rsidRPr="00AD505D">
        <w:rPr>
          <w:rFonts w:ascii="Times New Roman" w:hAnsi="Times New Roman"/>
          <w:color w:val="000000" w:themeColor="text1"/>
          <w:sz w:val="24"/>
        </w:rPr>
        <w:t xml:space="preserve"> </w:t>
      </w:r>
    </w:p>
    <w:p w:rsidR="00863669" w:rsidRPr="001C3476" w:rsidRDefault="00863669" w:rsidP="00863669">
      <w:pPr>
        <w:spacing w:line="276" w:lineRule="auto"/>
        <w:rPr>
          <w:rStyle w:val="Emphasis"/>
          <w:rFonts w:ascii="Calibri" w:eastAsia="Calibri" w:hAnsi="Calibri"/>
          <w:sz w:val="22"/>
          <w:szCs w:val="22"/>
        </w:rPr>
      </w:pPr>
    </w:p>
    <w:p w:rsidR="006766A7" w:rsidRPr="001C3476" w:rsidRDefault="006766A7">
      <w:pPr>
        <w:rPr>
          <w:b/>
          <w:i/>
          <w:color w:val="000000" w:themeColor="text1"/>
          <w:szCs w:val="22"/>
        </w:rPr>
      </w:pPr>
      <w:r w:rsidRPr="001C3476">
        <w:rPr>
          <w:b/>
          <w:i/>
          <w:color w:val="000000" w:themeColor="text1"/>
          <w:szCs w:val="22"/>
        </w:rPr>
        <w:t xml:space="preserve">Project </w:t>
      </w:r>
      <w:r w:rsidR="00863669" w:rsidRPr="001C3476">
        <w:rPr>
          <w:b/>
          <w:i/>
          <w:color w:val="000000" w:themeColor="text1"/>
          <w:szCs w:val="22"/>
        </w:rPr>
        <w:t>Outcomes</w:t>
      </w:r>
    </w:p>
    <w:p w:rsidR="006766A7" w:rsidRPr="001C3476" w:rsidRDefault="006766A7" w:rsidP="006766A7">
      <w:pPr>
        <w:rPr>
          <w:color w:val="000000" w:themeColor="text1"/>
        </w:rPr>
      </w:pPr>
    </w:p>
    <w:p w:rsidR="00863669" w:rsidRPr="001C3476" w:rsidRDefault="006766A7">
      <w:pPr>
        <w:rPr>
          <w:b/>
          <w:color w:val="000000" w:themeColor="text1"/>
        </w:rPr>
      </w:pPr>
      <w:r w:rsidRPr="001C3476">
        <w:rPr>
          <w:color w:val="000000" w:themeColor="text1"/>
        </w:rPr>
        <w:t xml:space="preserve">Our main objective is to promote LNRP’s mission, </w:t>
      </w:r>
      <w:r w:rsidRPr="001C3476">
        <w:rPr>
          <w:i/>
          <w:color w:val="000000" w:themeColor="text1"/>
        </w:rPr>
        <w:t>‘Cultivating Community and Stewardship from the Ledge to the Lakeshore,’</w:t>
      </w:r>
      <w:r w:rsidRPr="001C3476">
        <w:rPr>
          <w:color w:val="000000" w:themeColor="text1"/>
        </w:rPr>
        <w:t xml:space="preserve"> by strengthening and supporting our local and regional partners. We aim to inspire a Water Ethic throughout the lakeshore region’s citizens and community leaders by extending Aldo Leopold’s Land Ethic. Within the ‘We All Live on the Water’ </w:t>
      </w:r>
      <w:r w:rsidR="003C7566" w:rsidRPr="001C3476">
        <w:rPr>
          <w:color w:val="000000" w:themeColor="text1"/>
        </w:rPr>
        <w:t>message</w:t>
      </w:r>
      <w:r w:rsidRPr="001C3476">
        <w:rPr>
          <w:color w:val="000000" w:themeColor="text1"/>
        </w:rPr>
        <w:t>, we want to expand understanding and awareness of critical water resource issues through all our media and community outreach and events. We have leveraged th</w:t>
      </w:r>
      <w:r w:rsidR="00BD3F7C" w:rsidRPr="001C3476">
        <w:rPr>
          <w:color w:val="000000" w:themeColor="text1"/>
        </w:rPr>
        <w:t>is approach</w:t>
      </w:r>
      <w:r w:rsidRPr="001C3476">
        <w:rPr>
          <w:color w:val="000000" w:themeColor="text1"/>
        </w:rPr>
        <w:t xml:space="preserve"> to establish the Lakeshore Water Institute in collaboration with UW-Manitowoc. We express consistent messaging in print articles, social media, </w:t>
      </w:r>
      <w:r w:rsidR="006473CB" w:rsidRPr="001C3476">
        <w:rPr>
          <w:color w:val="000000" w:themeColor="text1"/>
        </w:rPr>
        <w:t xml:space="preserve">radio interviews and public presentations, </w:t>
      </w:r>
      <w:r w:rsidRPr="001C3476">
        <w:rPr>
          <w:color w:val="000000" w:themeColor="text1"/>
        </w:rPr>
        <w:t xml:space="preserve">letters to the editor and op-ed pieces, as well as host and collaborate on educational and experiential </w:t>
      </w:r>
      <w:r w:rsidRPr="001C3476">
        <w:rPr>
          <w:i/>
          <w:color w:val="000000" w:themeColor="text1"/>
        </w:rPr>
        <w:t>‘Water’</w:t>
      </w:r>
      <w:r w:rsidRPr="001C3476">
        <w:rPr>
          <w:color w:val="000000" w:themeColor="text1"/>
        </w:rPr>
        <w:t xml:space="preserve">-themed events with our community and program partners. Ultimately, we look to instill and build a </w:t>
      </w:r>
      <w:r w:rsidR="006473CB" w:rsidRPr="001C3476">
        <w:rPr>
          <w:color w:val="000000" w:themeColor="text1"/>
        </w:rPr>
        <w:t xml:space="preserve">greater </w:t>
      </w:r>
      <w:r w:rsidRPr="001C3476">
        <w:rPr>
          <w:color w:val="000000" w:themeColor="text1"/>
        </w:rPr>
        <w:t>sense of place throughout the Lakeshore region.</w:t>
      </w:r>
      <w:r w:rsidR="007B0F36" w:rsidRPr="001C3476">
        <w:rPr>
          <w:color w:val="000000" w:themeColor="text1"/>
        </w:rPr>
        <w:t xml:space="preserve"> Specific outcomes will be as follows:</w:t>
      </w:r>
    </w:p>
    <w:p w:rsidR="00863669" w:rsidRPr="001C3476" w:rsidRDefault="00863669" w:rsidP="00863669">
      <w:pPr>
        <w:rPr>
          <w:color w:val="000000" w:themeColor="text1"/>
        </w:rPr>
      </w:pP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Water Quality Improvements</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Monitoring will occur on Centerville Creek, Fischer Creek, Point Creek, Pine Creek, Calvin Creek, Little Manitowoc</w:t>
      </w:r>
      <w:r w:rsidR="006473CB" w:rsidRPr="001C3476">
        <w:rPr>
          <w:color w:val="000000" w:themeColor="text1"/>
        </w:rPr>
        <w:t xml:space="preserve"> River</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 xml:space="preserve">Outreach </w:t>
      </w:r>
      <w:r w:rsidR="002F10FC" w:rsidRPr="001C3476">
        <w:rPr>
          <w:color w:val="000000" w:themeColor="text1"/>
        </w:rPr>
        <w:t>with</w:t>
      </w:r>
      <w:r w:rsidRPr="001C3476">
        <w:rPr>
          <w:color w:val="000000" w:themeColor="text1"/>
        </w:rPr>
        <w:t xml:space="preserve"> the results of water quality monitoring will focus on </w:t>
      </w:r>
      <w:r w:rsidR="002F10FC" w:rsidRPr="001C3476">
        <w:rPr>
          <w:color w:val="000000" w:themeColor="text1"/>
        </w:rPr>
        <w:t xml:space="preserve">engaging </w:t>
      </w:r>
      <w:r w:rsidRPr="001C3476">
        <w:rPr>
          <w:color w:val="000000" w:themeColor="text1"/>
        </w:rPr>
        <w:t xml:space="preserve">decision-makers and the agricultural sector </w:t>
      </w:r>
      <w:r w:rsidR="002F10FC" w:rsidRPr="001C3476">
        <w:rPr>
          <w:color w:val="000000" w:themeColor="text1"/>
        </w:rPr>
        <w:t>to implement</w:t>
      </w:r>
      <w:r w:rsidRPr="001C3476">
        <w:rPr>
          <w:color w:val="000000" w:themeColor="text1"/>
        </w:rPr>
        <w:t xml:space="preserve"> best management practices to reduce sediment and nutrient loads</w:t>
      </w: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Invasive Species Removal</w:t>
      </w:r>
    </w:p>
    <w:p w:rsidR="00863669" w:rsidRPr="001C3476" w:rsidRDefault="00BA7DD5" w:rsidP="00863669">
      <w:pPr>
        <w:numPr>
          <w:ilvl w:val="1"/>
          <w:numId w:val="1"/>
        </w:numPr>
        <w:spacing w:line="276" w:lineRule="auto"/>
        <w:contextualSpacing/>
        <w:rPr>
          <w:color w:val="000000" w:themeColor="text1"/>
        </w:rPr>
      </w:pPr>
      <w:proofErr w:type="spellStart"/>
      <w:r w:rsidRPr="001C3476">
        <w:rPr>
          <w:i/>
          <w:color w:val="000000" w:themeColor="text1"/>
        </w:rPr>
        <w:t>Phragmites</w:t>
      </w:r>
      <w:proofErr w:type="spellEnd"/>
      <w:r w:rsidR="00863669" w:rsidRPr="001C3476">
        <w:rPr>
          <w:color w:val="000000" w:themeColor="text1"/>
        </w:rPr>
        <w:t xml:space="preserve"> will be targeted by the Little Manitowoc River Partnership, Friends of </w:t>
      </w:r>
      <w:proofErr w:type="spellStart"/>
      <w:r w:rsidR="00863669" w:rsidRPr="001C3476">
        <w:rPr>
          <w:color w:val="000000" w:themeColor="text1"/>
        </w:rPr>
        <w:t>Hika</w:t>
      </w:r>
      <w:proofErr w:type="spellEnd"/>
      <w:r w:rsidR="00863669" w:rsidRPr="001C3476">
        <w:rPr>
          <w:color w:val="000000" w:themeColor="text1"/>
        </w:rPr>
        <w:t xml:space="preserve"> Bay and the Friends of the Twin Rivers</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A full range of other aquatic and terrestrial species will be the focus of LISMA</w:t>
      </w: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Habitat Restoration and Protection</w:t>
      </w:r>
    </w:p>
    <w:p w:rsidR="00863669" w:rsidRPr="001C3476" w:rsidRDefault="00863669" w:rsidP="00863669">
      <w:pPr>
        <w:numPr>
          <w:ilvl w:val="1"/>
          <w:numId w:val="1"/>
        </w:numPr>
        <w:spacing w:line="276" w:lineRule="auto"/>
        <w:contextualSpacing/>
        <w:rPr>
          <w:color w:val="000000" w:themeColor="text1"/>
        </w:rPr>
      </w:pPr>
      <w:proofErr w:type="spellStart"/>
      <w:r w:rsidRPr="001C3476">
        <w:rPr>
          <w:color w:val="000000" w:themeColor="text1"/>
        </w:rPr>
        <w:t>Hika</w:t>
      </w:r>
      <w:proofErr w:type="spellEnd"/>
      <w:r w:rsidRPr="001C3476">
        <w:rPr>
          <w:color w:val="000000" w:themeColor="text1"/>
        </w:rPr>
        <w:t xml:space="preserve"> Park will be a continued focus of restoration activities </w:t>
      </w:r>
      <w:r w:rsidR="002F10FC" w:rsidRPr="001C3476">
        <w:rPr>
          <w:color w:val="000000" w:themeColor="text1"/>
        </w:rPr>
        <w:t xml:space="preserve">to </w:t>
      </w:r>
      <w:r w:rsidR="00A15991" w:rsidRPr="001C3476">
        <w:rPr>
          <w:color w:val="000000" w:themeColor="text1"/>
        </w:rPr>
        <w:t xml:space="preserve">further </w:t>
      </w:r>
      <w:r w:rsidR="002F10FC" w:rsidRPr="001C3476">
        <w:rPr>
          <w:color w:val="000000" w:themeColor="text1"/>
        </w:rPr>
        <w:t>enhance</w:t>
      </w:r>
      <w:r w:rsidRPr="001C3476">
        <w:rPr>
          <w:color w:val="000000" w:themeColor="text1"/>
        </w:rPr>
        <w:t xml:space="preserve"> th</w:t>
      </w:r>
      <w:r w:rsidR="002F10FC" w:rsidRPr="001C3476">
        <w:rPr>
          <w:color w:val="000000" w:themeColor="text1"/>
        </w:rPr>
        <w:t>is</w:t>
      </w:r>
      <w:r w:rsidRPr="001C3476">
        <w:rPr>
          <w:color w:val="000000" w:themeColor="text1"/>
        </w:rPr>
        <w:t xml:space="preserve"> community resource</w:t>
      </w:r>
      <w:r w:rsidR="00C04556">
        <w:rPr>
          <w:color w:val="000000" w:themeColor="text1"/>
        </w:rPr>
        <w:t xml:space="preserve"> with Lake Michigan public access</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 xml:space="preserve">Little Manitowoc River Conservancy will be launched on the heels of a habitat assessment and benchmark data collection on water quality and the use of macroinvertebrate indices with the Conservancy </w:t>
      </w:r>
      <w:r w:rsidR="006B50C9" w:rsidRPr="001C3476">
        <w:rPr>
          <w:color w:val="000000" w:themeColor="text1"/>
        </w:rPr>
        <w:t xml:space="preserve">ultimately </w:t>
      </w:r>
      <w:r w:rsidRPr="001C3476">
        <w:rPr>
          <w:color w:val="000000" w:themeColor="text1"/>
        </w:rPr>
        <w:t>linking several trails and providing education and recreational opportunities</w:t>
      </w: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Green Infrastructure Development</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 xml:space="preserve">Through collaboration with the City of Manitowoc and the Manitowoc County </w:t>
      </w:r>
      <w:r w:rsidR="006B50C9" w:rsidRPr="001C3476">
        <w:rPr>
          <w:color w:val="000000" w:themeColor="text1"/>
        </w:rPr>
        <w:t>g</w:t>
      </w:r>
      <w:r w:rsidRPr="001C3476">
        <w:rPr>
          <w:color w:val="000000" w:themeColor="text1"/>
        </w:rPr>
        <w:t xml:space="preserve">overnment, attempts will be made to identify green infrastructure improvements upstream in the Manitowoc River Watershed that will mitigate flooding downstream at lower costs </w:t>
      </w: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Capacity Building</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 xml:space="preserve">Membership, Supporter Sponsorships, and Volunteer Networks will be cultivated and improved for all friend groups and partner networks to better implement </w:t>
      </w:r>
      <w:r w:rsidR="003F3002">
        <w:rPr>
          <w:color w:val="000000" w:themeColor="text1"/>
        </w:rPr>
        <w:t xml:space="preserve">and grow </w:t>
      </w:r>
      <w:r w:rsidRPr="001C3476">
        <w:rPr>
          <w:color w:val="000000" w:themeColor="text1"/>
        </w:rPr>
        <w:t>their action plans</w:t>
      </w:r>
    </w:p>
    <w:p w:rsidR="00863669" w:rsidRPr="001C3476" w:rsidRDefault="00863669">
      <w:pPr>
        <w:rPr>
          <w:b/>
          <w:color w:val="000000" w:themeColor="text1"/>
          <w:szCs w:val="22"/>
        </w:rPr>
      </w:pPr>
    </w:p>
    <w:p w:rsidR="00863669" w:rsidRPr="001C3476" w:rsidRDefault="00863669">
      <w:pPr>
        <w:rPr>
          <w:b/>
          <w:i/>
          <w:color w:val="000000" w:themeColor="text1"/>
          <w:szCs w:val="22"/>
        </w:rPr>
      </w:pPr>
      <w:r w:rsidRPr="001C3476">
        <w:rPr>
          <w:b/>
          <w:i/>
          <w:color w:val="000000" w:themeColor="text1"/>
          <w:szCs w:val="22"/>
        </w:rPr>
        <w:t>Project Tracking and Evaluation</w:t>
      </w:r>
    </w:p>
    <w:p w:rsidR="00863669" w:rsidRPr="001C3476" w:rsidRDefault="00863669" w:rsidP="00863669">
      <w:pPr>
        <w:rPr>
          <w:color w:val="000000" w:themeColor="text1"/>
        </w:rPr>
      </w:pPr>
    </w:p>
    <w:p w:rsidR="00863669" w:rsidRPr="001C3476" w:rsidRDefault="00863669" w:rsidP="00863669">
      <w:pPr>
        <w:rPr>
          <w:color w:val="000000" w:themeColor="text1"/>
        </w:rPr>
      </w:pPr>
      <w:r w:rsidRPr="001C3476">
        <w:rPr>
          <w:color w:val="000000" w:themeColor="text1"/>
        </w:rPr>
        <w:t xml:space="preserve">By implementing each </w:t>
      </w:r>
      <w:r w:rsidR="001161C5" w:rsidRPr="001C3476">
        <w:rPr>
          <w:color w:val="000000" w:themeColor="text1"/>
        </w:rPr>
        <w:t>f</w:t>
      </w:r>
      <w:r w:rsidRPr="001C3476">
        <w:rPr>
          <w:color w:val="000000" w:themeColor="text1"/>
        </w:rPr>
        <w:t xml:space="preserve">riend group action plan, participation and active membership will grow and we’ll </w:t>
      </w:r>
      <w:r w:rsidR="00F270F8" w:rsidRPr="001C3476">
        <w:rPr>
          <w:color w:val="000000" w:themeColor="text1"/>
        </w:rPr>
        <w:t>identify</w:t>
      </w:r>
      <w:r w:rsidRPr="001C3476">
        <w:rPr>
          <w:color w:val="000000" w:themeColor="text1"/>
        </w:rPr>
        <w:t xml:space="preserve"> stakeholder needs through feedback mechanisms such as surveys, conversations, planning, engagements and events. Published articles, op-ed pieces and letters to the editor will be catalogued and tracked as well as the growth in our social media pages. Success at getting our message out on water quality and climate change concerns will be evident through enhanced relationships with local, regional and state policy makers and stakeholders.</w:t>
      </w:r>
    </w:p>
    <w:p w:rsidR="00863669" w:rsidRPr="001C3476" w:rsidRDefault="00863669" w:rsidP="00863669">
      <w:pPr>
        <w:rPr>
          <w:color w:val="000000" w:themeColor="text1"/>
        </w:rPr>
      </w:pPr>
    </w:p>
    <w:p w:rsidR="00863669" w:rsidRPr="001C3476" w:rsidRDefault="00863669" w:rsidP="00863669">
      <w:pPr>
        <w:rPr>
          <w:color w:val="000000" w:themeColor="text1"/>
        </w:rPr>
      </w:pPr>
      <w:r w:rsidRPr="001C3476">
        <w:rPr>
          <w:color w:val="000000" w:themeColor="text1"/>
        </w:rPr>
        <w:t>Specific Metrics</w:t>
      </w: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Water Quality Monitoring</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Monitoring will include physical, chemical and biological analyses</w:t>
      </w:r>
    </w:p>
    <w:p w:rsidR="00863669" w:rsidRPr="001C3476" w:rsidRDefault="00F270F8" w:rsidP="00863669">
      <w:pPr>
        <w:numPr>
          <w:ilvl w:val="1"/>
          <w:numId w:val="1"/>
        </w:numPr>
        <w:spacing w:line="276" w:lineRule="auto"/>
        <w:contextualSpacing/>
        <w:rPr>
          <w:color w:val="000000" w:themeColor="text1"/>
        </w:rPr>
      </w:pPr>
      <w:r w:rsidRPr="001C3476">
        <w:rPr>
          <w:color w:val="000000" w:themeColor="text1"/>
        </w:rPr>
        <w:t>Watch</w:t>
      </w:r>
      <w:r w:rsidR="003F3002">
        <w:rPr>
          <w:color w:val="000000" w:themeColor="text1"/>
        </w:rPr>
        <w:t>ing</w:t>
      </w:r>
      <w:r w:rsidR="00863669" w:rsidRPr="001C3476">
        <w:rPr>
          <w:color w:val="000000" w:themeColor="text1"/>
        </w:rPr>
        <w:t xml:space="preserve"> for improvements in sediment and nutrient loads</w:t>
      </w: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Invasive Species Removal</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Acres restored</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Number of private landowners</w:t>
      </w: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Habitat Restoration and Protection</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Acres of wetlands and riverine systems created and/or restored</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Miles of beach habitat enhanced and/or restored</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Number of trees and shrubs planted</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Acres preserved through easements and other tools</w:t>
      </w: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Green Infrastructure Development</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Dollars of investment</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Number of individuals reached through outreach</w:t>
      </w:r>
    </w:p>
    <w:p w:rsidR="00863669" w:rsidRPr="001C3476" w:rsidRDefault="00863669" w:rsidP="00863669">
      <w:pPr>
        <w:numPr>
          <w:ilvl w:val="0"/>
          <w:numId w:val="1"/>
        </w:numPr>
        <w:spacing w:line="276" w:lineRule="auto"/>
        <w:contextualSpacing/>
        <w:rPr>
          <w:color w:val="000000" w:themeColor="text1"/>
        </w:rPr>
      </w:pPr>
      <w:r w:rsidRPr="001C3476">
        <w:rPr>
          <w:color w:val="000000" w:themeColor="text1"/>
        </w:rPr>
        <w:t>Capacity Building</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Membership numbers</w:t>
      </w:r>
      <w:r w:rsidR="00A15991" w:rsidRPr="001C3476">
        <w:rPr>
          <w:color w:val="000000" w:themeColor="text1"/>
        </w:rPr>
        <w:t>, trends</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Supporter Sponsorships</w:t>
      </w:r>
      <w:r w:rsidR="00A15991" w:rsidRPr="001C3476">
        <w:rPr>
          <w:color w:val="000000" w:themeColor="text1"/>
        </w:rPr>
        <w:t>, donations</w:t>
      </w:r>
    </w:p>
    <w:p w:rsidR="00863669" w:rsidRPr="001C3476" w:rsidRDefault="00863669" w:rsidP="00863669">
      <w:pPr>
        <w:numPr>
          <w:ilvl w:val="1"/>
          <w:numId w:val="1"/>
        </w:numPr>
        <w:spacing w:line="276" w:lineRule="auto"/>
        <w:contextualSpacing/>
        <w:rPr>
          <w:color w:val="000000" w:themeColor="text1"/>
        </w:rPr>
      </w:pPr>
      <w:r w:rsidRPr="001C3476">
        <w:rPr>
          <w:color w:val="000000" w:themeColor="text1"/>
        </w:rPr>
        <w:t>Volunteer numbers</w:t>
      </w:r>
    </w:p>
    <w:p w:rsidR="00863669" w:rsidRPr="001C3476" w:rsidRDefault="00863669">
      <w:pPr>
        <w:rPr>
          <w:b/>
          <w:color w:val="000000" w:themeColor="text1"/>
          <w:szCs w:val="22"/>
        </w:rPr>
      </w:pPr>
    </w:p>
    <w:p w:rsidR="006766A7" w:rsidRPr="001C3476" w:rsidRDefault="006766A7" w:rsidP="006766A7">
      <w:pPr>
        <w:rPr>
          <w:b/>
          <w:i/>
          <w:color w:val="000000" w:themeColor="text1"/>
        </w:rPr>
      </w:pPr>
      <w:r w:rsidRPr="001C3476">
        <w:rPr>
          <w:b/>
          <w:i/>
          <w:color w:val="000000" w:themeColor="text1"/>
        </w:rPr>
        <w:t>Project Budget</w:t>
      </w:r>
    </w:p>
    <w:p w:rsidR="006766A7" w:rsidRPr="001C3476" w:rsidRDefault="006766A7" w:rsidP="006766A7">
      <w:pPr>
        <w:rPr>
          <w:color w:val="000000" w:themeColor="text1"/>
        </w:rPr>
      </w:pPr>
    </w:p>
    <w:p w:rsidR="00BE09AE" w:rsidRPr="001C3476" w:rsidRDefault="006766A7" w:rsidP="006766A7">
      <w:pPr>
        <w:rPr>
          <w:color w:val="000000" w:themeColor="text1"/>
        </w:rPr>
      </w:pPr>
      <w:r w:rsidRPr="001C3476">
        <w:rPr>
          <w:color w:val="000000" w:themeColor="text1"/>
        </w:rPr>
        <w:t xml:space="preserve">The request to the Wisconsin Great Lakes Protection Fund is $30,000 and the attached budget shows the budget breakdown allocations and the secured match </w:t>
      </w:r>
      <w:r w:rsidR="00A15991" w:rsidRPr="001C3476">
        <w:rPr>
          <w:color w:val="000000" w:themeColor="text1"/>
        </w:rPr>
        <w:t>with</w:t>
      </w:r>
      <w:r w:rsidRPr="001C3476">
        <w:rPr>
          <w:color w:val="000000" w:themeColor="text1"/>
        </w:rPr>
        <w:t xml:space="preserve"> three</w:t>
      </w:r>
      <w:r w:rsidR="0081337E">
        <w:rPr>
          <w:color w:val="000000" w:themeColor="text1"/>
        </w:rPr>
        <w:t xml:space="preserve"> partial</w:t>
      </w:r>
      <w:r w:rsidRPr="001C3476">
        <w:rPr>
          <w:color w:val="000000" w:themeColor="text1"/>
        </w:rPr>
        <w:t xml:space="preserve"> DNR River Planning Grants</w:t>
      </w:r>
      <w:r w:rsidR="0081337E">
        <w:rPr>
          <w:color w:val="000000" w:themeColor="text1"/>
        </w:rPr>
        <w:t xml:space="preserve"> (through June 2017)</w:t>
      </w:r>
      <w:r w:rsidRPr="001C3476">
        <w:rPr>
          <w:color w:val="000000" w:themeColor="text1"/>
        </w:rPr>
        <w:t xml:space="preserve"> and the </w:t>
      </w:r>
      <w:r w:rsidR="0081337E">
        <w:rPr>
          <w:color w:val="000000" w:themeColor="text1"/>
        </w:rPr>
        <w:t xml:space="preserve">recent Fall 2016 </w:t>
      </w:r>
      <w:r w:rsidRPr="001C3476">
        <w:rPr>
          <w:color w:val="000000" w:themeColor="text1"/>
        </w:rPr>
        <w:t xml:space="preserve">Fund for Lake Michigan award. LNRP also has a pending grant application with the </w:t>
      </w:r>
      <w:proofErr w:type="spellStart"/>
      <w:r w:rsidRPr="001C3476">
        <w:rPr>
          <w:color w:val="000000" w:themeColor="text1"/>
        </w:rPr>
        <w:t>Brico</w:t>
      </w:r>
      <w:proofErr w:type="spellEnd"/>
      <w:r w:rsidRPr="001C3476">
        <w:rPr>
          <w:color w:val="000000" w:themeColor="text1"/>
        </w:rPr>
        <w:t xml:space="preserve"> Fund</w:t>
      </w:r>
      <w:r w:rsidR="0081337E">
        <w:rPr>
          <w:color w:val="000000" w:themeColor="text1"/>
        </w:rPr>
        <w:t xml:space="preserve"> and four pending DNR River Planning Grants</w:t>
      </w:r>
      <w:r w:rsidRPr="001C3476">
        <w:rPr>
          <w:color w:val="000000" w:themeColor="text1"/>
        </w:rPr>
        <w:t>.</w:t>
      </w:r>
    </w:p>
    <w:p w:rsidR="00863669" w:rsidRPr="001C3476" w:rsidRDefault="00863669" w:rsidP="006766A7">
      <w:pPr>
        <w:rPr>
          <w:color w:val="000000" w:themeColor="text1"/>
        </w:rPr>
      </w:pPr>
    </w:p>
    <w:sectPr w:rsidR="00863669" w:rsidRPr="001C3476" w:rsidSect="0000284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CB2612"/>
    <w:multiLevelType w:val="hybridMultilevel"/>
    <w:tmpl w:val="76481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59D0D51"/>
    <w:multiLevelType w:val="hybridMultilevel"/>
    <w:tmpl w:val="400C7A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7963D02"/>
    <w:multiLevelType w:val="hybridMultilevel"/>
    <w:tmpl w:val="4838F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E3324D"/>
    <w:multiLevelType w:val="hybridMultilevel"/>
    <w:tmpl w:val="E5D4A2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CF83BE3"/>
    <w:multiLevelType w:val="hybridMultilevel"/>
    <w:tmpl w:val="45FA16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FBC4AA6"/>
    <w:multiLevelType w:val="hybridMultilevel"/>
    <w:tmpl w:val="64DE03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195044FD"/>
    <w:multiLevelType w:val="hybridMultilevel"/>
    <w:tmpl w:val="CEAA02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6C4BBA"/>
    <w:multiLevelType w:val="hybridMultilevel"/>
    <w:tmpl w:val="E3CCA67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C0D4314"/>
    <w:multiLevelType w:val="hybridMultilevel"/>
    <w:tmpl w:val="3EC8F580"/>
    <w:lvl w:ilvl="0" w:tplc="2BE42CD6">
      <w:start w:val="1"/>
      <w:numFmt w:val="bullet"/>
      <w:lvlText w:val=""/>
      <w:lvlJc w:val="left"/>
      <w:pPr>
        <w:ind w:left="720" w:hanging="360"/>
      </w:pPr>
      <w:rPr>
        <w:rFonts w:ascii="Wingdings" w:hAnsi="Wingdings" w:hint="default"/>
        <w:color w:val="004459"/>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8DA77B9"/>
    <w:multiLevelType w:val="hybridMultilevel"/>
    <w:tmpl w:val="7A84B3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346428FB"/>
    <w:multiLevelType w:val="hybridMultilevel"/>
    <w:tmpl w:val="DC8A2D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Symbo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Symbo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Symbol"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354850A8"/>
    <w:multiLevelType w:val="hybridMultilevel"/>
    <w:tmpl w:val="1CD216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61A460F"/>
    <w:multiLevelType w:val="hybridMultilevel"/>
    <w:tmpl w:val="F8F809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381E17A1"/>
    <w:multiLevelType w:val="hybridMultilevel"/>
    <w:tmpl w:val="521ED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85712A0"/>
    <w:multiLevelType w:val="hybridMultilevel"/>
    <w:tmpl w:val="669E31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5829E7"/>
    <w:multiLevelType w:val="hybridMultilevel"/>
    <w:tmpl w:val="63EE40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43D27FE5"/>
    <w:multiLevelType w:val="hybridMultilevel"/>
    <w:tmpl w:val="98CEB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48C03CE"/>
    <w:multiLevelType w:val="hybridMultilevel"/>
    <w:tmpl w:val="340C148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7233DA9"/>
    <w:multiLevelType w:val="hybridMultilevel"/>
    <w:tmpl w:val="5D2861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1684986"/>
    <w:multiLevelType w:val="hybridMultilevel"/>
    <w:tmpl w:val="C9E617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58F87CF5"/>
    <w:multiLevelType w:val="hybridMultilevel"/>
    <w:tmpl w:val="3454C7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63492E6A"/>
    <w:multiLevelType w:val="hybridMultilevel"/>
    <w:tmpl w:val="A8043DB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9553530"/>
    <w:multiLevelType w:val="hybridMultilevel"/>
    <w:tmpl w:val="6248DB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71010736"/>
    <w:multiLevelType w:val="hybridMultilevel"/>
    <w:tmpl w:val="CA802E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Aria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Arial"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Arial"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74E537C4"/>
    <w:multiLevelType w:val="hybridMultilevel"/>
    <w:tmpl w:val="1B60AC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DF276A3"/>
    <w:multiLevelType w:val="hybridMultilevel"/>
    <w:tmpl w:val="426C73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7E7C377C"/>
    <w:multiLevelType w:val="hybridMultilevel"/>
    <w:tmpl w:val="8AFEC77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16"/>
  </w:num>
  <w:num w:numId="4">
    <w:abstractNumId w:val="10"/>
  </w:num>
  <w:num w:numId="5">
    <w:abstractNumId w:val="14"/>
  </w:num>
  <w:num w:numId="6">
    <w:abstractNumId w:val="23"/>
  </w:num>
  <w:num w:numId="7">
    <w:abstractNumId w:val="5"/>
  </w:num>
  <w:num w:numId="8">
    <w:abstractNumId w:val="20"/>
  </w:num>
  <w:num w:numId="9">
    <w:abstractNumId w:val="15"/>
  </w:num>
  <w:num w:numId="10">
    <w:abstractNumId w:val="12"/>
  </w:num>
  <w:num w:numId="11">
    <w:abstractNumId w:val="3"/>
  </w:num>
  <w:num w:numId="12">
    <w:abstractNumId w:val="25"/>
  </w:num>
  <w:num w:numId="13">
    <w:abstractNumId w:val="9"/>
  </w:num>
  <w:num w:numId="14">
    <w:abstractNumId w:val="0"/>
  </w:num>
  <w:num w:numId="15">
    <w:abstractNumId w:val="17"/>
  </w:num>
  <w:num w:numId="16">
    <w:abstractNumId w:val="11"/>
  </w:num>
  <w:num w:numId="17">
    <w:abstractNumId w:val="22"/>
  </w:num>
  <w:num w:numId="18">
    <w:abstractNumId w:val="18"/>
  </w:num>
  <w:num w:numId="19">
    <w:abstractNumId w:val="19"/>
  </w:num>
  <w:num w:numId="20">
    <w:abstractNumId w:val="13"/>
  </w:num>
  <w:num w:numId="21">
    <w:abstractNumId w:val="24"/>
  </w:num>
  <w:num w:numId="22">
    <w:abstractNumId w:val="7"/>
  </w:num>
  <w:num w:numId="23">
    <w:abstractNumId w:val="6"/>
  </w:num>
  <w:num w:numId="24">
    <w:abstractNumId w:val="4"/>
  </w:num>
  <w:num w:numId="25">
    <w:abstractNumId w:val="26"/>
  </w:num>
  <w:num w:numId="26">
    <w:abstractNumId w:val="2"/>
  </w:num>
  <w:num w:numId="2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3669"/>
    <w:rsid w:val="0000284A"/>
    <w:rsid w:val="000719F7"/>
    <w:rsid w:val="000751F8"/>
    <w:rsid w:val="001161C5"/>
    <w:rsid w:val="00122EB4"/>
    <w:rsid w:val="00125223"/>
    <w:rsid w:val="00165083"/>
    <w:rsid w:val="00166AB0"/>
    <w:rsid w:val="00182F66"/>
    <w:rsid w:val="001B08CD"/>
    <w:rsid w:val="001C3476"/>
    <w:rsid w:val="001D1DB5"/>
    <w:rsid w:val="00221309"/>
    <w:rsid w:val="002677CD"/>
    <w:rsid w:val="00281AE8"/>
    <w:rsid w:val="002A0A93"/>
    <w:rsid w:val="002C0861"/>
    <w:rsid w:val="002F10FC"/>
    <w:rsid w:val="002F189A"/>
    <w:rsid w:val="00322BB5"/>
    <w:rsid w:val="00325DF5"/>
    <w:rsid w:val="00373D97"/>
    <w:rsid w:val="00392C62"/>
    <w:rsid w:val="00395D18"/>
    <w:rsid w:val="003B49B0"/>
    <w:rsid w:val="003C7566"/>
    <w:rsid w:val="003F3002"/>
    <w:rsid w:val="00404BA3"/>
    <w:rsid w:val="004266DA"/>
    <w:rsid w:val="00430532"/>
    <w:rsid w:val="004346B2"/>
    <w:rsid w:val="004931C6"/>
    <w:rsid w:val="00497E73"/>
    <w:rsid w:val="004A77BE"/>
    <w:rsid w:val="004C07A3"/>
    <w:rsid w:val="004F65AB"/>
    <w:rsid w:val="005174B7"/>
    <w:rsid w:val="00523063"/>
    <w:rsid w:val="0053299D"/>
    <w:rsid w:val="00555D6A"/>
    <w:rsid w:val="00581EA1"/>
    <w:rsid w:val="005C4906"/>
    <w:rsid w:val="005D560A"/>
    <w:rsid w:val="00625E7E"/>
    <w:rsid w:val="006473CB"/>
    <w:rsid w:val="006500FC"/>
    <w:rsid w:val="0066739E"/>
    <w:rsid w:val="00671EF9"/>
    <w:rsid w:val="0067604E"/>
    <w:rsid w:val="006766A7"/>
    <w:rsid w:val="00696B5C"/>
    <w:rsid w:val="006B50C9"/>
    <w:rsid w:val="006C6208"/>
    <w:rsid w:val="006E1AA0"/>
    <w:rsid w:val="007054A5"/>
    <w:rsid w:val="007416A8"/>
    <w:rsid w:val="007426DB"/>
    <w:rsid w:val="007547EB"/>
    <w:rsid w:val="00764727"/>
    <w:rsid w:val="007934C0"/>
    <w:rsid w:val="007957AC"/>
    <w:rsid w:val="007A79C9"/>
    <w:rsid w:val="007B0882"/>
    <w:rsid w:val="007B0F36"/>
    <w:rsid w:val="007E3B3E"/>
    <w:rsid w:val="008049D0"/>
    <w:rsid w:val="0081337E"/>
    <w:rsid w:val="008308D8"/>
    <w:rsid w:val="00863669"/>
    <w:rsid w:val="0088277E"/>
    <w:rsid w:val="0089138C"/>
    <w:rsid w:val="00896C46"/>
    <w:rsid w:val="008C0AC0"/>
    <w:rsid w:val="008E2A9D"/>
    <w:rsid w:val="00904C96"/>
    <w:rsid w:val="009349EA"/>
    <w:rsid w:val="00990859"/>
    <w:rsid w:val="009C12E9"/>
    <w:rsid w:val="009F21AD"/>
    <w:rsid w:val="00A02A7C"/>
    <w:rsid w:val="00A15991"/>
    <w:rsid w:val="00A6121D"/>
    <w:rsid w:val="00A646C6"/>
    <w:rsid w:val="00A714F7"/>
    <w:rsid w:val="00A74011"/>
    <w:rsid w:val="00AA05AC"/>
    <w:rsid w:val="00AB2BDC"/>
    <w:rsid w:val="00AC08DC"/>
    <w:rsid w:val="00AD505D"/>
    <w:rsid w:val="00AD578E"/>
    <w:rsid w:val="00AF4CEB"/>
    <w:rsid w:val="00B010A7"/>
    <w:rsid w:val="00B11951"/>
    <w:rsid w:val="00B27380"/>
    <w:rsid w:val="00B81593"/>
    <w:rsid w:val="00B93FDE"/>
    <w:rsid w:val="00BA7DD5"/>
    <w:rsid w:val="00BD3F7C"/>
    <w:rsid w:val="00BE09AE"/>
    <w:rsid w:val="00C04556"/>
    <w:rsid w:val="00C06687"/>
    <w:rsid w:val="00C27054"/>
    <w:rsid w:val="00C2756D"/>
    <w:rsid w:val="00C75A72"/>
    <w:rsid w:val="00C9114A"/>
    <w:rsid w:val="00CD612F"/>
    <w:rsid w:val="00CE7C01"/>
    <w:rsid w:val="00D177C3"/>
    <w:rsid w:val="00D32F46"/>
    <w:rsid w:val="00DC469D"/>
    <w:rsid w:val="00E0679E"/>
    <w:rsid w:val="00EB3AEF"/>
    <w:rsid w:val="00EC35A8"/>
    <w:rsid w:val="00F11880"/>
    <w:rsid w:val="00F13E59"/>
    <w:rsid w:val="00F270F8"/>
    <w:rsid w:val="00F85D64"/>
    <w:rsid w:val="00FD07CE"/>
    <w:rsid w:val="00FE0491"/>
    <w:rsid w:val="00FE4850"/>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669"/>
    <w:pPr>
      <w:spacing w:after="0"/>
    </w:pPr>
    <w:rPr>
      <w:rFonts w:ascii="Times New Roman" w:eastAsia="Times New Roman" w:hAnsi="Times New Roman" w:cs="Times New Roman"/>
    </w:rPr>
  </w:style>
  <w:style w:type="paragraph" w:styleId="Heading1">
    <w:name w:val="heading 1"/>
    <w:basedOn w:val="Normal"/>
    <w:next w:val="Normal"/>
    <w:link w:val="Heading1Char"/>
    <w:uiPriority w:val="99"/>
    <w:qFormat/>
    <w:rsid w:val="008049D0"/>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049D0"/>
    <w:rPr>
      <w:rFonts w:ascii="Arial" w:eastAsia="Times New Roman" w:hAnsi="Arial" w:cs="Arial"/>
      <w:b/>
      <w:bCs/>
      <w:kern w:val="32"/>
      <w:sz w:val="32"/>
      <w:szCs w:val="32"/>
    </w:rPr>
  </w:style>
  <w:style w:type="paragraph" w:styleId="BalloonText">
    <w:name w:val="Balloon Text"/>
    <w:basedOn w:val="Normal"/>
    <w:link w:val="BalloonTextChar"/>
    <w:uiPriority w:val="99"/>
    <w:semiHidden/>
    <w:unhideWhenUsed/>
    <w:rsid w:val="00062438"/>
    <w:rPr>
      <w:rFonts w:ascii="Lucida Grande" w:hAnsi="Lucida Grande"/>
      <w:sz w:val="18"/>
      <w:szCs w:val="18"/>
    </w:rPr>
  </w:style>
  <w:style w:type="character" w:customStyle="1" w:styleId="BalloonTextChar">
    <w:name w:val="Balloon Text Char"/>
    <w:basedOn w:val="DefaultParagraphFont"/>
    <w:link w:val="BalloonText"/>
    <w:uiPriority w:val="99"/>
    <w:semiHidden/>
    <w:rsid w:val="00062438"/>
    <w:rPr>
      <w:rFonts w:ascii="Lucida Grande" w:hAnsi="Lucida Grande"/>
      <w:sz w:val="18"/>
      <w:szCs w:val="18"/>
    </w:rPr>
  </w:style>
  <w:style w:type="character" w:styleId="Emphasis">
    <w:name w:val="Emphasis"/>
    <w:uiPriority w:val="20"/>
    <w:qFormat/>
    <w:rsid w:val="00863669"/>
    <w:rPr>
      <w:i/>
      <w:iCs/>
    </w:rPr>
  </w:style>
  <w:style w:type="table" w:styleId="TableGrid">
    <w:name w:val="Table Grid"/>
    <w:basedOn w:val="TableNormal"/>
    <w:uiPriority w:val="59"/>
    <w:rsid w:val="0086366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764727"/>
    <w:pPr>
      <w:spacing w:after="200" w:line="276" w:lineRule="auto"/>
      <w:ind w:left="720"/>
    </w:pPr>
    <w:rPr>
      <w:rFonts w:ascii="Calibri" w:eastAsia="Calibri" w:hAnsi="Calibri"/>
      <w:sz w:val="22"/>
      <w:szCs w:val="22"/>
    </w:rPr>
  </w:style>
  <w:style w:type="paragraph" w:customStyle="1" w:styleId="ColorfulList-Accent11">
    <w:name w:val="Colorful List - Accent 11"/>
    <w:basedOn w:val="Normal"/>
    <w:uiPriority w:val="34"/>
    <w:qFormat/>
    <w:rsid w:val="008E2A9D"/>
    <w:pPr>
      <w:spacing w:after="200" w:line="276" w:lineRule="auto"/>
      <w:ind w:left="720"/>
      <w:contextualSpacing/>
    </w:pPr>
    <w:rPr>
      <w:rFonts w:ascii="Calibri" w:eastAsia="Calibri" w:hAnsi="Calibri"/>
      <w:sz w:val="22"/>
      <w:szCs w:val="22"/>
    </w:rPr>
  </w:style>
  <w:style w:type="paragraph" w:styleId="CommentText">
    <w:name w:val="annotation text"/>
    <w:basedOn w:val="Normal"/>
    <w:link w:val="CommentTextChar"/>
    <w:uiPriority w:val="99"/>
    <w:semiHidden/>
    <w:unhideWhenUsed/>
    <w:rsid w:val="008E2A9D"/>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8E2A9D"/>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8E2A9D"/>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8E2A9D"/>
    <w:rPr>
      <w:b/>
      <w:bCs/>
    </w:rPr>
  </w:style>
  <w:style w:type="character" w:styleId="CommentReference">
    <w:name w:val="annotation reference"/>
    <w:basedOn w:val="DefaultParagraphFont"/>
    <w:uiPriority w:val="99"/>
    <w:semiHidden/>
    <w:unhideWhenUsed/>
    <w:rsid w:val="00523063"/>
    <w:rPr>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3669"/>
    <w:pPr>
      <w:spacing w:after="0"/>
    </w:pPr>
    <w:rPr>
      <w:rFonts w:ascii="Times New Roman" w:eastAsia="Times New Roman" w:hAnsi="Times New Roman" w:cs="Times New Roman"/>
    </w:rPr>
  </w:style>
  <w:style w:type="paragraph" w:styleId="Heading1">
    <w:name w:val="heading 1"/>
    <w:basedOn w:val="Normal"/>
    <w:next w:val="Normal"/>
    <w:link w:val="Heading1Char"/>
    <w:uiPriority w:val="99"/>
    <w:qFormat/>
    <w:rsid w:val="008049D0"/>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049D0"/>
    <w:rPr>
      <w:rFonts w:ascii="Arial" w:eastAsia="Times New Roman" w:hAnsi="Arial" w:cs="Arial"/>
      <w:b/>
      <w:bCs/>
      <w:kern w:val="32"/>
      <w:sz w:val="32"/>
      <w:szCs w:val="32"/>
    </w:rPr>
  </w:style>
  <w:style w:type="paragraph" w:styleId="BalloonText">
    <w:name w:val="Balloon Text"/>
    <w:basedOn w:val="Normal"/>
    <w:link w:val="BalloonTextChar"/>
    <w:uiPriority w:val="99"/>
    <w:semiHidden/>
    <w:unhideWhenUsed/>
    <w:rsid w:val="00062438"/>
    <w:rPr>
      <w:rFonts w:ascii="Lucida Grande" w:hAnsi="Lucida Grande"/>
      <w:sz w:val="18"/>
      <w:szCs w:val="18"/>
    </w:rPr>
  </w:style>
  <w:style w:type="character" w:customStyle="1" w:styleId="BalloonTextChar">
    <w:name w:val="Balloon Text Char"/>
    <w:basedOn w:val="DefaultParagraphFont"/>
    <w:link w:val="BalloonText"/>
    <w:uiPriority w:val="99"/>
    <w:semiHidden/>
    <w:rsid w:val="00062438"/>
    <w:rPr>
      <w:rFonts w:ascii="Lucida Grande" w:hAnsi="Lucida Grande"/>
      <w:sz w:val="18"/>
      <w:szCs w:val="18"/>
    </w:rPr>
  </w:style>
  <w:style w:type="character" w:styleId="Emphasis">
    <w:name w:val="Emphasis"/>
    <w:uiPriority w:val="20"/>
    <w:qFormat/>
    <w:rsid w:val="00863669"/>
    <w:rPr>
      <w:i/>
      <w:iCs/>
    </w:rPr>
  </w:style>
  <w:style w:type="table" w:styleId="TableGrid">
    <w:name w:val="Table Grid"/>
    <w:basedOn w:val="TableNormal"/>
    <w:uiPriority w:val="59"/>
    <w:rsid w:val="00863669"/>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qFormat/>
    <w:rsid w:val="00764727"/>
    <w:pPr>
      <w:spacing w:after="200" w:line="276" w:lineRule="auto"/>
      <w:ind w:left="720"/>
    </w:pPr>
    <w:rPr>
      <w:rFonts w:ascii="Calibri" w:eastAsia="Calibri" w:hAnsi="Calibri"/>
      <w:sz w:val="22"/>
      <w:szCs w:val="22"/>
    </w:rPr>
  </w:style>
  <w:style w:type="paragraph" w:customStyle="1" w:styleId="ColorfulList-Accent11">
    <w:name w:val="Colorful List - Accent 11"/>
    <w:basedOn w:val="Normal"/>
    <w:uiPriority w:val="34"/>
    <w:qFormat/>
    <w:rsid w:val="008E2A9D"/>
    <w:pPr>
      <w:spacing w:after="200" w:line="276" w:lineRule="auto"/>
      <w:ind w:left="720"/>
      <w:contextualSpacing/>
    </w:pPr>
    <w:rPr>
      <w:rFonts w:ascii="Calibri" w:eastAsia="Calibri" w:hAnsi="Calibri"/>
      <w:sz w:val="22"/>
      <w:szCs w:val="22"/>
    </w:rPr>
  </w:style>
  <w:style w:type="paragraph" w:styleId="CommentText">
    <w:name w:val="annotation text"/>
    <w:basedOn w:val="Normal"/>
    <w:link w:val="CommentTextChar"/>
    <w:uiPriority w:val="99"/>
    <w:semiHidden/>
    <w:unhideWhenUsed/>
    <w:rsid w:val="008E2A9D"/>
    <w:pPr>
      <w:spacing w:after="200"/>
    </w:pPr>
    <w:rPr>
      <w:rFonts w:ascii="Calibri" w:eastAsia="Calibri" w:hAnsi="Calibri"/>
      <w:sz w:val="20"/>
      <w:szCs w:val="20"/>
    </w:rPr>
  </w:style>
  <w:style w:type="character" w:customStyle="1" w:styleId="CommentTextChar">
    <w:name w:val="Comment Text Char"/>
    <w:basedOn w:val="DefaultParagraphFont"/>
    <w:link w:val="CommentText"/>
    <w:uiPriority w:val="99"/>
    <w:semiHidden/>
    <w:rsid w:val="008E2A9D"/>
    <w:rPr>
      <w:rFonts w:ascii="Calibri" w:eastAsia="Calibri" w:hAnsi="Calibri" w:cs="Times New Roman"/>
      <w:sz w:val="20"/>
      <w:szCs w:val="20"/>
    </w:rPr>
  </w:style>
  <w:style w:type="character" w:customStyle="1" w:styleId="CommentSubjectChar">
    <w:name w:val="Comment Subject Char"/>
    <w:basedOn w:val="CommentTextChar"/>
    <w:link w:val="CommentSubject"/>
    <w:uiPriority w:val="99"/>
    <w:semiHidden/>
    <w:rsid w:val="008E2A9D"/>
    <w:rPr>
      <w:rFonts w:ascii="Calibri" w:eastAsia="Calibri" w:hAnsi="Calibri" w:cs="Times New Roman"/>
      <w:b/>
      <w:bCs/>
      <w:sz w:val="20"/>
      <w:szCs w:val="20"/>
    </w:rPr>
  </w:style>
  <w:style w:type="paragraph" w:styleId="CommentSubject">
    <w:name w:val="annotation subject"/>
    <w:basedOn w:val="CommentText"/>
    <w:next w:val="CommentText"/>
    <w:link w:val="CommentSubjectChar"/>
    <w:uiPriority w:val="99"/>
    <w:semiHidden/>
    <w:unhideWhenUsed/>
    <w:rsid w:val="008E2A9D"/>
    <w:rPr>
      <w:b/>
      <w:bCs/>
    </w:rPr>
  </w:style>
  <w:style w:type="character" w:styleId="CommentReference">
    <w:name w:val="annotation reference"/>
    <w:basedOn w:val="DefaultParagraphFont"/>
    <w:uiPriority w:val="99"/>
    <w:semiHidden/>
    <w:unhideWhenUsed/>
    <w:rsid w:val="0052306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7</Pages>
  <Words>2238</Words>
  <Characters>12762</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Lakeshore Natural Resource Partnership</Company>
  <LinksUpToDate>false</LinksUpToDate>
  <CharactersWithSpaces>14971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Kettler</dc:creator>
  <cp:lastModifiedBy>Samuel Wettach</cp:lastModifiedBy>
  <cp:revision>4</cp:revision>
  <dcterms:created xsi:type="dcterms:W3CDTF">2017-02-06T15:19:00Z</dcterms:created>
  <dcterms:modified xsi:type="dcterms:W3CDTF">2017-02-21T18:26:00Z</dcterms:modified>
</cp:coreProperties>
</file>