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8048A" w14:textId="77777777" w:rsidR="00F873CE" w:rsidRDefault="00F873CE" w:rsidP="00F873CE">
      <w:pPr>
        <w:pStyle w:val="Default"/>
        <w:rPr>
          <w:sz w:val="32"/>
          <w:szCs w:val="32"/>
        </w:rPr>
      </w:pPr>
      <w:r>
        <w:rPr>
          <w:b/>
          <w:bCs/>
          <w:sz w:val="32"/>
          <w:szCs w:val="32"/>
        </w:rPr>
        <w:t xml:space="preserve">Trout Stream Classification Checklist (revised 2/2016) </w:t>
      </w:r>
    </w:p>
    <w:p w14:paraId="57431E5D" w14:textId="77777777" w:rsidR="00F873CE" w:rsidRDefault="00F873CE" w:rsidP="00F873CE">
      <w:pPr>
        <w:pStyle w:val="Default"/>
        <w:rPr>
          <w:sz w:val="22"/>
          <w:szCs w:val="22"/>
        </w:rPr>
      </w:pPr>
      <w:r>
        <w:rPr>
          <w:sz w:val="22"/>
          <w:szCs w:val="22"/>
        </w:rPr>
        <w:t xml:space="preserve">(This completed checklist should accompany any trout stream classification changes. Check the items as appropriate and attach comments if desired.) </w:t>
      </w:r>
    </w:p>
    <w:p w14:paraId="44F0B5C5" w14:textId="77777777" w:rsidR="00F873CE" w:rsidRDefault="00F873CE" w:rsidP="00F873CE">
      <w:pPr>
        <w:pStyle w:val="Default"/>
        <w:rPr>
          <w:sz w:val="22"/>
          <w:szCs w:val="22"/>
        </w:rPr>
      </w:pPr>
    </w:p>
    <w:p w14:paraId="617A1431" w14:textId="77777777" w:rsidR="00F873CE" w:rsidRDefault="00F873CE" w:rsidP="00F873CE">
      <w:pPr>
        <w:pStyle w:val="Default"/>
        <w:rPr>
          <w:sz w:val="22"/>
          <w:szCs w:val="22"/>
        </w:rPr>
      </w:pPr>
      <w:r>
        <w:rPr>
          <w:sz w:val="22"/>
          <w:szCs w:val="22"/>
        </w:rPr>
        <w:t xml:space="preserve">Stream name: </w:t>
      </w:r>
      <w:r w:rsidRPr="00F873CE">
        <w:rPr>
          <w:sz w:val="28"/>
          <w:szCs w:val="22"/>
          <w:u w:val="single"/>
        </w:rPr>
        <w:t>Kelly Brook</w:t>
      </w:r>
      <w:r w:rsidRPr="00F873CE">
        <w:rPr>
          <w:sz w:val="28"/>
          <w:szCs w:val="22"/>
        </w:rPr>
        <w:t xml:space="preserve"> </w:t>
      </w:r>
      <w:r>
        <w:rPr>
          <w:sz w:val="22"/>
          <w:szCs w:val="22"/>
        </w:rPr>
        <w:t xml:space="preserve">            County: </w:t>
      </w:r>
      <w:r w:rsidRPr="00F873CE">
        <w:rPr>
          <w:sz w:val="28"/>
          <w:szCs w:val="22"/>
          <w:u w:val="single"/>
        </w:rPr>
        <w:t>Oconto</w:t>
      </w:r>
      <w:r w:rsidRPr="00F873CE">
        <w:rPr>
          <w:sz w:val="28"/>
          <w:szCs w:val="22"/>
        </w:rPr>
        <w:t xml:space="preserve">   </w:t>
      </w:r>
      <w:r>
        <w:rPr>
          <w:sz w:val="22"/>
          <w:szCs w:val="22"/>
        </w:rPr>
        <w:tab/>
        <w:t xml:space="preserve"> </w:t>
      </w:r>
      <w:r>
        <w:rPr>
          <w:sz w:val="22"/>
          <w:szCs w:val="22"/>
        </w:rPr>
        <w:tab/>
        <w:t xml:space="preserve">WBIC: </w:t>
      </w:r>
      <w:r w:rsidRPr="00F873CE">
        <w:rPr>
          <w:sz w:val="32"/>
          <w:szCs w:val="22"/>
          <w:u w:val="single"/>
        </w:rPr>
        <w:t>443800</w:t>
      </w:r>
      <w:r w:rsidRPr="00F873CE">
        <w:rPr>
          <w:sz w:val="32"/>
          <w:szCs w:val="22"/>
        </w:rPr>
        <w:t xml:space="preserve"> </w:t>
      </w:r>
    </w:p>
    <w:p w14:paraId="23657C89" w14:textId="77777777" w:rsidR="00F873CE" w:rsidRDefault="00F873CE" w:rsidP="00F873CE">
      <w:pPr>
        <w:pStyle w:val="Default"/>
        <w:rPr>
          <w:sz w:val="22"/>
          <w:szCs w:val="22"/>
        </w:rPr>
      </w:pPr>
    </w:p>
    <w:p w14:paraId="07675A5B" w14:textId="77777777" w:rsidR="00F873CE" w:rsidRDefault="00F873CE" w:rsidP="00F873CE">
      <w:pPr>
        <w:pStyle w:val="Default"/>
        <w:rPr>
          <w:sz w:val="22"/>
          <w:szCs w:val="22"/>
        </w:rPr>
      </w:pPr>
      <w:r>
        <w:rPr>
          <w:sz w:val="22"/>
          <w:szCs w:val="22"/>
        </w:rPr>
        <w:t xml:space="preserve">Define the portion of the stream to be classified. Please provide both a written description and the coordinate locations of the upstream and downstream beginning and end points. </w:t>
      </w:r>
    </w:p>
    <w:p w14:paraId="23020C95" w14:textId="77777777" w:rsidR="0026122C" w:rsidRDefault="0026122C" w:rsidP="00F873CE">
      <w:pPr>
        <w:pStyle w:val="Default"/>
        <w:rPr>
          <w:sz w:val="22"/>
          <w:szCs w:val="22"/>
        </w:rPr>
      </w:pPr>
    </w:p>
    <w:p w14:paraId="20A97A76" w14:textId="77777777" w:rsidR="00F873CE" w:rsidRPr="003C7138" w:rsidRDefault="003C7138" w:rsidP="00F873CE">
      <w:pPr>
        <w:pStyle w:val="Default"/>
        <w:rPr>
          <w:sz w:val="22"/>
          <w:szCs w:val="22"/>
          <w:u w:val="single"/>
        </w:rPr>
      </w:pPr>
      <w:r>
        <w:rPr>
          <w:sz w:val="22"/>
          <w:szCs w:val="22"/>
          <w:u w:val="single"/>
        </w:rPr>
        <w:t xml:space="preserve">The section of Kelly </w:t>
      </w:r>
      <w:r w:rsidR="0026122C">
        <w:rPr>
          <w:sz w:val="22"/>
          <w:szCs w:val="22"/>
          <w:u w:val="single"/>
        </w:rPr>
        <w:t>Brook proposed to be classified as a Class I trout stream begins</w:t>
      </w:r>
      <w:r>
        <w:rPr>
          <w:sz w:val="22"/>
          <w:szCs w:val="22"/>
          <w:u w:val="single"/>
        </w:rPr>
        <w:t xml:space="preserve"> </w:t>
      </w:r>
      <w:r w:rsidR="0026122C">
        <w:rPr>
          <w:sz w:val="22"/>
          <w:szCs w:val="22"/>
          <w:u w:val="single"/>
        </w:rPr>
        <w:t xml:space="preserve">at </w:t>
      </w:r>
      <w:r w:rsidRPr="003C7138">
        <w:rPr>
          <w:sz w:val="22"/>
          <w:szCs w:val="22"/>
          <w:u w:val="single"/>
        </w:rPr>
        <w:t>the crossing of White Lake Road (T</w:t>
      </w:r>
      <w:r>
        <w:rPr>
          <w:sz w:val="22"/>
          <w:szCs w:val="22"/>
          <w:u w:val="single"/>
        </w:rPr>
        <w:t xml:space="preserve">29N – </w:t>
      </w:r>
      <w:r w:rsidRPr="003C7138">
        <w:rPr>
          <w:sz w:val="22"/>
          <w:szCs w:val="22"/>
          <w:u w:val="single"/>
        </w:rPr>
        <w:t>R</w:t>
      </w:r>
      <w:r>
        <w:rPr>
          <w:sz w:val="22"/>
          <w:szCs w:val="22"/>
          <w:u w:val="single"/>
        </w:rPr>
        <w:t>18E</w:t>
      </w:r>
      <w:r w:rsidRPr="003C7138">
        <w:rPr>
          <w:sz w:val="22"/>
          <w:szCs w:val="22"/>
          <w:u w:val="single"/>
        </w:rPr>
        <w:t xml:space="preserve"> Sec</w:t>
      </w:r>
      <w:r>
        <w:rPr>
          <w:sz w:val="22"/>
          <w:szCs w:val="22"/>
          <w:u w:val="single"/>
        </w:rPr>
        <w:t xml:space="preserve"> 12</w:t>
      </w:r>
      <w:r w:rsidRPr="003C7138">
        <w:rPr>
          <w:sz w:val="22"/>
          <w:szCs w:val="22"/>
          <w:u w:val="single"/>
        </w:rPr>
        <w:t xml:space="preserve">) </w:t>
      </w:r>
      <w:r w:rsidR="0026122C">
        <w:rPr>
          <w:sz w:val="22"/>
          <w:szCs w:val="22"/>
          <w:u w:val="single"/>
        </w:rPr>
        <w:t xml:space="preserve">and extends </w:t>
      </w:r>
      <w:r w:rsidRPr="003C7138">
        <w:rPr>
          <w:sz w:val="22"/>
          <w:szCs w:val="22"/>
          <w:u w:val="single"/>
        </w:rPr>
        <w:t>down</w:t>
      </w:r>
      <w:r>
        <w:rPr>
          <w:sz w:val="22"/>
          <w:szCs w:val="22"/>
          <w:u w:val="single"/>
        </w:rPr>
        <w:t>stream</w:t>
      </w:r>
      <w:r w:rsidRPr="003C7138">
        <w:rPr>
          <w:sz w:val="22"/>
          <w:szCs w:val="22"/>
          <w:u w:val="single"/>
        </w:rPr>
        <w:t xml:space="preserve"> to the CTH B crossing (T</w:t>
      </w:r>
      <w:r>
        <w:rPr>
          <w:sz w:val="22"/>
          <w:szCs w:val="22"/>
          <w:u w:val="single"/>
        </w:rPr>
        <w:t>29N – R19E Sec</w:t>
      </w:r>
      <w:r w:rsidRPr="003C7138">
        <w:rPr>
          <w:sz w:val="22"/>
          <w:szCs w:val="22"/>
          <w:u w:val="single"/>
        </w:rPr>
        <w:t xml:space="preserve"> </w:t>
      </w:r>
      <w:r>
        <w:rPr>
          <w:sz w:val="22"/>
          <w:szCs w:val="22"/>
          <w:u w:val="single"/>
        </w:rPr>
        <w:t>35</w:t>
      </w:r>
      <w:r w:rsidRPr="003C7138">
        <w:rPr>
          <w:sz w:val="22"/>
          <w:szCs w:val="22"/>
          <w:u w:val="single"/>
        </w:rPr>
        <w:t xml:space="preserve">). </w:t>
      </w:r>
      <w:r>
        <w:rPr>
          <w:sz w:val="22"/>
          <w:szCs w:val="22"/>
          <w:u w:val="single"/>
        </w:rPr>
        <w:t>Total stream miles to be classified is approximately 8 miles.</w:t>
      </w:r>
    </w:p>
    <w:p w14:paraId="20CBBB8A" w14:textId="77777777" w:rsidR="003C7138" w:rsidRDefault="003C7138" w:rsidP="00F873CE">
      <w:pPr>
        <w:pStyle w:val="Default"/>
        <w:rPr>
          <w:sz w:val="22"/>
          <w:szCs w:val="22"/>
        </w:rPr>
      </w:pPr>
    </w:p>
    <w:p w14:paraId="42E6593A" w14:textId="77777777" w:rsidR="00F873CE" w:rsidRDefault="00F873CE" w:rsidP="00F873CE">
      <w:pPr>
        <w:pStyle w:val="Default"/>
        <w:rPr>
          <w:sz w:val="22"/>
          <w:szCs w:val="22"/>
        </w:rPr>
      </w:pPr>
      <w:r>
        <w:rPr>
          <w:sz w:val="22"/>
          <w:szCs w:val="22"/>
        </w:rPr>
        <w:t xml:space="preserve">This written description should reference permanent, unambiguous landmarks that would allow a person unfamiliar with the area to locate the points (e.g., dams, road crossings, stream confluences, county lines, section lines, township lines) </w:t>
      </w:r>
    </w:p>
    <w:p w14:paraId="19F9D379" w14:textId="77777777" w:rsidR="00F873CE" w:rsidRDefault="00F873CE" w:rsidP="00F873CE">
      <w:pPr>
        <w:pStyle w:val="Default"/>
        <w:rPr>
          <w:sz w:val="22"/>
          <w:szCs w:val="22"/>
        </w:rPr>
      </w:pPr>
    </w:p>
    <w:p w14:paraId="203294C9" w14:textId="203EA610" w:rsidR="00F873CE" w:rsidRDefault="00F873CE" w:rsidP="00F873CE">
      <w:pPr>
        <w:pStyle w:val="Default"/>
        <w:rPr>
          <w:sz w:val="22"/>
          <w:szCs w:val="22"/>
        </w:rPr>
      </w:pPr>
      <w:r>
        <w:rPr>
          <w:sz w:val="22"/>
          <w:szCs w:val="22"/>
        </w:rPr>
        <w:t xml:space="preserve">Please provide coordinate locations: </w:t>
      </w:r>
    </w:p>
    <w:p w14:paraId="512DF93E" w14:textId="77777777" w:rsidR="00F873CE" w:rsidRDefault="00F873CE" w:rsidP="00F873CE">
      <w:pPr>
        <w:pStyle w:val="Default"/>
        <w:rPr>
          <w:sz w:val="22"/>
          <w:szCs w:val="22"/>
        </w:rPr>
      </w:pPr>
    </w:p>
    <w:p w14:paraId="6BBF9C5B" w14:textId="432EA621" w:rsidR="00F873CE" w:rsidRDefault="00F873CE" w:rsidP="00CA0F32">
      <w:pPr>
        <w:pStyle w:val="Default"/>
        <w:ind w:left="720" w:firstLine="720"/>
        <w:rPr>
          <w:sz w:val="22"/>
          <w:szCs w:val="22"/>
        </w:rPr>
      </w:pPr>
      <w:r>
        <w:rPr>
          <w:sz w:val="22"/>
          <w:szCs w:val="22"/>
        </w:rPr>
        <w:t xml:space="preserve">Upstream point coordinates: </w:t>
      </w:r>
      <w:r w:rsidR="00886C8C">
        <w:rPr>
          <w:sz w:val="22"/>
          <w:szCs w:val="22"/>
        </w:rPr>
        <w:t xml:space="preserve">       -88.25369, 45.01094</w:t>
      </w:r>
      <w:r w:rsidR="0029759F">
        <w:rPr>
          <w:sz w:val="22"/>
          <w:szCs w:val="22"/>
        </w:rPr>
        <w:t xml:space="preserve"> (site L on Figure 1)</w:t>
      </w:r>
    </w:p>
    <w:p w14:paraId="30DE5149" w14:textId="4BC86749" w:rsidR="00F873CE" w:rsidRDefault="00F873CE" w:rsidP="00CA0F32">
      <w:pPr>
        <w:pStyle w:val="Default"/>
        <w:ind w:left="720" w:firstLine="720"/>
        <w:rPr>
          <w:sz w:val="22"/>
          <w:szCs w:val="22"/>
        </w:rPr>
      </w:pPr>
      <w:r>
        <w:rPr>
          <w:sz w:val="22"/>
          <w:szCs w:val="22"/>
        </w:rPr>
        <w:t>Downstream point coordinates:</w:t>
      </w:r>
      <w:r w:rsidR="00886C8C">
        <w:rPr>
          <w:sz w:val="22"/>
          <w:szCs w:val="22"/>
        </w:rPr>
        <w:t xml:space="preserve">   -88.16475, 44.95144</w:t>
      </w:r>
      <w:r w:rsidR="0029759F">
        <w:rPr>
          <w:sz w:val="22"/>
          <w:szCs w:val="22"/>
        </w:rPr>
        <w:t xml:space="preserve"> (site E on Figure 1)</w:t>
      </w:r>
    </w:p>
    <w:p w14:paraId="5BE12BAB" w14:textId="77777777" w:rsidR="00F873CE" w:rsidRDefault="00F873CE" w:rsidP="00F873CE">
      <w:pPr>
        <w:pStyle w:val="Default"/>
        <w:rPr>
          <w:sz w:val="22"/>
          <w:szCs w:val="22"/>
        </w:rPr>
      </w:pPr>
    </w:p>
    <w:p w14:paraId="68552A44" w14:textId="0EEBC170" w:rsidR="00F873CE" w:rsidRDefault="00F873CE" w:rsidP="00F873CE">
      <w:pPr>
        <w:pStyle w:val="Default"/>
        <w:rPr>
          <w:sz w:val="22"/>
          <w:szCs w:val="22"/>
        </w:rPr>
      </w:pPr>
      <w:r w:rsidRPr="00B10F4F">
        <w:rPr>
          <w:sz w:val="22"/>
          <w:szCs w:val="22"/>
        </w:rPr>
        <w:t>__</w:t>
      </w:r>
      <w:r w:rsidR="00256331" w:rsidRPr="00B10F4F">
        <w:rPr>
          <w:sz w:val="22"/>
          <w:szCs w:val="22"/>
        </w:rPr>
        <w:t>X</w:t>
      </w:r>
      <w:r w:rsidRPr="00B10F4F">
        <w:rPr>
          <w:sz w:val="22"/>
          <w:szCs w:val="22"/>
        </w:rPr>
        <w:t>_</w:t>
      </w:r>
      <w:r w:rsidR="00B10F4F">
        <w:rPr>
          <w:sz w:val="22"/>
          <w:szCs w:val="22"/>
        </w:rPr>
        <w:t>_</w:t>
      </w:r>
      <w:r>
        <w:rPr>
          <w:sz w:val="22"/>
          <w:szCs w:val="22"/>
        </w:rPr>
        <w:t xml:space="preserve"> Fish survey (including relative abundance, length distribution, and age structure) and habitat survey completed on water to be classified. Survey on file at </w:t>
      </w:r>
      <w:r w:rsidR="0030432A">
        <w:rPr>
          <w:sz w:val="22"/>
          <w:szCs w:val="22"/>
        </w:rPr>
        <w:t>Green Bay and Peshtigo</w:t>
      </w:r>
      <w:r>
        <w:rPr>
          <w:sz w:val="22"/>
          <w:szCs w:val="22"/>
        </w:rPr>
        <w:t xml:space="preserve"> (office location) </w:t>
      </w:r>
      <w:r w:rsidR="0030432A">
        <w:rPr>
          <w:sz w:val="22"/>
          <w:szCs w:val="22"/>
        </w:rPr>
        <w:t>&amp; WDNR Fish Management Database</w:t>
      </w:r>
    </w:p>
    <w:p w14:paraId="2643692B" w14:textId="0568A741" w:rsidR="00F873CE" w:rsidRDefault="00F873CE" w:rsidP="00F873CE">
      <w:pPr>
        <w:pStyle w:val="Default"/>
        <w:rPr>
          <w:sz w:val="22"/>
          <w:szCs w:val="22"/>
        </w:rPr>
      </w:pPr>
      <w:r>
        <w:rPr>
          <w:sz w:val="22"/>
          <w:szCs w:val="22"/>
        </w:rPr>
        <w:t>__</w:t>
      </w:r>
      <w:r w:rsidR="00B10F4F">
        <w:rPr>
          <w:sz w:val="22"/>
          <w:szCs w:val="22"/>
        </w:rPr>
        <w:t>X</w:t>
      </w:r>
      <w:r>
        <w:rPr>
          <w:sz w:val="22"/>
          <w:szCs w:val="22"/>
        </w:rPr>
        <w:t>_</w:t>
      </w:r>
      <w:r w:rsidR="00B10F4F">
        <w:rPr>
          <w:sz w:val="22"/>
          <w:szCs w:val="22"/>
        </w:rPr>
        <w:t>_</w:t>
      </w:r>
      <w:r>
        <w:rPr>
          <w:sz w:val="22"/>
          <w:szCs w:val="22"/>
        </w:rPr>
        <w:t xml:space="preserve"> Fish team supervisor and district fisheries supervisor have approved the classification. </w:t>
      </w:r>
    </w:p>
    <w:p w14:paraId="032650C5" w14:textId="6F37D778" w:rsidR="00F873CE" w:rsidRDefault="00F873CE" w:rsidP="0030432A">
      <w:pPr>
        <w:pStyle w:val="Default"/>
        <w:ind w:firstLine="720"/>
        <w:rPr>
          <w:sz w:val="22"/>
          <w:szCs w:val="22"/>
        </w:rPr>
      </w:pPr>
      <w:r>
        <w:rPr>
          <w:sz w:val="22"/>
          <w:szCs w:val="22"/>
        </w:rPr>
        <w:t>Date__</w:t>
      </w:r>
      <w:r w:rsidR="00B10F4F">
        <w:rPr>
          <w:sz w:val="22"/>
          <w:szCs w:val="22"/>
        </w:rPr>
        <w:t>9/15/2020</w:t>
      </w:r>
      <w:r>
        <w:rPr>
          <w:sz w:val="22"/>
          <w:szCs w:val="22"/>
        </w:rPr>
        <w:t>__</w:t>
      </w:r>
    </w:p>
    <w:p w14:paraId="6FF5473E" w14:textId="20919D82" w:rsidR="00F873CE" w:rsidRDefault="00F873CE" w:rsidP="00F873CE">
      <w:pPr>
        <w:pStyle w:val="Default"/>
        <w:rPr>
          <w:sz w:val="22"/>
          <w:szCs w:val="22"/>
        </w:rPr>
      </w:pPr>
      <w:r>
        <w:rPr>
          <w:sz w:val="22"/>
          <w:szCs w:val="22"/>
        </w:rPr>
        <w:t>__</w:t>
      </w:r>
      <w:r w:rsidR="00B10F4F">
        <w:rPr>
          <w:sz w:val="22"/>
          <w:szCs w:val="22"/>
        </w:rPr>
        <w:t>X</w:t>
      </w:r>
      <w:r>
        <w:rPr>
          <w:sz w:val="22"/>
          <w:szCs w:val="22"/>
        </w:rPr>
        <w:t xml:space="preserve">__ Fish Biologist has consulted with the following staff in their office or district </w:t>
      </w:r>
    </w:p>
    <w:p w14:paraId="2FBAFFC7" w14:textId="27D4CD65" w:rsidR="00F873CE" w:rsidRDefault="00F873CE" w:rsidP="00F873CE">
      <w:pPr>
        <w:pStyle w:val="Default"/>
        <w:rPr>
          <w:sz w:val="22"/>
          <w:szCs w:val="22"/>
        </w:rPr>
      </w:pPr>
      <w:r>
        <w:rPr>
          <w:sz w:val="22"/>
          <w:szCs w:val="22"/>
        </w:rPr>
        <w:t>__</w:t>
      </w:r>
      <w:r w:rsidR="00B10F4F">
        <w:rPr>
          <w:sz w:val="22"/>
          <w:szCs w:val="22"/>
        </w:rPr>
        <w:t>X</w:t>
      </w:r>
      <w:r>
        <w:rPr>
          <w:sz w:val="22"/>
          <w:szCs w:val="22"/>
        </w:rPr>
        <w:t>__ Permit Drafter Name__</w:t>
      </w:r>
      <w:r w:rsidR="00B10F4F">
        <w:rPr>
          <w:sz w:val="22"/>
          <w:szCs w:val="22"/>
        </w:rPr>
        <w:t>Crystal von Holdt</w:t>
      </w:r>
      <w:r>
        <w:rPr>
          <w:sz w:val="22"/>
          <w:szCs w:val="22"/>
        </w:rPr>
        <w:t>________________</w:t>
      </w:r>
      <w:r w:rsidR="00C87561">
        <w:rPr>
          <w:sz w:val="22"/>
          <w:szCs w:val="22"/>
        </w:rPr>
        <w:t xml:space="preserve"> </w:t>
      </w:r>
      <w:r>
        <w:rPr>
          <w:sz w:val="22"/>
          <w:szCs w:val="22"/>
        </w:rPr>
        <w:t>Date__</w:t>
      </w:r>
      <w:r w:rsidR="00B10F4F">
        <w:rPr>
          <w:sz w:val="22"/>
          <w:szCs w:val="22"/>
        </w:rPr>
        <w:t>9/1/2020</w:t>
      </w:r>
      <w:r>
        <w:rPr>
          <w:sz w:val="22"/>
          <w:szCs w:val="22"/>
        </w:rPr>
        <w:t>_</w:t>
      </w:r>
      <w:r w:rsidR="00C87561">
        <w:rPr>
          <w:sz w:val="22"/>
          <w:szCs w:val="22"/>
        </w:rPr>
        <w:t>___</w:t>
      </w:r>
      <w:r>
        <w:rPr>
          <w:sz w:val="22"/>
          <w:szCs w:val="22"/>
        </w:rPr>
        <w:t xml:space="preserve">_ Concerns No </w:t>
      </w:r>
    </w:p>
    <w:p w14:paraId="33F32F37" w14:textId="31E4F2C4" w:rsidR="00F873CE" w:rsidRDefault="00F873CE" w:rsidP="00F873CE">
      <w:pPr>
        <w:pStyle w:val="Default"/>
        <w:rPr>
          <w:sz w:val="22"/>
          <w:szCs w:val="22"/>
        </w:rPr>
      </w:pPr>
      <w:r>
        <w:rPr>
          <w:sz w:val="22"/>
          <w:szCs w:val="22"/>
        </w:rPr>
        <w:t>__</w:t>
      </w:r>
      <w:r w:rsidR="00C87561">
        <w:rPr>
          <w:sz w:val="22"/>
          <w:szCs w:val="22"/>
        </w:rPr>
        <w:t>X</w:t>
      </w:r>
      <w:r>
        <w:rPr>
          <w:sz w:val="22"/>
          <w:szCs w:val="22"/>
        </w:rPr>
        <w:t>__ Water Resource Specialist Name__</w:t>
      </w:r>
      <w:r w:rsidR="00C87561">
        <w:rPr>
          <w:sz w:val="22"/>
          <w:szCs w:val="22"/>
        </w:rPr>
        <w:t>Andrew Hudak</w:t>
      </w:r>
      <w:r>
        <w:rPr>
          <w:sz w:val="22"/>
          <w:szCs w:val="22"/>
        </w:rPr>
        <w:t>___</w:t>
      </w:r>
      <w:r w:rsidR="00C87561">
        <w:rPr>
          <w:sz w:val="22"/>
          <w:szCs w:val="22"/>
        </w:rPr>
        <w:t>_</w:t>
      </w:r>
      <w:r>
        <w:rPr>
          <w:sz w:val="22"/>
          <w:szCs w:val="22"/>
        </w:rPr>
        <w:t>____</w:t>
      </w:r>
      <w:r w:rsidR="00C87561">
        <w:rPr>
          <w:sz w:val="22"/>
          <w:szCs w:val="22"/>
        </w:rPr>
        <w:t xml:space="preserve"> </w:t>
      </w:r>
      <w:r>
        <w:rPr>
          <w:sz w:val="22"/>
          <w:szCs w:val="22"/>
        </w:rPr>
        <w:t xml:space="preserve"> Dat</w:t>
      </w:r>
      <w:r w:rsidR="0030432A">
        <w:rPr>
          <w:sz w:val="22"/>
          <w:szCs w:val="22"/>
        </w:rPr>
        <w:t>e__</w:t>
      </w:r>
      <w:r w:rsidR="00C87561">
        <w:rPr>
          <w:sz w:val="22"/>
          <w:szCs w:val="22"/>
        </w:rPr>
        <w:t>9/8/2020</w:t>
      </w:r>
      <w:r w:rsidR="0030432A">
        <w:rPr>
          <w:sz w:val="22"/>
          <w:szCs w:val="22"/>
        </w:rPr>
        <w:t>_____</w:t>
      </w:r>
      <w:r w:rsidR="0093707B">
        <w:rPr>
          <w:sz w:val="22"/>
          <w:szCs w:val="22"/>
        </w:rPr>
        <w:t xml:space="preserve"> </w:t>
      </w:r>
      <w:r>
        <w:rPr>
          <w:sz w:val="22"/>
          <w:szCs w:val="22"/>
        </w:rPr>
        <w:t xml:space="preserve">Concerns No </w:t>
      </w:r>
    </w:p>
    <w:p w14:paraId="1367141F" w14:textId="0AB1A4D9" w:rsidR="00F873CE" w:rsidRPr="00CE255B" w:rsidRDefault="00F873CE" w:rsidP="00F873CE">
      <w:pPr>
        <w:pStyle w:val="Default"/>
        <w:rPr>
          <w:sz w:val="22"/>
          <w:szCs w:val="22"/>
        </w:rPr>
      </w:pPr>
      <w:r w:rsidRPr="00CE255B">
        <w:rPr>
          <w:sz w:val="22"/>
          <w:szCs w:val="22"/>
        </w:rPr>
        <w:t>__</w:t>
      </w:r>
      <w:r w:rsidR="0093707B" w:rsidRPr="00CE255B">
        <w:rPr>
          <w:sz w:val="22"/>
          <w:szCs w:val="22"/>
        </w:rPr>
        <w:t>X</w:t>
      </w:r>
      <w:r w:rsidRPr="00CE255B">
        <w:rPr>
          <w:sz w:val="22"/>
          <w:szCs w:val="22"/>
        </w:rPr>
        <w:t>__ Water Management Specialist Name__</w:t>
      </w:r>
      <w:r w:rsidR="0093707B" w:rsidRPr="00CE255B">
        <w:rPr>
          <w:sz w:val="22"/>
          <w:szCs w:val="22"/>
        </w:rPr>
        <w:t>Crystal von Holdt</w:t>
      </w:r>
      <w:r w:rsidRPr="00CE255B">
        <w:rPr>
          <w:sz w:val="22"/>
          <w:szCs w:val="22"/>
        </w:rPr>
        <w:t>___ Date_</w:t>
      </w:r>
      <w:r w:rsidR="0093707B" w:rsidRPr="00CE255B">
        <w:rPr>
          <w:sz w:val="22"/>
          <w:szCs w:val="22"/>
        </w:rPr>
        <w:t>_9/1/2020</w:t>
      </w:r>
      <w:r w:rsidRPr="00CE255B">
        <w:rPr>
          <w:sz w:val="22"/>
          <w:szCs w:val="22"/>
        </w:rPr>
        <w:t>___</w:t>
      </w:r>
      <w:r w:rsidR="0093707B" w:rsidRPr="00CE255B">
        <w:rPr>
          <w:sz w:val="22"/>
          <w:szCs w:val="22"/>
        </w:rPr>
        <w:t>__</w:t>
      </w:r>
      <w:r w:rsidRPr="00CE255B">
        <w:rPr>
          <w:sz w:val="22"/>
          <w:szCs w:val="22"/>
        </w:rPr>
        <w:t xml:space="preserve"> Concerns  No </w:t>
      </w:r>
    </w:p>
    <w:p w14:paraId="747B9325" w14:textId="2983B5B7" w:rsidR="00F873CE" w:rsidRPr="00F873CE" w:rsidRDefault="00F873CE" w:rsidP="00F873CE">
      <w:pPr>
        <w:pStyle w:val="Default"/>
        <w:rPr>
          <w:sz w:val="22"/>
          <w:szCs w:val="22"/>
        </w:rPr>
      </w:pPr>
      <w:r w:rsidRPr="00CE255B">
        <w:rPr>
          <w:sz w:val="22"/>
          <w:szCs w:val="22"/>
        </w:rPr>
        <w:t>__</w:t>
      </w:r>
      <w:r w:rsidR="00CE255B">
        <w:rPr>
          <w:sz w:val="22"/>
          <w:szCs w:val="22"/>
        </w:rPr>
        <w:t>X</w:t>
      </w:r>
      <w:r w:rsidRPr="00CE255B">
        <w:rPr>
          <w:sz w:val="22"/>
          <w:szCs w:val="22"/>
        </w:rPr>
        <w:t>__ Drinking and Groundwater staff Name___</w:t>
      </w:r>
      <w:r w:rsidR="00CE255B" w:rsidRPr="00CE255B">
        <w:rPr>
          <w:sz w:val="22"/>
          <w:szCs w:val="22"/>
        </w:rPr>
        <w:t>Sara Fry</w:t>
      </w:r>
      <w:r w:rsidRPr="00CE255B">
        <w:rPr>
          <w:sz w:val="22"/>
          <w:szCs w:val="22"/>
        </w:rPr>
        <w:t>______</w:t>
      </w:r>
      <w:r w:rsidR="00B91E9C">
        <w:rPr>
          <w:sz w:val="22"/>
          <w:szCs w:val="22"/>
        </w:rPr>
        <w:t>_</w:t>
      </w:r>
      <w:r w:rsidRPr="00CE255B">
        <w:rPr>
          <w:sz w:val="22"/>
          <w:szCs w:val="22"/>
        </w:rPr>
        <w:t>_ Date__</w:t>
      </w:r>
      <w:r w:rsidR="00CE255B" w:rsidRPr="00CE255B">
        <w:rPr>
          <w:sz w:val="22"/>
          <w:szCs w:val="22"/>
        </w:rPr>
        <w:t>9/22/2020</w:t>
      </w:r>
      <w:r w:rsidRPr="00CE255B">
        <w:rPr>
          <w:sz w:val="22"/>
          <w:szCs w:val="22"/>
        </w:rPr>
        <w:t>_</w:t>
      </w:r>
      <w:r w:rsidR="00CE255B" w:rsidRPr="00CE255B">
        <w:rPr>
          <w:sz w:val="22"/>
          <w:szCs w:val="22"/>
        </w:rPr>
        <w:t>_</w:t>
      </w:r>
      <w:r w:rsidRPr="00CE255B">
        <w:rPr>
          <w:sz w:val="22"/>
          <w:szCs w:val="22"/>
        </w:rPr>
        <w:t>_</w:t>
      </w:r>
      <w:r w:rsidR="00CE255B">
        <w:rPr>
          <w:sz w:val="22"/>
          <w:szCs w:val="22"/>
        </w:rPr>
        <w:t>_</w:t>
      </w:r>
      <w:r w:rsidRPr="00CE255B">
        <w:rPr>
          <w:sz w:val="22"/>
          <w:szCs w:val="22"/>
        </w:rPr>
        <w:t xml:space="preserve"> Concerns No</w:t>
      </w:r>
      <w:r>
        <w:rPr>
          <w:sz w:val="22"/>
          <w:szCs w:val="22"/>
        </w:rPr>
        <w:t xml:space="preserve"> </w:t>
      </w:r>
    </w:p>
    <w:p w14:paraId="43C8E0E3" w14:textId="5CD3FBEB" w:rsidR="00F873CE" w:rsidRDefault="00F873CE" w:rsidP="00F873CE">
      <w:pPr>
        <w:pStyle w:val="Default"/>
        <w:pageBreakBefore/>
        <w:rPr>
          <w:color w:val="auto"/>
          <w:sz w:val="22"/>
          <w:szCs w:val="22"/>
        </w:rPr>
      </w:pPr>
      <w:r>
        <w:rPr>
          <w:color w:val="auto"/>
          <w:sz w:val="22"/>
          <w:szCs w:val="22"/>
        </w:rPr>
        <w:lastRenderedPageBreak/>
        <w:t>__</w:t>
      </w:r>
      <w:r w:rsidR="00B10F4F">
        <w:rPr>
          <w:color w:val="auto"/>
          <w:sz w:val="22"/>
          <w:szCs w:val="22"/>
        </w:rPr>
        <w:t>X</w:t>
      </w:r>
      <w:r>
        <w:rPr>
          <w:color w:val="auto"/>
          <w:sz w:val="22"/>
          <w:szCs w:val="22"/>
        </w:rPr>
        <w:t>__ Public notice published in local newspaper or other media. Date__</w:t>
      </w:r>
      <w:r w:rsidR="00B10F4F">
        <w:rPr>
          <w:color w:val="auto"/>
          <w:sz w:val="22"/>
          <w:szCs w:val="22"/>
        </w:rPr>
        <w:t>9/23/2020</w:t>
      </w:r>
      <w:r>
        <w:rPr>
          <w:color w:val="auto"/>
          <w:sz w:val="22"/>
          <w:szCs w:val="22"/>
        </w:rPr>
        <w:t xml:space="preserve">_____ </w:t>
      </w:r>
    </w:p>
    <w:p w14:paraId="0C68346B" w14:textId="1398D4C5" w:rsidR="0030432A" w:rsidRDefault="00F873CE" w:rsidP="0030432A">
      <w:pPr>
        <w:pStyle w:val="Default"/>
        <w:rPr>
          <w:color w:val="auto"/>
          <w:sz w:val="22"/>
          <w:szCs w:val="22"/>
        </w:rPr>
      </w:pPr>
      <w:r>
        <w:rPr>
          <w:color w:val="auto"/>
          <w:sz w:val="22"/>
          <w:szCs w:val="22"/>
        </w:rPr>
        <w:t>__</w:t>
      </w:r>
      <w:r w:rsidR="00B10F4F">
        <w:rPr>
          <w:color w:val="auto"/>
          <w:sz w:val="22"/>
          <w:szCs w:val="22"/>
        </w:rPr>
        <w:t>X</w:t>
      </w:r>
      <w:r>
        <w:rPr>
          <w:color w:val="auto"/>
          <w:sz w:val="22"/>
          <w:szCs w:val="22"/>
        </w:rPr>
        <w:t xml:space="preserve">__ Notice sent to all clerks of the county, town, city, or village in which the stream is located. </w:t>
      </w:r>
    </w:p>
    <w:p w14:paraId="14AF9915" w14:textId="7A10DC89" w:rsidR="00F873CE" w:rsidRDefault="00F873CE" w:rsidP="0030432A">
      <w:pPr>
        <w:pStyle w:val="Default"/>
        <w:ind w:firstLine="720"/>
        <w:rPr>
          <w:color w:val="auto"/>
          <w:sz w:val="22"/>
          <w:szCs w:val="22"/>
        </w:rPr>
      </w:pPr>
      <w:r>
        <w:rPr>
          <w:color w:val="auto"/>
          <w:sz w:val="22"/>
          <w:szCs w:val="22"/>
        </w:rPr>
        <w:t>Date__</w:t>
      </w:r>
      <w:r w:rsidR="00B10F4F">
        <w:rPr>
          <w:color w:val="auto"/>
          <w:sz w:val="22"/>
          <w:szCs w:val="22"/>
        </w:rPr>
        <w:t>9/21/2020</w:t>
      </w:r>
      <w:r>
        <w:rPr>
          <w:color w:val="auto"/>
          <w:sz w:val="22"/>
          <w:szCs w:val="22"/>
        </w:rPr>
        <w:t>_</w:t>
      </w:r>
      <w:r w:rsidR="00B10F4F">
        <w:rPr>
          <w:color w:val="auto"/>
          <w:sz w:val="22"/>
          <w:szCs w:val="22"/>
        </w:rPr>
        <w:t>_</w:t>
      </w:r>
      <w:r>
        <w:rPr>
          <w:color w:val="auto"/>
          <w:sz w:val="22"/>
          <w:szCs w:val="22"/>
        </w:rPr>
        <w:t xml:space="preserve"> </w:t>
      </w:r>
    </w:p>
    <w:p w14:paraId="2F90748D" w14:textId="77777777" w:rsidR="00F873CE" w:rsidRDefault="00F873CE" w:rsidP="00F873CE">
      <w:pPr>
        <w:pStyle w:val="Default"/>
        <w:rPr>
          <w:color w:val="auto"/>
          <w:sz w:val="22"/>
          <w:szCs w:val="22"/>
        </w:rPr>
      </w:pPr>
    </w:p>
    <w:p w14:paraId="53D4085C" w14:textId="04915532" w:rsidR="00F873CE" w:rsidRDefault="00F873CE" w:rsidP="00F873CE">
      <w:pPr>
        <w:pStyle w:val="Default"/>
        <w:rPr>
          <w:color w:val="auto"/>
          <w:sz w:val="22"/>
          <w:szCs w:val="22"/>
        </w:rPr>
      </w:pPr>
      <w:r>
        <w:rPr>
          <w:color w:val="auto"/>
          <w:sz w:val="22"/>
          <w:szCs w:val="22"/>
        </w:rPr>
        <w:t>__</w:t>
      </w:r>
      <w:r w:rsidR="00B10F4F">
        <w:rPr>
          <w:color w:val="auto"/>
          <w:sz w:val="22"/>
          <w:szCs w:val="22"/>
        </w:rPr>
        <w:t>X</w:t>
      </w:r>
      <w:r>
        <w:rPr>
          <w:color w:val="auto"/>
          <w:sz w:val="22"/>
          <w:szCs w:val="22"/>
        </w:rPr>
        <w:t>__ Notice sent to legislators in the affected districts. Date___</w:t>
      </w:r>
      <w:r w:rsidR="00C87561">
        <w:rPr>
          <w:color w:val="auto"/>
          <w:sz w:val="22"/>
          <w:szCs w:val="22"/>
        </w:rPr>
        <w:t>9/16/2020</w:t>
      </w:r>
      <w:r>
        <w:rPr>
          <w:color w:val="auto"/>
          <w:sz w:val="22"/>
          <w:szCs w:val="22"/>
        </w:rPr>
        <w:t xml:space="preserve">____ </w:t>
      </w:r>
    </w:p>
    <w:p w14:paraId="2D66EE92" w14:textId="77777777" w:rsidR="00016E00" w:rsidRDefault="00F873CE" w:rsidP="00016E00">
      <w:pPr>
        <w:pStyle w:val="Default"/>
        <w:rPr>
          <w:color w:val="auto"/>
          <w:sz w:val="22"/>
          <w:szCs w:val="22"/>
        </w:rPr>
      </w:pPr>
      <w:r>
        <w:rPr>
          <w:color w:val="auto"/>
          <w:sz w:val="22"/>
          <w:szCs w:val="22"/>
        </w:rPr>
        <w:t>__</w:t>
      </w:r>
      <w:r w:rsidR="00CD231B">
        <w:rPr>
          <w:color w:val="auto"/>
          <w:sz w:val="22"/>
          <w:szCs w:val="22"/>
        </w:rPr>
        <w:t>X</w:t>
      </w:r>
      <w:r>
        <w:rPr>
          <w:color w:val="auto"/>
          <w:sz w:val="22"/>
          <w:szCs w:val="22"/>
        </w:rPr>
        <w:t xml:space="preserve">__ Notice sent to </w:t>
      </w:r>
      <w:bookmarkStart w:id="0" w:name="_Hlk51575766"/>
      <w:r>
        <w:rPr>
          <w:color w:val="auto"/>
          <w:sz w:val="22"/>
          <w:szCs w:val="22"/>
        </w:rPr>
        <w:t xml:space="preserve">chairpersons of legislative committees with jurisdiction for natural resources </w:t>
      </w:r>
      <w:r w:rsidR="00016E00">
        <w:rPr>
          <w:color w:val="auto"/>
          <w:sz w:val="22"/>
          <w:szCs w:val="22"/>
        </w:rPr>
        <w:t xml:space="preserve">       </w:t>
      </w:r>
    </w:p>
    <w:p w14:paraId="39E86B91" w14:textId="0F7A41FE" w:rsidR="00F873CE" w:rsidRDefault="00016E00" w:rsidP="00016E00">
      <w:pPr>
        <w:pStyle w:val="Default"/>
        <w:rPr>
          <w:color w:val="auto"/>
          <w:sz w:val="22"/>
          <w:szCs w:val="22"/>
        </w:rPr>
      </w:pPr>
      <w:r>
        <w:rPr>
          <w:color w:val="auto"/>
          <w:sz w:val="22"/>
          <w:szCs w:val="22"/>
        </w:rPr>
        <w:t xml:space="preserve">            </w:t>
      </w:r>
      <w:r w:rsidR="00F873CE">
        <w:rPr>
          <w:color w:val="auto"/>
          <w:sz w:val="22"/>
          <w:szCs w:val="22"/>
        </w:rPr>
        <w:t>issues</w:t>
      </w:r>
      <w:bookmarkEnd w:id="0"/>
      <w:r w:rsidR="00F873CE">
        <w:rPr>
          <w:color w:val="auto"/>
          <w:sz w:val="22"/>
          <w:szCs w:val="22"/>
        </w:rPr>
        <w:t>. Date__</w:t>
      </w:r>
      <w:r w:rsidR="00CD231B">
        <w:rPr>
          <w:color w:val="auto"/>
          <w:sz w:val="22"/>
          <w:szCs w:val="22"/>
        </w:rPr>
        <w:t>9/21/2020</w:t>
      </w:r>
      <w:r w:rsidR="00F873CE">
        <w:rPr>
          <w:color w:val="auto"/>
          <w:sz w:val="22"/>
          <w:szCs w:val="22"/>
        </w:rPr>
        <w:t>____</w:t>
      </w:r>
      <w:bookmarkStart w:id="1" w:name="_GoBack"/>
      <w:bookmarkEnd w:id="1"/>
    </w:p>
    <w:p w14:paraId="2473697A" w14:textId="77777777" w:rsidR="00F873CE" w:rsidRDefault="00F873CE" w:rsidP="00F873CE">
      <w:pPr>
        <w:pStyle w:val="Default"/>
        <w:rPr>
          <w:color w:val="auto"/>
          <w:sz w:val="22"/>
          <w:szCs w:val="22"/>
        </w:rPr>
      </w:pPr>
    </w:p>
    <w:p w14:paraId="7AA231F4" w14:textId="77777777" w:rsidR="00F873CE" w:rsidRDefault="00F873CE" w:rsidP="00F873CE">
      <w:pPr>
        <w:pStyle w:val="Default"/>
        <w:tabs>
          <w:tab w:val="left" w:pos="5730"/>
        </w:tabs>
        <w:rPr>
          <w:color w:val="auto"/>
          <w:sz w:val="22"/>
          <w:szCs w:val="22"/>
        </w:rPr>
      </w:pPr>
      <w:r>
        <w:rPr>
          <w:color w:val="auto"/>
          <w:sz w:val="22"/>
          <w:szCs w:val="22"/>
        </w:rPr>
        <w:t xml:space="preserve">____ No hearing requested 30 days after public notice. </w:t>
      </w:r>
      <w:r>
        <w:rPr>
          <w:color w:val="auto"/>
          <w:sz w:val="22"/>
          <w:szCs w:val="22"/>
        </w:rPr>
        <w:tab/>
      </w:r>
    </w:p>
    <w:p w14:paraId="3B63462B" w14:textId="77777777" w:rsidR="00F873CE" w:rsidRDefault="00F873CE" w:rsidP="00F873CE">
      <w:pPr>
        <w:pStyle w:val="Default"/>
        <w:tabs>
          <w:tab w:val="left" w:pos="5730"/>
        </w:tabs>
        <w:rPr>
          <w:color w:val="auto"/>
          <w:sz w:val="22"/>
          <w:szCs w:val="22"/>
        </w:rPr>
      </w:pPr>
    </w:p>
    <w:p w14:paraId="6A87A215" w14:textId="77777777" w:rsidR="00F873CE" w:rsidRDefault="00F873CE" w:rsidP="00F873CE">
      <w:pPr>
        <w:pStyle w:val="Default"/>
        <w:rPr>
          <w:color w:val="auto"/>
          <w:sz w:val="22"/>
          <w:szCs w:val="22"/>
        </w:rPr>
      </w:pPr>
      <w:r>
        <w:rPr>
          <w:color w:val="auto"/>
          <w:sz w:val="22"/>
          <w:szCs w:val="22"/>
        </w:rPr>
        <w:t xml:space="preserve">____ Hearing requested, held, and classification recommended. Date__________ </w:t>
      </w:r>
    </w:p>
    <w:p w14:paraId="7061DDE3" w14:textId="77777777" w:rsidR="00F873CE" w:rsidRDefault="00F873CE" w:rsidP="00F873CE">
      <w:pPr>
        <w:pStyle w:val="Default"/>
        <w:rPr>
          <w:color w:val="auto"/>
          <w:sz w:val="22"/>
          <w:szCs w:val="22"/>
        </w:rPr>
      </w:pPr>
    </w:p>
    <w:p w14:paraId="758A3AA2" w14:textId="77777777" w:rsidR="00F873CE" w:rsidRDefault="00F873CE" w:rsidP="00F873CE">
      <w:pPr>
        <w:pStyle w:val="Default"/>
        <w:rPr>
          <w:color w:val="auto"/>
          <w:sz w:val="22"/>
          <w:szCs w:val="22"/>
        </w:rPr>
      </w:pPr>
    </w:p>
    <w:p w14:paraId="52F84BB7" w14:textId="77777777" w:rsidR="00F873CE" w:rsidRDefault="00F873CE" w:rsidP="00F873CE">
      <w:pPr>
        <w:pStyle w:val="Default"/>
        <w:rPr>
          <w:color w:val="auto"/>
          <w:sz w:val="22"/>
          <w:szCs w:val="22"/>
        </w:rPr>
      </w:pPr>
      <w:r>
        <w:rPr>
          <w:color w:val="auto"/>
          <w:sz w:val="22"/>
          <w:szCs w:val="22"/>
        </w:rPr>
        <w:t xml:space="preserve">Signed: </w:t>
      </w:r>
    </w:p>
    <w:p w14:paraId="1A7D96DB" w14:textId="77777777" w:rsidR="00F873CE" w:rsidRDefault="00F873CE" w:rsidP="00F873CE">
      <w:pPr>
        <w:pStyle w:val="Default"/>
        <w:ind w:firstLine="720"/>
        <w:rPr>
          <w:color w:val="auto"/>
          <w:sz w:val="22"/>
          <w:szCs w:val="22"/>
        </w:rPr>
      </w:pPr>
      <w:r>
        <w:rPr>
          <w:color w:val="auto"/>
          <w:sz w:val="22"/>
          <w:szCs w:val="22"/>
        </w:rPr>
        <w:t xml:space="preserve">___________________________________ Date: ______________ </w:t>
      </w:r>
    </w:p>
    <w:p w14:paraId="5F110E32" w14:textId="77777777" w:rsidR="00F873CE" w:rsidRDefault="00F873CE" w:rsidP="00F873CE">
      <w:pPr>
        <w:pStyle w:val="Default"/>
        <w:ind w:firstLine="720"/>
        <w:rPr>
          <w:color w:val="auto"/>
          <w:sz w:val="22"/>
          <w:szCs w:val="22"/>
        </w:rPr>
      </w:pPr>
      <w:r>
        <w:rPr>
          <w:color w:val="auto"/>
          <w:sz w:val="22"/>
          <w:szCs w:val="22"/>
        </w:rPr>
        <w:t xml:space="preserve">Fisheries Biologist </w:t>
      </w:r>
    </w:p>
    <w:p w14:paraId="2C5A8EAC" w14:textId="77777777" w:rsidR="00F873CE" w:rsidRDefault="00F873CE" w:rsidP="00F873CE">
      <w:pPr>
        <w:pStyle w:val="Default"/>
        <w:rPr>
          <w:color w:val="auto"/>
          <w:sz w:val="22"/>
          <w:szCs w:val="22"/>
        </w:rPr>
      </w:pPr>
    </w:p>
    <w:p w14:paraId="292035A7" w14:textId="77777777" w:rsidR="00F873CE" w:rsidRDefault="00F873CE" w:rsidP="00F873CE">
      <w:pPr>
        <w:pStyle w:val="Default"/>
        <w:rPr>
          <w:color w:val="auto"/>
          <w:sz w:val="22"/>
          <w:szCs w:val="22"/>
        </w:rPr>
      </w:pPr>
      <w:r>
        <w:rPr>
          <w:color w:val="auto"/>
          <w:sz w:val="22"/>
          <w:szCs w:val="22"/>
        </w:rPr>
        <w:t xml:space="preserve">Approved: </w:t>
      </w:r>
    </w:p>
    <w:p w14:paraId="53B700FD" w14:textId="77777777" w:rsidR="00F873CE" w:rsidRDefault="00F873CE" w:rsidP="00F873CE">
      <w:pPr>
        <w:pStyle w:val="Default"/>
        <w:ind w:firstLine="720"/>
        <w:rPr>
          <w:color w:val="auto"/>
          <w:sz w:val="22"/>
          <w:szCs w:val="22"/>
        </w:rPr>
      </w:pPr>
      <w:r>
        <w:rPr>
          <w:color w:val="auto"/>
          <w:sz w:val="22"/>
          <w:szCs w:val="22"/>
        </w:rPr>
        <w:t xml:space="preserve">_________________________________Date: ______________ </w:t>
      </w:r>
    </w:p>
    <w:p w14:paraId="2EADC207" w14:textId="77777777" w:rsidR="00F873CE" w:rsidRDefault="00F873CE" w:rsidP="00F873CE">
      <w:pPr>
        <w:pStyle w:val="Default"/>
        <w:ind w:firstLine="720"/>
        <w:rPr>
          <w:color w:val="auto"/>
          <w:sz w:val="22"/>
          <w:szCs w:val="22"/>
        </w:rPr>
      </w:pPr>
      <w:r>
        <w:rPr>
          <w:color w:val="auto"/>
          <w:sz w:val="22"/>
          <w:szCs w:val="22"/>
        </w:rPr>
        <w:t xml:space="preserve">Fish Team Supervisor </w:t>
      </w:r>
    </w:p>
    <w:p w14:paraId="5AF95165" w14:textId="77777777" w:rsidR="00F873CE" w:rsidRDefault="00F873CE" w:rsidP="00F873CE">
      <w:pPr>
        <w:pStyle w:val="Default"/>
        <w:rPr>
          <w:color w:val="auto"/>
          <w:sz w:val="22"/>
          <w:szCs w:val="22"/>
        </w:rPr>
      </w:pPr>
    </w:p>
    <w:p w14:paraId="29B47B24" w14:textId="77777777" w:rsidR="00F873CE" w:rsidRDefault="00F873CE" w:rsidP="00F873CE">
      <w:pPr>
        <w:pStyle w:val="Default"/>
        <w:ind w:left="720"/>
        <w:rPr>
          <w:color w:val="auto"/>
          <w:sz w:val="22"/>
          <w:szCs w:val="22"/>
        </w:rPr>
      </w:pPr>
      <w:r>
        <w:rPr>
          <w:color w:val="auto"/>
          <w:sz w:val="22"/>
          <w:szCs w:val="22"/>
        </w:rPr>
        <w:t xml:space="preserve">___________________________________ Date: ______________ </w:t>
      </w:r>
    </w:p>
    <w:p w14:paraId="0BE4D9B1" w14:textId="77777777" w:rsidR="00AD24B6" w:rsidRDefault="00F873CE" w:rsidP="00F873CE">
      <w:pPr>
        <w:ind w:firstLine="720"/>
      </w:pPr>
      <w:r>
        <w:t>District Fisheries Supervisor</w:t>
      </w:r>
    </w:p>
    <w:p w14:paraId="658004F5" w14:textId="77777777" w:rsidR="00075817" w:rsidRPr="00075817" w:rsidRDefault="00075817" w:rsidP="00075817"/>
    <w:p w14:paraId="7B4B2AE7" w14:textId="77777777" w:rsidR="00075817" w:rsidRPr="00075817" w:rsidRDefault="00075817" w:rsidP="00075817"/>
    <w:p w14:paraId="0DB9E272" w14:textId="77777777" w:rsidR="00075817" w:rsidRPr="00075817" w:rsidRDefault="00075817" w:rsidP="00075817"/>
    <w:p w14:paraId="2F30F313" w14:textId="77777777" w:rsidR="00075817" w:rsidRPr="00075817" w:rsidRDefault="00075817" w:rsidP="00075817"/>
    <w:p w14:paraId="03E9FA92" w14:textId="77777777" w:rsidR="00075817" w:rsidRPr="00075817" w:rsidRDefault="00075817" w:rsidP="00075817"/>
    <w:p w14:paraId="423E5E46" w14:textId="77777777" w:rsidR="00075817" w:rsidRPr="00075817" w:rsidRDefault="00075817" w:rsidP="00075817"/>
    <w:p w14:paraId="6DB375D9" w14:textId="77777777" w:rsidR="00075817" w:rsidRPr="00075817" w:rsidRDefault="00075817" w:rsidP="00075817"/>
    <w:p w14:paraId="18BCFE8B" w14:textId="77777777" w:rsidR="00075817" w:rsidRPr="00075817" w:rsidRDefault="00075817" w:rsidP="00075817"/>
    <w:p w14:paraId="257DE5F3" w14:textId="77777777" w:rsidR="00075817" w:rsidRPr="00075817" w:rsidRDefault="00075817" w:rsidP="00075817"/>
    <w:p w14:paraId="69EB71BE" w14:textId="77777777" w:rsidR="00075817" w:rsidRPr="00075817" w:rsidRDefault="00075817" w:rsidP="00075817"/>
    <w:p w14:paraId="08777765" w14:textId="77777777" w:rsidR="00075817" w:rsidRDefault="00075817" w:rsidP="00075817"/>
    <w:p w14:paraId="6A2C0A59" w14:textId="77777777" w:rsidR="00075817" w:rsidRDefault="00075817" w:rsidP="00075817">
      <w:pPr>
        <w:tabs>
          <w:tab w:val="left" w:pos="1740"/>
        </w:tabs>
      </w:pPr>
      <w:r>
        <w:tab/>
      </w:r>
    </w:p>
    <w:p w14:paraId="3695DC10" w14:textId="77777777" w:rsidR="00075817" w:rsidRDefault="00075817">
      <w:r>
        <w:br w:type="page"/>
      </w:r>
    </w:p>
    <w:p w14:paraId="2E282296" w14:textId="77777777" w:rsidR="00075817" w:rsidRPr="00075817" w:rsidRDefault="00075817" w:rsidP="00075817">
      <w:pPr>
        <w:spacing w:after="0"/>
        <w:rPr>
          <w:rFonts w:ascii="Calibri" w:eastAsia="Calibri" w:hAnsi="Calibri" w:cs="Times New Roman"/>
          <w:u w:val="single"/>
        </w:rPr>
      </w:pPr>
      <w:r w:rsidRPr="00075817">
        <w:rPr>
          <w:rFonts w:ascii="Times New Roman" w:eastAsia="Times New Roman" w:hAnsi="Times New Roman" w:cs="Times New Roman"/>
          <w:sz w:val="28"/>
          <w:szCs w:val="20"/>
          <w:u w:val="single"/>
        </w:rPr>
        <w:lastRenderedPageBreak/>
        <w:t>Kelly Brook</w:t>
      </w:r>
    </w:p>
    <w:p w14:paraId="54C3A6FD" w14:textId="6CD84B43" w:rsidR="00075817" w:rsidRPr="00075817" w:rsidRDefault="00075817" w:rsidP="00075817">
      <w:pPr>
        <w:rPr>
          <w:rFonts w:ascii="Calibri" w:eastAsia="Calibri" w:hAnsi="Calibri" w:cs="Times New Roman"/>
          <w:highlight w:val="yellow"/>
        </w:rPr>
      </w:pPr>
      <w:r w:rsidRPr="00075817">
        <w:rPr>
          <w:rFonts w:ascii="Calibri" w:eastAsia="Calibri" w:hAnsi="Calibri" w:cs="Times New Roman"/>
        </w:rPr>
        <w:t xml:space="preserve">Kelly Brook is a 27.7 </w:t>
      </w:r>
      <w:r w:rsidRPr="00CC290B">
        <w:rPr>
          <w:rFonts w:ascii="Calibri" w:eastAsia="Calibri" w:hAnsi="Calibri" w:cs="Times New Roman"/>
        </w:rPr>
        <w:t xml:space="preserve">mile hard water </w:t>
      </w:r>
      <w:r w:rsidR="00CD5A2E">
        <w:rPr>
          <w:rFonts w:ascii="Calibri" w:eastAsia="Calibri" w:hAnsi="Calibri" w:cs="Times New Roman"/>
        </w:rPr>
        <w:t xml:space="preserve">fourth order </w:t>
      </w:r>
      <w:r w:rsidRPr="00CC290B">
        <w:rPr>
          <w:rFonts w:ascii="Calibri" w:eastAsia="Calibri" w:hAnsi="Calibri" w:cs="Times New Roman"/>
        </w:rPr>
        <w:t>stream having slight alkalinity</w:t>
      </w:r>
      <w:r w:rsidR="00CD5A2E">
        <w:rPr>
          <w:rFonts w:ascii="Calibri" w:eastAsia="Calibri" w:hAnsi="Calibri" w:cs="Times New Roman"/>
        </w:rPr>
        <w:t xml:space="preserve"> that originates at the outlet of Peterson Lake</w:t>
      </w:r>
      <w:r w:rsidR="003223EF">
        <w:rPr>
          <w:rFonts w:ascii="Calibri" w:eastAsia="Calibri" w:hAnsi="Calibri" w:cs="Times New Roman"/>
        </w:rPr>
        <w:t xml:space="preserve"> in southern Oconto County</w:t>
      </w:r>
      <w:r w:rsidRPr="00CC290B">
        <w:rPr>
          <w:rFonts w:ascii="Calibri" w:eastAsia="Calibri" w:hAnsi="Calibri" w:cs="Times New Roman"/>
        </w:rPr>
        <w:t xml:space="preserve">. </w:t>
      </w:r>
      <w:r w:rsidR="00CC290B" w:rsidRPr="00CC290B">
        <w:rPr>
          <w:rFonts w:ascii="Calibri" w:eastAsia="Calibri" w:hAnsi="Calibri" w:cs="Times New Roman"/>
        </w:rPr>
        <w:t>Kelly Brook</w:t>
      </w:r>
      <w:r w:rsidRPr="00CC290B">
        <w:rPr>
          <w:rFonts w:ascii="Calibri" w:eastAsia="Calibri" w:hAnsi="Calibri" w:cs="Times New Roman"/>
        </w:rPr>
        <w:t xml:space="preserve"> is a tributary to </w:t>
      </w:r>
      <w:r w:rsidR="00CC290B" w:rsidRPr="00CC290B">
        <w:rPr>
          <w:rFonts w:ascii="Calibri" w:eastAsia="Calibri" w:hAnsi="Calibri" w:cs="Times New Roman"/>
        </w:rPr>
        <w:t xml:space="preserve">Little </w:t>
      </w:r>
      <w:r w:rsidRPr="00CC290B">
        <w:rPr>
          <w:rFonts w:ascii="Calibri" w:eastAsia="Calibri" w:hAnsi="Calibri" w:cs="Times New Roman"/>
        </w:rPr>
        <w:t>River</w:t>
      </w:r>
      <w:r w:rsidR="00CC290B" w:rsidRPr="00CC290B">
        <w:rPr>
          <w:rFonts w:ascii="Calibri" w:eastAsia="Calibri" w:hAnsi="Calibri" w:cs="Times New Roman"/>
        </w:rPr>
        <w:t xml:space="preserve"> (Oconto Co.)</w:t>
      </w:r>
      <w:r w:rsidRPr="00CC290B">
        <w:rPr>
          <w:rFonts w:ascii="Calibri" w:eastAsia="Calibri" w:hAnsi="Calibri" w:cs="Times New Roman"/>
        </w:rPr>
        <w:t xml:space="preserve"> </w:t>
      </w:r>
      <w:r w:rsidR="00CD213D">
        <w:rPr>
          <w:rFonts w:ascii="Calibri" w:eastAsia="Calibri" w:hAnsi="Calibri" w:cs="Times New Roman"/>
        </w:rPr>
        <w:t xml:space="preserve"> </w:t>
      </w:r>
      <w:r w:rsidRPr="00CC290B">
        <w:rPr>
          <w:rFonts w:ascii="Calibri" w:eastAsia="Calibri" w:hAnsi="Calibri" w:cs="Times New Roman"/>
        </w:rPr>
        <w:t xml:space="preserve">and is currently </w:t>
      </w:r>
      <w:r w:rsidR="00CC290B" w:rsidRPr="00CC290B">
        <w:rPr>
          <w:rFonts w:ascii="Calibri" w:eastAsia="Calibri" w:hAnsi="Calibri" w:cs="Times New Roman"/>
        </w:rPr>
        <w:t xml:space="preserve">not a classified trout </w:t>
      </w:r>
      <w:r w:rsidR="00CC290B" w:rsidRPr="004412A8">
        <w:rPr>
          <w:rFonts w:ascii="Calibri" w:eastAsia="Calibri" w:hAnsi="Calibri" w:cs="Times New Roman"/>
        </w:rPr>
        <w:t>stream</w:t>
      </w:r>
      <w:r w:rsidRPr="004412A8">
        <w:rPr>
          <w:rFonts w:ascii="Calibri" w:eastAsia="Calibri" w:hAnsi="Calibri" w:cs="Times New Roman"/>
        </w:rPr>
        <w:t>.  Watershed land use is</w:t>
      </w:r>
      <w:r w:rsidR="004412A8" w:rsidRPr="004412A8">
        <w:rPr>
          <w:rFonts w:ascii="Calibri" w:eastAsia="Calibri" w:hAnsi="Calibri" w:cs="Times New Roman"/>
        </w:rPr>
        <w:t xml:space="preserve"> primarily </w:t>
      </w:r>
      <w:r w:rsidRPr="004412A8">
        <w:rPr>
          <w:rFonts w:ascii="Calibri" w:eastAsia="Calibri" w:hAnsi="Calibri" w:cs="Times New Roman"/>
        </w:rPr>
        <w:t>agricultur</w:t>
      </w:r>
      <w:r w:rsidR="004412A8" w:rsidRPr="004412A8">
        <w:rPr>
          <w:rFonts w:ascii="Calibri" w:eastAsia="Calibri" w:hAnsi="Calibri" w:cs="Times New Roman"/>
        </w:rPr>
        <w:t>e with some forest</w:t>
      </w:r>
      <w:r w:rsidRPr="004412A8">
        <w:rPr>
          <w:rFonts w:ascii="Calibri" w:eastAsia="Calibri" w:hAnsi="Calibri" w:cs="Times New Roman"/>
        </w:rPr>
        <w:t>.</w:t>
      </w:r>
      <w:r w:rsidR="004412A8" w:rsidRPr="004412A8">
        <w:rPr>
          <w:rFonts w:ascii="Calibri" w:eastAsia="Calibri" w:hAnsi="Calibri" w:cs="Times New Roman"/>
        </w:rPr>
        <w:t xml:space="preserve"> Most of the watershed is </w:t>
      </w:r>
      <w:r w:rsidR="00D535FF">
        <w:rPr>
          <w:rFonts w:ascii="Calibri" w:eastAsia="Calibri" w:hAnsi="Calibri" w:cs="Times New Roman"/>
        </w:rPr>
        <w:t xml:space="preserve">under </w:t>
      </w:r>
      <w:r w:rsidR="004412A8" w:rsidRPr="004412A8">
        <w:rPr>
          <w:rFonts w:ascii="Calibri" w:eastAsia="Calibri" w:hAnsi="Calibri" w:cs="Times New Roman"/>
        </w:rPr>
        <w:t xml:space="preserve">private </w:t>
      </w:r>
      <w:r w:rsidR="00D535FF">
        <w:rPr>
          <w:rFonts w:ascii="Calibri" w:eastAsia="Calibri" w:hAnsi="Calibri" w:cs="Times New Roman"/>
        </w:rPr>
        <w:t>ownership</w:t>
      </w:r>
      <w:r w:rsidR="004412A8" w:rsidRPr="004412A8">
        <w:rPr>
          <w:rFonts w:ascii="Calibri" w:eastAsia="Calibri" w:hAnsi="Calibri" w:cs="Times New Roman"/>
        </w:rPr>
        <w:t xml:space="preserve"> with only a small portion of public lands.</w:t>
      </w:r>
      <w:r w:rsidRPr="004412A8">
        <w:rPr>
          <w:rFonts w:ascii="Calibri" w:eastAsia="Calibri" w:hAnsi="Calibri" w:cs="Times New Roman"/>
        </w:rPr>
        <w:t xml:space="preserve"> </w:t>
      </w:r>
    </w:p>
    <w:p w14:paraId="70EA1139" w14:textId="38CF5F89" w:rsidR="00075817" w:rsidRPr="00380726" w:rsidRDefault="00075817" w:rsidP="00075817">
      <w:pPr>
        <w:rPr>
          <w:rFonts w:ascii="Calibri" w:eastAsia="Calibri" w:hAnsi="Calibri" w:cs="Times New Roman"/>
        </w:rPr>
      </w:pPr>
      <w:r w:rsidRPr="00380726">
        <w:rPr>
          <w:rFonts w:ascii="Calibri" w:eastAsia="Calibri" w:hAnsi="Calibri" w:cs="Times New Roman"/>
        </w:rPr>
        <w:t>Onset HOBO</w:t>
      </w:r>
      <w:r w:rsidRPr="00380726">
        <w:rPr>
          <w:rFonts w:ascii="Calibri" w:eastAsia="Calibri" w:hAnsi="Calibri" w:cs="Times New Roman"/>
          <w:vertAlign w:val="superscript"/>
        </w:rPr>
        <w:t xml:space="preserve">® </w:t>
      </w:r>
      <w:r w:rsidRPr="00380726">
        <w:rPr>
          <w:rFonts w:ascii="Calibri" w:eastAsia="Calibri" w:hAnsi="Calibri" w:cs="Times New Roman"/>
        </w:rPr>
        <w:t xml:space="preserve">Water Temp Pro v2 temperature logging devices (accuracy </w:t>
      </w:r>
      <w:r w:rsidRPr="00380726">
        <w:rPr>
          <w:rFonts w:ascii="Calibri" w:eastAsia="Calibri" w:hAnsi="Calibri" w:cs="Times New Roman"/>
        </w:rPr>
        <w:sym w:font="Symbol" w:char="F0B1"/>
      </w:r>
      <w:r w:rsidRPr="00380726">
        <w:rPr>
          <w:rFonts w:ascii="Calibri" w:eastAsia="Calibri" w:hAnsi="Calibri" w:cs="Times New Roman"/>
        </w:rPr>
        <w:t xml:space="preserve"> 0.36º F at 32-122º F) were deployed </w:t>
      </w:r>
      <w:r w:rsidR="004412A8" w:rsidRPr="00380726">
        <w:rPr>
          <w:rFonts w:ascii="Calibri" w:eastAsia="Calibri" w:hAnsi="Calibri" w:cs="Times New Roman"/>
        </w:rPr>
        <w:t>in late spring until early fall</w:t>
      </w:r>
      <w:r w:rsidRPr="00380726">
        <w:rPr>
          <w:rFonts w:ascii="Calibri" w:eastAsia="Calibri" w:hAnsi="Calibri" w:cs="Times New Roman"/>
        </w:rPr>
        <w:t xml:space="preserve"> </w:t>
      </w:r>
      <w:r w:rsidR="004412A8" w:rsidRPr="00380726">
        <w:rPr>
          <w:rFonts w:ascii="Calibri" w:eastAsia="Calibri" w:hAnsi="Calibri" w:cs="Times New Roman"/>
        </w:rPr>
        <w:t xml:space="preserve">during several years at </w:t>
      </w:r>
      <w:r w:rsidRPr="00380726">
        <w:rPr>
          <w:rFonts w:ascii="Calibri" w:eastAsia="Calibri" w:hAnsi="Calibri" w:cs="Times New Roman"/>
        </w:rPr>
        <w:t xml:space="preserve">two locations: </w:t>
      </w:r>
      <w:r w:rsidR="004412A8" w:rsidRPr="00380726">
        <w:rPr>
          <w:rFonts w:ascii="Calibri" w:eastAsia="Calibri" w:hAnsi="Calibri" w:cs="Times New Roman"/>
        </w:rPr>
        <w:t>Janik Road and Fireside Road</w:t>
      </w:r>
      <w:r w:rsidRPr="00380726">
        <w:rPr>
          <w:rFonts w:ascii="Calibri" w:eastAsia="Calibri" w:hAnsi="Calibri" w:cs="Times New Roman"/>
        </w:rPr>
        <w:t xml:space="preserve"> (see map). </w:t>
      </w:r>
      <w:r w:rsidR="004412A8" w:rsidRPr="00380726">
        <w:rPr>
          <w:rFonts w:ascii="Calibri" w:eastAsia="Calibri" w:hAnsi="Calibri" w:cs="Times New Roman"/>
        </w:rPr>
        <w:t>At Janik Road, temperature data was collected annually from 2014 to 2019</w:t>
      </w:r>
      <w:r w:rsidR="00556A3E">
        <w:rPr>
          <w:rFonts w:ascii="Calibri" w:eastAsia="Calibri" w:hAnsi="Calibri" w:cs="Times New Roman"/>
        </w:rPr>
        <w:t xml:space="preserve"> during summer months</w:t>
      </w:r>
      <w:r w:rsidR="004412A8" w:rsidRPr="00380726">
        <w:rPr>
          <w:rFonts w:ascii="Calibri" w:eastAsia="Calibri" w:hAnsi="Calibri" w:cs="Times New Roman"/>
        </w:rPr>
        <w:t>. At Fireside Road, temperature data was collected in 2014, 2017, and 2019</w:t>
      </w:r>
      <w:r w:rsidR="00556A3E">
        <w:rPr>
          <w:rFonts w:ascii="Calibri" w:eastAsia="Calibri" w:hAnsi="Calibri" w:cs="Times New Roman"/>
        </w:rPr>
        <w:t xml:space="preserve"> during summer months</w:t>
      </w:r>
      <w:r w:rsidR="004412A8" w:rsidRPr="00380726">
        <w:rPr>
          <w:rFonts w:ascii="Calibri" w:eastAsia="Calibri" w:hAnsi="Calibri" w:cs="Times New Roman"/>
        </w:rPr>
        <w:t xml:space="preserve">. </w:t>
      </w:r>
      <w:r w:rsidRPr="00380726">
        <w:rPr>
          <w:rFonts w:ascii="Calibri" w:eastAsia="Calibri" w:hAnsi="Calibri" w:cs="Times New Roman"/>
        </w:rPr>
        <w:t>Water temperature was recorded every half hour. Maximum daily average thresholds for trout was considered to be 74 deg F for a 7 day interval, and 72.5 deg F for a 14 day interval (Wehrly et al. 2007)</w:t>
      </w:r>
      <w:r w:rsidRPr="00380726">
        <w:rPr>
          <w:rFonts w:ascii="Calibri" w:eastAsia="Calibri" w:hAnsi="Calibri" w:cs="Times New Roman"/>
          <w:vertAlign w:val="superscript"/>
        </w:rPr>
        <w:footnoteReference w:id="1"/>
      </w:r>
      <w:r w:rsidRPr="00380726">
        <w:rPr>
          <w:rFonts w:ascii="Calibri" w:eastAsia="Calibri" w:hAnsi="Calibri" w:cs="Times New Roman"/>
        </w:rPr>
        <w:t>.</w:t>
      </w:r>
      <w:r w:rsidR="006B22D8" w:rsidRPr="006B22D8">
        <w:rPr>
          <w:rFonts w:ascii="Calibri" w:eastAsia="Calibri" w:hAnsi="Calibri" w:cs="Times New Roman"/>
        </w:rPr>
        <w:t xml:space="preserve"> </w:t>
      </w:r>
      <w:r w:rsidR="006B22D8" w:rsidRPr="00E10848">
        <w:rPr>
          <w:rFonts w:ascii="Calibri" w:eastAsia="Calibri" w:hAnsi="Calibri" w:cs="Times New Roman"/>
        </w:rPr>
        <w:t xml:space="preserve">Seven and 14-day maximum daily mean temperatures were below threshold values </w:t>
      </w:r>
      <w:r w:rsidR="006B22D8">
        <w:rPr>
          <w:rFonts w:ascii="Calibri" w:eastAsia="Calibri" w:hAnsi="Calibri" w:cs="Times New Roman"/>
        </w:rPr>
        <w:t xml:space="preserve">related to trout survival </w:t>
      </w:r>
      <w:r w:rsidR="006B22D8" w:rsidRPr="00220328">
        <w:rPr>
          <w:rFonts w:ascii="Calibri" w:eastAsia="Calibri" w:hAnsi="Calibri" w:cs="Times New Roman"/>
        </w:rPr>
        <w:t xml:space="preserve">at both sites </w:t>
      </w:r>
      <w:r w:rsidR="006B22D8" w:rsidRPr="00FB0904">
        <w:rPr>
          <w:rFonts w:ascii="Calibri" w:eastAsia="Calibri" w:hAnsi="Calibri" w:cs="Times New Roman"/>
        </w:rPr>
        <w:t xml:space="preserve">during </w:t>
      </w:r>
      <w:r w:rsidR="006B22D8" w:rsidRPr="00FB0904">
        <w:rPr>
          <w:rFonts w:ascii="Calibri" w:eastAsia="Calibri" w:hAnsi="Calibri" w:cs="Times New Roman"/>
          <w:u w:val="single"/>
        </w:rPr>
        <w:t>all</w:t>
      </w:r>
      <w:r w:rsidR="006B22D8" w:rsidRPr="00FB0904">
        <w:rPr>
          <w:rFonts w:ascii="Calibri" w:eastAsia="Calibri" w:hAnsi="Calibri" w:cs="Times New Roman"/>
        </w:rPr>
        <w:t xml:space="preserve"> years </w:t>
      </w:r>
      <w:r w:rsidR="006B22D8" w:rsidRPr="00E10848">
        <w:rPr>
          <w:rFonts w:ascii="Calibri" w:eastAsia="Calibri" w:hAnsi="Calibri" w:cs="Times New Roman"/>
        </w:rPr>
        <w:t>of temperature monitoring.</w:t>
      </w:r>
    </w:p>
    <w:p w14:paraId="5EA3A553" w14:textId="20D8A67D" w:rsidR="00220328" w:rsidRPr="00E10848" w:rsidRDefault="00075817" w:rsidP="00220328">
      <w:pPr>
        <w:rPr>
          <w:rFonts w:ascii="Calibri" w:eastAsia="Calibri" w:hAnsi="Calibri" w:cs="Times New Roman"/>
          <w:b/>
        </w:rPr>
      </w:pPr>
      <w:r w:rsidRPr="00220328">
        <w:rPr>
          <w:rFonts w:ascii="Calibri" w:eastAsia="Calibri" w:hAnsi="Calibri" w:cs="Times New Roman"/>
        </w:rPr>
        <w:t xml:space="preserve">Monthly average temperatures </w:t>
      </w:r>
      <w:r w:rsidR="00220328" w:rsidRPr="00220328">
        <w:rPr>
          <w:rFonts w:ascii="Calibri" w:eastAsia="Calibri" w:hAnsi="Calibri" w:cs="Times New Roman"/>
        </w:rPr>
        <w:t xml:space="preserve">were below </w:t>
      </w:r>
      <w:r w:rsidRPr="00220328">
        <w:rPr>
          <w:rFonts w:ascii="Calibri" w:eastAsia="Calibri" w:hAnsi="Calibri" w:cs="Times New Roman"/>
        </w:rPr>
        <w:t xml:space="preserve">68 F </w:t>
      </w:r>
      <w:r w:rsidR="00220328" w:rsidRPr="00220328">
        <w:rPr>
          <w:rFonts w:ascii="Calibri" w:eastAsia="Calibri" w:hAnsi="Calibri" w:cs="Times New Roman"/>
        </w:rPr>
        <w:t>during the months of June and August</w:t>
      </w:r>
      <w:r w:rsidRPr="00220328">
        <w:rPr>
          <w:rFonts w:ascii="Calibri" w:eastAsia="Calibri" w:hAnsi="Calibri" w:cs="Times New Roman"/>
        </w:rPr>
        <w:t>. This is considered a threshold temperature for brook trout tolerance (Becker 1983)</w:t>
      </w:r>
      <w:r w:rsidRPr="00220328">
        <w:rPr>
          <w:rFonts w:ascii="Calibri" w:eastAsia="Calibri" w:hAnsi="Calibri" w:cs="Times New Roman"/>
          <w:vertAlign w:val="superscript"/>
        </w:rPr>
        <w:footnoteReference w:id="2"/>
      </w:r>
      <w:r w:rsidRPr="00220328">
        <w:rPr>
          <w:rFonts w:ascii="Calibri" w:eastAsia="Calibri" w:hAnsi="Calibri" w:cs="Times New Roman"/>
        </w:rPr>
        <w:t xml:space="preserve">. </w:t>
      </w:r>
      <w:r w:rsidR="00220328" w:rsidRPr="00220328">
        <w:rPr>
          <w:rFonts w:ascii="Calibri" w:eastAsia="Calibri" w:hAnsi="Calibri" w:cs="Times New Roman"/>
        </w:rPr>
        <w:t xml:space="preserve">July average temperatures for some years exceeded 68 F but only by 1-2 degrees. </w:t>
      </w:r>
    </w:p>
    <w:p w14:paraId="470A5777" w14:textId="77777777" w:rsidR="00075817" w:rsidRPr="00A26C11" w:rsidRDefault="00075817" w:rsidP="00075817">
      <w:pPr>
        <w:rPr>
          <w:rFonts w:ascii="Calibri" w:eastAsia="Calibri" w:hAnsi="Calibri" w:cs="Times New Roman"/>
        </w:rPr>
      </w:pPr>
      <w:r w:rsidRPr="00FB0904">
        <w:rPr>
          <w:rFonts w:ascii="Calibri" w:eastAsia="Calibri" w:hAnsi="Calibri" w:cs="Times New Roman"/>
        </w:rPr>
        <w:t xml:space="preserve">In the WDNR Surface Water Data Viewer, the </w:t>
      </w:r>
      <w:r w:rsidR="00CB408C" w:rsidRPr="00FB0904">
        <w:rPr>
          <w:rFonts w:ascii="Calibri" w:eastAsia="Calibri" w:hAnsi="Calibri" w:cs="Times New Roman"/>
        </w:rPr>
        <w:t>upper</w:t>
      </w:r>
      <w:r w:rsidRPr="00FB0904">
        <w:rPr>
          <w:rFonts w:ascii="Calibri" w:eastAsia="Calibri" w:hAnsi="Calibri" w:cs="Times New Roman"/>
        </w:rPr>
        <w:t xml:space="preserve"> portion of</w:t>
      </w:r>
      <w:r w:rsidR="00CB408C" w:rsidRPr="00FB0904">
        <w:rPr>
          <w:rFonts w:ascii="Calibri" w:eastAsia="Calibri" w:hAnsi="Calibri" w:cs="Times New Roman"/>
        </w:rPr>
        <w:t xml:space="preserve"> Kelly Brook</w:t>
      </w:r>
      <w:r w:rsidRPr="00FB0904">
        <w:rPr>
          <w:rFonts w:ascii="Calibri" w:eastAsia="Calibri" w:hAnsi="Calibri" w:cs="Times New Roman"/>
        </w:rPr>
        <w:t xml:space="preserve"> is considered “cool-warm </w:t>
      </w:r>
      <w:r w:rsidR="00FB0904" w:rsidRPr="00FB0904">
        <w:rPr>
          <w:rFonts w:ascii="Calibri" w:eastAsia="Calibri" w:hAnsi="Calibri" w:cs="Times New Roman"/>
        </w:rPr>
        <w:t>headwater</w:t>
      </w:r>
      <w:r w:rsidRPr="00FB0904">
        <w:rPr>
          <w:rFonts w:ascii="Calibri" w:eastAsia="Calibri" w:hAnsi="Calibri" w:cs="Times New Roman"/>
        </w:rPr>
        <w:t>”</w:t>
      </w:r>
      <w:r w:rsidR="00FB0904" w:rsidRPr="00FB0904">
        <w:rPr>
          <w:rFonts w:ascii="Calibri" w:eastAsia="Calibri" w:hAnsi="Calibri" w:cs="Times New Roman"/>
        </w:rPr>
        <w:t xml:space="preserve"> or “warm headwater”, while the majority of the stream is “warm mainstem”</w:t>
      </w:r>
      <w:r w:rsidRPr="00FB0904">
        <w:rPr>
          <w:rFonts w:ascii="Calibri" w:eastAsia="Calibri" w:hAnsi="Calibri" w:cs="Times New Roman"/>
        </w:rPr>
        <w:t xml:space="preserve">. </w:t>
      </w:r>
      <w:r w:rsidR="00FB0904">
        <w:rPr>
          <w:rFonts w:ascii="Calibri" w:eastAsia="Calibri" w:hAnsi="Calibri" w:cs="Times New Roman"/>
        </w:rPr>
        <w:t xml:space="preserve">These classifications are based on </w:t>
      </w:r>
      <w:r w:rsidR="00FB0904">
        <w:t xml:space="preserve">Wisconsin’s Riverine and Lake Natural Communities which represent analyzed products from a USGS/DNR Bureau of Science Services model created based on predicted flow </w:t>
      </w:r>
      <w:r w:rsidR="00FB0904" w:rsidRPr="00A26C11">
        <w:t xml:space="preserve">and temperatures. </w:t>
      </w:r>
    </w:p>
    <w:p w14:paraId="72CA42CC" w14:textId="77777777" w:rsidR="00A26C11" w:rsidRPr="00D535FF" w:rsidRDefault="00A26C11" w:rsidP="00075817">
      <w:pPr>
        <w:rPr>
          <w:rFonts w:ascii="Calibri" w:eastAsia="Calibri" w:hAnsi="Calibri" w:cs="Times New Roman"/>
        </w:rPr>
      </w:pPr>
      <w:r w:rsidRPr="00A26C11">
        <w:rPr>
          <w:rFonts w:ascii="Calibri" w:eastAsia="Calibri" w:hAnsi="Calibri" w:cs="Times New Roman"/>
        </w:rPr>
        <w:t xml:space="preserve">There are no records of brook trout or brown trout stocking in Kelly Brook. Stocking records include rainbow trout (1984), smallmouth bass (1987), and northern pike (1987). </w:t>
      </w:r>
      <w:r w:rsidRPr="00D535FF">
        <w:rPr>
          <w:rFonts w:ascii="Calibri" w:eastAsia="Calibri" w:hAnsi="Calibri" w:cs="Times New Roman"/>
        </w:rPr>
        <w:t xml:space="preserve">There are no classified trout streams that connect with Kelly Brook. </w:t>
      </w:r>
    </w:p>
    <w:p w14:paraId="547192C1" w14:textId="77777777" w:rsidR="00AF5488" w:rsidRDefault="00D535FF" w:rsidP="00D535FF">
      <w:pPr>
        <w:rPr>
          <w:rFonts w:ascii="Calibri" w:eastAsia="Calibri" w:hAnsi="Calibri" w:cs="Times New Roman"/>
        </w:rPr>
      </w:pPr>
      <w:r w:rsidRPr="00D535FF">
        <w:rPr>
          <w:rFonts w:ascii="Calibri" w:eastAsia="Calibri" w:hAnsi="Calibri" w:cs="Times New Roman"/>
        </w:rPr>
        <w:t>Fisheries surveys have been conducted on Kelly Brook during the summers of 1982, 1987, 2000, 2001, 2002, 2008, 2017, 2018</w:t>
      </w:r>
      <w:r w:rsidR="00307E25">
        <w:rPr>
          <w:rFonts w:ascii="Calibri" w:eastAsia="Calibri" w:hAnsi="Calibri" w:cs="Times New Roman"/>
        </w:rPr>
        <w:t>, and 2019</w:t>
      </w:r>
      <w:r w:rsidRPr="00D535FF">
        <w:rPr>
          <w:rFonts w:ascii="Calibri" w:eastAsia="Calibri" w:hAnsi="Calibri" w:cs="Times New Roman"/>
        </w:rPr>
        <w:t>. More extensive stream shocking efforts in 1982 and 1987 yielded low trout numbers, but sizes of brook trout captured ranged from 1.5 – 11.0 inches. Of the 18 stream shocking surveys between those two years, four showed low abundance of trout, and the rest showed no trout presence. One of two stream shocking surveys conducted in 2000 showed trout presence, in low abundance, including some young-of-year brook trout. There was no presence of trout in surveys conducted in 2001 and beyond, until 2018. WDNR Water Resources staff Andy Hudak completed stream shocking surveys in 2018 at three sites (Belgian Road, CTH K, and CTH A).  Zero trout were captured at Belgian Road, and 45 brook trout ranging from 47-295 mm were captured at CTH K, along with one 411 mm brown trout.  At CTH A, 13</w:t>
      </w:r>
      <w:r w:rsidR="00806E99">
        <w:rPr>
          <w:rFonts w:ascii="Calibri" w:eastAsia="Calibri" w:hAnsi="Calibri" w:cs="Times New Roman"/>
        </w:rPr>
        <w:t>4</w:t>
      </w:r>
      <w:r w:rsidRPr="00D535FF">
        <w:rPr>
          <w:rFonts w:ascii="Calibri" w:eastAsia="Calibri" w:hAnsi="Calibri" w:cs="Times New Roman"/>
        </w:rPr>
        <w:t xml:space="preserve"> brook trout ranging from 44-392 mm were captured.</w:t>
      </w:r>
      <w:r w:rsidR="006768DD">
        <w:rPr>
          <w:rFonts w:ascii="Calibri" w:eastAsia="Calibri" w:hAnsi="Calibri" w:cs="Times New Roman"/>
        </w:rPr>
        <w:t xml:space="preserve"> The presence of </w:t>
      </w:r>
      <w:r w:rsidR="006768DD">
        <w:rPr>
          <w:rFonts w:ascii="Calibri" w:eastAsia="Calibri" w:hAnsi="Calibri" w:cs="Times New Roman"/>
        </w:rPr>
        <w:lastRenderedPageBreak/>
        <w:t>multiple year classes of brook trout in those surveys prompted additional surveys in 2019 at th</w:t>
      </w:r>
      <w:r w:rsidR="00764DCB">
        <w:rPr>
          <w:rFonts w:ascii="Calibri" w:eastAsia="Calibri" w:hAnsi="Calibri" w:cs="Times New Roman"/>
        </w:rPr>
        <w:t>e same</w:t>
      </w:r>
      <w:r w:rsidR="006768DD">
        <w:rPr>
          <w:rFonts w:ascii="Calibri" w:eastAsia="Calibri" w:hAnsi="Calibri" w:cs="Times New Roman"/>
        </w:rPr>
        <w:t xml:space="preserve"> three sites, along with </w:t>
      </w:r>
      <w:r w:rsidR="000A6F82">
        <w:rPr>
          <w:rFonts w:ascii="Calibri" w:eastAsia="Calibri" w:hAnsi="Calibri" w:cs="Times New Roman"/>
        </w:rPr>
        <w:t>seven</w:t>
      </w:r>
      <w:r w:rsidR="006768DD">
        <w:rPr>
          <w:rFonts w:ascii="Calibri" w:eastAsia="Calibri" w:hAnsi="Calibri" w:cs="Times New Roman"/>
        </w:rPr>
        <w:t xml:space="preserve"> other sites. </w:t>
      </w:r>
      <w:r w:rsidR="00764DCB">
        <w:rPr>
          <w:rFonts w:ascii="Calibri" w:eastAsia="Calibri" w:hAnsi="Calibri" w:cs="Times New Roman"/>
        </w:rPr>
        <w:t xml:space="preserve">Locations where brook trout were captured during stream shocking surveys </w:t>
      </w:r>
      <w:r w:rsidR="00556A3E">
        <w:rPr>
          <w:rFonts w:ascii="Calibri" w:eastAsia="Calibri" w:hAnsi="Calibri" w:cs="Times New Roman"/>
        </w:rPr>
        <w:t xml:space="preserve">since 2000 </w:t>
      </w:r>
      <w:r w:rsidR="00764DCB">
        <w:rPr>
          <w:rFonts w:ascii="Calibri" w:eastAsia="Calibri" w:hAnsi="Calibri" w:cs="Times New Roman"/>
        </w:rPr>
        <w:t xml:space="preserve">are </w:t>
      </w:r>
      <w:r w:rsidR="00764DCB" w:rsidRPr="006B22D8">
        <w:rPr>
          <w:rFonts w:ascii="Calibri" w:eastAsia="Calibri" w:hAnsi="Calibri" w:cs="Times New Roman"/>
        </w:rPr>
        <w:t xml:space="preserve">shown in Figure 1. </w:t>
      </w:r>
      <w:r w:rsidR="008A7BA9" w:rsidRPr="006B22D8">
        <w:rPr>
          <w:rFonts w:ascii="Calibri" w:eastAsia="Calibri" w:hAnsi="Calibri" w:cs="Times New Roman"/>
        </w:rPr>
        <w:t>Habitat</w:t>
      </w:r>
      <w:r w:rsidR="008A7BA9">
        <w:rPr>
          <w:rFonts w:ascii="Calibri" w:eastAsia="Calibri" w:hAnsi="Calibri" w:cs="Times New Roman"/>
        </w:rPr>
        <w:t xml:space="preserve"> surveys were completed</w:t>
      </w:r>
      <w:r w:rsidR="00AF5488">
        <w:rPr>
          <w:rFonts w:ascii="Calibri" w:eastAsia="Calibri" w:hAnsi="Calibri" w:cs="Times New Roman"/>
        </w:rPr>
        <w:t xml:space="preserve"> by Water Resources staff</w:t>
      </w:r>
      <w:r w:rsidR="008A7BA9">
        <w:rPr>
          <w:rFonts w:ascii="Calibri" w:eastAsia="Calibri" w:hAnsi="Calibri" w:cs="Times New Roman"/>
        </w:rPr>
        <w:t xml:space="preserve"> at </w:t>
      </w:r>
      <w:r w:rsidR="004B4CB2">
        <w:rPr>
          <w:rFonts w:ascii="Calibri" w:eastAsia="Calibri" w:hAnsi="Calibri" w:cs="Times New Roman"/>
        </w:rPr>
        <w:t>10</w:t>
      </w:r>
      <w:r w:rsidR="008A7BA9">
        <w:rPr>
          <w:rFonts w:ascii="Calibri" w:eastAsia="Calibri" w:hAnsi="Calibri" w:cs="Times New Roman"/>
        </w:rPr>
        <w:t xml:space="preserve"> sites</w:t>
      </w:r>
      <w:r w:rsidR="004B4CB2">
        <w:rPr>
          <w:rFonts w:ascii="Calibri" w:eastAsia="Calibri" w:hAnsi="Calibri" w:cs="Times New Roman"/>
        </w:rPr>
        <w:t xml:space="preserve"> in </w:t>
      </w:r>
      <w:r w:rsidR="008A7BA9">
        <w:rPr>
          <w:rFonts w:ascii="Calibri" w:eastAsia="Calibri" w:hAnsi="Calibri" w:cs="Times New Roman"/>
        </w:rPr>
        <w:t>20</w:t>
      </w:r>
      <w:r w:rsidR="004B4CB2">
        <w:rPr>
          <w:rFonts w:ascii="Calibri" w:eastAsia="Calibri" w:hAnsi="Calibri" w:cs="Times New Roman"/>
        </w:rPr>
        <w:t>18</w:t>
      </w:r>
      <w:r w:rsidR="008A7BA9">
        <w:rPr>
          <w:rFonts w:ascii="Calibri" w:eastAsia="Calibri" w:hAnsi="Calibri" w:cs="Times New Roman"/>
        </w:rPr>
        <w:t>-2019. Habitat ratings for low gradient streams were either “good” or “excellent” at each site.</w:t>
      </w:r>
    </w:p>
    <w:p w14:paraId="2417DFB0" w14:textId="3BA9FAC5" w:rsidR="00AF5488" w:rsidRDefault="00AF5488" w:rsidP="00D535FF">
      <w:pPr>
        <w:rPr>
          <w:rFonts w:ascii="Calibri" w:eastAsia="Calibri" w:hAnsi="Calibri" w:cs="Times New Roman"/>
        </w:rPr>
      </w:pPr>
      <w:r>
        <w:rPr>
          <w:rFonts w:ascii="Calibri" w:eastAsia="Calibri" w:hAnsi="Calibri" w:cs="Times New Roman"/>
        </w:rPr>
        <w:t xml:space="preserve">Classifying the </w:t>
      </w:r>
      <w:r w:rsidR="006B22D8">
        <w:rPr>
          <w:rFonts w:ascii="Calibri" w:eastAsia="Calibri" w:hAnsi="Calibri" w:cs="Times New Roman"/>
        </w:rPr>
        <w:t xml:space="preserve">proposed </w:t>
      </w:r>
      <w:r>
        <w:rPr>
          <w:rFonts w:ascii="Calibri" w:eastAsia="Calibri" w:hAnsi="Calibri" w:cs="Times New Roman"/>
        </w:rPr>
        <w:t>reach of Kelly Brook</w:t>
      </w:r>
      <w:r w:rsidR="006B22D8">
        <w:rPr>
          <w:rFonts w:ascii="Calibri" w:eastAsia="Calibri" w:hAnsi="Calibri" w:cs="Times New Roman"/>
        </w:rPr>
        <w:t xml:space="preserve"> from White Lake Road downstream to CTH B</w:t>
      </w:r>
      <w:r>
        <w:rPr>
          <w:rFonts w:ascii="Calibri" w:eastAsia="Calibri" w:hAnsi="Calibri" w:cs="Times New Roman"/>
        </w:rPr>
        <w:t xml:space="preserve"> as a Class I trout stream is supported by:</w:t>
      </w:r>
    </w:p>
    <w:p w14:paraId="42ED3A27" w14:textId="77777777" w:rsidR="00AF5488" w:rsidRPr="00AF5488" w:rsidRDefault="00AF5488" w:rsidP="00AF5488">
      <w:pPr>
        <w:pStyle w:val="ListParagraph"/>
        <w:numPr>
          <w:ilvl w:val="0"/>
          <w:numId w:val="1"/>
        </w:numPr>
        <w:rPr>
          <w:rFonts w:ascii="Calibri" w:eastAsia="Calibri" w:hAnsi="Calibri" w:cs="Times New Roman"/>
          <w:b/>
        </w:rPr>
      </w:pPr>
      <w:r>
        <w:rPr>
          <w:rFonts w:ascii="Calibri" w:eastAsia="Calibri" w:hAnsi="Calibri" w:cs="Times New Roman"/>
        </w:rPr>
        <w:t>W</w:t>
      </w:r>
      <w:r w:rsidRPr="00AF5488">
        <w:rPr>
          <w:rFonts w:ascii="Calibri" w:eastAsia="Calibri" w:hAnsi="Calibri" w:cs="Times New Roman"/>
        </w:rPr>
        <w:t xml:space="preserve">ater temperature monitoring </w:t>
      </w:r>
      <w:r>
        <w:rPr>
          <w:rFonts w:ascii="Calibri" w:eastAsia="Calibri" w:hAnsi="Calibri" w:cs="Times New Roman"/>
        </w:rPr>
        <w:t xml:space="preserve">over several years </w:t>
      </w:r>
      <w:r w:rsidRPr="00AF5488">
        <w:rPr>
          <w:rFonts w:ascii="Calibri" w:eastAsia="Calibri" w:hAnsi="Calibri" w:cs="Times New Roman"/>
        </w:rPr>
        <w:t>revealed suitable temp</w:t>
      </w:r>
      <w:r>
        <w:rPr>
          <w:rFonts w:ascii="Calibri" w:eastAsia="Calibri" w:hAnsi="Calibri" w:cs="Times New Roman"/>
        </w:rPr>
        <w:t>eratures for trout</w:t>
      </w:r>
    </w:p>
    <w:p w14:paraId="21DCD47E" w14:textId="52750F25" w:rsidR="00AF5488" w:rsidRPr="00AF5488" w:rsidRDefault="00AF5488" w:rsidP="00AF5488">
      <w:pPr>
        <w:pStyle w:val="ListParagraph"/>
        <w:numPr>
          <w:ilvl w:val="0"/>
          <w:numId w:val="1"/>
        </w:numPr>
        <w:rPr>
          <w:rFonts w:ascii="Calibri" w:eastAsia="Calibri" w:hAnsi="Calibri" w:cs="Times New Roman"/>
          <w:b/>
        </w:rPr>
      </w:pPr>
      <w:r>
        <w:rPr>
          <w:rFonts w:ascii="Calibri" w:eastAsia="Calibri" w:hAnsi="Calibri" w:cs="Times New Roman"/>
        </w:rPr>
        <w:t>Fish surveys resulted in multiple year classes of brook trout, including young-of-year and adult trout at several sites</w:t>
      </w:r>
      <w:r w:rsidR="0044677B">
        <w:rPr>
          <w:rFonts w:ascii="Calibri" w:eastAsia="Calibri" w:hAnsi="Calibri" w:cs="Times New Roman"/>
        </w:rPr>
        <w:t xml:space="preserve"> within the reach proposed for classification</w:t>
      </w:r>
    </w:p>
    <w:p w14:paraId="2FD0B5F3" w14:textId="77777777" w:rsidR="00AF5488" w:rsidRPr="00AF5488" w:rsidRDefault="00AF5488" w:rsidP="00AF5488">
      <w:pPr>
        <w:pStyle w:val="ListParagraph"/>
        <w:numPr>
          <w:ilvl w:val="0"/>
          <w:numId w:val="1"/>
        </w:numPr>
        <w:rPr>
          <w:rFonts w:ascii="Calibri" w:eastAsia="Calibri" w:hAnsi="Calibri" w:cs="Times New Roman"/>
          <w:b/>
        </w:rPr>
      </w:pPr>
      <w:r>
        <w:rPr>
          <w:rFonts w:ascii="Calibri" w:eastAsia="Calibri" w:hAnsi="Calibri" w:cs="Times New Roman"/>
        </w:rPr>
        <w:t>Suitable habitat ratings for trout, as either “good” or “excellent”</w:t>
      </w:r>
    </w:p>
    <w:p w14:paraId="74E0EC63" w14:textId="702345B1" w:rsidR="00075817" w:rsidRDefault="00075817" w:rsidP="00075817">
      <w:pPr>
        <w:tabs>
          <w:tab w:val="left" w:pos="1740"/>
        </w:tabs>
      </w:pPr>
    </w:p>
    <w:p w14:paraId="14359568" w14:textId="66B1853B" w:rsidR="00256331" w:rsidRDefault="00256331" w:rsidP="00075817">
      <w:pPr>
        <w:tabs>
          <w:tab w:val="left" w:pos="1740"/>
        </w:tabs>
      </w:pPr>
    </w:p>
    <w:p w14:paraId="43510917" w14:textId="09001EEA" w:rsidR="00AF5813" w:rsidRDefault="00AF5813">
      <w:r>
        <w:br w:type="page"/>
      </w:r>
    </w:p>
    <w:p w14:paraId="6D3E4EC4" w14:textId="77777777" w:rsidR="00AF5813" w:rsidRDefault="00AF5813" w:rsidP="00075817">
      <w:pPr>
        <w:tabs>
          <w:tab w:val="left" w:pos="1740"/>
        </w:tabs>
        <w:rPr>
          <w:noProof/>
        </w:rPr>
        <w:sectPr w:rsidR="00AF5813" w:rsidSect="00AF5813">
          <w:pgSz w:w="12240" w:h="15840"/>
          <w:pgMar w:top="1440" w:right="1440" w:bottom="1440" w:left="1440" w:header="720" w:footer="720" w:gutter="0"/>
          <w:cols w:space="720"/>
          <w:docGrid w:linePitch="360"/>
        </w:sectPr>
      </w:pPr>
    </w:p>
    <w:p w14:paraId="23DFB756" w14:textId="1E757F91" w:rsidR="00256331" w:rsidRDefault="006B22D8" w:rsidP="00075817">
      <w:pPr>
        <w:tabs>
          <w:tab w:val="left" w:pos="1740"/>
        </w:tabs>
        <w:rPr>
          <w:noProof/>
          <w:sz w:val="24"/>
          <w:szCs w:val="24"/>
        </w:rPr>
      </w:pPr>
      <w:r>
        <w:rPr>
          <w:noProof/>
        </w:rPr>
        <w:lastRenderedPageBreak/>
        <w:drawing>
          <wp:anchor distT="0" distB="0" distL="114300" distR="114300" simplePos="0" relativeHeight="251658752" behindDoc="0" locked="0" layoutInCell="1" allowOverlap="1" wp14:anchorId="36C7BA7C" wp14:editId="1E94BE6A">
            <wp:simplePos x="0" y="0"/>
            <wp:positionH relativeFrom="column">
              <wp:posOffset>-174716</wp:posOffset>
            </wp:positionH>
            <wp:positionV relativeFrom="paragraph">
              <wp:posOffset>847271</wp:posOffset>
            </wp:positionV>
            <wp:extent cx="7728585" cy="5968365"/>
            <wp:effectExtent l="0" t="0" r="5715" b="0"/>
            <wp:wrapSquare wrapText="bothSides"/>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lly Brook classification.jpg"/>
                    <pic:cNvPicPr/>
                  </pic:nvPicPr>
                  <pic:blipFill>
                    <a:blip r:embed="rId7">
                      <a:extLst>
                        <a:ext uri="{28A0092B-C50C-407E-A947-70E740481C1C}">
                          <a14:useLocalDpi xmlns:a14="http://schemas.microsoft.com/office/drawing/2010/main" val="0"/>
                        </a:ext>
                      </a:extLst>
                    </a:blip>
                    <a:stretch>
                      <a:fillRect/>
                    </a:stretch>
                  </pic:blipFill>
                  <pic:spPr>
                    <a:xfrm>
                      <a:off x="0" y="0"/>
                      <a:ext cx="7728585" cy="5968365"/>
                    </a:xfrm>
                    <a:prstGeom prst="rect">
                      <a:avLst/>
                    </a:prstGeom>
                  </pic:spPr>
                </pic:pic>
              </a:graphicData>
            </a:graphic>
            <wp14:sizeRelH relativeFrom="margin">
              <wp14:pctWidth>0</wp14:pctWidth>
            </wp14:sizeRelH>
            <wp14:sizeRelV relativeFrom="margin">
              <wp14:pctHeight>0</wp14:pctHeight>
            </wp14:sizeRelV>
          </wp:anchor>
        </w:drawing>
      </w:r>
      <w:r w:rsidR="00AF5813" w:rsidRPr="00AF5813">
        <w:rPr>
          <w:noProof/>
          <w:sz w:val="24"/>
          <w:szCs w:val="24"/>
        </w:rPr>
        <w:t xml:space="preserve">Figure 1. Kelly Brook (light blue) with fish survey stations (A-L) and templogger locations. </w:t>
      </w:r>
      <w:r w:rsidR="00AF5813">
        <w:rPr>
          <w:noProof/>
          <w:sz w:val="24"/>
          <w:szCs w:val="24"/>
        </w:rPr>
        <w:t xml:space="preserve">The segment proposed for classification is between White Lake Road (upstream; site L) and CTH B (downstream; site E). </w:t>
      </w:r>
      <w:r>
        <w:rPr>
          <w:noProof/>
          <w:sz w:val="24"/>
          <w:szCs w:val="24"/>
        </w:rPr>
        <w:t xml:space="preserve">Total stream miles to be classified is approximately 8 miles. </w:t>
      </w:r>
    </w:p>
    <w:p w14:paraId="1CABA9A8" w14:textId="00984C8E" w:rsidR="00CA0F32" w:rsidRDefault="00CA0F32" w:rsidP="00075817">
      <w:pPr>
        <w:tabs>
          <w:tab w:val="left" w:pos="1740"/>
        </w:tabs>
        <w:rPr>
          <w:noProof/>
          <w:sz w:val="24"/>
          <w:szCs w:val="24"/>
        </w:rPr>
      </w:pPr>
    </w:p>
    <w:p w14:paraId="6DBD91BD" w14:textId="1C8CFBAC" w:rsidR="00CA0F32" w:rsidRDefault="00CA0F32" w:rsidP="00075817">
      <w:pPr>
        <w:tabs>
          <w:tab w:val="left" w:pos="1740"/>
        </w:tabs>
        <w:rPr>
          <w:noProof/>
          <w:sz w:val="24"/>
          <w:szCs w:val="24"/>
        </w:rPr>
      </w:pPr>
    </w:p>
    <w:p w14:paraId="679FA5D0" w14:textId="7174BF7D" w:rsidR="00CA0F32" w:rsidRDefault="00CA0F32" w:rsidP="00075817">
      <w:pPr>
        <w:tabs>
          <w:tab w:val="left" w:pos="1740"/>
        </w:tabs>
        <w:rPr>
          <w:noProof/>
          <w:sz w:val="24"/>
          <w:szCs w:val="24"/>
        </w:rPr>
      </w:pPr>
    </w:p>
    <w:p w14:paraId="26E314B9" w14:textId="709ECFDA" w:rsidR="00CA0F32" w:rsidRDefault="00CA0F32" w:rsidP="00075817">
      <w:pPr>
        <w:tabs>
          <w:tab w:val="left" w:pos="1740"/>
        </w:tabs>
        <w:rPr>
          <w:noProof/>
          <w:sz w:val="24"/>
          <w:szCs w:val="24"/>
        </w:rPr>
      </w:pPr>
    </w:p>
    <w:p w14:paraId="1798C573" w14:textId="5ADB8BF1" w:rsidR="00CA0F32" w:rsidRDefault="00CA0F32" w:rsidP="00075817">
      <w:pPr>
        <w:tabs>
          <w:tab w:val="left" w:pos="1740"/>
        </w:tabs>
        <w:rPr>
          <w:noProof/>
          <w:sz w:val="24"/>
          <w:szCs w:val="24"/>
        </w:rPr>
      </w:pPr>
    </w:p>
    <w:p w14:paraId="33947B1D" w14:textId="6243C3DA" w:rsidR="00CA0F32" w:rsidRDefault="00CA0F32" w:rsidP="00075817">
      <w:pPr>
        <w:tabs>
          <w:tab w:val="left" w:pos="1740"/>
        </w:tabs>
        <w:rPr>
          <w:noProof/>
          <w:sz w:val="24"/>
          <w:szCs w:val="24"/>
        </w:rPr>
      </w:pPr>
    </w:p>
    <w:p w14:paraId="5CBD6480" w14:textId="68C56853" w:rsidR="00CA0F32" w:rsidRDefault="00CA0F32" w:rsidP="00075817">
      <w:pPr>
        <w:tabs>
          <w:tab w:val="left" w:pos="1740"/>
        </w:tabs>
        <w:rPr>
          <w:noProof/>
          <w:sz w:val="24"/>
          <w:szCs w:val="24"/>
        </w:rPr>
      </w:pPr>
    </w:p>
    <w:p w14:paraId="78403295" w14:textId="51E176B0" w:rsidR="00CA0F32" w:rsidRDefault="00CA0F32" w:rsidP="00075817">
      <w:pPr>
        <w:tabs>
          <w:tab w:val="left" w:pos="1740"/>
        </w:tabs>
        <w:rPr>
          <w:noProof/>
          <w:sz w:val="24"/>
          <w:szCs w:val="24"/>
        </w:rPr>
      </w:pPr>
    </w:p>
    <w:p w14:paraId="519321D1" w14:textId="14852DA3" w:rsidR="00CA0F32" w:rsidRDefault="00CA0F32" w:rsidP="00075817">
      <w:pPr>
        <w:tabs>
          <w:tab w:val="left" w:pos="1740"/>
        </w:tabs>
        <w:rPr>
          <w:noProof/>
          <w:sz w:val="24"/>
          <w:szCs w:val="24"/>
        </w:rPr>
      </w:pPr>
    </w:p>
    <w:p w14:paraId="54349078" w14:textId="7F9725A7" w:rsidR="00CA0F32" w:rsidRDefault="00CA0F32" w:rsidP="00075817">
      <w:pPr>
        <w:tabs>
          <w:tab w:val="left" w:pos="1740"/>
        </w:tabs>
        <w:rPr>
          <w:noProof/>
          <w:sz w:val="24"/>
          <w:szCs w:val="24"/>
        </w:rPr>
      </w:pPr>
    </w:p>
    <w:p w14:paraId="648C849B" w14:textId="7DC821C5" w:rsidR="00CA0F32" w:rsidRDefault="00CA0F32" w:rsidP="00075817">
      <w:pPr>
        <w:tabs>
          <w:tab w:val="left" w:pos="1740"/>
        </w:tabs>
        <w:rPr>
          <w:noProof/>
          <w:sz w:val="24"/>
          <w:szCs w:val="24"/>
        </w:rPr>
      </w:pPr>
    </w:p>
    <w:p w14:paraId="01C47F40" w14:textId="6A527750" w:rsidR="00CA0F32" w:rsidRDefault="00CA0F32" w:rsidP="00075817">
      <w:pPr>
        <w:tabs>
          <w:tab w:val="left" w:pos="1740"/>
        </w:tabs>
        <w:rPr>
          <w:noProof/>
          <w:sz w:val="24"/>
          <w:szCs w:val="24"/>
        </w:rPr>
      </w:pPr>
    </w:p>
    <w:p w14:paraId="78B839B0" w14:textId="4E8A0EEC" w:rsidR="00CA0F32" w:rsidRDefault="00CA0F32" w:rsidP="00075817">
      <w:pPr>
        <w:tabs>
          <w:tab w:val="left" w:pos="1740"/>
        </w:tabs>
        <w:rPr>
          <w:noProof/>
          <w:sz w:val="24"/>
          <w:szCs w:val="24"/>
        </w:rPr>
      </w:pPr>
    </w:p>
    <w:p w14:paraId="216B427C" w14:textId="2AE26537" w:rsidR="00CA0F32" w:rsidRDefault="00CA0F32" w:rsidP="00075817">
      <w:pPr>
        <w:tabs>
          <w:tab w:val="left" w:pos="1740"/>
        </w:tabs>
        <w:rPr>
          <w:noProof/>
          <w:sz w:val="24"/>
          <w:szCs w:val="24"/>
        </w:rPr>
      </w:pPr>
    </w:p>
    <w:p w14:paraId="4A51C479" w14:textId="3DEB3976" w:rsidR="00CA0F32" w:rsidRDefault="00CA0F32" w:rsidP="00075817">
      <w:pPr>
        <w:tabs>
          <w:tab w:val="left" w:pos="1740"/>
        </w:tabs>
        <w:rPr>
          <w:noProof/>
          <w:sz w:val="24"/>
          <w:szCs w:val="24"/>
        </w:rPr>
      </w:pPr>
    </w:p>
    <w:p w14:paraId="0408461A" w14:textId="4C760BF1" w:rsidR="00CA0F32" w:rsidRDefault="00CA0F32" w:rsidP="00075817">
      <w:pPr>
        <w:tabs>
          <w:tab w:val="left" w:pos="1740"/>
        </w:tabs>
        <w:rPr>
          <w:noProof/>
          <w:sz w:val="24"/>
          <w:szCs w:val="24"/>
        </w:rPr>
      </w:pPr>
    </w:p>
    <w:tbl>
      <w:tblPr>
        <w:tblStyle w:val="TableGrid"/>
        <w:tblW w:w="0" w:type="auto"/>
        <w:tblLook w:val="04A0" w:firstRow="1" w:lastRow="0" w:firstColumn="1" w:lastColumn="0" w:noHBand="0" w:noVBand="1"/>
      </w:tblPr>
      <w:tblGrid>
        <w:gridCol w:w="755"/>
        <w:gridCol w:w="2420"/>
        <w:gridCol w:w="1673"/>
      </w:tblGrid>
      <w:tr w:rsidR="00D26686" w14:paraId="35A2ADB3" w14:textId="50C0C410" w:rsidTr="00D51803">
        <w:tc>
          <w:tcPr>
            <w:tcW w:w="755" w:type="dxa"/>
          </w:tcPr>
          <w:p w14:paraId="20D16D31" w14:textId="6A62C110" w:rsidR="00D26686" w:rsidRDefault="00D26686" w:rsidP="00075817">
            <w:pPr>
              <w:tabs>
                <w:tab w:val="left" w:pos="1740"/>
              </w:tabs>
              <w:rPr>
                <w:noProof/>
                <w:sz w:val="24"/>
                <w:szCs w:val="24"/>
              </w:rPr>
            </w:pPr>
            <w:r>
              <w:rPr>
                <w:noProof/>
                <w:sz w:val="24"/>
                <w:szCs w:val="24"/>
              </w:rPr>
              <w:t xml:space="preserve">Site </w:t>
            </w:r>
          </w:p>
        </w:tc>
        <w:tc>
          <w:tcPr>
            <w:tcW w:w="2420" w:type="dxa"/>
          </w:tcPr>
          <w:p w14:paraId="1D56C3C0" w14:textId="1D662E44" w:rsidR="00D26686" w:rsidRDefault="00D26686" w:rsidP="00075817">
            <w:pPr>
              <w:tabs>
                <w:tab w:val="left" w:pos="1740"/>
              </w:tabs>
              <w:rPr>
                <w:noProof/>
                <w:sz w:val="24"/>
                <w:szCs w:val="24"/>
              </w:rPr>
            </w:pPr>
            <w:r>
              <w:rPr>
                <w:noProof/>
                <w:sz w:val="24"/>
                <w:szCs w:val="24"/>
              </w:rPr>
              <w:t>Road crossing</w:t>
            </w:r>
          </w:p>
        </w:tc>
        <w:tc>
          <w:tcPr>
            <w:tcW w:w="1673" w:type="dxa"/>
          </w:tcPr>
          <w:p w14:paraId="0E2E6CE0" w14:textId="101B71C2" w:rsidR="00D26686" w:rsidRDefault="00D26686" w:rsidP="00075817">
            <w:pPr>
              <w:tabs>
                <w:tab w:val="left" w:pos="1740"/>
              </w:tabs>
              <w:rPr>
                <w:noProof/>
                <w:sz w:val="24"/>
                <w:szCs w:val="24"/>
              </w:rPr>
            </w:pPr>
            <w:r>
              <w:rPr>
                <w:noProof/>
                <w:sz w:val="24"/>
                <w:szCs w:val="24"/>
              </w:rPr>
              <w:t>Number Brook Trout captured (2000-2019)</w:t>
            </w:r>
          </w:p>
        </w:tc>
      </w:tr>
      <w:tr w:rsidR="00D26686" w14:paraId="49B1040D" w14:textId="26137B15" w:rsidTr="00D51803">
        <w:tc>
          <w:tcPr>
            <w:tcW w:w="755" w:type="dxa"/>
          </w:tcPr>
          <w:p w14:paraId="3CEE7E26" w14:textId="789F69EE" w:rsidR="00D26686" w:rsidRDefault="00D26686" w:rsidP="00075817">
            <w:pPr>
              <w:tabs>
                <w:tab w:val="left" w:pos="1740"/>
              </w:tabs>
              <w:rPr>
                <w:noProof/>
                <w:sz w:val="24"/>
                <w:szCs w:val="24"/>
              </w:rPr>
            </w:pPr>
            <w:r>
              <w:rPr>
                <w:noProof/>
                <w:sz w:val="24"/>
                <w:szCs w:val="24"/>
              </w:rPr>
              <w:t>A</w:t>
            </w:r>
          </w:p>
        </w:tc>
        <w:tc>
          <w:tcPr>
            <w:tcW w:w="2420" w:type="dxa"/>
          </w:tcPr>
          <w:p w14:paraId="246A54A5" w14:textId="7F2E7F92" w:rsidR="00D26686" w:rsidRDefault="00D26686" w:rsidP="00075817">
            <w:pPr>
              <w:tabs>
                <w:tab w:val="left" w:pos="1740"/>
              </w:tabs>
              <w:rPr>
                <w:noProof/>
                <w:sz w:val="24"/>
                <w:szCs w:val="24"/>
              </w:rPr>
            </w:pPr>
            <w:r>
              <w:rPr>
                <w:noProof/>
                <w:sz w:val="24"/>
                <w:szCs w:val="24"/>
              </w:rPr>
              <w:t>Belgian Rd</w:t>
            </w:r>
          </w:p>
        </w:tc>
        <w:tc>
          <w:tcPr>
            <w:tcW w:w="1673" w:type="dxa"/>
          </w:tcPr>
          <w:p w14:paraId="5465A6D3" w14:textId="1B18D6A9" w:rsidR="00D26686" w:rsidRDefault="00D26686" w:rsidP="00075817">
            <w:pPr>
              <w:tabs>
                <w:tab w:val="left" w:pos="1740"/>
              </w:tabs>
              <w:rPr>
                <w:noProof/>
                <w:sz w:val="24"/>
                <w:szCs w:val="24"/>
              </w:rPr>
            </w:pPr>
            <w:r>
              <w:rPr>
                <w:noProof/>
                <w:sz w:val="24"/>
                <w:szCs w:val="24"/>
              </w:rPr>
              <w:t>0</w:t>
            </w:r>
          </w:p>
        </w:tc>
      </w:tr>
      <w:tr w:rsidR="00D26686" w14:paraId="3E82178A" w14:textId="5ABDD075" w:rsidTr="00D51803">
        <w:tc>
          <w:tcPr>
            <w:tcW w:w="755" w:type="dxa"/>
          </w:tcPr>
          <w:p w14:paraId="26F543EF" w14:textId="6CC66046" w:rsidR="00D26686" w:rsidRDefault="00D26686" w:rsidP="00075817">
            <w:pPr>
              <w:tabs>
                <w:tab w:val="left" w:pos="1740"/>
              </w:tabs>
              <w:rPr>
                <w:noProof/>
                <w:sz w:val="24"/>
                <w:szCs w:val="24"/>
              </w:rPr>
            </w:pPr>
            <w:r>
              <w:rPr>
                <w:noProof/>
                <w:sz w:val="24"/>
                <w:szCs w:val="24"/>
              </w:rPr>
              <w:t>B</w:t>
            </w:r>
          </w:p>
        </w:tc>
        <w:tc>
          <w:tcPr>
            <w:tcW w:w="2420" w:type="dxa"/>
          </w:tcPr>
          <w:p w14:paraId="2A3C002B" w14:textId="3949C099" w:rsidR="00D26686" w:rsidRDefault="00D26686" w:rsidP="00075817">
            <w:pPr>
              <w:tabs>
                <w:tab w:val="left" w:pos="1740"/>
              </w:tabs>
              <w:rPr>
                <w:noProof/>
                <w:sz w:val="24"/>
                <w:szCs w:val="24"/>
              </w:rPr>
            </w:pPr>
            <w:r>
              <w:rPr>
                <w:noProof/>
                <w:sz w:val="24"/>
                <w:szCs w:val="24"/>
              </w:rPr>
              <w:t>Sunshine Rd</w:t>
            </w:r>
          </w:p>
        </w:tc>
        <w:tc>
          <w:tcPr>
            <w:tcW w:w="1673" w:type="dxa"/>
          </w:tcPr>
          <w:p w14:paraId="3EF2F03F" w14:textId="22EFE371" w:rsidR="00D26686" w:rsidRDefault="00D26686" w:rsidP="00075817">
            <w:pPr>
              <w:tabs>
                <w:tab w:val="left" w:pos="1740"/>
              </w:tabs>
              <w:rPr>
                <w:noProof/>
                <w:sz w:val="24"/>
                <w:szCs w:val="24"/>
              </w:rPr>
            </w:pPr>
            <w:r>
              <w:rPr>
                <w:noProof/>
                <w:sz w:val="24"/>
                <w:szCs w:val="24"/>
              </w:rPr>
              <w:t>0</w:t>
            </w:r>
          </w:p>
        </w:tc>
      </w:tr>
      <w:tr w:rsidR="00D26686" w14:paraId="44BC4EC2" w14:textId="08F76F44" w:rsidTr="00D51803">
        <w:tc>
          <w:tcPr>
            <w:tcW w:w="755" w:type="dxa"/>
          </w:tcPr>
          <w:p w14:paraId="1FCDCFDE" w14:textId="11683D7E" w:rsidR="00D26686" w:rsidRDefault="00D26686" w:rsidP="00075817">
            <w:pPr>
              <w:tabs>
                <w:tab w:val="left" w:pos="1740"/>
              </w:tabs>
              <w:rPr>
                <w:noProof/>
                <w:sz w:val="24"/>
                <w:szCs w:val="24"/>
              </w:rPr>
            </w:pPr>
            <w:r>
              <w:rPr>
                <w:noProof/>
                <w:sz w:val="24"/>
                <w:szCs w:val="24"/>
              </w:rPr>
              <w:t>C</w:t>
            </w:r>
          </w:p>
        </w:tc>
        <w:tc>
          <w:tcPr>
            <w:tcW w:w="2420" w:type="dxa"/>
          </w:tcPr>
          <w:p w14:paraId="35AC3D1C" w14:textId="76F89E3B" w:rsidR="00D26686" w:rsidRDefault="00D26686" w:rsidP="00075817">
            <w:pPr>
              <w:tabs>
                <w:tab w:val="left" w:pos="1740"/>
              </w:tabs>
              <w:rPr>
                <w:noProof/>
                <w:sz w:val="24"/>
                <w:szCs w:val="24"/>
              </w:rPr>
            </w:pPr>
            <w:r>
              <w:rPr>
                <w:noProof/>
                <w:sz w:val="24"/>
                <w:szCs w:val="24"/>
              </w:rPr>
              <w:t>Fireside Rd</w:t>
            </w:r>
          </w:p>
        </w:tc>
        <w:tc>
          <w:tcPr>
            <w:tcW w:w="1673" w:type="dxa"/>
          </w:tcPr>
          <w:p w14:paraId="17743708" w14:textId="67F53BEB" w:rsidR="00D26686" w:rsidRDefault="00D26686" w:rsidP="00075817">
            <w:pPr>
              <w:tabs>
                <w:tab w:val="left" w:pos="1740"/>
              </w:tabs>
              <w:rPr>
                <w:noProof/>
                <w:sz w:val="24"/>
                <w:szCs w:val="24"/>
              </w:rPr>
            </w:pPr>
            <w:r>
              <w:rPr>
                <w:noProof/>
                <w:sz w:val="24"/>
                <w:szCs w:val="24"/>
              </w:rPr>
              <w:t>0</w:t>
            </w:r>
          </w:p>
        </w:tc>
      </w:tr>
      <w:tr w:rsidR="00D26686" w14:paraId="17C16371" w14:textId="606FF1A4" w:rsidTr="00D51803">
        <w:tc>
          <w:tcPr>
            <w:tcW w:w="755" w:type="dxa"/>
          </w:tcPr>
          <w:p w14:paraId="072643E5" w14:textId="670BB927" w:rsidR="00D26686" w:rsidRDefault="00D26686" w:rsidP="00075817">
            <w:pPr>
              <w:tabs>
                <w:tab w:val="left" w:pos="1740"/>
              </w:tabs>
              <w:rPr>
                <w:noProof/>
                <w:sz w:val="24"/>
                <w:szCs w:val="24"/>
              </w:rPr>
            </w:pPr>
            <w:r>
              <w:rPr>
                <w:noProof/>
                <w:sz w:val="24"/>
                <w:szCs w:val="24"/>
              </w:rPr>
              <w:t>D</w:t>
            </w:r>
          </w:p>
        </w:tc>
        <w:tc>
          <w:tcPr>
            <w:tcW w:w="2420" w:type="dxa"/>
          </w:tcPr>
          <w:p w14:paraId="62074C61" w14:textId="3ADB274F" w:rsidR="00D26686" w:rsidRDefault="00D26686" w:rsidP="00075817">
            <w:pPr>
              <w:tabs>
                <w:tab w:val="left" w:pos="1740"/>
              </w:tabs>
              <w:rPr>
                <w:noProof/>
                <w:sz w:val="24"/>
                <w:szCs w:val="24"/>
              </w:rPr>
            </w:pPr>
            <w:r>
              <w:rPr>
                <w:noProof/>
                <w:sz w:val="24"/>
                <w:szCs w:val="24"/>
              </w:rPr>
              <w:t>S. Porcupine Lake Rd</w:t>
            </w:r>
          </w:p>
        </w:tc>
        <w:tc>
          <w:tcPr>
            <w:tcW w:w="1673" w:type="dxa"/>
          </w:tcPr>
          <w:p w14:paraId="41960236" w14:textId="4608865B" w:rsidR="00D26686" w:rsidRDefault="00D26686" w:rsidP="00075817">
            <w:pPr>
              <w:tabs>
                <w:tab w:val="left" w:pos="1740"/>
              </w:tabs>
              <w:rPr>
                <w:noProof/>
                <w:sz w:val="24"/>
                <w:szCs w:val="24"/>
              </w:rPr>
            </w:pPr>
            <w:r>
              <w:rPr>
                <w:noProof/>
                <w:sz w:val="24"/>
                <w:szCs w:val="24"/>
              </w:rPr>
              <w:t>0</w:t>
            </w:r>
          </w:p>
        </w:tc>
      </w:tr>
      <w:tr w:rsidR="00D26686" w14:paraId="0856AC4F" w14:textId="32DF9F18" w:rsidTr="00D51803">
        <w:tc>
          <w:tcPr>
            <w:tcW w:w="755" w:type="dxa"/>
          </w:tcPr>
          <w:p w14:paraId="7110B493" w14:textId="47CAF7B7" w:rsidR="00D26686" w:rsidRDefault="00D26686" w:rsidP="00075817">
            <w:pPr>
              <w:tabs>
                <w:tab w:val="left" w:pos="1740"/>
              </w:tabs>
              <w:rPr>
                <w:noProof/>
                <w:sz w:val="24"/>
                <w:szCs w:val="24"/>
              </w:rPr>
            </w:pPr>
            <w:r>
              <w:rPr>
                <w:noProof/>
                <w:sz w:val="24"/>
                <w:szCs w:val="24"/>
              </w:rPr>
              <w:t>E</w:t>
            </w:r>
          </w:p>
        </w:tc>
        <w:tc>
          <w:tcPr>
            <w:tcW w:w="2420" w:type="dxa"/>
          </w:tcPr>
          <w:p w14:paraId="28EC5308" w14:textId="502A3A5F" w:rsidR="00D26686" w:rsidRDefault="00D26686" w:rsidP="00075817">
            <w:pPr>
              <w:tabs>
                <w:tab w:val="left" w:pos="1740"/>
              </w:tabs>
              <w:rPr>
                <w:noProof/>
                <w:sz w:val="24"/>
                <w:szCs w:val="24"/>
              </w:rPr>
            </w:pPr>
            <w:r>
              <w:rPr>
                <w:noProof/>
                <w:sz w:val="24"/>
                <w:szCs w:val="24"/>
              </w:rPr>
              <w:t>CTH B</w:t>
            </w:r>
          </w:p>
        </w:tc>
        <w:tc>
          <w:tcPr>
            <w:tcW w:w="1673" w:type="dxa"/>
          </w:tcPr>
          <w:p w14:paraId="47E72E84" w14:textId="50171EAF" w:rsidR="00D26686" w:rsidRDefault="00D26686" w:rsidP="00075817">
            <w:pPr>
              <w:tabs>
                <w:tab w:val="left" w:pos="1740"/>
              </w:tabs>
              <w:rPr>
                <w:noProof/>
                <w:sz w:val="24"/>
                <w:szCs w:val="24"/>
              </w:rPr>
            </w:pPr>
            <w:r>
              <w:rPr>
                <w:noProof/>
                <w:sz w:val="24"/>
                <w:szCs w:val="24"/>
              </w:rPr>
              <w:t>0</w:t>
            </w:r>
          </w:p>
        </w:tc>
      </w:tr>
      <w:tr w:rsidR="00D26686" w14:paraId="43AE9917" w14:textId="0AF04CC8" w:rsidTr="00D51803">
        <w:tc>
          <w:tcPr>
            <w:tcW w:w="755" w:type="dxa"/>
          </w:tcPr>
          <w:p w14:paraId="001D1504" w14:textId="508E0C8F" w:rsidR="00D26686" w:rsidRDefault="00D26686" w:rsidP="00075817">
            <w:pPr>
              <w:tabs>
                <w:tab w:val="left" w:pos="1740"/>
              </w:tabs>
              <w:rPr>
                <w:noProof/>
                <w:sz w:val="24"/>
                <w:szCs w:val="24"/>
              </w:rPr>
            </w:pPr>
            <w:r>
              <w:rPr>
                <w:noProof/>
                <w:sz w:val="24"/>
                <w:szCs w:val="24"/>
              </w:rPr>
              <w:t>F</w:t>
            </w:r>
          </w:p>
        </w:tc>
        <w:tc>
          <w:tcPr>
            <w:tcW w:w="2420" w:type="dxa"/>
          </w:tcPr>
          <w:p w14:paraId="76BBE469" w14:textId="2C77FA55" w:rsidR="00D26686" w:rsidRDefault="00D26686" w:rsidP="00075817">
            <w:pPr>
              <w:tabs>
                <w:tab w:val="left" w:pos="1740"/>
              </w:tabs>
              <w:rPr>
                <w:noProof/>
                <w:sz w:val="24"/>
                <w:szCs w:val="24"/>
              </w:rPr>
            </w:pPr>
            <w:r>
              <w:rPr>
                <w:noProof/>
                <w:sz w:val="24"/>
                <w:szCs w:val="24"/>
              </w:rPr>
              <w:t>Downstream CTH A</w:t>
            </w:r>
          </w:p>
        </w:tc>
        <w:tc>
          <w:tcPr>
            <w:tcW w:w="1673" w:type="dxa"/>
          </w:tcPr>
          <w:p w14:paraId="3FBE4B6E" w14:textId="0A1FB10C" w:rsidR="00D26686" w:rsidRDefault="00D26686" w:rsidP="00075817">
            <w:pPr>
              <w:tabs>
                <w:tab w:val="left" w:pos="1740"/>
              </w:tabs>
              <w:rPr>
                <w:noProof/>
                <w:sz w:val="24"/>
                <w:szCs w:val="24"/>
              </w:rPr>
            </w:pPr>
            <w:r>
              <w:rPr>
                <w:noProof/>
                <w:sz w:val="24"/>
                <w:szCs w:val="24"/>
              </w:rPr>
              <w:t>186</w:t>
            </w:r>
          </w:p>
        </w:tc>
      </w:tr>
      <w:tr w:rsidR="00D26686" w14:paraId="2A1BAF17" w14:textId="02608C56" w:rsidTr="00D51803">
        <w:tc>
          <w:tcPr>
            <w:tcW w:w="755" w:type="dxa"/>
          </w:tcPr>
          <w:p w14:paraId="1C33CE8A" w14:textId="030396F0" w:rsidR="00D26686" w:rsidRDefault="00D26686" w:rsidP="00075817">
            <w:pPr>
              <w:tabs>
                <w:tab w:val="left" w:pos="1740"/>
              </w:tabs>
              <w:rPr>
                <w:noProof/>
                <w:sz w:val="24"/>
                <w:szCs w:val="24"/>
              </w:rPr>
            </w:pPr>
            <w:r>
              <w:rPr>
                <w:noProof/>
                <w:sz w:val="24"/>
                <w:szCs w:val="24"/>
              </w:rPr>
              <w:t>G</w:t>
            </w:r>
          </w:p>
        </w:tc>
        <w:tc>
          <w:tcPr>
            <w:tcW w:w="2420" w:type="dxa"/>
          </w:tcPr>
          <w:p w14:paraId="0A874D0B" w14:textId="41FE9858" w:rsidR="00D26686" w:rsidRDefault="00D26686" w:rsidP="00075817">
            <w:pPr>
              <w:tabs>
                <w:tab w:val="left" w:pos="1740"/>
              </w:tabs>
              <w:rPr>
                <w:noProof/>
                <w:sz w:val="24"/>
                <w:szCs w:val="24"/>
              </w:rPr>
            </w:pPr>
            <w:r>
              <w:rPr>
                <w:noProof/>
                <w:sz w:val="24"/>
                <w:szCs w:val="24"/>
              </w:rPr>
              <w:t>Downstream CTH K</w:t>
            </w:r>
          </w:p>
        </w:tc>
        <w:tc>
          <w:tcPr>
            <w:tcW w:w="1673" w:type="dxa"/>
          </w:tcPr>
          <w:p w14:paraId="4CF47CC2" w14:textId="61E85F95" w:rsidR="00D26686" w:rsidRDefault="00D26686" w:rsidP="00075817">
            <w:pPr>
              <w:tabs>
                <w:tab w:val="left" w:pos="1740"/>
              </w:tabs>
              <w:rPr>
                <w:noProof/>
                <w:sz w:val="24"/>
                <w:szCs w:val="24"/>
              </w:rPr>
            </w:pPr>
            <w:r>
              <w:rPr>
                <w:noProof/>
                <w:sz w:val="24"/>
                <w:szCs w:val="24"/>
              </w:rPr>
              <w:t>18</w:t>
            </w:r>
          </w:p>
        </w:tc>
      </w:tr>
      <w:tr w:rsidR="00D26686" w14:paraId="5E2D1821" w14:textId="5A62FD30" w:rsidTr="00D51803">
        <w:tc>
          <w:tcPr>
            <w:tcW w:w="755" w:type="dxa"/>
          </w:tcPr>
          <w:p w14:paraId="3A14DBE2" w14:textId="3BC22CB6" w:rsidR="00D26686" w:rsidRDefault="00D26686" w:rsidP="00075817">
            <w:pPr>
              <w:tabs>
                <w:tab w:val="left" w:pos="1740"/>
              </w:tabs>
              <w:rPr>
                <w:noProof/>
                <w:sz w:val="24"/>
                <w:szCs w:val="24"/>
              </w:rPr>
            </w:pPr>
            <w:r>
              <w:rPr>
                <w:noProof/>
                <w:sz w:val="24"/>
                <w:szCs w:val="24"/>
              </w:rPr>
              <w:t>H</w:t>
            </w:r>
          </w:p>
        </w:tc>
        <w:tc>
          <w:tcPr>
            <w:tcW w:w="2420" w:type="dxa"/>
          </w:tcPr>
          <w:p w14:paraId="4D444D16" w14:textId="1F65DAE1" w:rsidR="00D26686" w:rsidRDefault="00D26686" w:rsidP="00075817">
            <w:pPr>
              <w:tabs>
                <w:tab w:val="left" w:pos="1740"/>
              </w:tabs>
              <w:rPr>
                <w:noProof/>
                <w:sz w:val="24"/>
                <w:szCs w:val="24"/>
              </w:rPr>
            </w:pPr>
            <w:r>
              <w:rPr>
                <w:noProof/>
                <w:sz w:val="24"/>
                <w:szCs w:val="24"/>
              </w:rPr>
              <w:t>Upstream CTH K</w:t>
            </w:r>
          </w:p>
        </w:tc>
        <w:tc>
          <w:tcPr>
            <w:tcW w:w="1673" w:type="dxa"/>
          </w:tcPr>
          <w:p w14:paraId="2297FBB2" w14:textId="7E344C26" w:rsidR="00D26686" w:rsidRDefault="00D26686" w:rsidP="00075817">
            <w:pPr>
              <w:tabs>
                <w:tab w:val="left" w:pos="1740"/>
              </w:tabs>
              <w:rPr>
                <w:noProof/>
                <w:sz w:val="24"/>
                <w:szCs w:val="24"/>
              </w:rPr>
            </w:pPr>
            <w:r>
              <w:rPr>
                <w:noProof/>
                <w:sz w:val="24"/>
                <w:szCs w:val="24"/>
              </w:rPr>
              <w:t>89</w:t>
            </w:r>
          </w:p>
        </w:tc>
      </w:tr>
      <w:tr w:rsidR="00D26686" w14:paraId="0354ED96" w14:textId="3B9FACAA" w:rsidTr="00D51803">
        <w:tc>
          <w:tcPr>
            <w:tcW w:w="755" w:type="dxa"/>
          </w:tcPr>
          <w:p w14:paraId="36D82F41" w14:textId="233A0C73" w:rsidR="00D26686" w:rsidRDefault="00D26686" w:rsidP="00075817">
            <w:pPr>
              <w:tabs>
                <w:tab w:val="left" w:pos="1740"/>
              </w:tabs>
              <w:rPr>
                <w:noProof/>
                <w:sz w:val="24"/>
                <w:szCs w:val="24"/>
              </w:rPr>
            </w:pPr>
            <w:r>
              <w:rPr>
                <w:noProof/>
                <w:sz w:val="24"/>
                <w:szCs w:val="24"/>
              </w:rPr>
              <w:t>I</w:t>
            </w:r>
          </w:p>
        </w:tc>
        <w:tc>
          <w:tcPr>
            <w:tcW w:w="2420" w:type="dxa"/>
          </w:tcPr>
          <w:p w14:paraId="1E999626" w14:textId="299A3FAB" w:rsidR="00D26686" w:rsidRDefault="00D26686" w:rsidP="00075817">
            <w:pPr>
              <w:tabs>
                <w:tab w:val="left" w:pos="1740"/>
              </w:tabs>
              <w:rPr>
                <w:noProof/>
                <w:sz w:val="24"/>
                <w:szCs w:val="24"/>
              </w:rPr>
            </w:pPr>
            <w:r>
              <w:rPr>
                <w:noProof/>
                <w:sz w:val="24"/>
                <w:szCs w:val="24"/>
              </w:rPr>
              <w:t>Janik Rd</w:t>
            </w:r>
          </w:p>
        </w:tc>
        <w:tc>
          <w:tcPr>
            <w:tcW w:w="1673" w:type="dxa"/>
          </w:tcPr>
          <w:p w14:paraId="77AFB6CB" w14:textId="375A59EC" w:rsidR="00D26686" w:rsidRDefault="00D26686" w:rsidP="00075817">
            <w:pPr>
              <w:tabs>
                <w:tab w:val="left" w:pos="1740"/>
              </w:tabs>
              <w:rPr>
                <w:noProof/>
                <w:sz w:val="24"/>
                <w:szCs w:val="24"/>
              </w:rPr>
            </w:pPr>
            <w:r>
              <w:rPr>
                <w:noProof/>
                <w:sz w:val="24"/>
                <w:szCs w:val="24"/>
              </w:rPr>
              <w:t>7</w:t>
            </w:r>
          </w:p>
        </w:tc>
      </w:tr>
      <w:tr w:rsidR="00D26686" w14:paraId="45C95A8B" w14:textId="2B047D10" w:rsidTr="00D51803">
        <w:tc>
          <w:tcPr>
            <w:tcW w:w="755" w:type="dxa"/>
          </w:tcPr>
          <w:p w14:paraId="2F9F4880" w14:textId="04FC6974" w:rsidR="00D26686" w:rsidRDefault="00D26686" w:rsidP="00075817">
            <w:pPr>
              <w:tabs>
                <w:tab w:val="left" w:pos="1740"/>
              </w:tabs>
              <w:rPr>
                <w:noProof/>
                <w:sz w:val="24"/>
                <w:szCs w:val="24"/>
              </w:rPr>
            </w:pPr>
            <w:r>
              <w:rPr>
                <w:noProof/>
                <w:sz w:val="24"/>
                <w:szCs w:val="24"/>
              </w:rPr>
              <w:t>J</w:t>
            </w:r>
          </w:p>
        </w:tc>
        <w:tc>
          <w:tcPr>
            <w:tcW w:w="2420" w:type="dxa"/>
          </w:tcPr>
          <w:p w14:paraId="0CAD1093" w14:textId="57BF4992" w:rsidR="00D26686" w:rsidRDefault="00D26686" w:rsidP="00075817">
            <w:pPr>
              <w:tabs>
                <w:tab w:val="left" w:pos="1740"/>
              </w:tabs>
              <w:rPr>
                <w:noProof/>
                <w:sz w:val="24"/>
                <w:szCs w:val="24"/>
              </w:rPr>
            </w:pPr>
            <w:r>
              <w:rPr>
                <w:noProof/>
                <w:sz w:val="24"/>
                <w:szCs w:val="24"/>
              </w:rPr>
              <w:t>Yatso Rd</w:t>
            </w:r>
          </w:p>
        </w:tc>
        <w:tc>
          <w:tcPr>
            <w:tcW w:w="1673" w:type="dxa"/>
          </w:tcPr>
          <w:p w14:paraId="663E9744" w14:textId="20387FFD" w:rsidR="00D26686" w:rsidRDefault="00D26686" w:rsidP="00075817">
            <w:pPr>
              <w:tabs>
                <w:tab w:val="left" w:pos="1740"/>
              </w:tabs>
              <w:rPr>
                <w:noProof/>
                <w:sz w:val="24"/>
                <w:szCs w:val="24"/>
              </w:rPr>
            </w:pPr>
            <w:r>
              <w:rPr>
                <w:noProof/>
                <w:sz w:val="24"/>
                <w:szCs w:val="24"/>
              </w:rPr>
              <w:t>1</w:t>
            </w:r>
          </w:p>
        </w:tc>
      </w:tr>
      <w:tr w:rsidR="00D26686" w14:paraId="14D1A0D7" w14:textId="0A3DFE59" w:rsidTr="00D51803">
        <w:tc>
          <w:tcPr>
            <w:tcW w:w="755" w:type="dxa"/>
          </w:tcPr>
          <w:p w14:paraId="6C4C71DC" w14:textId="62663A2A" w:rsidR="00D26686" w:rsidRDefault="00D26686" w:rsidP="00075817">
            <w:pPr>
              <w:tabs>
                <w:tab w:val="left" w:pos="1740"/>
              </w:tabs>
              <w:rPr>
                <w:noProof/>
                <w:sz w:val="24"/>
                <w:szCs w:val="24"/>
              </w:rPr>
            </w:pPr>
            <w:r>
              <w:rPr>
                <w:noProof/>
                <w:sz w:val="24"/>
                <w:szCs w:val="24"/>
              </w:rPr>
              <w:t>K</w:t>
            </w:r>
          </w:p>
        </w:tc>
        <w:tc>
          <w:tcPr>
            <w:tcW w:w="2420" w:type="dxa"/>
          </w:tcPr>
          <w:p w14:paraId="4BB903C6" w14:textId="3D8A6A12" w:rsidR="00D26686" w:rsidRDefault="00D26686" w:rsidP="00075817">
            <w:pPr>
              <w:tabs>
                <w:tab w:val="left" w:pos="1740"/>
              </w:tabs>
              <w:rPr>
                <w:noProof/>
                <w:sz w:val="24"/>
                <w:szCs w:val="24"/>
              </w:rPr>
            </w:pPr>
            <w:r>
              <w:rPr>
                <w:noProof/>
                <w:sz w:val="24"/>
                <w:szCs w:val="24"/>
              </w:rPr>
              <w:t>CTH M</w:t>
            </w:r>
          </w:p>
        </w:tc>
        <w:tc>
          <w:tcPr>
            <w:tcW w:w="1673" w:type="dxa"/>
          </w:tcPr>
          <w:p w14:paraId="07534C5D" w14:textId="3292CACD" w:rsidR="00D26686" w:rsidRDefault="00D26686" w:rsidP="00075817">
            <w:pPr>
              <w:tabs>
                <w:tab w:val="left" w:pos="1740"/>
              </w:tabs>
              <w:rPr>
                <w:noProof/>
                <w:sz w:val="24"/>
                <w:szCs w:val="24"/>
              </w:rPr>
            </w:pPr>
            <w:r>
              <w:rPr>
                <w:noProof/>
                <w:sz w:val="24"/>
                <w:szCs w:val="24"/>
              </w:rPr>
              <w:t>1</w:t>
            </w:r>
          </w:p>
        </w:tc>
      </w:tr>
      <w:tr w:rsidR="00D26686" w14:paraId="530BB0D4" w14:textId="21A54FD2" w:rsidTr="00D51803">
        <w:tc>
          <w:tcPr>
            <w:tcW w:w="755" w:type="dxa"/>
          </w:tcPr>
          <w:p w14:paraId="625AAF79" w14:textId="028B8F02" w:rsidR="00D26686" w:rsidRDefault="00D26686" w:rsidP="00075817">
            <w:pPr>
              <w:tabs>
                <w:tab w:val="left" w:pos="1740"/>
              </w:tabs>
              <w:rPr>
                <w:noProof/>
                <w:sz w:val="24"/>
                <w:szCs w:val="24"/>
              </w:rPr>
            </w:pPr>
            <w:r>
              <w:rPr>
                <w:noProof/>
                <w:sz w:val="24"/>
                <w:szCs w:val="24"/>
              </w:rPr>
              <w:t>L</w:t>
            </w:r>
          </w:p>
        </w:tc>
        <w:tc>
          <w:tcPr>
            <w:tcW w:w="2420" w:type="dxa"/>
          </w:tcPr>
          <w:p w14:paraId="4C0AAFD7" w14:textId="3A0BA724" w:rsidR="00D26686" w:rsidRDefault="00D26686" w:rsidP="00075817">
            <w:pPr>
              <w:tabs>
                <w:tab w:val="left" w:pos="1740"/>
              </w:tabs>
              <w:rPr>
                <w:noProof/>
                <w:sz w:val="24"/>
                <w:szCs w:val="24"/>
              </w:rPr>
            </w:pPr>
            <w:r>
              <w:rPr>
                <w:noProof/>
                <w:sz w:val="24"/>
                <w:szCs w:val="24"/>
              </w:rPr>
              <w:t>White Lake Rd</w:t>
            </w:r>
          </w:p>
        </w:tc>
        <w:tc>
          <w:tcPr>
            <w:tcW w:w="1673" w:type="dxa"/>
          </w:tcPr>
          <w:p w14:paraId="5DF4026E" w14:textId="447AF5A9" w:rsidR="00D26686" w:rsidRDefault="00D26686" w:rsidP="00075817">
            <w:pPr>
              <w:tabs>
                <w:tab w:val="left" w:pos="1740"/>
              </w:tabs>
              <w:rPr>
                <w:noProof/>
                <w:sz w:val="24"/>
                <w:szCs w:val="24"/>
              </w:rPr>
            </w:pPr>
            <w:r>
              <w:rPr>
                <w:noProof/>
                <w:sz w:val="24"/>
                <w:szCs w:val="24"/>
              </w:rPr>
              <w:t>0</w:t>
            </w:r>
          </w:p>
        </w:tc>
      </w:tr>
    </w:tbl>
    <w:p w14:paraId="2BF9B482" w14:textId="1769E3F7" w:rsidR="007F73F0" w:rsidRDefault="007F73F0" w:rsidP="00075817">
      <w:pPr>
        <w:tabs>
          <w:tab w:val="left" w:pos="1740"/>
        </w:tabs>
        <w:rPr>
          <w:noProof/>
          <w:sz w:val="24"/>
          <w:szCs w:val="24"/>
        </w:rPr>
      </w:pPr>
    </w:p>
    <w:p w14:paraId="545B2A9C" w14:textId="2B6E80E7" w:rsidR="007F73F0" w:rsidRDefault="007F73F0" w:rsidP="00075817">
      <w:pPr>
        <w:tabs>
          <w:tab w:val="left" w:pos="1740"/>
        </w:tabs>
        <w:rPr>
          <w:noProof/>
          <w:sz w:val="24"/>
          <w:szCs w:val="24"/>
        </w:rPr>
      </w:pPr>
    </w:p>
    <w:p w14:paraId="4953F941" w14:textId="358E1C90" w:rsidR="007F73F0" w:rsidRDefault="007F73F0" w:rsidP="00075817">
      <w:pPr>
        <w:tabs>
          <w:tab w:val="left" w:pos="1740"/>
        </w:tabs>
        <w:rPr>
          <w:noProof/>
          <w:sz w:val="24"/>
          <w:szCs w:val="24"/>
        </w:rPr>
      </w:pPr>
    </w:p>
    <w:p w14:paraId="27EA9402" w14:textId="6D3CE671" w:rsidR="007F73F0" w:rsidRDefault="007F73F0" w:rsidP="00075817">
      <w:pPr>
        <w:tabs>
          <w:tab w:val="left" w:pos="1740"/>
        </w:tabs>
        <w:rPr>
          <w:noProof/>
          <w:sz w:val="24"/>
          <w:szCs w:val="24"/>
        </w:rPr>
      </w:pPr>
    </w:p>
    <w:p w14:paraId="54617576" w14:textId="39E405D0" w:rsidR="007F73F0" w:rsidRDefault="007F73F0" w:rsidP="00075817">
      <w:pPr>
        <w:tabs>
          <w:tab w:val="left" w:pos="1740"/>
        </w:tabs>
        <w:rPr>
          <w:noProof/>
          <w:sz w:val="24"/>
          <w:szCs w:val="24"/>
        </w:rPr>
      </w:pPr>
    </w:p>
    <w:p w14:paraId="7BBFBD26" w14:textId="05C84AAD" w:rsidR="007F73F0" w:rsidRDefault="007F73F0" w:rsidP="00075817">
      <w:pPr>
        <w:tabs>
          <w:tab w:val="left" w:pos="1740"/>
        </w:tabs>
        <w:rPr>
          <w:noProof/>
          <w:sz w:val="24"/>
          <w:szCs w:val="24"/>
        </w:rPr>
      </w:pPr>
    </w:p>
    <w:p w14:paraId="6FE589AA" w14:textId="53DF2F26" w:rsidR="007F73F0" w:rsidRDefault="007F73F0" w:rsidP="00075817">
      <w:pPr>
        <w:tabs>
          <w:tab w:val="left" w:pos="1740"/>
        </w:tabs>
        <w:rPr>
          <w:noProof/>
          <w:sz w:val="24"/>
          <w:szCs w:val="24"/>
        </w:rPr>
      </w:pPr>
    </w:p>
    <w:p w14:paraId="3420B054" w14:textId="65195317" w:rsidR="007F73F0" w:rsidRDefault="007F73F0" w:rsidP="00075817">
      <w:pPr>
        <w:tabs>
          <w:tab w:val="left" w:pos="1740"/>
        </w:tabs>
        <w:rPr>
          <w:noProof/>
          <w:sz w:val="24"/>
          <w:szCs w:val="24"/>
        </w:rPr>
      </w:pPr>
    </w:p>
    <w:p w14:paraId="6D78C8B4" w14:textId="165887F0" w:rsidR="007F73F0" w:rsidRDefault="007F73F0" w:rsidP="00075817">
      <w:pPr>
        <w:tabs>
          <w:tab w:val="left" w:pos="1740"/>
        </w:tabs>
        <w:rPr>
          <w:noProof/>
          <w:sz w:val="24"/>
          <w:szCs w:val="24"/>
        </w:rPr>
      </w:pPr>
    </w:p>
    <w:p w14:paraId="4B8B2E3B" w14:textId="2E9F1047" w:rsidR="007F73F0" w:rsidRDefault="007F73F0" w:rsidP="00075817">
      <w:pPr>
        <w:tabs>
          <w:tab w:val="left" w:pos="1740"/>
        </w:tabs>
        <w:rPr>
          <w:noProof/>
          <w:sz w:val="24"/>
          <w:szCs w:val="24"/>
        </w:rPr>
      </w:pPr>
      <w:r w:rsidRPr="007F73F0">
        <w:rPr>
          <w:noProof/>
          <w:sz w:val="24"/>
          <w:szCs w:val="24"/>
        </w:rPr>
        <mc:AlternateContent>
          <mc:Choice Requires="wps">
            <w:drawing>
              <wp:anchor distT="45720" distB="45720" distL="114300" distR="114300" simplePos="0" relativeHeight="251660800" behindDoc="0" locked="0" layoutInCell="1" allowOverlap="1" wp14:anchorId="22263553" wp14:editId="20632D48">
                <wp:simplePos x="0" y="0"/>
                <wp:positionH relativeFrom="column">
                  <wp:posOffset>968828</wp:posOffset>
                </wp:positionH>
                <wp:positionV relativeFrom="paragraph">
                  <wp:posOffset>3943532</wp:posOffset>
                </wp:positionV>
                <wp:extent cx="935990" cy="337457"/>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37457"/>
                        </a:xfrm>
                        <a:prstGeom prst="rect">
                          <a:avLst/>
                        </a:prstGeom>
                        <a:solidFill>
                          <a:srgbClr val="FFFFFF"/>
                        </a:solidFill>
                        <a:ln w="9525">
                          <a:noFill/>
                          <a:miter lim="800000"/>
                          <a:headEnd/>
                          <a:tailEnd/>
                        </a:ln>
                      </wps:spPr>
                      <wps:txbx>
                        <w:txbxContent>
                          <w:p w14:paraId="68AFC94A" w14:textId="392DF575" w:rsidR="007F73F0" w:rsidRPr="00586ED9" w:rsidRDefault="007F73F0">
                            <w:pPr>
                              <w:rPr>
                                <w:sz w:val="36"/>
                                <w:szCs w:val="36"/>
                              </w:rPr>
                            </w:pPr>
                            <w:r w:rsidRPr="00586ED9">
                              <w:rPr>
                                <w:sz w:val="36"/>
                                <w:szCs w:val="36"/>
                              </w:rPr>
                              <w:t>2 inch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63553" id="_x0000_t202" coordsize="21600,21600" o:spt="202" path="m,l,21600r21600,l21600,xe">
                <v:stroke joinstyle="miter"/>
                <v:path gradientshapeok="t" o:connecttype="rect"/>
              </v:shapetype>
              <v:shape id="Text Box 2" o:spid="_x0000_s1026" type="#_x0000_t202" style="position:absolute;margin-left:76.3pt;margin-top:310.5pt;width:73.7pt;height:26.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" stroked="f">
                <v:textbox>
                  <w:txbxContent>
                    <w:p w14:paraId="68AFC94A" w14:textId="392DF575" w:rsidR="007F73F0" w:rsidRPr="00586ED9" w:rsidRDefault="007F73F0">
                      <w:pPr>
                        <w:rPr>
                          <w:sz w:val="36"/>
                          <w:szCs w:val="36"/>
                        </w:rPr>
                      </w:pPr>
                      <w:r w:rsidRPr="00586ED9">
                        <w:rPr>
                          <w:sz w:val="36"/>
                          <w:szCs w:val="36"/>
                        </w:rPr>
                        <w:t>2 inch</w:t>
                      </w:r>
                    </w:p>
                  </w:txbxContent>
                </v:textbox>
              </v:shape>
            </w:pict>
          </mc:Fallback>
        </mc:AlternateContent>
      </w:r>
      <w:r>
        <w:rPr>
          <w:noProof/>
          <w:sz w:val="24"/>
          <w:szCs w:val="24"/>
        </w:rPr>
        <w:drawing>
          <wp:inline distT="0" distB="0" distL="0" distR="0" wp14:anchorId="020C45E6" wp14:editId="6A34E2E6">
            <wp:extent cx="6955971" cy="43662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5294" cy="4372121"/>
                    </a:xfrm>
                    <a:prstGeom prst="rect">
                      <a:avLst/>
                    </a:prstGeom>
                    <a:noFill/>
                  </pic:spPr>
                </pic:pic>
              </a:graphicData>
            </a:graphic>
          </wp:inline>
        </w:drawing>
      </w:r>
    </w:p>
    <w:p w14:paraId="09B00405" w14:textId="77777777" w:rsidR="007F73F0" w:rsidRDefault="007F73F0" w:rsidP="00075817">
      <w:pPr>
        <w:tabs>
          <w:tab w:val="left" w:pos="1740"/>
        </w:tabs>
        <w:rPr>
          <w:noProof/>
          <w:sz w:val="24"/>
          <w:szCs w:val="24"/>
        </w:rPr>
      </w:pPr>
    </w:p>
    <w:p w14:paraId="51F3B128" w14:textId="4096DB61" w:rsidR="007F73F0" w:rsidRPr="006B22D8" w:rsidRDefault="007F73F0" w:rsidP="00075817">
      <w:pPr>
        <w:tabs>
          <w:tab w:val="left" w:pos="1740"/>
        </w:tabs>
        <w:rPr>
          <w:noProof/>
          <w:sz w:val="24"/>
          <w:szCs w:val="24"/>
        </w:rPr>
      </w:pPr>
    </w:p>
    <w:sectPr w:rsidR="007F73F0" w:rsidRPr="006B22D8" w:rsidSect="00AF58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ED078" w14:textId="77777777" w:rsidR="00AF783C" w:rsidRDefault="00AF783C" w:rsidP="00075817">
      <w:pPr>
        <w:spacing w:after="0" w:line="240" w:lineRule="auto"/>
      </w:pPr>
      <w:r>
        <w:separator/>
      </w:r>
    </w:p>
  </w:endnote>
  <w:endnote w:type="continuationSeparator" w:id="0">
    <w:p w14:paraId="218DE0CA" w14:textId="77777777" w:rsidR="00AF783C" w:rsidRDefault="00AF783C" w:rsidP="00075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A4A45" w14:textId="77777777" w:rsidR="00AF783C" w:rsidRDefault="00AF783C" w:rsidP="00075817">
      <w:pPr>
        <w:spacing w:after="0" w:line="240" w:lineRule="auto"/>
      </w:pPr>
      <w:r>
        <w:separator/>
      </w:r>
    </w:p>
  </w:footnote>
  <w:footnote w:type="continuationSeparator" w:id="0">
    <w:p w14:paraId="12647D4C" w14:textId="77777777" w:rsidR="00AF783C" w:rsidRDefault="00AF783C" w:rsidP="00075817">
      <w:pPr>
        <w:spacing w:after="0" w:line="240" w:lineRule="auto"/>
      </w:pPr>
      <w:r>
        <w:continuationSeparator/>
      </w:r>
    </w:p>
  </w:footnote>
  <w:footnote w:id="1">
    <w:p w14:paraId="1E8D8F32" w14:textId="77777777" w:rsidR="00075817" w:rsidRDefault="00075817" w:rsidP="00075817">
      <w:pPr>
        <w:pStyle w:val="FootnoteText"/>
      </w:pPr>
      <w:r>
        <w:rPr>
          <w:rStyle w:val="FootnoteReference"/>
        </w:rPr>
        <w:footnoteRef/>
      </w:r>
      <w:r>
        <w:t xml:space="preserve"> </w:t>
      </w:r>
      <w:r w:rsidRPr="00ED1BB0">
        <w:t>Wehrly, K.E., L. Wang, and M. Mitro. 2007. Field-based estimates of thermal tolerance limits for trout: incorporating exposure time and temperature fluctuation. Transactions of the American Fisheries Society 136:365-374.</w:t>
      </w:r>
    </w:p>
  </w:footnote>
  <w:footnote w:id="2">
    <w:p w14:paraId="37BB2AB6" w14:textId="77777777" w:rsidR="00075817" w:rsidRDefault="00075817" w:rsidP="00075817">
      <w:pPr>
        <w:pStyle w:val="FootnoteText"/>
      </w:pPr>
      <w:r>
        <w:rPr>
          <w:rStyle w:val="FootnoteReference"/>
        </w:rPr>
        <w:footnoteRef/>
      </w:r>
      <w:r>
        <w:t xml:space="preserve"> </w:t>
      </w:r>
      <w:r w:rsidRPr="00ED1BB0">
        <w:t>Becker, G.C. 1983. Fishes of Wisconsin. University of Wisconsin Press, Madison, WI. 1052 pp.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DD36A9"/>
    <w:multiLevelType w:val="hybridMultilevel"/>
    <w:tmpl w:val="B47C7348"/>
    <w:lvl w:ilvl="0" w:tplc="D20C979C">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873CE"/>
    <w:rsid w:val="00016E00"/>
    <w:rsid w:val="00073520"/>
    <w:rsid w:val="00075817"/>
    <w:rsid w:val="000A6F82"/>
    <w:rsid w:val="00175E31"/>
    <w:rsid w:val="001774A6"/>
    <w:rsid w:val="00220328"/>
    <w:rsid w:val="00236446"/>
    <w:rsid w:val="00256331"/>
    <w:rsid w:val="0026122C"/>
    <w:rsid w:val="0029759F"/>
    <w:rsid w:val="002B0A9F"/>
    <w:rsid w:val="0030432A"/>
    <w:rsid w:val="00307E25"/>
    <w:rsid w:val="0031119E"/>
    <w:rsid w:val="003223EF"/>
    <w:rsid w:val="00380726"/>
    <w:rsid w:val="003C7138"/>
    <w:rsid w:val="004412A8"/>
    <w:rsid w:val="0044677B"/>
    <w:rsid w:val="00496624"/>
    <w:rsid w:val="004B4CB2"/>
    <w:rsid w:val="00556A3E"/>
    <w:rsid w:val="0058618D"/>
    <w:rsid w:val="00586ED9"/>
    <w:rsid w:val="005C310E"/>
    <w:rsid w:val="0062494A"/>
    <w:rsid w:val="006768DD"/>
    <w:rsid w:val="006B22D8"/>
    <w:rsid w:val="006E028A"/>
    <w:rsid w:val="00764DCB"/>
    <w:rsid w:val="007F73F0"/>
    <w:rsid w:val="0080175A"/>
    <w:rsid w:val="00806E99"/>
    <w:rsid w:val="00886C8C"/>
    <w:rsid w:val="008A7BA9"/>
    <w:rsid w:val="0093707B"/>
    <w:rsid w:val="00A053F0"/>
    <w:rsid w:val="00A26C11"/>
    <w:rsid w:val="00AD24B6"/>
    <w:rsid w:val="00AF5488"/>
    <w:rsid w:val="00AF5813"/>
    <w:rsid w:val="00AF783C"/>
    <w:rsid w:val="00B10F4F"/>
    <w:rsid w:val="00B27535"/>
    <w:rsid w:val="00B5694F"/>
    <w:rsid w:val="00B91E9C"/>
    <w:rsid w:val="00C87561"/>
    <w:rsid w:val="00CA0F32"/>
    <w:rsid w:val="00CB408C"/>
    <w:rsid w:val="00CC290B"/>
    <w:rsid w:val="00CD213D"/>
    <w:rsid w:val="00CD231B"/>
    <w:rsid w:val="00CD5A2E"/>
    <w:rsid w:val="00CE255B"/>
    <w:rsid w:val="00D26686"/>
    <w:rsid w:val="00D30856"/>
    <w:rsid w:val="00D535FF"/>
    <w:rsid w:val="00E10848"/>
    <w:rsid w:val="00E7203E"/>
    <w:rsid w:val="00E74D48"/>
    <w:rsid w:val="00EA6F01"/>
    <w:rsid w:val="00F873CE"/>
    <w:rsid w:val="00FB0904"/>
    <w:rsid w:val="00FC3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6733B"/>
  <w15:chartTrackingRefBased/>
  <w15:docId w15:val="{03F0D324-B2F4-4A2F-BB54-A4629288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873CE"/>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0758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75817"/>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75817"/>
    <w:rPr>
      <w:vertAlign w:val="superscript"/>
    </w:rPr>
  </w:style>
  <w:style w:type="paragraph" w:styleId="ListParagraph">
    <w:name w:val="List Paragraph"/>
    <w:basedOn w:val="Normal"/>
    <w:uiPriority w:val="34"/>
    <w:qFormat/>
    <w:rsid w:val="00AF5488"/>
    <w:pPr>
      <w:ind w:left="720"/>
      <w:contextualSpacing/>
    </w:pPr>
  </w:style>
  <w:style w:type="table" w:styleId="TableGrid">
    <w:name w:val="Table Grid"/>
    <w:basedOn w:val="TableNormal"/>
    <w:uiPriority w:val="59"/>
    <w:rsid w:val="00256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5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813"/>
  </w:style>
  <w:style w:type="paragraph" w:styleId="Footer">
    <w:name w:val="footer"/>
    <w:basedOn w:val="Normal"/>
    <w:link w:val="FooterChar"/>
    <w:uiPriority w:val="99"/>
    <w:unhideWhenUsed/>
    <w:rsid w:val="00AF5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7</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Paoli, Tammie J</dc:creator>
  <cp:keywords/>
  <dc:description/>
  <cp:lastModifiedBy>Paoli, Tammie J - DNR</cp:lastModifiedBy>
  <cp:revision>34</cp:revision>
  <dcterms:created xsi:type="dcterms:W3CDTF">2020-01-28T20:57:00Z</dcterms:created>
  <dcterms:modified xsi:type="dcterms:W3CDTF">2020-09-25T12:22:00Z</dcterms:modified>
</cp:coreProperties>
</file>