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93F" w:rsidRDefault="0042393F" w:rsidP="0042393F">
      <w:pPr>
        <w:suppressAutoHyphens/>
        <w:jc w:val="center"/>
        <w:rPr>
          <w:rFonts w:ascii="Arial" w:hAnsi="Arial"/>
          <w:sz w:val="28"/>
        </w:rPr>
      </w:pPr>
      <w:bookmarkStart w:id="0" w:name="_GoBack"/>
      <w:bookmarkEnd w:id="0"/>
    </w:p>
    <w:p w:rsidR="0042393F" w:rsidRDefault="0042393F" w:rsidP="0042393F">
      <w:pPr>
        <w:suppressAutoHyphens/>
        <w:jc w:val="center"/>
        <w:rPr>
          <w:rFonts w:ascii="Arial" w:hAnsi="Arial"/>
          <w:sz w:val="28"/>
        </w:rPr>
      </w:pPr>
    </w:p>
    <w:p w:rsidR="0042393F" w:rsidRDefault="0042393F" w:rsidP="0042393F">
      <w:pPr>
        <w:suppressAutoHyphens/>
        <w:jc w:val="center"/>
        <w:rPr>
          <w:rFonts w:ascii="Arial" w:hAnsi="Arial"/>
          <w:sz w:val="28"/>
        </w:rPr>
      </w:pPr>
    </w:p>
    <w:p w:rsidR="0042393F" w:rsidRDefault="0042393F" w:rsidP="0042393F">
      <w:pPr>
        <w:suppressAutoHyphens/>
        <w:rPr>
          <w:rFonts w:ascii="Arial" w:hAnsi="Arial"/>
          <w:sz w:val="28"/>
        </w:rPr>
      </w:pPr>
    </w:p>
    <w:p w:rsidR="0042393F" w:rsidRDefault="00D817A2" w:rsidP="0042393F">
      <w:pPr>
        <w:suppressAutoHyphens/>
        <w:jc w:val="center"/>
        <w:rPr>
          <w:rFonts w:ascii="Arial" w:hAnsi="Arial"/>
          <w:b/>
          <w:sz w:val="36"/>
        </w:rPr>
      </w:pPr>
      <w:r>
        <w:rPr>
          <w:rFonts w:ascii="Arial" w:hAnsi="Arial"/>
          <w:b/>
          <w:sz w:val="36"/>
        </w:rPr>
        <w:t>Changes in t</w:t>
      </w:r>
      <w:r w:rsidR="0042393F">
        <w:rPr>
          <w:rFonts w:ascii="Arial" w:hAnsi="Arial"/>
          <w:b/>
          <w:sz w:val="36"/>
        </w:rPr>
        <w:t>he Aquatic Plant Communit</w:t>
      </w:r>
      <w:r>
        <w:rPr>
          <w:rFonts w:ascii="Arial" w:hAnsi="Arial"/>
          <w:b/>
          <w:sz w:val="36"/>
        </w:rPr>
        <w:t>y</w:t>
      </w:r>
    </w:p>
    <w:p w:rsidR="0042393F" w:rsidRDefault="0042393F" w:rsidP="0042393F">
      <w:pPr>
        <w:suppressAutoHyphens/>
        <w:jc w:val="center"/>
        <w:rPr>
          <w:rFonts w:ascii="Arial" w:hAnsi="Arial"/>
          <w:b/>
          <w:sz w:val="36"/>
        </w:rPr>
      </w:pPr>
      <w:r>
        <w:rPr>
          <w:rFonts w:ascii="Arial" w:hAnsi="Arial"/>
          <w:b/>
          <w:sz w:val="36"/>
        </w:rPr>
        <w:t xml:space="preserve">of </w:t>
      </w:r>
    </w:p>
    <w:p w:rsidR="0042393F" w:rsidRDefault="00D817A2" w:rsidP="0042393F">
      <w:pPr>
        <w:suppressAutoHyphens/>
        <w:jc w:val="center"/>
        <w:rPr>
          <w:rFonts w:ascii="Arial" w:hAnsi="Arial"/>
          <w:b/>
          <w:sz w:val="36"/>
        </w:rPr>
      </w:pPr>
      <w:r>
        <w:rPr>
          <w:rFonts w:ascii="Arial" w:hAnsi="Arial"/>
          <w:b/>
          <w:sz w:val="36"/>
        </w:rPr>
        <w:t>Glen Loch</w:t>
      </w:r>
      <w:r w:rsidR="0042393F">
        <w:rPr>
          <w:rFonts w:ascii="Arial" w:hAnsi="Arial"/>
          <w:b/>
          <w:sz w:val="36"/>
        </w:rPr>
        <w:t>,</w:t>
      </w:r>
    </w:p>
    <w:p w:rsidR="0042393F" w:rsidRPr="00E660D9" w:rsidRDefault="00D817A2" w:rsidP="00D817A2">
      <w:pPr>
        <w:pStyle w:val="Heading1"/>
        <w:jc w:val="center"/>
        <w:rPr>
          <w:sz w:val="36"/>
        </w:rPr>
      </w:pPr>
      <w:r>
        <w:rPr>
          <w:sz w:val="36"/>
        </w:rPr>
        <w:t>1991 - 2006</w:t>
      </w:r>
    </w:p>
    <w:p w:rsidR="0042393F" w:rsidRDefault="0042393F" w:rsidP="0042393F">
      <w:pPr>
        <w:pStyle w:val="Heading1"/>
        <w:rPr>
          <w:sz w:val="36"/>
        </w:rPr>
      </w:pPr>
    </w:p>
    <w:p w:rsidR="0042393F" w:rsidRDefault="00D817A2" w:rsidP="00D817A2">
      <w:pPr>
        <w:pStyle w:val="Heading1"/>
        <w:jc w:val="center"/>
        <w:rPr>
          <w:sz w:val="36"/>
        </w:rPr>
      </w:pPr>
      <w:smartTag w:uri="urn:schemas-microsoft-com:office:smarttags" w:element="place">
        <w:smartTag w:uri="urn:schemas-microsoft-com:office:smarttags" w:element="City">
          <w:r>
            <w:rPr>
              <w:sz w:val="36"/>
            </w:rPr>
            <w:t>Chippewa</w:t>
          </w:r>
          <w:r w:rsidR="0042393F">
            <w:rPr>
              <w:sz w:val="36"/>
            </w:rPr>
            <w:t xml:space="preserve"> County</w:t>
          </w:r>
        </w:smartTag>
        <w:r w:rsidR="0042393F">
          <w:rPr>
            <w:sz w:val="36"/>
          </w:rPr>
          <w:t xml:space="preserve">, </w:t>
        </w:r>
        <w:smartTag w:uri="urn:schemas-microsoft-com:office:smarttags" w:element="State">
          <w:r w:rsidR="0042393F">
            <w:rPr>
              <w:sz w:val="36"/>
            </w:rPr>
            <w:t>Wisconsin</w:t>
          </w:r>
        </w:smartTag>
      </w:smartTag>
    </w:p>
    <w:p w:rsidR="0042393F" w:rsidRDefault="0042393F" w:rsidP="0042393F">
      <w:pPr>
        <w:suppressAutoHyphens/>
        <w:jc w:val="center"/>
        <w:rPr>
          <w:rFonts w:ascii="Arial" w:hAnsi="Arial"/>
          <w:b/>
          <w:sz w:val="28"/>
        </w:rPr>
      </w:pPr>
    </w:p>
    <w:p w:rsidR="0042393F" w:rsidRDefault="003871B9" w:rsidP="0042393F">
      <w:pPr>
        <w:suppressAutoHyphens/>
        <w:jc w:val="center"/>
        <w:rPr>
          <w:rFonts w:ascii="Arial" w:hAnsi="Arial"/>
          <w:b/>
          <w:sz w:val="28"/>
        </w:rPr>
      </w:pPr>
      <w:r w:rsidRPr="005D2A77">
        <w:rPr>
          <w:rFonts w:ascii="Arial" w:hAnsi="Arial"/>
          <w:b/>
          <w:noProof/>
          <w:sz w:val="28"/>
        </w:rPr>
        <w:drawing>
          <wp:inline distT="0" distB="0" distL="0" distR="0">
            <wp:extent cx="5638800" cy="3848100"/>
            <wp:effectExtent l="0" t="0" r="0" b="0"/>
            <wp:docPr id="16" name="Picture 1" descr="lem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mmi"/>
                    <pic:cNvPicPr>
                      <a:picLocks noChangeAspect="1" noChangeArrowheads="1"/>
                    </pic:cNvPicPr>
                  </pic:nvPicPr>
                  <pic:blipFill>
                    <a:blip r:embed="rId7">
                      <a:extLst>
                        <a:ext uri="{28A0092B-C50C-407E-A947-70E740481C1C}">
                          <a14:useLocalDpi xmlns:a14="http://schemas.microsoft.com/office/drawing/2010/main" val="0"/>
                        </a:ext>
                      </a:extLst>
                    </a:blip>
                    <a:srcRect l="4060" t="1593" r="1068" b="1910"/>
                    <a:stretch>
                      <a:fillRect/>
                    </a:stretch>
                  </pic:blipFill>
                  <pic:spPr bwMode="auto">
                    <a:xfrm>
                      <a:off x="0" y="0"/>
                      <a:ext cx="5638800" cy="3848100"/>
                    </a:xfrm>
                    <a:prstGeom prst="rect">
                      <a:avLst/>
                    </a:prstGeom>
                    <a:noFill/>
                    <a:ln>
                      <a:noFill/>
                    </a:ln>
                  </pic:spPr>
                </pic:pic>
              </a:graphicData>
            </a:graphic>
          </wp:inline>
        </w:drawing>
      </w:r>
    </w:p>
    <w:p w:rsidR="0042393F" w:rsidRDefault="0042393F" w:rsidP="005D2A77">
      <w:pPr>
        <w:suppressAutoHyphens/>
        <w:rPr>
          <w:rFonts w:ascii="Arial" w:hAnsi="Arial"/>
          <w:b/>
          <w:sz w:val="28"/>
        </w:rPr>
      </w:pPr>
    </w:p>
    <w:p w:rsidR="0042393F" w:rsidRDefault="00D817A2" w:rsidP="0042393F">
      <w:pPr>
        <w:suppressAutoHyphens/>
        <w:jc w:val="center"/>
        <w:rPr>
          <w:rFonts w:ascii="Arial" w:hAnsi="Arial"/>
          <w:b/>
          <w:sz w:val="28"/>
        </w:rPr>
      </w:pPr>
      <w:r>
        <w:rPr>
          <w:rFonts w:ascii="Arial" w:hAnsi="Arial"/>
          <w:b/>
          <w:sz w:val="28"/>
        </w:rPr>
        <w:t>Submitted by:</w:t>
      </w:r>
    </w:p>
    <w:p w:rsidR="0042393F" w:rsidRDefault="00D817A2" w:rsidP="0042393F">
      <w:pPr>
        <w:suppressAutoHyphens/>
        <w:jc w:val="center"/>
        <w:rPr>
          <w:rFonts w:ascii="Arial" w:hAnsi="Arial"/>
          <w:b/>
          <w:sz w:val="28"/>
        </w:rPr>
      </w:pPr>
      <w:r>
        <w:rPr>
          <w:rFonts w:ascii="Arial" w:hAnsi="Arial"/>
          <w:b/>
          <w:sz w:val="28"/>
        </w:rPr>
        <w:t>Deborah Konkel</w:t>
      </w:r>
    </w:p>
    <w:p w:rsidR="0042393F" w:rsidRDefault="0042393F" w:rsidP="0042393F">
      <w:pPr>
        <w:suppressAutoHyphens/>
        <w:jc w:val="center"/>
        <w:rPr>
          <w:rFonts w:ascii="Arial" w:hAnsi="Arial"/>
          <w:b/>
          <w:sz w:val="28"/>
        </w:rPr>
      </w:pPr>
      <w:r>
        <w:rPr>
          <w:rFonts w:ascii="Arial" w:hAnsi="Arial"/>
          <w:b/>
          <w:sz w:val="28"/>
        </w:rPr>
        <w:t>Wisconsin Department of Natural Resources</w:t>
      </w:r>
    </w:p>
    <w:p w:rsidR="0042393F" w:rsidRDefault="0042393F" w:rsidP="0042393F">
      <w:pPr>
        <w:suppressAutoHyphens/>
        <w:jc w:val="center"/>
        <w:rPr>
          <w:rFonts w:ascii="Arial" w:hAnsi="Arial"/>
          <w:b/>
          <w:sz w:val="28"/>
        </w:rPr>
      </w:pPr>
      <w:r>
        <w:rPr>
          <w:rFonts w:ascii="Arial" w:hAnsi="Arial"/>
          <w:b/>
          <w:sz w:val="28"/>
        </w:rPr>
        <w:t xml:space="preserve">West-Central Region </w:t>
      </w:r>
    </w:p>
    <w:p w:rsidR="0042393F" w:rsidRDefault="0042393F" w:rsidP="0042393F">
      <w:pPr>
        <w:suppressAutoHyphens/>
        <w:jc w:val="center"/>
        <w:rPr>
          <w:rFonts w:ascii="Arial" w:hAnsi="Arial"/>
          <w:b/>
          <w:sz w:val="24"/>
        </w:rPr>
      </w:pPr>
      <w:smartTag w:uri="urn:schemas-microsoft-com:office:smarttags" w:element="place">
        <w:smartTag w:uri="urn:schemas-microsoft-com:office:smarttags" w:element="City">
          <w:r>
            <w:rPr>
              <w:rFonts w:ascii="Arial" w:hAnsi="Arial"/>
              <w:b/>
              <w:sz w:val="28"/>
            </w:rPr>
            <w:t>Eau Claire</w:t>
          </w:r>
        </w:smartTag>
        <w:r>
          <w:rPr>
            <w:rFonts w:ascii="Arial" w:hAnsi="Arial"/>
            <w:b/>
            <w:sz w:val="28"/>
          </w:rPr>
          <w:t xml:space="preserve">, </w:t>
        </w:r>
        <w:smartTag w:uri="urn:schemas-microsoft-com:office:smarttags" w:element="State">
          <w:r>
            <w:rPr>
              <w:rFonts w:ascii="Arial" w:hAnsi="Arial"/>
              <w:b/>
              <w:sz w:val="28"/>
            </w:rPr>
            <w:t>WI</w:t>
          </w:r>
        </w:smartTag>
      </w:smartTag>
    </w:p>
    <w:p w:rsidR="0042393F" w:rsidRDefault="00D817A2" w:rsidP="0042393F">
      <w:pPr>
        <w:suppressAutoHyphens/>
        <w:jc w:val="center"/>
        <w:rPr>
          <w:rFonts w:ascii="Arial" w:hAnsi="Arial"/>
          <w:b/>
          <w:sz w:val="28"/>
        </w:rPr>
      </w:pPr>
      <w:r>
        <w:rPr>
          <w:rFonts w:ascii="Arial" w:hAnsi="Arial"/>
          <w:b/>
          <w:sz w:val="28"/>
        </w:rPr>
        <w:lastRenderedPageBreak/>
        <w:t>May 2007</w:t>
      </w:r>
      <w:r w:rsidR="0042393F">
        <w:rPr>
          <w:rFonts w:ascii="Arial" w:hAnsi="Arial"/>
          <w:b/>
          <w:sz w:val="28"/>
        </w:rPr>
        <w:t xml:space="preserve"> </w:t>
      </w:r>
    </w:p>
    <w:p w:rsidR="00ED14E2" w:rsidRPr="00FC09A2" w:rsidRDefault="0042393F" w:rsidP="00ED14E2">
      <w:pPr>
        <w:suppressAutoHyphens/>
        <w:ind w:left="360"/>
        <w:jc w:val="center"/>
        <w:rPr>
          <w:rFonts w:ascii="Arial" w:hAnsi="Arial" w:cs="Arial"/>
          <w:sz w:val="24"/>
          <w:szCs w:val="24"/>
        </w:rPr>
      </w:pPr>
      <w:r>
        <w:rPr>
          <w:rFonts w:ascii="Arial" w:hAnsi="Arial"/>
          <w:b/>
          <w:spacing w:val="-3"/>
          <w:sz w:val="24"/>
        </w:rPr>
        <w:br w:type="page"/>
      </w:r>
      <w:r w:rsidR="00ED14E2">
        <w:rPr>
          <w:rFonts w:ascii="Arial" w:hAnsi="Arial"/>
          <w:b/>
          <w:spacing w:val="-3"/>
          <w:sz w:val="24"/>
        </w:rPr>
        <w:lastRenderedPageBreak/>
        <w:t>EXECUTIVE SUMMARY</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Glen Loch is a eutrophic impoundment with poor water quality</w:t>
      </w:r>
      <w:r w:rsidRPr="00E83916">
        <w:rPr>
          <w:rFonts w:ascii="Arial" w:hAnsi="Arial"/>
          <w:spacing w:val="-3"/>
          <w:sz w:val="24"/>
        </w:rPr>
        <w:t xml:space="preserve"> </w:t>
      </w:r>
      <w:r>
        <w:rPr>
          <w:rFonts w:ascii="Arial" w:hAnsi="Arial"/>
          <w:spacing w:val="-3"/>
          <w:sz w:val="24"/>
        </w:rPr>
        <w:t xml:space="preserve">and very poor clarity.  Filamentous algae was abundant and has increased since 1991, occurring at more than three-quarters of the sites.  </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D14E2" w:rsidRPr="003C641E"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colonizes the entire littoral zone (54% of the lake surface) to a maximum rooting depth of 12 feet. The greatest amount of plant growth occurred in the 0-1.5ft depth zone.  </w:t>
      </w:r>
      <w:r>
        <w:rPr>
          <w:rFonts w:ascii="Arial" w:hAnsi="Arial"/>
          <w:i/>
          <w:spacing w:val="-3"/>
          <w:sz w:val="24"/>
        </w:rPr>
        <w:t>Lemna minor</w:t>
      </w:r>
      <w:r>
        <w:rPr>
          <w:rFonts w:ascii="Arial" w:hAnsi="Arial"/>
          <w:spacing w:val="-3"/>
          <w:sz w:val="24"/>
        </w:rPr>
        <w:t xml:space="preserve"> (small duckweed) was the dominant species in 2006, especially in the 0-1.5ft depth zone and </w:t>
      </w:r>
      <w:r>
        <w:rPr>
          <w:rFonts w:ascii="Arial" w:hAnsi="Arial"/>
          <w:i/>
          <w:spacing w:val="-3"/>
          <w:sz w:val="24"/>
        </w:rPr>
        <w:t xml:space="preserve">Wolffia </w:t>
      </w:r>
      <w:proofErr w:type="spellStart"/>
      <w:r>
        <w:rPr>
          <w:rFonts w:ascii="Arial" w:hAnsi="Arial"/>
          <w:i/>
          <w:spacing w:val="-3"/>
          <w:sz w:val="24"/>
        </w:rPr>
        <w:t>columbiana</w:t>
      </w:r>
      <w:proofErr w:type="spellEnd"/>
      <w:r>
        <w:rPr>
          <w:rFonts w:ascii="Arial" w:hAnsi="Arial"/>
          <w:i/>
          <w:spacing w:val="-3"/>
          <w:sz w:val="24"/>
        </w:rPr>
        <w:t xml:space="preserve"> </w:t>
      </w:r>
      <w:r>
        <w:rPr>
          <w:rFonts w:ascii="Arial" w:hAnsi="Arial"/>
          <w:spacing w:val="-3"/>
          <w:sz w:val="24"/>
        </w:rPr>
        <w:t xml:space="preserve">(common </w:t>
      </w:r>
      <w:proofErr w:type="spellStart"/>
      <w:r>
        <w:rPr>
          <w:rFonts w:ascii="Arial" w:hAnsi="Arial"/>
          <w:spacing w:val="-3"/>
          <w:sz w:val="24"/>
        </w:rPr>
        <w:t>watermeal</w:t>
      </w:r>
      <w:proofErr w:type="spellEnd"/>
      <w:r>
        <w:rPr>
          <w:rFonts w:ascii="Arial" w:hAnsi="Arial"/>
          <w:spacing w:val="-3"/>
          <w:sz w:val="24"/>
        </w:rPr>
        <w:t xml:space="preserve">) was the sub-dominant species.  Both occurred at nearly all sites and exhibited a growth form of above average density.  </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in </w:t>
      </w:r>
      <w:smartTag w:uri="urn:schemas-microsoft-com:office:smarttags" w:element="place">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characterized by poor species diversity, low quality, a higher than average tolerance of disturbance and a condition closer to an undisturbed condition than the average lake in the state and the region.</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cs="Arial"/>
          <w:b/>
          <w:spacing w:val="-3"/>
          <w:sz w:val="24"/>
          <w:szCs w:val="24"/>
        </w:rPr>
      </w:pPr>
      <w:r>
        <w:rPr>
          <w:rFonts w:ascii="Arial" w:hAnsi="Arial" w:cs="Arial"/>
          <w:b/>
          <w:spacing w:val="-3"/>
          <w:sz w:val="24"/>
          <w:szCs w:val="24"/>
        </w:rPr>
        <w:t>Changes in the community 1991-2006</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The aquatic plant community changed significantly between 1991 and 2006.</w:t>
      </w:r>
      <w:r w:rsidRPr="0023582F">
        <w:rPr>
          <w:rFonts w:ascii="Arial" w:hAnsi="Arial" w:cs="Arial"/>
          <w:spacing w:val="-3"/>
          <w:sz w:val="24"/>
          <w:szCs w:val="24"/>
        </w:rPr>
        <w:t xml:space="preserve">  </w:t>
      </w:r>
    </w:p>
    <w:p w:rsidR="00ED14E2" w:rsidRDefault="00ED14E2" w:rsidP="00ED14E2">
      <w:pPr>
        <w:numPr>
          <w:ilvl w:val="0"/>
          <w:numId w:val="18"/>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 xml:space="preserve">Sub-dominance in the community shifted from a rooted submerged species to a free-floating duckweed.  </w:t>
      </w:r>
    </w:p>
    <w:p w:rsidR="00ED14E2" w:rsidRDefault="00ED14E2" w:rsidP="00ED14E2">
      <w:pPr>
        <w:numPr>
          <w:ilvl w:val="0"/>
          <w:numId w:val="18"/>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The zone of most abundant plant growth has shifted into shallower water.</w:t>
      </w:r>
    </w:p>
    <w:p w:rsidR="00ED14E2" w:rsidRDefault="00ED14E2" w:rsidP="00ED14E2">
      <w:pPr>
        <w:numPr>
          <w:ilvl w:val="0"/>
          <w:numId w:val="18"/>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Every measure of the aquatic plant community has increased.</w:t>
      </w:r>
    </w:p>
    <w:p w:rsidR="00ED14E2"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 xml:space="preserve">These changes may signify increased nutrients since 1991.  </w:t>
      </w:r>
    </w:p>
    <w:p w:rsidR="00ED14E2" w:rsidRPr="0023582F" w:rsidRDefault="00ED14E2" w:rsidP="00ED14E2">
      <w:pPr>
        <w:suppressAutoHyphens/>
        <w:jc w:val="both"/>
        <w:rPr>
          <w:rFonts w:ascii="Arial" w:hAnsi="Arial" w:cs="Arial"/>
          <w:sz w:val="24"/>
          <w:szCs w:val="24"/>
        </w:rPr>
      </w:pPr>
    </w:p>
    <w:p w:rsidR="00ED14E2" w:rsidRPr="0023582F" w:rsidRDefault="00ED14E2" w:rsidP="00ED14E2">
      <w:pPr>
        <w:suppressAutoHyphens/>
        <w:jc w:val="both"/>
        <w:rPr>
          <w:rFonts w:ascii="Arial" w:hAnsi="Arial" w:cs="Arial"/>
          <w:sz w:val="24"/>
          <w:szCs w:val="24"/>
        </w:rPr>
      </w:pPr>
      <w:r w:rsidRPr="0023582F">
        <w:rPr>
          <w:rFonts w:ascii="Arial" w:hAnsi="Arial" w:cs="Arial"/>
          <w:sz w:val="24"/>
          <w:szCs w:val="24"/>
        </w:rPr>
        <w:t xml:space="preserve">A healthy aquatic plant community plays a vital role within the lake community.  This is </w:t>
      </w:r>
      <w:r>
        <w:rPr>
          <w:rFonts w:ascii="Arial" w:hAnsi="Arial" w:cs="Arial"/>
          <w:sz w:val="24"/>
          <w:szCs w:val="24"/>
        </w:rPr>
        <w:t>due to the role plants have in</w:t>
      </w:r>
      <w:r w:rsidRPr="0023582F">
        <w:rPr>
          <w:rFonts w:ascii="Arial" w:hAnsi="Arial" w:cs="Arial"/>
          <w:sz w:val="24"/>
          <w:szCs w:val="24"/>
        </w:rPr>
        <w:t xml:space="preserve"> improving water quality</w:t>
      </w:r>
      <w:r>
        <w:rPr>
          <w:rFonts w:ascii="Arial" w:hAnsi="Arial" w:cs="Arial"/>
          <w:sz w:val="24"/>
          <w:szCs w:val="24"/>
        </w:rPr>
        <w:t xml:space="preserve">, </w:t>
      </w:r>
      <w:r w:rsidRPr="0023582F">
        <w:rPr>
          <w:rFonts w:ascii="Arial" w:hAnsi="Arial" w:cs="Arial"/>
          <w:sz w:val="24"/>
          <w:szCs w:val="24"/>
        </w:rPr>
        <w:t>providing valuable habitat resources for fish and wildlife</w:t>
      </w:r>
      <w:r>
        <w:rPr>
          <w:rFonts w:ascii="Arial" w:hAnsi="Arial" w:cs="Arial"/>
          <w:sz w:val="24"/>
          <w:szCs w:val="24"/>
        </w:rPr>
        <w:t>, r</w:t>
      </w:r>
      <w:r w:rsidRPr="0023582F">
        <w:rPr>
          <w:rFonts w:ascii="Arial" w:hAnsi="Arial" w:cs="Arial"/>
          <w:sz w:val="24"/>
          <w:szCs w:val="24"/>
        </w:rPr>
        <w:t xml:space="preserve">esisting invasions of non-native species and checking excessive growth of tolerant species that could crowd out the more sensitive species, thus reducing diversity.  </w:t>
      </w:r>
    </w:p>
    <w:p w:rsidR="00ED14E2" w:rsidRDefault="00ED14E2" w:rsidP="00ED14E2">
      <w:pPr>
        <w:suppressAutoHyphens/>
        <w:jc w:val="both"/>
        <w:rPr>
          <w:rFonts w:ascii="Arial" w:hAnsi="Arial"/>
          <w:spacing w:val="-3"/>
          <w:sz w:val="24"/>
        </w:rPr>
      </w:pPr>
    </w:p>
    <w:p w:rsidR="00ED14E2" w:rsidRPr="00494F8A" w:rsidRDefault="00ED14E2" w:rsidP="00ED14E2">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r w:rsidRPr="00494F8A">
        <w:rPr>
          <w:rFonts w:ascii="Arial" w:hAnsi="Arial" w:cs="Arial"/>
          <w:b/>
          <w:sz w:val="24"/>
          <w:szCs w:val="24"/>
        </w:rPr>
        <w:t>Recommendations</w:t>
      </w:r>
    </w:p>
    <w:p w:rsidR="00ED14E2" w:rsidRPr="00947F1E" w:rsidRDefault="00ED14E2" w:rsidP="00382D1A">
      <w:pPr>
        <w:numPr>
          <w:ilvl w:val="0"/>
          <w:numId w:val="22"/>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protect natural shoreline buffers that protect water quality </w:t>
      </w:r>
      <w:r w:rsidRPr="00947F1E">
        <w:rPr>
          <w:rFonts w:ascii="Arial" w:hAnsi="Arial" w:cs="Arial"/>
          <w:sz w:val="24"/>
          <w:szCs w:val="24"/>
        </w:rPr>
        <w:t xml:space="preserve">and provide habitat.  Disturbed shore was commonly encountered and appears to be impacting the aquatic plant community in those areas. Disturbance on shore may be eliminating sensitive species, facilitating the spread of the exotic-invasive reed-canary grass, lowering the quality of the aquatic plant community and lowering the quality of the habitat in the lake.  </w:t>
      </w:r>
    </w:p>
    <w:p w:rsidR="00EC2318" w:rsidRPr="00857831" w:rsidRDefault="00EC2318" w:rsidP="00382D1A">
      <w:pPr>
        <w:numPr>
          <w:ilvl w:val="0"/>
          <w:numId w:val="22"/>
        </w:numPr>
        <w:suppressAutoHyphens/>
        <w:jc w:val="both"/>
        <w:rPr>
          <w:rFonts w:ascii="Arial" w:hAnsi="Arial"/>
          <w:sz w:val="24"/>
          <w:szCs w:val="24"/>
        </w:rPr>
      </w:pPr>
      <w:smartTag w:uri="urn:schemas-microsoft-com:office:smarttags" w:element="place">
        <w:r>
          <w:rPr>
            <w:rFonts w:ascii="Arial" w:hAnsi="Arial"/>
            <w:sz w:val="24"/>
            <w:szCs w:val="24"/>
          </w:rPr>
          <w:t>Lake</w:t>
        </w:r>
      </w:smartTag>
      <w:r>
        <w:rPr>
          <w:rFonts w:ascii="Arial" w:hAnsi="Arial"/>
          <w:sz w:val="24"/>
          <w:szCs w:val="24"/>
        </w:rPr>
        <w:t xml:space="preserve"> shore residents</w:t>
      </w:r>
      <w:r w:rsidRPr="00857831">
        <w:rPr>
          <w:rFonts w:ascii="Arial" w:hAnsi="Arial"/>
          <w:sz w:val="24"/>
          <w:szCs w:val="24"/>
        </w:rPr>
        <w:t xml:space="preserve"> use best management practices on shoreland property to prevent nutrient enrichment and stormwater run-off to the lake. </w:t>
      </w:r>
    </w:p>
    <w:p w:rsidR="00ED14E2" w:rsidRPr="00947F1E" w:rsidRDefault="00ED14E2" w:rsidP="00382D1A">
      <w:pPr>
        <w:numPr>
          <w:ilvl w:val="0"/>
          <w:numId w:val="22"/>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947F1E">
        <w:rPr>
          <w:rFonts w:ascii="Arial" w:hAnsi="Arial" w:cs="Arial"/>
          <w:sz w:val="24"/>
          <w:szCs w:val="24"/>
        </w:rPr>
        <w:t>Residents and agencies initiate and cooperate with programs that protect land in the watershed and reduce nutrient input from the watershed.</w:t>
      </w:r>
    </w:p>
    <w:p w:rsidR="00ED14E2" w:rsidRPr="00947F1E" w:rsidRDefault="00ED14E2" w:rsidP="00382D1A">
      <w:pPr>
        <w:numPr>
          <w:ilvl w:val="0"/>
          <w:numId w:val="22"/>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947F1E">
        <w:rPr>
          <w:rFonts w:ascii="Arial" w:hAnsi="Arial" w:cs="Arial"/>
          <w:sz w:val="24"/>
          <w:szCs w:val="24"/>
        </w:rPr>
        <w:t>Lakeshore residents become involved in the Citizen Lake Monitoring Program.</w:t>
      </w:r>
    </w:p>
    <w:p w:rsidR="00ED14E2" w:rsidRPr="00947F1E" w:rsidRDefault="00ED14E2" w:rsidP="00382D1A">
      <w:pPr>
        <w:numPr>
          <w:ilvl w:val="0"/>
          <w:numId w:val="22"/>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sidRPr="00947F1E">
          <w:rPr>
            <w:rFonts w:ascii="Arial" w:hAnsi="Arial" w:cs="Arial"/>
            <w:sz w:val="24"/>
            <w:szCs w:val="24"/>
          </w:rPr>
          <w:t>Lake</w:t>
        </w:r>
      </w:smartTag>
      <w:r w:rsidRPr="00947F1E">
        <w:rPr>
          <w:rFonts w:ascii="Arial" w:hAnsi="Arial" w:cs="Arial"/>
          <w:sz w:val="24"/>
          <w:szCs w:val="24"/>
        </w:rPr>
        <w:t xml:space="preserve"> residents and DNR maintain exotic species signs at boat landing.</w:t>
      </w:r>
    </w:p>
    <w:p w:rsidR="005666E7" w:rsidRPr="00250188" w:rsidRDefault="005666E7" w:rsidP="005666E7">
      <w:pPr>
        <w:suppressAutoHyphens/>
        <w:jc w:val="center"/>
        <w:rPr>
          <w:rFonts w:ascii="Arial" w:hAnsi="Arial" w:cs="Arial"/>
          <w:sz w:val="24"/>
        </w:rPr>
      </w:pPr>
      <w:r>
        <w:rPr>
          <w:rFonts w:ascii="Arial" w:hAnsi="Arial"/>
          <w:b/>
          <w:sz w:val="28"/>
          <w:szCs w:val="28"/>
        </w:rPr>
        <w:br w:type="page"/>
      </w:r>
      <w:r w:rsidRPr="00250188">
        <w:rPr>
          <w:rFonts w:ascii="Arial" w:hAnsi="Arial" w:cs="Arial"/>
          <w:sz w:val="24"/>
        </w:rPr>
        <w:lastRenderedPageBreak/>
        <w:t>TABLE OF CONTENTS</w:t>
      </w:r>
      <w:r w:rsidRPr="00250188">
        <w:rPr>
          <w:rFonts w:ascii="Arial" w:hAnsi="Arial" w:cs="Arial"/>
          <w:sz w:val="24"/>
        </w:rPr>
        <w:fldChar w:fldCharType="begin"/>
      </w:r>
      <w:r w:rsidRPr="00250188">
        <w:rPr>
          <w:rFonts w:ascii="Arial" w:hAnsi="Arial" w:cs="Arial"/>
          <w:sz w:val="24"/>
        </w:rPr>
        <w:instrText xml:space="preserve">PRIVATE </w:instrText>
      </w:r>
      <w:r w:rsidRPr="00250188">
        <w:rPr>
          <w:rFonts w:ascii="Arial" w:hAnsi="Arial" w:cs="Arial"/>
          <w:sz w:val="24"/>
        </w:rPr>
      </w:r>
      <w:r w:rsidRPr="00250188">
        <w:rPr>
          <w:rFonts w:ascii="Arial" w:hAnsi="Arial" w:cs="Arial"/>
          <w:sz w:val="24"/>
        </w:rPr>
        <w:fldChar w:fldCharType="end"/>
      </w:r>
    </w:p>
    <w:p w:rsidR="005666E7" w:rsidRPr="00250188" w:rsidRDefault="005666E7" w:rsidP="005666E7">
      <w:pPr>
        <w:suppressAutoHyphens/>
        <w:rPr>
          <w:rFonts w:ascii="Arial" w:hAnsi="Arial" w:cs="Arial"/>
          <w:sz w:val="24"/>
        </w:rPr>
      </w:pPr>
    </w:p>
    <w:p w:rsidR="005666E7" w:rsidRPr="00250188" w:rsidRDefault="005666E7" w:rsidP="005666E7">
      <w:pPr>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 xml:space="preserve">  </w:t>
      </w:r>
      <w:r>
        <w:rPr>
          <w:rFonts w:ascii="Arial" w:hAnsi="Arial" w:cs="Arial"/>
          <w:sz w:val="24"/>
        </w:rPr>
        <w:t xml:space="preserve">       </w:t>
      </w:r>
      <w:r w:rsidRPr="00250188">
        <w:rPr>
          <w:rFonts w:ascii="Arial" w:hAnsi="Arial" w:cs="Arial"/>
          <w:sz w:val="24"/>
        </w:rPr>
        <w:t xml:space="preserve"> </w:t>
      </w:r>
      <w:r w:rsidRPr="00250188">
        <w:rPr>
          <w:rFonts w:ascii="Arial" w:hAnsi="Arial" w:cs="Arial"/>
          <w:sz w:val="24"/>
          <w:u w:val="single"/>
        </w:rPr>
        <w:t>Page number</w:t>
      </w:r>
    </w:p>
    <w:p w:rsidR="005666E7" w:rsidRPr="00250188" w:rsidRDefault="005666E7" w:rsidP="005666E7">
      <w:pPr>
        <w:suppressAutoHyphens/>
        <w:rPr>
          <w:rFonts w:ascii="Arial" w:hAnsi="Arial" w:cs="Arial"/>
          <w:sz w:val="24"/>
        </w:rPr>
      </w:pPr>
      <w:r w:rsidRPr="00250188">
        <w:rPr>
          <w:rFonts w:ascii="Arial" w:hAnsi="Arial" w:cs="Arial"/>
          <w:sz w:val="24"/>
        </w:rPr>
        <w:tab/>
        <w:t>INTRODUCTION</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t xml:space="preserve"> 1</w:t>
      </w:r>
    </w:p>
    <w:p w:rsidR="005666E7" w:rsidRPr="00250188" w:rsidRDefault="005666E7" w:rsidP="005666E7">
      <w:pPr>
        <w:suppressAutoHyphens/>
        <w:rPr>
          <w:rFonts w:ascii="Arial" w:hAnsi="Arial" w:cs="Arial"/>
          <w:sz w:val="24"/>
        </w:rPr>
      </w:pPr>
      <w:r w:rsidRPr="00250188">
        <w:rPr>
          <w:rFonts w:ascii="Arial" w:hAnsi="Arial" w:cs="Arial"/>
          <w:sz w:val="24"/>
        </w:rPr>
        <w:tab/>
        <w:t>METHODS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 xml:space="preserve"> </w:t>
      </w:r>
      <w:r w:rsidR="001C000C">
        <w:rPr>
          <w:rFonts w:ascii="Arial" w:hAnsi="Arial" w:cs="Arial"/>
          <w:sz w:val="24"/>
        </w:rPr>
        <w:t>2</w:t>
      </w:r>
    </w:p>
    <w:p w:rsidR="005666E7" w:rsidRPr="00250188" w:rsidRDefault="005666E7" w:rsidP="005666E7">
      <w:pPr>
        <w:suppressAutoHyphens/>
        <w:rPr>
          <w:rFonts w:ascii="Arial" w:hAnsi="Arial" w:cs="Arial"/>
          <w:sz w:val="24"/>
        </w:rPr>
      </w:pPr>
      <w:r w:rsidRPr="00250188">
        <w:rPr>
          <w:rFonts w:ascii="Arial" w:hAnsi="Arial" w:cs="Arial"/>
          <w:sz w:val="24"/>
        </w:rPr>
        <w:tab/>
        <w:t>RESULTS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p>
    <w:p w:rsidR="005666E7" w:rsidRPr="00250188" w:rsidRDefault="005666E7" w:rsidP="005666E7">
      <w:pPr>
        <w:suppressAutoHyphens/>
        <w:rPr>
          <w:rFonts w:ascii="Arial" w:hAnsi="Arial" w:cs="Arial"/>
          <w:sz w:val="24"/>
        </w:rPr>
      </w:pPr>
      <w:r w:rsidRPr="00250188">
        <w:rPr>
          <w:rFonts w:ascii="Arial" w:hAnsi="Arial" w:cs="Arial"/>
          <w:sz w:val="24"/>
        </w:rPr>
        <w:tab/>
      </w:r>
      <w:r w:rsidRPr="00250188">
        <w:rPr>
          <w:rFonts w:ascii="Arial" w:hAnsi="Arial" w:cs="Arial"/>
          <w:sz w:val="24"/>
        </w:rPr>
        <w:tab/>
      </w:r>
      <w:r>
        <w:rPr>
          <w:rFonts w:ascii="Arial" w:hAnsi="Arial" w:cs="Arial"/>
          <w:sz w:val="24"/>
        </w:rPr>
        <w:t>Physical Data</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t xml:space="preserve"> </w:t>
      </w:r>
      <w:r w:rsidR="001C000C">
        <w:rPr>
          <w:rFonts w:ascii="Arial" w:hAnsi="Arial" w:cs="Arial"/>
          <w:sz w:val="24"/>
        </w:rPr>
        <w:t>3</w:t>
      </w:r>
    </w:p>
    <w:p w:rsidR="0098482F" w:rsidRPr="00250188" w:rsidRDefault="005666E7" w:rsidP="005666E7">
      <w:pPr>
        <w:suppressAutoHyphens/>
        <w:rPr>
          <w:rFonts w:ascii="Arial" w:hAnsi="Arial" w:cs="Arial"/>
          <w:sz w:val="24"/>
        </w:rPr>
      </w:pPr>
      <w:r w:rsidRPr="00250188">
        <w:rPr>
          <w:rFonts w:ascii="Arial" w:hAnsi="Arial" w:cs="Arial"/>
          <w:sz w:val="24"/>
        </w:rPr>
        <w:tab/>
      </w:r>
      <w:r w:rsidRPr="00250188">
        <w:rPr>
          <w:rFonts w:ascii="Arial" w:hAnsi="Arial" w:cs="Arial"/>
          <w:sz w:val="24"/>
        </w:rPr>
        <w:tab/>
        <w:t xml:space="preserve">Macrophyte </w:t>
      </w:r>
      <w:r>
        <w:rPr>
          <w:rFonts w:ascii="Arial" w:hAnsi="Arial" w:cs="Arial"/>
          <w:sz w:val="24"/>
        </w:rPr>
        <w:t>Data</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001C000C">
        <w:rPr>
          <w:rFonts w:ascii="Arial" w:hAnsi="Arial" w:cs="Arial"/>
          <w:sz w:val="24"/>
        </w:rPr>
        <w:t xml:space="preserve"> 9</w:t>
      </w:r>
    </w:p>
    <w:p w:rsidR="005666E7" w:rsidRPr="00250188" w:rsidRDefault="005666E7" w:rsidP="005666E7">
      <w:pPr>
        <w:suppressAutoHyphens/>
        <w:rPr>
          <w:rFonts w:ascii="Arial" w:hAnsi="Arial" w:cs="Arial"/>
          <w:sz w:val="24"/>
        </w:rPr>
      </w:pPr>
      <w:r w:rsidRPr="00250188">
        <w:rPr>
          <w:rFonts w:ascii="Arial" w:hAnsi="Arial" w:cs="Arial"/>
          <w:sz w:val="24"/>
        </w:rPr>
        <w:tab/>
        <w:t xml:space="preserve">DISCUSSION </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0098482F">
        <w:rPr>
          <w:rFonts w:ascii="Arial" w:hAnsi="Arial" w:cs="Arial"/>
          <w:sz w:val="24"/>
        </w:rPr>
        <w:t>21</w:t>
      </w:r>
    </w:p>
    <w:p w:rsidR="005666E7" w:rsidRPr="00250188" w:rsidRDefault="005666E7" w:rsidP="005666E7">
      <w:pPr>
        <w:tabs>
          <w:tab w:val="left" w:pos="0"/>
          <w:tab w:val="left" w:pos="180"/>
          <w:tab w:val="left" w:pos="720"/>
        </w:tabs>
        <w:suppressAutoHyphens/>
        <w:ind w:left="180" w:hanging="180"/>
        <w:rPr>
          <w:rFonts w:ascii="Arial" w:hAnsi="Arial" w:cs="Arial"/>
          <w:sz w:val="24"/>
        </w:rPr>
      </w:pPr>
      <w:r w:rsidRPr="00250188">
        <w:rPr>
          <w:rFonts w:ascii="Arial" w:hAnsi="Arial" w:cs="Arial"/>
          <w:sz w:val="24"/>
        </w:rPr>
        <w:tab/>
      </w:r>
      <w:r w:rsidRPr="00250188">
        <w:rPr>
          <w:rFonts w:ascii="Arial" w:hAnsi="Arial" w:cs="Arial"/>
          <w:sz w:val="24"/>
        </w:rPr>
        <w:tab/>
        <w:t>CONCLUSIONS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00F92F7A">
        <w:rPr>
          <w:rFonts w:ascii="Arial" w:hAnsi="Arial" w:cs="Arial"/>
          <w:sz w:val="24"/>
        </w:rPr>
        <w:t>25</w:t>
      </w:r>
    </w:p>
    <w:p w:rsidR="005666E7" w:rsidRPr="00250188" w:rsidRDefault="005666E7" w:rsidP="005666E7">
      <w:pPr>
        <w:tabs>
          <w:tab w:val="left" w:pos="0"/>
          <w:tab w:val="left" w:pos="180"/>
          <w:tab w:val="left" w:pos="720"/>
        </w:tabs>
        <w:suppressAutoHyphens/>
        <w:ind w:left="180" w:hanging="180"/>
        <w:rPr>
          <w:rFonts w:ascii="Arial" w:hAnsi="Arial" w:cs="Arial"/>
          <w:sz w:val="24"/>
        </w:rPr>
      </w:pPr>
      <w:r w:rsidRPr="00250188">
        <w:rPr>
          <w:rFonts w:ascii="Arial" w:hAnsi="Arial" w:cs="Arial"/>
          <w:sz w:val="24"/>
        </w:rPr>
        <w:tab/>
      </w:r>
      <w:r w:rsidRPr="00250188">
        <w:rPr>
          <w:rFonts w:ascii="Arial" w:hAnsi="Arial" w:cs="Arial"/>
          <w:sz w:val="24"/>
        </w:rPr>
        <w:tab/>
        <w:t>LITERATURE CITED</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3</w:t>
      </w:r>
      <w:r w:rsidR="00F92F7A">
        <w:rPr>
          <w:rFonts w:ascii="Arial" w:hAnsi="Arial" w:cs="Arial"/>
          <w:sz w:val="24"/>
        </w:rPr>
        <w:t>1</w:t>
      </w: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t>APPENDICES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3</w:t>
      </w:r>
      <w:r w:rsidR="00F92F7A">
        <w:rPr>
          <w:rFonts w:ascii="Arial" w:hAnsi="Arial" w:cs="Arial"/>
          <w:sz w:val="24"/>
        </w:rPr>
        <w:t>3</w:t>
      </w:r>
    </w:p>
    <w:p w:rsidR="005666E7" w:rsidRPr="00250188" w:rsidRDefault="005666E7" w:rsidP="005666E7">
      <w:pPr>
        <w:tabs>
          <w:tab w:val="left" w:pos="0"/>
          <w:tab w:val="left" w:pos="180"/>
          <w:tab w:val="left" w:pos="720"/>
        </w:tabs>
        <w:suppressAutoHyphens/>
        <w:rPr>
          <w:rFonts w:ascii="Arial" w:hAnsi="Arial" w:cs="Arial"/>
          <w:sz w:val="24"/>
        </w:rPr>
      </w:pPr>
    </w:p>
    <w:p w:rsidR="005666E7" w:rsidRPr="00250188" w:rsidRDefault="005666E7" w:rsidP="005666E7">
      <w:pPr>
        <w:tabs>
          <w:tab w:val="left" w:pos="0"/>
          <w:tab w:val="left" w:pos="180"/>
          <w:tab w:val="left" w:pos="720"/>
        </w:tabs>
        <w:suppressAutoHyphens/>
        <w:rPr>
          <w:rFonts w:ascii="Arial" w:hAnsi="Arial" w:cs="Arial"/>
          <w:sz w:val="24"/>
        </w:rPr>
      </w:pP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LIST OF FIGURES</w:t>
      </w:r>
    </w:p>
    <w:p w:rsidR="005666E7"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1.  </w:t>
      </w:r>
      <w:r w:rsidR="001C000C">
        <w:rPr>
          <w:rFonts w:ascii="Arial" w:hAnsi="Arial" w:cs="Arial"/>
          <w:sz w:val="24"/>
        </w:rPr>
        <w:t>Occurrence by depth zone of filamentous algae</w:t>
      </w:r>
      <w:r>
        <w:rPr>
          <w:rFonts w:ascii="Arial" w:hAnsi="Arial" w:cs="Arial"/>
          <w:sz w:val="24"/>
        </w:rPr>
        <w:t xml:space="preserve"> in </w:t>
      </w:r>
      <w:r w:rsidR="003238F6">
        <w:rPr>
          <w:rFonts w:ascii="Arial" w:hAnsi="Arial" w:cs="Arial"/>
          <w:sz w:val="24"/>
        </w:rPr>
        <w:t>Glen Loch</w:t>
      </w:r>
      <w:r>
        <w:rPr>
          <w:rFonts w:ascii="Arial" w:hAnsi="Arial" w:cs="Arial"/>
          <w:sz w:val="24"/>
        </w:rPr>
        <w:t>, 199</w:t>
      </w:r>
      <w:r w:rsidR="001C000C">
        <w:rPr>
          <w:rFonts w:ascii="Arial" w:hAnsi="Arial" w:cs="Arial"/>
          <w:sz w:val="24"/>
        </w:rPr>
        <w:t>1</w:t>
      </w:r>
      <w:r>
        <w:rPr>
          <w:rFonts w:ascii="Arial" w:hAnsi="Arial" w:cs="Arial"/>
          <w:sz w:val="24"/>
        </w:rPr>
        <w:t>-200</w:t>
      </w:r>
      <w:r w:rsidR="001C000C">
        <w:rPr>
          <w:rFonts w:ascii="Arial" w:hAnsi="Arial" w:cs="Arial"/>
          <w:sz w:val="24"/>
        </w:rPr>
        <w:t>6</w:t>
      </w:r>
      <w:r>
        <w:rPr>
          <w:rFonts w:ascii="Arial" w:hAnsi="Arial" w:cs="Arial"/>
          <w:sz w:val="24"/>
        </w:rPr>
        <w:tab/>
        <w:t xml:space="preserve"> </w:t>
      </w:r>
      <w:r w:rsidR="001C000C">
        <w:rPr>
          <w:rFonts w:ascii="Arial" w:hAnsi="Arial" w:cs="Arial"/>
          <w:sz w:val="24"/>
        </w:rPr>
        <w:t>4</w:t>
      </w:r>
    </w:p>
    <w:p w:rsidR="005666E7"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2.  </w:t>
      </w:r>
      <w:r w:rsidR="001C000C">
        <w:rPr>
          <w:rFonts w:ascii="Arial" w:hAnsi="Arial" w:cs="Arial"/>
          <w:sz w:val="24"/>
        </w:rPr>
        <w:t>Change in water clarity in Glen Loch, 1991-2006</w:t>
      </w:r>
      <w:r>
        <w:rPr>
          <w:rFonts w:ascii="Arial" w:hAnsi="Arial" w:cs="Arial"/>
          <w:sz w:val="24"/>
        </w:rPr>
        <w:tab/>
      </w:r>
      <w:r>
        <w:rPr>
          <w:rFonts w:ascii="Arial" w:hAnsi="Arial" w:cs="Arial"/>
          <w:sz w:val="24"/>
        </w:rPr>
        <w:tab/>
      </w:r>
      <w:r>
        <w:rPr>
          <w:rFonts w:ascii="Arial" w:hAnsi="Arial" w:cs="Arial"/>
          <w:sz w:val="24"/>
        </w:rPr>
        <w:tab/>
      </w:r>
      <w:r w:rsidR="001C000C">
        <w:rPr>
          <w:rFonts w:ascii="Arial" w:hAnsi="Arial" w:cs="Arial"/>
          <w:sz w:val="24"/>
        </w:rPr>
        <w:tab/>
      </w:r>
      <w:r w:rsidR="001C000C">
        <w:rPr>
          <w:rFonts w:ascii="Arial" w:hAnsi="Arial" w:cs="Arial"/>
          <w:sz w:val="24"/>
        </w:rPr>
        <w:tab/>
      </w:r>
      <w:r>
        <w:rPr>
          <w:rFonts w:ascii="Arial" w:hAnsi="Arial" w:cs="Arial"/>
          <w:sz w:val="24"/>
        </w:rPr>
        <w:t xml:space="preserve"> </w:t>
      </w:r>
      <w:r w:rsidR="001C000C">
        <w:rPr>
          <w:rFonts w:ascii="Arial" w:hAnsi="Arial" w:cs="Arial"/>
          <w:sz w:val="24"/>
        </w:rPr>
        <w:t>5</w:t>
      </w:r>
    </w:p>
    <w:p w:rsidR="005666E7"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3.  </w:t>
      </w:r>
      <w:r w:rsidR="001C000C">
        <w:rPr>
          <w:rFonts w:ascii="Arial" w:hAnsi="Arial" w:cs="Arial"/>
          <w:sz w:val="24"/>
        </w:rPr>
        <w:t>Distribution of sediment types in Glen Loch, 2006</w:t>
      </w:r>
      <w:r>
        <w:rPr>
          <w:rFonts w:ascii="Arial" w:hAnsi="Arial" w:cs="Arial"/>
          <w:sz w:val="24"/>
        </w:rPr>
        <w:tab/>
      </w:r>
      <w:r w:rsidR="001C000C">
        <w:rPr>
          <w:rFonts w:ascii="Arial" w:hAnsi="Arial" w:cs="Arial"/>
          <w:sz w:val="24"/>
        </w:rPr>
        <w:tab/>
      </w:r>
      <w:r w:rsidR="001C000C">
        <w:rPr>
          <w:rFonts w:ascii="Arial" w:hAnsi="Arial" w:cs="Arial"/>
          <w:sz w:val="24"/>
        </w:rPr>
        <w:tab/>
      </w:r>
      <w:r w:rsidR="001C000C">
        <w:rPr>
          <w:rFonts w:ascii="Arial" w:hAnsi="Arial" w:cs="Arial"/>
          <w:sz w:val="24"/>
        </w:rPr>
        <w:tab/>
      </w:r>
      <w:r w:rsidR="001C000C">
        <w:rPr>
          <w:rFonts w:ascii="Arial" w:hAnsi="Arial" w:cs="Arial"/>
          <w:sz w:val="24"/>
        </w:rPr>
        <w:tab/>
        <w:t xml:space="preserve"> 7</w:t>
      </w:r>
    </w:p>
    <w:p w:rsidR="005666E7"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4.  </w:t>
      </w:r>
      <w:r w:rsidR="001C000C">
        <w:rPr>
          <w:rFonts w:ascii="Arial" w:hAnsi="Arial" w:cs="Arial"/>
          <w:sz w:val="24"/>
        </w:rPr>
        <w:t>Frequency of aquatic plant species in Glen Loch Lake, 1991-2006</w:t>
      </w:r>
      <w:r>
        <w:rPr>
          <w:rFonts w:ascii="Arial" w:hAnsi="Arial" w:cs="Arial"/>
          <w:sz w:val="24"/>
        </w:rPr>
        <w:tab/>
      </w:r>
      <w:r>
        <w:rPr>
          <w:rFonts w:ascii="Arial" w:hAnsi="Arial" w:cs="Arial"/>
          <w:sz w:val="24"/>
        </w:rPr>
        <w:tab/>
        <w:t>1</w:t>
      </w:r>
      <w:r w:rsidR="001C000C">
        <w:rPr>
          <w:rFonts w:ascii="Arial" w:hAnsi="Arial" w:cs="Arial"/>
          <w:sz w:val="24"/>
        </w:rPr>
        <w:t>0</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5.  </w:t>
      </w:r>
      <w:r w:rsidR="001C000C">
        <w:rPr>
          <w:rFonts w:ascii="Arial" w:hAnsi="Arial" w:cs="Arial"/>
          <w:sz w:val="24"/>
        </w:rPr>
        <w:t>Mean density of aquatic plant species in Glen Loch, 1991-2006</w:t>
      </w:r>
      <w:r>
        <w:rPr>
          <w:rFonts w:ascii="Arial" w:hAnsi="Arial" w:cs="Arial"/>
          <w:sz w:val="24"/>
        </w:rPr>
        <w:tab/>
      </w:r>
      <w:r>
        <w:rPr>
          <w:rFonts w:ascii="Arial" w:hAnsi="Arial" w:cs="Arial"/>
          <w:sz w:val="24"/>
        </w:rPr>
        <w:tab/>
      </w:r>
      <w:r w:rsidR="001C000C">
        <w:rPr>
          <w:rFonts w:ascii="Arial" w:hAnsi="Arial" w:cs="Arial"/>
          <w:sz w:val="24"/>
        </w:rPr>
        <w:tab/>
      </w:r>
      <w:r>
        <w:rPr>
          <w:rFonts w:ascii="Arial" w:hAnsi="Arial" w:cs="Arial"/>
          <w:sz w:val="24"/>
        </w:rPr>
        <w:t>1</w:t>
      </w:r>
      <w:r w:rsidR="001C000C">
        <w:rPr>
          <w:rFonts w:ascii="Arial" w:hAnsi="Arial" w:cs="Arial"/>
          <w:sz w:val="24"/>
        </w:rPr>
        <w:t>0</w:t>
      </w: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6</w:t>
      </w:r>
      <w:r w:rsidRPr="00250188">
        <w:rPr>
          <w:rFonts w:ascii="Arial" w:hAnsi="Arial" w:cs="Arial"/>
          <w:sz w:val="24"/>
        </w:rPr>
        <w:t xml:space="preserve">.  </w:t>
      </w:r>
      <w:r w:rsidR="001C000C">
        <w:rPr>
          <w:rFonts w:ascii="Arial" w:hAnsi="Arial" w:cs="Arial"/>
          <w:sz w:val="24"/>
        </w:rPr>
        <w:t xml:space="preserve">“Density where present” of aquatic </w:t>
      </w:r>
      <w:r w:rsidR="0098482F">
        <w:rPr>
          <w:rFonts w:ascii="Arial" w:hAnsi="Arial" w:cs="Arial"/>
          <w:sz w:val="24"/>
        </w:rPr>
        <w:t>plant species in Glen Loch, 1991-2006</w:t>
      </w:r>
      <w:r w:rsidRPr="00250188">
        <w:rPr>
          <w:rFonts w:ascii="Arial" w:hAnsi="Arial" w:cs="Arial"/>
          <w:sz w:val="24"/>
        </w:rPr>
        <w:tab/>
      </w:r>
      <w:r>
        <w:rPr>
          <w:rFonts w:ascii="Arial" w:hAnsi="Arial" w:cs="Arial"/>
          <w:sz w:val="24"/>
        </w:rPr>
        <w:t>1</w:t>
      </w:r>
      <w:r w:rsidR="0098482F">
        <w:rPr>
          <w:rFonts w:ascii="Arial" w:hAnsi="Arial" w:cs="Arial"/>
          <w:sz w:val="24"/>
        </w:rPr>
        <w:t>1</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7</w:t>
      </w:r>
      <w:r w:rsidRPr="00250188">
        <w:rPr>
          <w:rFonts w:ascii="Arial" w:hAnsi="Arial" w:cs="Arial"/>
          <w:sz w:val="24"/>
        </w:rPr>
        <w:t xml:space="preserve">.  Dominance </w:t>
      </w:r>
      <w:r>
        <w:rPr>
          <w:rFonts w:ascii="Arial" w:hAnsi="Arial" w:cs="Arial"/>
          <w:sz w:val="24"/>
        </w:rPr>
        <w:t xml:space="preserve">within the </w:t>
      </w:r>
      <w:r w:rsidR="0098482F">
        <w:rPr>
          <w:rFonts w:ascii="Arial" w:hAnsi="Arial" w:cs="Arial"/>
          <w:sz w:val="24"/>
        </w:rPr>
        <w:t>plant</w:t>
      </w:r>
      <w:r>
        <w:rPr>
          <w:rFonts w:ascii="Arial" w:hAnsi="Arial" w:cs="Arial"/>
          <w:sz w:val="24"/>
        </w:rPr>
        <w:t xml:space="preserve"> community </w:t>
      </w:r>
      <w:r w:rsidR="0098482F">
        <w:rPr>
          <w:rFonts w:ascii="Arial" w:hAnsi="Arial" w:cs="Arial"/>
          <w:sz w:val="24"/>
        </w:rPr>
        <w:t xml:space="preserve">of the most prevalent species </w:t>
      </w:r>
      <w:r w:rsidR="0098482F">
        <w:rPr>
          <w:rFonts w:ascii="Arial" w:hAnsi="Arial" w:cs="Arial"/>
          <w:sz w:val="24"/>
        </w:rPr>
        <w:tab/>
      </w:r>
      <w:r>
        <w:rPr>
          <w:rFonts w:ascii="Arial" w:hAnsi="Arial" w:cs="Arial"/>
          <w:sz w:val="24"/>
        </w:rPr>
        <w:tab/>
        <w:t>1</w:t>
      </w:r>
      <w:r w:rsidR="0098482F">
        <w:rPr>
          <w:rFonts w:ascii="Arial" w:hAnsi="Arial" w:cs="Arial"/>
          <w:sz w:val="24"/>
        </w:rPr>
        <w:t>2</w:t>
      </w:r>
    </w:p>
    <w:p w:rsidR="0098482F"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8</w:t>
      </w:r>
      <w:r w:rsidRPr="00250188">
        <w:rPr>
          <w:rFonts w:ascii="Arial" w:hAnsi="Arial" w:cs="Arial"/>
          <w:sz w:val="24"/>
        </w:rPr>
        <w:t xml:space="preserve">.  </w:t>
      </w:r>
      <w:r w:rsidR="0098482F">
        <w:rPr>
          <w:rFonts w:ascii="Arial" w:hAnsi="Arial" w:cs="Arial"/>
          <w:sz w:val="24"/>
        </w:rPr>
        <w:t xml:space="preserve">Distribution of aquatic vegetation in Glen Loch, </w:t>
      </w:r>
      <w:smartTag w:uri="urn:schemas-microsoft-com:office:smarttags" w:element="place">
        <w:smartTag w:uri="urn:schemas-microsoft-com:office:smarttags" w:element="PlaceName">
          <w:r w:rsidR="0098482F">
            <w:rPr>
              <w:rFonts w:ascii="Arial" w:hAnsi="Arial" w:cs="Arial"/>
              <w:sz w:val="24"/>
            </w:rPr>
            <w:t>Chippewa</w:t>
          </w:r>
        </w:smartTag>
        <w:r w:rsidR="0098482F">
          <w:rPr>
            <w:rFonts w:ascii="Arial" w:hAnsi="Arial" w:cs="Arial"/>
            <w:sz w:val="24"/>
          </w:rPr>
          <w:t xml:space="preserve"> </w:t>
        </w:r>
        <w:smartTag w:uri="urn:schemas-microsoft-com:office:smarttags" w:element="PlaceType">
          <w:r w:rsidR="0098482F">
            <w:rPr>
              <w:rFonts w:ascii="Arial" w:hAnsi="Arial" w:cs="Arial"/>
              <w:sz w:val="24"/>
            </w:rPr>
            <w:t>County</w:t>
          </w:r>
        </w:smartTag>
      </w:smartTag>
      <w:r w:rsidR="0098482F">
        <w:rPr>
          <w:rFonts w:ascii="Arial" w:hAnsi="Arial" w:cs="Arial"/>
          <w:sz w:val="24"/>
        </w:rPr>
        <w:t>, 2006</w:t>
      </w:r>
      <w:r w:rsidR="0098482F">
        <w:rPr>
          <w:rFonts w:ascii="Arial" w:hAnsi="Arial" w:cs="Arial"/>
          <w:sz w:val="24"/>
        </w:rPr>
        <w:tab/>
        <w:t>14</w:t>
      </w:r>
    </w:p>
    <w:p w:rsidR="005666E7" w:rsidRDefault="0098482F" w:rsidP="005666E7">
      <w:pPr>
        <w:tabs>
          <w:tab w:val="left" w:pos="0"/>
          <w:tab w:val="left" w:pos="180"/>
          <w:tab w:val="left" w:pos="720"/>
        </w:tabs>
        <w:suppressAutoHyphens/>
        <w:rPr>
          <w:rFonts w:ascii="Arial" w:hAnsi="Arial" w:cs="Arial"/>
          <w:sz w:val="24"/>
        </w:rPr>
      </w:pPr>
      <w:r>
        <w:rPr>
          <w:rFonts w:ascii="Arial" w:hAnsi="Arial" w:cs="Arial"/>
          <w:sz w:val="24"/>
        </w:rPr>
        <w:t xml:space="preserve"> </w:t>
      </w:r>
      <w:r w:rsidR="005666E7">
        <w:rPr>
          <w:rFonts w:ascii="Arial" w:hAnsi="Arial" w:cs="Arial"/>
          <w:sz w:val="24"/>
        </w:rPr>
        <w:t>9</w:t>
      </w:r>
      <w:r w:rsidR="005666E7" w:rsidRPr="00250188">
        <w:rPr>
          <w:rFonts w:ascii="Arial" w:hAnsi="Arial" w:cs="Arial"/>
          <w:sz w:val="24"/>
        </w:rPr>
        <w:t xml:space="preserve">.  </w:t>
      </w:r>
      <w:r>
        <w:rPr>
          <w:rFonts w:ascii="Arial" w:hAnsi="Arial" w:cs="Arial"/>
          <w:sz w:val="24"/>
        </w:rPr>
        <w:t>Predicted maximum rooting depth in Glen Loch, based on water clarity</w:t>
      </w:r>
      <w:r w:rsidR="005666E7">
        <w:rPr>
          <w:rFonts w:ascii="Arial" w:hAnsi="Arial" w:cs="Arial"/>
          <w:sz w:val="24"/>
        </w:rPr>
        <w:tab/>
      </w:r>
      <w:r w:rsidR="005666E7">
        <w:rPr>
          <w:rFonts w:ascii="Arial" w:hAnsi="Arial" w:cs="Arial"/>
          <w:sz w:val="24"/>
        </w:rPr>
        <w:tab/>
        <w:t>1</w:t>
      </w:r>
      <w:r>
        <w:rPr>
          <w:rFonts w:ascii="Arial" w:hAnsi="Arial" w:cs="Arial"/>
          <w:sz w:val="24"/>
        </w:rPr>
        <w:t>5</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10.</w:t>
      </w:r>
      <w:r w:rsidR="0098482F">
        <w:rPr>
          <w:rFonts w:ascii="Arial" w:hAnsi="Arial" w:cs="Arial"/>
          <w:sz w:val="24"/>
        </w:rPr>
        <w:t xml:space="preserve"> </w:t>
      </w:r>
      <w:r w:rsidR="0098482F" w:rsidRPr="00250188">
        <w:rPr>
          <w:rFonts w:ascii="Arial" w:hAnsi="Arial" w:cs="Arial"/>
          <w:sz w:val="24"/>
        </w:rPr>
        <w:t xml:space="preserve">Total occurrence </w:t>
      </w:r>
      <w:r w:rsidR="0098482F">
        <w:rPr>
          <w:rFonts w:ascii="Arial" w:hAnsi="Arial" w:cs="Arial"/>
          <w:sz w:val="24"/>
        </w:rPr>
        <w:t xml:space="preserve">and total density </w:t>
      </w:r>
      <w:r w:rsidR="0098482F" w:rsidRPr="00250188">
        <w:rPr>
          <w:rFonts w:ascii="Arial" w:hAnsi="Arial" w:cs="Arial"/>
          <w:sz w:val="24"/>
        </w:rPr>
        <w:t xml:space="preserve">of </w:t>
      </w:r>
      <w:r w:rsidR="0098482F">
        <w:rPr>
          <w:rFonts w:ascii="Arial" w:hAnsi="Arial" w:cs="Arial"/>
          <w:sz w:val="24"/>
        </w:rPr>
        <w:t>plant growth,</w:t>
      </w:r>
      <w:r w:rsidR="0098482F" w:rsidRPr="00250188">
        <w:rPr>
          <w:rFonts w:ascii="Arial" w:hAnsi="Arial" w:cs="Arial"/>
          <w:sz w:val="24"/>
        </w:rPr>
        <w:t xml:space="preserve"> by depth zone</w:t>
      </w:r>
      <w:r w:rsidR="0098482F">
        <w:rPr>
          <w:rFonts w:ascii="Arial" w:hAnsi="Arial" w:cs="Arial"/>
          <w:sz w:val="24"/>
        </w:rPr>
        <w:t>, 1991-2006</w:t>
      </w:r>
      <w:r w:rsidR="0098482F">
        <w:rPr>
          <w:rFonts w:ascii="Arial" w:hAnsi="Arial" w:cs="Arial"/>
          <w:sz w:val="24"/>
        </w:rPr>
        <w:tab/>
        <w:t>16</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11</w:t>
      </w:r>
      <w:r w:rsidRPr="00250188">
        <w:rPr>
          <w:rFonts w:ascii="Arial" w:hAnsi="Arial" w:cs="Arial"/>
          <w:sz w:val="24"/>
        </w:rPr>
        <w:t>.</w:t>
      </w:r>
      <w:r w:rsidR="0098482F">
        <w:rPr>
          <w:rFonts w:ascii="Arial" w:hAnsi="Arial" w:cs="Arial"/>
          <w:sz w:val="24"/>
        </w:rPr>
        <w:t xml:space="preserve"> Percent of littoral zone vegetated and Species Richness in Glen Loch</w:t>
      </w:r>
      <w:r w:rsidR="0098482F">
        <w:rPr>
          <w:rFonts w:ascii="Arial" w:hAnsi="Arial" w:cs="Arial"/>
          <w:sz w:val="24"/>
        </w:rPr>
        <w:tab/>
        <w:t xml:space="preserve"> </w:t>
      </w:r>
      <w:r>
        <w:rPr>
          <w:rFonts w:ascii="Arial" w:hAnsi="Arial" w:cs="Arial"/>
          <w:sz w:val="24"/>
        </w:rPr>
        <w:tab/>
      </w:r>
      <w:r w:rsidR="0098482F">
        <w:rPr>
          <w:rFonts w:ascii="Arial" w:hAnsi="Arial" w:cs="Arial"/>
          <w:sz w:val="24"/>
        </w:rPr>
        <w:t>17</w:t>
      </w:r>
    </w:p>
    <w:p w:rsidR="005666E7" w:rsidRDefault="005666E7" w:rsidP="005666E7">
      <w:pPr>
        <w:tabs>
          <w:tab w:val="left" w:pos="0"/>
          <w:tab w:val="left" w:pos="180"/>
          <w:tab w:val="left" w:pos="720"/>
        </w:tabs>
        <w:suppressAutoHyphens/>
        <w:rPr>
          <w:rFonts w:ascii="Arial" w:hAnsi="Arial" w:cs="Arial"/>
          <w:sz w:val="24"/>
        </w:rPr>
      </w:pPr>
      <w:r>
        <w:rPr>
          <w:rFonts w:ascii="Arial" w:hAnsi="Arial" w:cs="Arial"/>
          <w:sz w:val="24"/>
        </w:rPr>
        <w:t>12</w:t>
      </w:r>
      <w:r w:rsidRPr="00250188">
        <w:rPr>
          <w:rFonts w:ascii="Arial" w:hAnsi="Arial" w:cs="Arial"/>
          <w:sz w:val="24"/>
        </w:rPr>
        <w:t>.</w:t>
      </w:r>
      <w:r w:rsidR="00F92F7A">
        <w:rPr>
          <w:rFonts w:ascii="Arial" w:hAnsi="Arial" w:cs="Arial"/>
          <w:sz w:val="24"/>
        </w:rPr>
        <w:t xml:space="preserve"> Benefits of aquatic plants in the lake ecosystem</w:t>
      </w:r>
      <w:r w:rsidR="00F92F7A">
        <w:rPr>
          <w:rFonts w:ascii="Arial" w:hAnsi="Arial" w:cs="Arial"/>
          <w:sz w:val="24"/>
        </w:rPr>
        <w:tab/>
      </w:r>
      <w:r w:rsidR="00F92F7A">
        <w:rPr>
          <w:rFonts w:ascii="Arial" w:hAnsi="Arial" w:cs="Arial"/>
          <w:sz w:val="24"/>
        </w:rPr>
        <w:tab/>
      </w:r>
      <w:r w:rsidR="00F92F7A">
        <w:rPr>
          <w:rFonts w:ascii="Arial" w:hAnsi="Arial" w:cs="Arial"/>
          <w:sz w:val="24"/>
        </w:rPr>
        <w:tab/>
      </w:r>
      <w:r w:rsidR="00F92F7A">
        <w:rPr>
          <w:rFonts w:ascii="Arial" w:hAnsi="Arial" w:cs="Arial"/>
          <w:sz w:val="24"/>
        </w:rPr>
        <w:tab/>
      </w:r>
      <w:r>
        <w:rPr>
          <w:rFonts w:ascii="Arial" w:hAnsi="Arial" w:cs="Arial"/>
          <w:sz w:val="24"/>
        </w:rPr>
        <w:tab/>
        <w:t>2</w:t>
      </w:r>
      <w:r w:rsidR="00F92F7A">
        <w:rPr>
          <w:rFonts w:ascii="Arial" w:hAnsi="Arial" w:cs="Arial"/>
          <w:sz w:val="24"/>
        </w:rPr>
        <w:t>6</w:t>
      </w:r>
    </w:p>
    <w:p w:rsidR="005666E7" w:rsidRPr="00250188" w:rsidRDefault="005666E7" w:rsidP="005666E7">
      <w:pPr>
        <w:tabs>
          <w:tab w:val="left" w:pos="0"/>
          <w:tab w:val="left" w:pos="180"/>
          <w:tab w:val="left" w:pos="720"/>
        </w:tabs>
        <w:suppressAutoHyphens/>
        <w:rPr>
          <w:rFonts w:ascii="Arial" w:hAnsi="Arial" w:cs="Arial"/>
          <w:sz w:val="24"/>
        </w:rPr>
      </w:pPr>
    </w:p>
    <w:p w:rsidR="005666E7" w:rsidRPr="00250188" w:rsidRDefault="005666E7" w:rsidP="005666E7">
      <w:pPr>
        <w:tabs>
          <w:tab w:val="left" w:pos="0"/>
          <w:tab w:val="left" w:pos="180"/>
          <w:tab w:val="left" w:pos="720"/>
        </w:tabs>
        <w:suppressAutoHyphens/>
        <w:rPr>
          <w:rFonts w:ascii="Arial" w:hAnsi="Arial" w:cs="Arial"/>
          <w:sz w:val="24"/>
        </w:rPr>
      </w:pP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LIST OF TABLES</w:t>
      </w:r>
    </w:p>
    <w:p w:rsidR="005666E7"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1.</w:t>
      </w:r>
      <w:r>
        <w:rPr>
          <w:rFonts w:ascii="Arial" w:hAnsi="Arial" w:cs="Arial"/>
          <w:sz w:val="24"/>
        </w:rPr>
        <w:t xml:space="preserve">  </w:t>
      </w:r>
      <w:r w:rsidR="001C000C" w:rsidRPr="00250188">
        <w:rPr>
          <w:rFonts w:ascii="Arial" w:hAnsi="Arial" w:cs="Arial"/>
          <w:sz w:val="24"/>
        </w:rPr>
        <w:t>Trophic Status</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001C000C">
        <w:rPr>
          <w:rFonts w:ascii="Arial" w:hAnsi="Arial" w:cs="Arial"/>
          <w:sz w:val="24"/>
        </w:rPr>
        <w:tab/>
      </w:r>
      <w:r w:rsidR="001C000C">
        <w:rPr>
          <w:rFonts w:ascii="Arial" w:hAnsi="Arial" w:cs="Arial"/>
          <w:sz w:val="24"/>
        </w:rPr>
        <w:tab/>
      </w:r>
      <w:r w:rsidR="001C000C">
        <w:rPr>
          <w:rFonts w:ascii="Arial" w:hAnsi="Arial" w:cs="Arial"/>
          <w:sz w:val="24"/>
        </w:rPr>
        <w:tab/>
      </w:r>
      <w:r w:rsidR="001C000C">
        <w:rPr>
          <w:rFonts w:ascii="Arial" w:hAnsi="Arial" w:cs="Arial"/>
          <w:sz w:val="24"/>
        </w:rPr>
        <w:tab/>
      </w:r>
      <w:r>
        <w:rPr>
          <w:rFonts w:ascii="Arial" w:hAnsi="Arial" w:cs="Arial"/>
          <w:sz w:val="24"/>
        </w:rPr>
        <w:t xml:space="preserve"> </w:t>
      </w:r>
      <w:r w:rsidR="001C000C">
        <w:rPr>
          <w:rFonts w:ascii="Arial" w:hAnsi="Arial" w:cs="Arial"/>
          <w:sz w:val="24"/>
        </w:rPr>
        <w:t>3</w:t>
      </w:r>
      <w:r w:rsidRPr="00250188">
        <w:rPr>
          <w:rFonts w:ascii="Arial" w:hAnsi="Arial" w:cs="Arial"/>
          <w:sz w:val="24"/>
        </w:rPr>
        <w:t xml:space="preserve">  </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2.  </w:t>
      </w:r>
      <w:r w:rsidR="001C000C" w:rsidRPr="00250188">
        <w:rPr>
          <w:rFonts w:ascii="Arial" w:hAnsi="Arial" w:cs="Arial"/>
          <w:sz w:val="24"/>
        </w:rPr>
        <w:t xml:space="preserve">Sediment Composition in </w:t>
      </w:r>
      <w:smartTag w:uri="urn:schemas-microsoft-com:office:smarttags" w:element="place">
        <w:smartTag w:uri="urn:schemas-microsoft-com:office:smarttags" w:element="PlaceName">
          <w:r w:rsidR="001C000C">
            <w:rPr>
              <w:rFonts w:ascii="Arial" w:hAnsi="Arial" w:cs="Arial"/>
              <w:sz w:val="24"/>
            </w:rPr>
            <w:t>Glen</w:t>
          </w:r>
        </w:smartTag>
        <w:r w:rsidR="001C000C">
          <w:rPr>
            <w:rFonts w:ascii="Arial" w:hAnsi="Arial" w:cs="Arial"/>
            <w:sz w:val="24"/>
          </w:rPr>
          <w:t xml:space="preserve"> </w:t>
        </w:r>
        <w:smartTag w:uri="urn:schemas-microsoft-com:office:smarttags" w:element="PlaceName">
          <w:r w:rsidR="001C000C">
            <w:rPr>
              <w:rFonts w:ascii="Arial" w:hAnsi="Arial" w:cs="Arial"/>
              <w:sz w:val="24"/>
            </w:rPr>
            <w:t>Loch</w:t>
          </w:r>
        </w:smartTag>
        <w:r w:rsidR="001C000C" w:rsidRPr="00250188">
          <w:rPr>
            <w:rFonts w:ascii="Arial" w:hAnsi="Arial" w:cs="Arial"/>
            <w:sz w:val="24"/>
          </w:rPr>
          <w:t xml:space="preserve"> </w:t>
        </w:r>
        <w:smartTag w:uri="urn:schemas-microsoft-com:office:smarttags" w:element="PlaceType">
          <w:r w:rsidR="001C000C" w:rsidRPr="00250188">
            <w:rPr>
              <w:rFonts w:ascii="Arial" w:hAnsi="Arial" w:cs="Arial"/>
              <w:sz w:val="24"/>
            </w:rPr>
            <w:t>Lake</w:t>
          </w:r>
        </w:smartTag>
      </w:smartTag>
      <w:r w:rsidR="001C000C" w:rsidRPr="00250188">
        <w:rPr>
          <w:rFonts w:ascii="Arial" w:hAnsi="Arial" w:cs="Arial"/>
          <w:sz w:val="24"/>
        </w:rPr>
        <w:t xml:space="preserve">, </w:t>
      </w:r>
      <w:r w:rsidR="001C000C">
        <w:rPr>
          <w:rFonts w:ascii="Arial" w:hAnsi="Arial" w:cs="Arial"/>
          <w:sz w:val="24"/>
        </w:rPr>
        <w:t>2006</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001C000C">
        <w:rPr>
          <w:rFonts w:ascii="Arial" w:hAnsi="Arial" w:cs="Arial"/>
          <w:sz w:val="24"/>
        </w:rPr>
        <w:tab/>
      </w:r>
      <w:r w:rsidRPr="00250188">
        <w:rPr>
          <w:rFonts w:ascii="Arial" w:hAnsi="Arial" w:cs="Arial"/>
          <w:sz w:val="24"/>
        </w:rPr>
        <w:t xml:space="preserve"> </w:t>
      </w:r>
      <w:r w:rsidR="001C000C">
        <w:rPr>
          <w:rFonts w:ascii="Arial" w:hAnsi="Arial" w:cs="Arial"/>
          <w:sz w:val="24"/>
        </w:rPr>
        <w:t>6</w:t>
      </w:r>
    </w:p>
    <w:p w:rsidR="005666E7"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3</w:t>
      </w:r>
      <w:r w:rsidRPr="00250188">
        <w:rPr>
          <w:rFonts w:ascii="Arial" w:hAnsi="Arial" w:cs="Arial"/>
          <w:sz w:val="24"/>
        </w:rPr>
        <w:t xml:space="preserve">.  </w:t>
      </w:r>
      <w:smartTag w:uri="urn:schemas-microsoft-com:office:smarttags" w:element="PlaceName">
        <w:r w:rsidR="001C000C" w:rsidRPr="00250188">
          <w:rPr>
            <w:rFonts w:ascii="Arial" w:hAnsi="Arial" w:cs="Arial"/>
            <w:sz w:val="24"/>
          </w:rPr>
          <w:t>Shore</w:t>
        </w:r>
        <w:r w:rsidR="001C000C">
          <w:rPr>
            <w:rFonts w:ascii="Arial" w:hAnsi="Arial" w:cs="Arial"/>
            <w:sz w:val="24"/>
          </w:rPr>
          <w:t>line</w:t>
        </w:r>
      </w:smartTag>
      <w:r w:rsidR="001C000C">
        <w:rPr>
          <w:rFonts w:ascii="Arial" w:hAnsi="Arial" w:cs="Arial"/>
          <w:sz w:val="24"/>
        </w:rPr>
        <w:t xml:space="preserve"> </w:t>
      </w:r>
      <w:smartTag w:uri="urn:schemas-microsoft-com:office:smarttags" w:element="PlaceType">
        <w:r w:rsidR="001C000C">
          <w:rPr>
            <w:rFonts w:ascii="Arial" w:hAnsi="Arial" w:cs="Arial"/>
            <w:sz w:val="24"/>
          </w:rPr>
          <w:t>L</w:t>
        </w:r>
        <w:r w:rsidR="001C000C" w:rsidRPr="00250188">
          <w:rPr>
            <w:rFonts w:ascii="Arial" w:hAnsi="Arial" w:cs="Arial"/>
            <w:sz w:val="24"/>
          </w:rPr>
          <w:t>and</w:t>
        </w:r>
      </w:smartTag>
      <w:r w:rsidR="001C000C" w:rsidRPr="00250188">
        <w:rPr>
          <w:rFonts w:ascii="Arial" w:hAnsi="Arial" w:cs="Arial"/>
          <w:sz w:val="24"/>
        </w:rPr>
        <w:t xml:space="preserve"> Use</w:t>
      </w:r>
      <w:r w:rsidR="001C000C">
        <w:rPr>
          <w:rFonts w:ascii="Arial" w:hAnsi="Arial" w:cs="Arial"/>
          <w:sz w:val="24"/>
        </w:rPr>
        <w:t xml:space="preserve"> - </w:t>
      </w:r>
      <w:smartTag w:uri="urn:schemas-microsoft-com:office:smarttags" w:element="place">
        <w:smartTag w:uri="urn:schemas-microsoft-com:office:smarttags" w:element="PlaceName">
          <w:r w:rsidR="001C000C">
            <w:rPr>
              <w:rFonts w:ascii="Arial" w:hAnsi="Arial" w:cs="Arial"/>
              <w:sz w:val="24"/>
            </w:rPr>
            <w:t>Glen</w:t>
          </w:r>
        </w:smartTag>
        <w:r w:rsidR="001C000C">
          <w:rPr>
            <w:rFonts w:ascii="Arial" w:hAnsi="Arial" w:cs="Arial"/>
            <w:sz w:val="24"/>
          </w:rPr>
          <w:t xml:space="preserve"> </w:t>
        </w:r>
        <w:smartTag w:uri="urn:schemas-microsoft-com:office:smarttags" w:element="PlaceName">
          <w:r w:rsidR="001C000C">
            <w:rPr>
              <w:rFonts w:ascii="Arial" w:hAnsi="Arial" w:cs="Arial"/>
              <w:sz w:val="24"/>
            </w:rPr>
            <w:t>Loch</w:t>
          </w:r>
        </w:smartTag>
        <w:r w:rsidR="001C000C">
          <w:rPr>
            <w:rFonts w:ascii="Arial" w:hAnsi="Arial" w:cs="Arial"/>
            <w:sz w:val="24"/>
          </w:rPr>
          <w:t xml:space="preserve"> </w:t>
        </w:r>
        <w:smartTag w:uri="urn:schemas-microsoft-com:office:smarttags" w:element="PlaceType">
          <w:r w:rsidR="001C000C">
            <w:rPr>
              <w:rFonts w:ascii="Arial" w:hAnsi="Arial" w:cs="Arial"/>
              <w:sz w:val="24"/>
            </w:rPr>
            <w:t>Lake</w:t>
          </w:r>
        </w:smartTag>
      </w:smartTag>
      <w:r w:rsidR="001C000C">
        <w:rPr>
          <w:rFonts w:ascii="Arial" w:hAnsi="Arial" w:cs="Arial"/>
          <w:sz w:val="24"/>
        </w:rPr>
        <w:t>, 2006</w:t>
      </w:r>
      <w:r w:rsidR="001C000C">
        <w:rPr>
          <w:rFonts w:ascii="Arial" w:hAnsi="Arial" w:cs="Arial"/>
          <w:sz w:val="24"/>
        </w:rPr>
        <w:tab/>
      </w:r>
      <w:r w:rsidR="001C000C">
        <w:rPr>
          <w:rFonts w:ascii="Arial" w:hAnsi="Arial" w:cs="Arial"/>
          <w:sz w:val="24"/>
        </w:rPr>
        <w:tab/>
      </w:r>
      <w:r w:rsidR="001C000C">
        <w:rPr>
          <w:rFonts w:ascii="Arial" w:hAnsi="Arial" w:cs="Arial"/>
          <w:sz w:val="24"/>
        </w:rPr>
        <w:tab/>
      </w:r>
      <w:r>
        <w:rPr>
          <w:rFonts w:ascii="Arial" w:hAnsi="Arial" w:cs="Arial"/>
          <w:sz w:val="24"/>
        </w:rPr>
        <w:tab/>
      </w:r>
      <w:r>
        <w:rPr>
          <w:rFonts w:ascii="Arial" w:hAnsi="Arial" w:cs="Arial"/>
          <w:sz w:val="24"/>
        </w:rPr>
        <w:tab/>
        <w:t xml:space="preserve"> </w:t>
      </w:r>
      <w:r w:rsidR="001C000C">
        <w:rPr>
          <w:rFonts w:ascii="Arial" w:hAnsi="Arial" w:cs="Arial"/>
          <w:sz w:val="24"/>
        </w:rPr>
        <w:t>8</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4.  </w:t>
      </w:r>
      <w:r w:rsidR="001C000C" w:rsidRPr="00250188">
        <w:rPr>
          <w:rFonts w:ascii="Arial" w:hAnsi="Arial" w:cs="Arial"/>
          <w:sz w:val="24"/>
        </w:rPr>
        <w:t>Aquatic Plant Species</w:t>
      </w:r>
      <w:r w:rsidR="001C000C" w:rsidRPr="001C000C">
        <w:rPr>
          <w:rFonts w:ascii="Arial" w:hAnsi="Arial" w:cs="Arial"/>
          <w:sz w:val="24"/>
        </w:rPr>
        <w:t xml:space="preserve"> </w:t>
      </w:r>
      <w:r w:rsidR="001C000C">
        <w:rPr>
          <w:rFonts w:ascii="Arial" w:hAnsi="Arial" w:cs="Arial"/>
          <w:sz w:val="24"/>
        </w:rPr>
        <w:t>in Glen Loch</w:t>
      </w:r>
      <w:r w:rsidR="001C000C" w:rsidRPr="00250188">
        <w:rPr>
          <w:rFonts w:ascii="Arial" w:hAnsi="Arial" w:cs="Arial"/>
          <w:sz w:val="24"/>
        </w:rPr>
        <w:t xml:space="preserve"> Lake</w:t>
      </w:r>
      <w:r w:rsidR="001C000C">
        <w:rPr>
          <w:rFonts w:ascii="Arial" w:hAnsi="Arial" w:cs="Arial"/>
          <w:sz w:val="24"/>
        </w:rPr>
        <w:t>, 1991-2006</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 xml:space="preserve"> </w:t>
      </w:r>
      <w:r w:rsidR="001C000C">
        <w:rPr>
          <w:rFonts w:ascii="Arial" w:hAnsi="Arial" w:cs="Arial"/>
          <w:sz w:val="24"/>
        </w:rPr>
        <w:t>9</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5</w:t>
      </w:r>
      <w:r w:rsidRPr="00250188">
        <w:rPr>
          <w:rFonts w:ascii="Arial" w:hAnsi="Arial" w:cs="Arial"/>
          <w:sz w:val="24"/>
        </w:rPr>
        <w:t xml:space="preserve">.  </w:t>
      </w:r>
      <w:r w:rsidR="0098482F">
        <w:rPr>
          <w:rFonts w:ascii="Arial" w:hAnsi="Arial" w:cs="Arial"/>
          <w:sz w:val="24"/>
        </w:rPr>
        <w:t>Changes in the Aquatic Plant Community in Glen Loch, 1991-2006</w:t>
      </w:r>
      <w:r w:rsidRPr="00250188">
        <w:rPr>
          <w:rFonts w:ascii="Arial" w:hAnsi="Arial" w:cs="Arial"/>
          <w:sz w:val="24"/>
        </w:rPr>
        <w:tab/>
      </w:r>
      <w:r w:rsidRPr="00250188">
        <w:rPr>
          <w:rFonts w:ascii="Arial" w:hAnsi="Arial" w:cs="Arial"/>
          <w:sz w:val="24"/>
        </w:rPr>
        <w:tab/>
      </w:r>
      <w:r>
        <w:rPr>
          <w:rFonts w:ascii="Arial" w:hAnsi="Arial" w:cs="Arial"/>
          <w:sz w:val="24"/>
        </w:rPr>
        <w:t>1</w:t>
      </w:r>
      <w:r w:rsidR="0098482F">
        <w:rPr>
          <w:rFonts w:ascii="Arial" w:hAnsi="Arial" w:cs="Arial"/>
          <w:sz w:val="24"/>
        </w:rPr>
        <w:t>8</w:t>
      </w:r>
    </w:p>
    <w:p w:rsidR="005666E7"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6.  </w:t>
      </w:r>
      <w:r w:rsidR="0098482F" w:rsidRPr="00250188">
        <w:rPr>
          <w:rFonts w:ascii="Arial" w:hAnsi="Arial" w:cs="Arial"/>
          <w:sz w:val="24"/>
        </w:rPr>
        <w:t>Aquatic Macrophyte Community Index</w:t>
      </w:r>
      <w:r w:rsidR="0098482F">
        <w:rPr>
          <w:rFonts w:ascii="Arial" w:hAnsi="Arial" w:cs="Arial"/>
          <w:sz w:val="24"/>
        </w:rPr>
        <w:t>, Glen Loch Lake, 1991-2006</w:t>
      </w:r>
      <w:r>
        <w:rPr>
          <w:rFonts w:ascii="Arial" w:hAnsi="Arial" w:cs="Arial"/>
          <w:sz w:val="24"/>
        </w:rPr>
        <w:tab/>
      </w:r>
      <w:r>
        <w:rPr>
          <w:rFonts w:ascii="Arial" w:hAnsi="Arial" w:cs="Arial"/>
          <w:sz w:val="24"/>
        </w:rPr>
        <w:tab/>
        <w:t>1</w:t>
      </w:r>
      <w:r w:rsidR="0098482F">
        <w:rPr>
          <w:rFonts w:ascii="Arial" w:hAnsi="Arial" w:cs="Arial"/>
          <w:sz w:val="24"/>
        </w:rPr>
        <w:t>9</w:t>
      </w: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7</w:t>
      </w:r>
      <w:r w:rsidRPr="00250188">
        <w:rPr>
          <w:rFonts w:ascii="Arial" w:hAnsi="Arial" w:cs="Arial"/>
          <w:sz w:val="24"/>
        </w:rPr>
        <w:t xml:space="preserve">.  </w:t>
      </w:r>
      <w:r w:rsidR="0098482F" w:rsidRPr="00250188">
        <w:rPr>
          <w:rFonts w:ascii="Arial" w:hAnsi="Arial" w:cs="Arial"/>
          <w:sz w:val="24"/>
        </w:rPr>
        <w:t xml:space="preserve">Floristic Quality </w:t>
      </w:r>
      <w:r w:rsidR="0098482F">
        <w:rPr>
          <w:rFonts w:ascii="Arial" w:hAnsi="Arial" w:cs="Arial"/>
          <w:sz w:val="24"/>
        </w:rPr>
        <w:t xml:space="preserve">Index </w:t>
      </w:r>
      <w:r w:rsidR="0098482F" w:rsidRPr="00250188">
        <w:rPr>
          <w:rFonts w:ascii="Arial" w:hAnsi="Arial" w:cs="Arial"/>
          <w:sz w:val="24"/>
        </w:rPr>
        <w:t>and Coefficient of Conservatism</w:t>
      </w:r>
      <w:r w:rsidR="0098482F">
        <w:rPr>
          <w:rFonts w:ascii="Arial" w:hAnsi="Arial" w:cs="Arial"/>
          <w:sz w:val="24"/>
        </w:rPr>
        <w:t xml:space="preserve"> of Glen Loch</w:t>
      </w:r>
      <w:r w:rsidRPr="00250188">
        <w:rPr>
          <w:rFonts w:ascii="Arial" w:hAnsi="Arial" w:cs="Arial"/>
          <w:sz w:val="24"/>
        </w:rPr>
        <w:tab/>
      </w:r>
      <w:r>
        <w:rPr>
          <w:rFonts w:ascii="Arial" w:hAnsi="Arial" w:cs="Arial"/>
          <w:sz w:val="24"/>
        </w:rPr>
        <w:tab/>
        <w:t>1</w:t>
      </w:r>
      <w:r w:rsidR="0098482F">
        <w:rPr>
          <w:rFonts w:ascii="Arial" w:hAnsi="Arial" w:cs="Arial"/>
          <w:sz w:val="24"/>
        </w:rPr>
        <w:t>9</w:t>
      </w:r>
    </w:p>
    <w:p w:rsidR="005666E7" w:rsidRPr="00250188" w:rsidRDefault="005666E7" w:rsidP="005666E7">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8</w:t>
      </w:r>
      <w:r w:rsidRPr="00250188">
        <w:rPr>
          <w:rFonts w:ascii="Arial" w:hAnsi="Arial" w:cs="Arial"/>
          <w:sz w:val="24"/>
        </w:rPr>
        <w:t xml:space="preserve">.  </w:t>
      </w:r>
      <w:r w:rsidR="0098482F">
        <w:rPr>
          <w:rFonts w:ascii="Arial" w:hAnsi="Arial" w:cs="Arial"/>
          <w:sz w:val="24"/>
        </w:rPr>
        <w:t>Comparison of the Plant Community at Natural and Disturbed Shorelines</w:t>
      </w:r>
      <w:r>
        <w:rPr>
          <w:rFonts w:ascii="Arial" w:hAnsi="Arial" w:cs="Arial"/>
          <w:sz w:val="24"/>
        </w:rPr>
        <w:tab/>
      </w:r>
      <w:r w:rsidR="0098482F">
        <w:rPr>
          <w:rFonts w:ascii="Arial" w:hAnsi="Arial" w:cs="Arial"/>
          <w:sz w:val="24"/>
        </w:rPr>
        <w:t>23</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 xml:space="preserve"> 9</w:t>
      </w:r>
      <w:r w:rsidRPr="00250188">
        <w:rPr>
          <w:rFonts w:ascii="Arial" w:hAnsi="Arial" w:cs="Arial"/>
          <w:sz w:val="24"/>
        </w:rPr>
        <w:t xml:space="preserve">.  </w:t>
      </w:r>
      <w:r w:rsidR="0098482F">
        <w:rPr>
          <w:rFonts w:ascii="Arial" w:hAnsi="Arial" w:cs="Arial"/>
          <w:sz w:val="24"/>
        </w:rPr>
        <w:t>AMCI Index of Aquatic Plant Community at Natural and Disturbed Sites</w:t>
      </w:r>
      <w:r w:rsidRPr="00250188">
        <w:rPr>
          <w:rFonts w:ascii="Arial" w:hAnsi="Arial" w:cs="Arial"/>
          <w:sz w:val="24"/>
        </w:rPr>
        <w:tab/>
      </w:r>
      <w:r>
        <w:rPr>
          <w:rFonts w:ascii="Arial" w:hAnsi="Arial" w:cs="Arial"/>
          <w:sz w:val="24"/>
        </w:rPr>
        <w:t>2</w:t>
      </w:r>
      <w:r w:rsidR="0098482F">
        <w:rPr>
          <w:rFonts w:ascii="Arial" w:hAnsi="Arial" w:cs="Arial"/>
          <w:sz w:val="24"/>
        </w:rPr>
        <w:t>3</w:t>
      </w:r>
    </w:p>
    <w:p w:rsidR="005666E7" w:rsidRPr="00250188" w:rsidRDefault="005666E7" w:rsidP="005666E7">
      <w:pPr>
        <w:tabs>
          <w:tab w:val="left" w:pos="0"/>
          <w:tab w:val="left" w:pos="180"/>
          <w:tab w:val="left" w:pos="720"/>
        </w:tabs>
        <w:suppressAutoHyphens/>
        <w:rPr>
          <w:rFonts w:ascii="Arial" w:hAnsi="Arial" w:cs="Arial"/>
          <w:sz w:val="24"/>
        </w:rPr>
      </w:pPr>
      <w:r>
        <w:rPr>
          <w:rFonts w:ascii="Arial" w:hAnsi="Arial" w:cs="Arial"/>
          <w:sz w:val="24"/>
        </w:rPr>
        <w:t>10</w:t>
      </w:r>
      <w:r w:rsidR="00F92F7A">
        <w:rPr>
          <w:rFonts w:ascii="Arial" w:hAnsi="Arial" w:cs="Arial"/>
          <w:sz w:val="24"/>
        </w:rPr>
        <w:t>. Wildlife and Fish Uses of Aquatic Plants in Glen Loch</w:t>
      </w:r>
      <w:r w:rsidR="00F92F7A">
        <w:rPr>
          <w:rFonts w:ascii="Arial" w:hAnsi="Arial" w:cs="Arial"/>
          <w:sz w:val="24"/>
        </w:rPr>
        <w:tab/>
      </w:r>
      <w:r w:rsidR="00F92F7A">
        <w:rPr>
          <w:rFonts w:ascii="Arial" w:hAnsi="Arial" w:cs="Arial"/>
          <w:sz w:val="24"/>
        </w:rPr>
        <w:tab/>
      </w:r>
      <w:r w:rsidR="00F92F7A">
        <w:rPr>
          <w:rFonts w:ascii="Arial" w:hAnsi="Arial" w:cs="Arial"/>
          <w:sz w:val="24"/>
        </w:rPr>
        <w:tab/>
      </w:r>
      <w:r>
        <w:rPr>
          <w:rFonts w:ascii="Arial" w:hAnsi="Arial" w:cs="Arial"/>
          <w:sz w:val="24"/>
        </w:rPr>
        <w:tab/>
        <w:t>2</w:t>
      </w:r>
      <w:r w:rsidR="00F92F7A">
        <w:rPr>
          <w:rFonts w:ascii="Arial" w:hAnsi="Arial" w:cs="Arial"/>
          <w:sz w:val="24"/>
        </w:rPr>
        <w:t>7</w:t>
      </w:r>
    </w:p>
    <w:p w:rsidR="005666E7" w:rsidRDefault="005666E7">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sectPr w:rsidR="005666E7" w:rsidSect="00AF277D">
          <w:footerReference w:type="even" r:id="rId8"/>
          <w:footerReference w:type="default" r:id="rId9"/>
          <w:endnotePr>
            <w:numFmt w:val="decimal"/>
          </w:endnotePr>
          <w:pgSz w:w="12240" w:h="15840" w:code="1"/>
          <w:pgMar w:top="1440" w:right="1440" w:bottom="1440" w:left="1440" w:header="1440" w:footer="1296" w:gutter="0"/>
          <w:pgNumType w:start="1"/>
          <w:cols w:space="720"/>
          <w:noEndnote/>
        </w:sectPr>
      </w:pPr>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sidRPr="00207F5D">
        <w:rPr>
          <w:rFonts w:ascii="Arial" w:hAnsi="Arial"/>
          <w:b/>
          <w:sz w:val="28"/>
          <w:szCs w:val="28"/>
        </w:rPr>
        <w:lastRenderedPageBreak/>
        <w:t xml:space="preserve">Changes in the Aquatic Plant Community of </w:t>
      </w:r>
      <w:r w:rsidRPr="00207F5D">
        <w:rPr>
          <w:rFonts w:ascii="Arial" w:hAnsi="Arial"/>
          <w:b/>
          <w:sz w:val="28"/>
          <w:szCs w:val="28"/>
        </w:rPr>
        <w:fldChar w:fldCharType="begin"/>
      </w:r>
      <w:r w:rsidRPr="00207F5D">
        <w:rPr>
          <w:rFonts w:ascii="Arial" w:hAnsi="Arial"/>
          <w:b/>
          <w:sz w:val="28"/>
          <w:szCs w:val="28"/>
        </w:rPr>
        <w:instrText xml:space="preserve">PRIVATE </w:instrText>
      </w:r>
      <w:r w:rsidRPr="00207F5D">
        <w:rPr>
          <w:rFonts w:ascii="Arial" w:hAnsi="Arial"/>
          <w:b/>
          <w:sz w:val="28"/>
          <w:szCs w:val="28"/>
        </w:rPr>
      </w:r>
      <w:r w:rsidRPr="00207F5D">
        <w:rPr>
          <w:rFonts w:ascii="Arial" w:hAnsi="Arial"/>
          <w:b/>
          <w:sz w:val="28"/>
          <w:szCs w:val="28"/>
        </w:rPr>
        <w:fldChar w:fldCharType="end"/>
      </w:r>
    </w:p>
    <w:p w:rsidR="00F50A4E" w:rsidRPr="00207F5D" w:rsidRDefault="00077EF4">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smartTag w:uri="urn:schemas-microsoft-com:office:smarttags" w:element="PlaceName">
        <w:r>
          <w:rPr>
            <w:rFonts w:ascii="Arial" w:hAnsi="Arial"/>
            <w:b/>
            <w:sz w:val="28"/>
            <w:szCs w:val="28"/>
          </w:rPr>
          <w:t>Glen</w:t>
        </w:r>
      </w:smartTag>
      <w:r>
        <w:rPr>
          <w:rFonts w:ascii="Arial" w:hAnsi="Arial"/>
          <w:b/>
          <w:sz w:val="28"/>
          <w:szCs w:val="28"/>
        </w:rPr>
        <w:t xml:space="preserve"> </w:t>
      </w:r>
      <w:smartTag w:uri="urn:schemas-microsoft-com:office:smarttags" w:element="PlaceName">
        <w:r>
          <w:rPr>
            <w:rFonts w:ascii="Arial" w:hAnsi="Arial"/>
            <w:b/>
            <w:sz w:val="28"/>
            <w:szCs w:val="28"/>
          </w:rPr>
          <w:t>Loch</w:t>
        </w:r>
      </w:smartTag>
      <w:r>
        <w:rPr>
          <w:rFonts w:ascii="Arial" w:hAnsi="Arial"/>
          <w:b/>
          <w:sz w:val="28"/>
          <w:szCs w:val="28"/>
        </w:rPr>
        <w:t xml:space="preserve"> </w:t>
      </w:r>
      <w:smartTag w:uri="urn:schemas-microsoft-com:office:smarttags" w:element="PlaceType">
        <w:r>
          <w:rPr>
            <w:rFonts w:ascii="Arial" w:hAnsi="Arial"/>
            <w:b/>
            <w:sz w:val="28"/>
            <w:szCs w:val="28"/>
          </w:rPr>
          <w:t>Lake</w:t>
        </w:r>
      </w:smartTag>
      <w:r w:rsidR="00F50A4E" w:rsidRPr="00207F5D">
        <w:rPr>
          <w:rFonts w:ascii="Arial" w:hAnsi="Arial"/>
          <w:b/>
          <w:sz w:val="28"/>
          <w:szCs w:val="28"/>
        </w:rPr>
        <w:t xml:space="preserve">, </w:t>
      </w:r>
      <w:smartTag w:uri="urn:schemas-microsoft-com:office:smarttags" w:element="place">
        <w:smartTag w:uri="urn:schemas-microsoft-com:office:smarttags" w:element="City">
          <w:r>
            <w:rPr>
              <w:rFonts w:ascii="Arial" w:hAnsi="Arial"/>
              <w:b/>
              <w:sz w:val="28"/>
              <w:szCs w:val="28"/>
            </w:rPr>
            <w:t>Chippewa</w:t>
          </w:r>
          <w:r w:rsidR="00F50A4E" w:rsidRPr="00207F5D">
            <w:rPr>
              <w:rFonts w:ascii="Arial" w:hAnsi="Arial"/>
              <w:b/>
              <w:sz w:val="28"/>
              <w:szCs w:val="28"/>
            </w:rPr>
            <w:t xml:space="preserve"> County</w:t>
          </w:r>
        </w:smartTag>
        <w:r w:rsidR="00F50A4E" w:rsidRPr="00207F5D">
          <w:rPr>
            <w:rFonts w:ascii="Arial" w:hAnsi="Arial"/>
            <w:b/>
            <w:sz w:val="28"/>
            <w:szCs w:val="28"/>
          </w:rPr>
          <w:t xml:space="preserve">, </w:t>
        </w:r>
        <w:smartTag w:uri="urn:schemas-microsoft-com:office:smarttags" w:element="State">
          <w:r w:rsidR="00F50A4E" w:rsidRPr="00207F5D">
            <w:rPr>
              <w:rFonts w:ascii="Arial" w:hAnsi="Arial"/>
              <w:b/>
              <w:sz w:val="28"/>
              <w:szCs w:val="28"/>
            </w:rPr>
            <w:t>Wisconsin</w:t>
          </w:r>
        </w:smartTag>
      </w:smartTag>
    </w:p>
    <w:p w:rsidR="00F50A4E" w:rsidRPr="00207F5D" w:rsidRDefault="00077EF4">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Pr>
          <w:rFonts w:ascii="Arial" w:hAnsi="Arial"/>
          <w:b/>
          <w:sz w:val="28"/>
          <w:szCs w:val="28"/>
        </w:rPr>
        <w:t>1991</w:t>
      </w:r>
      <w:r w:rsidR="00F50A4E" w:rsidRPr="00207F5D">
        <w:rPr>
          <w:rFonts w:ascii="Arial" w:hAnsi="Arial"/>
          <w:b/>
          <w:sz w:val="28"/>
          <w:szCs w:val="28"/>
        </w:rPr>
        <w:t>-</w:t>
      </w:r>
      <w:r>
        <w:rPr>
          <w:rFonts w:ascii="Arial" w:hAnsi="Arial"/>
          <w:b/>
          <w:sz w:val="28"/>
          <w:szCs w:val="28"/>
        </w:rPr>
        <w:t>2006</w:t>
      </w: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right"/>
        <w:rPr>
          <w:rFonts w:ascii="Arial" w:hAnsi="Arial"/>
          <w:sz w:val="24"/>
        </w:rPr>
      </w:pP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5649D4">
      <w:pPr>
        <w:tabs>
          <w:tab w:val="left" w:pos="720"/>
          <w:tab w:val="left" w:pos="1440"/>
          <w:tab w:val="left" w:pos="2044"/>
          <w:tab w:val="left" w:pos="2635"/>
          <w:tab w:val="left" w:pos="3240"/>
          <w:tab w:val="left" w:pos="3844"/>
          <w:tab w:val="left" w:pos="6235"/>
        </w:tabs>
        <w:suppressAutoHyphens/>
        <w:jc w:val="both"/>
        <w:rPr>
          <w:rFonts w:ascii="Arial" w:hAnsi="Arial"/>
          <w:spacing w:val="-2"/>
          <w:sz w:val="24"/>
        </w:rPr>
      </w:pPr>
      <w:r>
        <w:rPr>
          <w:rFonts w:ascii="Arial" w:hAnsi="Arial"/>
          <w:b/>
          <w:spacing w:val="-3"/>
          <w:sz w:val="24"/>
          <w:u w:val="single"/>
        </w:rPr>
        <w:t>I. INTRODUCTION</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Surveys of the aquatic plants (macrophytes) 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Pr>
          <w:rFonts w:ascii="Arial" w:hAnsi="Arial"/>
          <w:spacing w:val="-3"/>
          <w:sz w:val="24"/>
        </w:rPr>
        <w:t xml:space="preserve"> were conducted during </w:t>
      </w:r>
      <w:r w:rsidR="00546DD7">
        <w:rPr>
          <w:rFonts w:ascii="Arial" w:hAnsi="Arial"/>
          <w:spacing w:val="-3"/>
          <w:sz w:val="24"/>
        </w:rPr>
        <w:t>July</w:t>
      </w:r>
      <w:r>
        <w:rPr>
          <w:rFonts w:ascii="Arial" w:hAnsi="Arial"/>
          <w:spacing w:val="-3"/>
          <w:sz w:val="24"/>
        </w:rPr>
        <w:t xml:space="preserve"> </w:t>
      </w:r>
      <w:r w:rsidR="00077EF4">
        <w:rPr>
          <w:rFonts w:ascii="Arial" w:hAnsi="Arial"/>
          <w:spacing w:val="-3"/>
          <w:sz w:val="24"/>
        </w:rPr>
        <w:t>1991</w:t>
      </w:r>
      <w:r>
        <w:rPr>
          <w:rFonts w:ascii="Arial" w:hAnsi="Arial"/>
          <w:spacing w:val="-3"/>
          <w:sz w:val="24"/>
        </w:rPr>
        <w:t xml:space="preserve"> and </w:t>
      </w:r>
      <w:r w:rsidR="00077EF4">
        <w:rPr>
          <w:rFonts w:ascii="Arial" w:hAnsi="Arial"/>
          <w:spacing w:val="-3"/>
          <w:sz w:val="24"/>
        </w:rPr>
        <w:t>2006</w:t>
      </w:r>
      <w:r>
        <w:rPr>
          <w:rFonts w:ascii="Arial" w:hAnsi="Arial"/>
          <w:spacing w:val="-3"/>
          <w:sz w:val="24"/>
        </w:rPr>
        <w:t xml:space="preserve"> by Water Resources staff from the Western Central Region – Wisconsin Department of Natural </w:t>
      </w:r>
      <w:r w:rsidR="00FC03EA">
        <w:rPr>
          <w:rFonts w:ascii="Arial" w:hAnsi="Arial"/>
          <w:spacing w:val="-3"/>
          <w:sz w:val="24"/>
        </w:rPr>
        <w:t>Resources</w:t>
      </w:r>
      <w:r>
        <w:rPr>
          <w:rFonts w:ascii="Arial" w:hAnsi="Arial"/>
          <w:spacing w:val="-3"/>
          <w:sz w:val="24"/>
        </w:rPr>
        <w:t xml:space="preserve"> (DNR).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suppressAutoHyphens/>
        <w:rPr>
          <w:rFonts w:ascii="Arial" w:hAnsi="Arial"/>
          <w:sz w:val="24"/>
        </w:rPr>
      </w:pPr>
      <w:r>
        <w:rPr>
          <w:rFonts w:ascii="Arial" w:hAnsi="Arial"/>
          <w:sz w:val="24"/>
        </w:rPr>
        <w:t xml:space="preserve">A </w:t>
      </w:r>
      <w:r w:rsidR="008069D8">
        <w:rPr>
          <w:rFonts w:ascii="Arial" w:hAnsi="Arial"/>
          <w:sz w:val="24"/>
        </w:rPr>
        <w:t>study of the diversity, density</w:t>
      </w:r>
      <w:r>
        <w:rPr>
          <w:rFonts w:ascii="Arial" w:hAnsi="Arial"/>
          <w:sz w:val="24"/>
        </w:rPr>
        <w:t xml:space="preserve"> and distribution of aquatic plants is an essential component of understanding a lake ecosystem due to the important ecological role of aquatic vegetation in the lake and the ability of the vegetation to characterize the water quality (Dennison et al. </w:t>
      </w:r>
      <w:r w:rsidR="00077EF4">
        <w:rPr>
          <w:rFonts w:ascii="Arial" w:hAnsi="Arial"/>
          <w:sz w:val="24"/>
        </w:rPr>
        <w:t>1991</w:t>
      </w:r>
      <w:r>
        <w:rPr>
          <w:rFonts w:ascii="Arial" w:hAnsi="Arial"/>
          <w:sz w:val="24"/>
        </w:rPr>
        <w:t xml:space="preserve">).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Ecological Role:</w:t>
      </w:r>
      <w:r>
        <w:rPr>
          <w:rFonts w:ascii="Arial" w:hAnsi="Arial"/>
          <w:sz w:val="24"/>
        </w:rPr>
        <w:t xml:space="preserve"> All other life in the lake depends on the plant life - the beginning of the food chain.  Aquatic plants and algae provide food and oxygen for fish, wildlife and the invertebrates that in turn provide food for other organisms.  Plants provide habitat, improve water quality, protect shorelines and lake bottoms, add to the aesthetic quality of the lake and impact recreation.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 xml:space="preserve">Characterize Water Quality: </w:t>
      </w:r>
      <w:r>
        <w:rPr>
          <w:rFonts w:ascii="Arial" w:hAnsi="Arial"/>
          <w:sz w:val="24"/>
        </w:rPr>
        <w:t xml:space="preserve">Aquatic plants serve as indicators of water quality because of their sensitivity to water quality parameters, such as water clarity and nutrient levels (Dennison et. al. </w:t>
      </w:r>
      <w:r w:rsidR="00077EF4">
        <w:rPr>
          <w:rFonts w:ascii="Arial" w:hAnsi="Arial"/>
          <w:sz w:val="24"/>
        </w:rPr>
        <w:t>1991</w:t>
      </w:r>
      <w:r>
        <w:rPr>
          <w:rFonts w:ascii="Arial" w:hAnsi="Arial"/>
          <w:sz w:val="24"/>
        </w:rPr>
        <w:t xml:space="preserve">).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sz w:val="24"/>
        </w:rPr>
        <w:t xml:space="preserve">The present study will provide information that is important for effective management of the lake, including fish habitat improvement, protection of </w:t>
      </w:r>
      <w:r w:rsidR="006270EB">
        <w:rPr>
          <w:rFonts w:ascii="Arial" w:hAnsi="Arial"/>
          <w:sz w:val="24"/>
        </w:rPr>
        <w:t>critical habitat</w:t>
      </w:r>
      <w:r>
        <w:rPr>
          <w:rFonts w:ascii="Arial" w:hAnsi="Arial"/>
          <w:sz w:val="24"/>
        </w:rPr>
        <w:t xml:space="preserve"> areas, aquatic plant management and water resource regulations.  The data that it provides will be compared to past and future aquatic plant </w:t>
      </w:r>
      <w:r w:rsidR="006270EB">
        <w:rPr>
          <w:rFonts w:ascii="Arial" w:hAnsi="Arial"/>
          <w:sz w:val="24"/>
        </w:rPr>
        <w:t>stud</w:t>
      </w:r>
      <w:r>
        <w:rPr>
          <w:rFonts w:ascii="Arial" w:hAnsi="Arial"/>
          <w:sz w:val="24"/>
        </w:rPr>
        <w:t xml:space="preserve">ies and offer insight into any changes occurring in the lake. </w:t>
      </w:r>
    </w:p>
    <w:p w:rsidR="00F50A4E" w:rsidRDefault="00F50A4E">
      <w:pPr>
        <w:suppressAutoHyphens/>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b/>
          <w:spacing w:val="-3"/>
          <w:sz w:val="24"/>
          <w:u w:val="single"/>
        </w:rPr>
        <w:t xml:space="preserve">Background and History </w:t>
      </w:r>
    </w:p>
    <w:p w:rsidR="00F50A4E" w:rsidRDefault="00077EF4">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sidR="00F50A4E">
        <w:rPr>
          <w:rFonts w:ascii="Arial" w:hAnsi="Arial"/>
          <w:spacing w:val="-3"/>
          <w:sz w:val="24"/>
        </w:rPr>
        <w:t xml:space="preserve"> is a </w:t>
      </w:r>
      <w:r w:rsidR="0095591B">
        <w:rPr>
          <w:rFonts w:ascii="Arial" w:hAnsi="Arial"/>
          <w:spacing w:val="-3"/>
          <w:sz w:val="24"/>
        </w:rPr>
        <w:t>39</w:t>
      </w:r>
      <w:r w:rsidR="00F50A4E">
        <w:rPr>
          <w:rFonts w:ascii="Arial" w:hAnsi="Arial"/>
          <w:spacing w:val="-3"/>
          <w:sz w:val="24"/>
        </w:rPr>
        <w:t xml:space="preserve">-acre </w:t>
      </w:r>
      <w:r w:rsidR="0095591B">
        <w:rPr>
          <w:rFonts w:ascii="Arial" w:hAnsi="Arial"/>
          <w:spacing w:val="-3"/>
          <w:sz w:val="24"/>
        </w:rPr>
        <w:t xml:space="preserve">impoundment of </w:t>
      </w:r>
      <w:smartTag w:uri="urn:schemas-microsoft-com:office:smarttags" w:element="PlaceName">
        <w:r w:rsidR="0095591B">
          <w:rPr>
            <w:rFonts w:ascii="Arial" w:hAnsi="Arial"/>
            <w:spacing w:val="-3"/>
            <w:sz w:val="24"/>
          </w:rPr>
          <w:t>Duncan</w:t>
        </w:r>
      </w:smartTag>
      <w:r w:rsidR="0095591B">
        <w:rPr>
          <w:rFonts w:ascii="Arial" w:hAnsi="Arial"/>
          <w:spacing w:val="-3"/>
          <w:sz w:val="24"/>
        </w:rPr>
        <w:t xml:space="preserve"> </w:t>
      </w:r>
      <w:smartTag w:uri="urn:schemas-microsoft-com:office:smarttags" w:element="PlaceName">
        <w:r w:rsidR="0095591B">
          <w:rPr>
            <w:rFonts w:ascii="Arial" w:hAnsi="Arial"/>
            <w:spacing w:val="-3"/>
            <w:sz w:val="24"/>
          </w:rPr>
          <w:t>Creek</w:t>
        </w:r>
      </w:smartTag>
      <w:r w:rsidR="00F50A4E">
        <w:rPr>
          <w:rFonts w:ascii="Arial" w:hAnsi="Arial"/>
          <w:spacing w:val="-3"/>
          <w:sz w:val="24"/>
        </w:rPr>
        <w:t xml:space="preserve"> in </w:t>
      </w:r>
      <w:r w:rsidR="0095591B">
        <w:rPr>
          <w:rFonts w:ascii="Arial" w:hAnsi="Arial"/>
          <w:spacing w:val="-3"/>
          <w:sz w:val="24"/>
        </w:rPr>
        <w:t>southe</w:t>
      </w:r>
      <w:r w:rsidR="00F50A4E">
        <w:rPr>
          <w:rFonts w:ascii="Arial" w:hAnsi="Arial"/>
          <w:spacing w:val="-3"/>
          <w:sz w:val="24"/>
        </w:rPr>
        <w:t xml:space="preserve">rn </w:t>
      </w:r>
      <w:smartTag w:uri="urn:schemas-microsoft-com:office:smarttags" w:element="place">
        <w:smartTag w:uri="urn:schemas-microsoft-com:office:smarttags" w:element="City">
          <w:r>
            <w:rPr>
              <w:rFonts w:ascii="Arial" w:hAnsi="Arial"/>
              <w:spacing w:val="-3"/>
              <w:sz w:val="24"/>
            </w:rPr>
            <w:t>Chippewa</w:t>
          </w:r>
          <w:r w:rsidR="00F50A4E">
            <w:rPr>
              <w:rFonts w:ascii="Arial" w:hAnsi="Arial"/>
              <w:spacing w:val="-3"/>
              <w:sz w:val="24"/>
            </w:rPr>
            <w:t xml:space="preserve"> </w:t>
          </w:r>
          <w:r w:rsidR="00FC03EA">
            <w:rPr>
              <w:rFonts w:ascii="Arial" w:hAnsi="Arial"/>
              <w:spacing w:val="-3"/>
              <w:sz w:val="24"/>
            </w:rPr>
            <w:t>County</w:t>
          </w:r>
        </w:smartTag>
        <w:r w:rsidR="00F50A4E">
          <w:rPr>
            <w:rFonts w:ascii="Arial" w:hAnsi="Arial"/>
            <w:spacing w:val="-3"/>
            <w:sz w:val="24"/>
          </w:rPr>
          <w:t xml:space="preserve">, </w:t>
        </w:r>
        <w:smartTag w:uri="urn:schemas-microsoft-com:office:smarttags" w:element="State">
          <w:r w:rsidR="00F50A4E">
            <w:rPr>
              <w:rFonts w:ascii="Arial" w:hAnsi="Arial"/>
              <w:spacing w:val="-3"/>
              <w:sz w:val="24"/>
            </w:rPr>
            <w:t>Wisconsin</w:t>
          </w:r>
        </w:smartTag>
      </w:smartTag>
      <w:r w:rsidR="00F50A4E">
        <w:rPr>
          <w:rFonts w:ascii="Arial" w:hAnsi="Arial"/>
          <w:spacing w:val="-3"/>
          <w:sz w:val="24"/>
        </w:rPr>
        <w:t xml:space="preserve">.  It has a maximum depth of </w:t>
      </w:r>
      <w:r w:rsidR="0095591B">
        <w:rPr>
          <w:rFonts w:ascii="Arial" w:hAnsi="Arial"/>
          <w:spacing w:val="-3"/>
          <w:sz w:val="24"/>
        </w:rPr>
        <w:t>17</w:t>
      </w:r>
      <w:r w:rsidR="00F50A4E">
        <w:rPr>
          <w:rFonts w:ascii="Arial" w:hAnsi="Arial"/>
          <w:spacing w:val="-3"/>
          <w:sz w:val="24"/>
        </w:rPr>
        <w:t xml:space="preserve"> feet.  </w:t>
      </w:r>
    </w:p>
    <w:p w:rsidR="0025091C" w:rsidRDefault="0025091C">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BC7BA9" w:rsidRPr="00BC7BA9" w:rsidRDefault="00F50A4E" w:rsidP="00BC7BA9">
      <w:pPr>
        <w:tabs>
          <w:tab w:val="left" w:pos="-720"/>
        </w:tabs>
        <w:suppressAutoHyphens/>
        <w:rPr>
          <w:rFonts w:ascii="Arial" w:hAnsi="Arial" w:cs="Arial"/>
          <w:sz w:val="24"/>
          <w:szCs w:val="24"/>
        </w:rPr>
      </w:pPr>
      <w:r w:rsidRPr="00BC7BA9">
        <w:rPr>
          <w:rFonts w:ascii="Arial" w:hAnsi="Arial" w:cs="Arial"/>
          <w:spacing w:val="-3"/>
          <w:sz w:val="24"/>
          <w:szCs w:val="24"/>
        </w:rPr>
        <w:t xml:space="preserve">The </w:t>
      </w:r>
      <w:r w:rsidR="0025091C" w:rsidRPr="00BC7BA9">
        <w:rPr>
          <w:rFonts w:ascii="Arial" w:hAnsi="Arial" w:cs="Arial"/>
          <w:spacing w:val="-3"/>
          <w:sz w:val="24"/>
          <w:szCs w:val="24"/>
        </w:rPr>
        <w:t>Duncan Creek Watershed encompasses</w:t>
      </w:r>
      <w:r w:rsidRPr="00BC7BA9">
        <w:rPr>
          <w:rFonts w:ascii="Arial" w:hAnsi="Arial" w:cs="Arial"/>
          <w:spacing w:val="-3"/>
          <w:sz w:val="24"/>
          <w:szCs w:val="24"/>
        </w:rPr>
        <w:t xml:space="preserve"> </w:t>
      </w:r>
      <w:r w:rsidR="0025091C" w:rsidRPr="00BC7BA9">
        <w:rPr>
          <w:rFonts w:ascii="Arial" w:hAnsi="Arial" w:cs="Arial"/>
          <w:spacing w:val="-3"/>
          <w:sz w:val="24"/>
          <w:szCs w:val="24"/>
        </w:rPr>
        <w:t xml:space="preserve">123,520 acres, of which Glen Loch is </w:t>
      </w:r>
      <w:r w:rsidR="00284F2D">
        <w:rPr>
          <w:rFonts w:ascii="Arial" w:hAnsi="Arial" w:cs="Arial"/>
          <w:spacing w:val="-3"/>
          <w:sz w:val="24"/>
          <w:szCs w:val="24"/>
        </w:rPr>
        <w:t xml:space="preserve">one of </w:t>
      </w:r>
      <w:r w:rsidR="0025091C" w:rsidRPr="00BC7BA9">
        <w:rPr>
          <w:rFonts w:ascii="Arial" w:hAnsi="Arial" w:cs="Arial"/>
          <w:spacing w:val="-3"/>
          <w:sz w:val="24"/>
          <w:szCs w:val="24"/>
        </w:rPr>
        <w:t>a series of small impoundments in this watershed</w:t>
      </w:r>
      <w:r w:rsidRPr="00BC7BA9">
        <w:rPr>
          <w:rFonts w:ascii="Arial" w:hAnsi="Arial" w:cs="Arial"/>
          <w:spacing w:val="-3"/>
          <w:sz w:val="24"/>
          <w:szCs w:val="24"/>
        </w:rPr>
        <w:t xml:space="preserve">.  </w:t>
      </w:r>
      <w:r w:rsidR="0025091C" w:rsidRPr="00BC7BA9">
        <w:rPr>
          <w:rFonts w:ascii="Arial" w:hAnsi="Arial" w:cs="Arial"/>
          <w:spacing w:val="-3"/>
          <w:sz w:val="24"/>
          <w:szCs w:val="24"/>
        </w:rPr>
        <w:t xml:space="preserve">The Glen Loch </w:t>
      </w:r>
      <w:proofErr w:type="spellStart"/>
      <w:r w:rsidR="0025091C" w:rsidRPr="00BC7BA9">
        <w:rPr>
          <w:rFonts w:ascii="Arial" w:hAnsi="Arial" w:cs="Arial"/>
          <w:spacing w:val="-3"/>
          <w:sz w:val="24"/>
          <w:szCs w:val="24"/>
        </w:rPr>
        <w:t>subwatershed</w:t>
      </w:r>
      <w:proofErr w:type="spellEnd"/>
      <w:r w:rsidR="0025091C" w:rsidRPr="00BC7BA9">
        <w:rPr>
          <w:rFonts w:ascii="Arial" w:hAnsi="Arial" w:cs="Arial"/>
          <w:spacing w:val="-3"/>
          <w:sz w:val="24"/>
          <w:szCs w:val="24"/>
        </w:rPr>
        <w:t xml:space="preserve"> is 5184 acres, a watershed</w:t>
      </w:r>
      <w:r w:rsidR="00BC7BA9">
        <w:rPr>
          <w:rFonts w:ascii="Arial" w:hAnsi="Arial" w:cs="Arial"/>
          <w:spacing w:val="-3"/>
          <w:sz w:val="24"/>
          <w:szCs w:val="24"/>
        </w:rPr>
        <w:t xml:space="preserve"> (drainage area)</w:t>
      </w:r>
      <w:r w:rsidR="0025091C" w:rsidRPr="00BC7BA9">
        <w:rPr>
          <w:rFonts w:ascii="Arial" w:hAnsi="Arial" w:cs="Arial"/>
          <w:spacing w:val="-3"/>
          <w:sz w:val="24"/>
          <w:szCs w:val="24"/>
        </w:rPr>
        <w:t xml:space="preserve"> to lake size ratio of 133:1.  </w:t>
      </w:r>
      <w:r w:rsidR="00BC7BA9" w:rsidRPr="00BC7BA9">
        <w:rPr>
          <w:rFonts w:ascii="Arial" w:hAnsi="Arial" w:cs="Arial"/>
          <w:sz w:val="24"/>
          <w:szCs w:val="24"/>
        </w:rPr>
        <w:t xml:space="preserve">Lakes with drainage area/lake size ratios greater than 10:1 tend to have water quality problems (Field 1994).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s>
        <w:suppressAutoHyphens/>
        <w:jc w:val="both"/>
        <w:rPr>
          <w:rFonts w:ascii="Arial" w:hAnsi="Arial"/>
          <w:b/>
          <w:sz w:val="24"/>
        </w:rPr>
      </w:pPr>
    </w:p>
    <w:p w:rsidR="00F50A4E" w:rsidRPr="009C4F78" w:rsidRDefault="009C4F78">
      <w:pPr>
        <w:tabs>
          <w:tab w:val="left" w:pos="-720"/>
        </w:tabs>
        <w:suppressAutoHyphens/>
        <w:jc w:val="both"/>
        <w:rPr>
          <w:rFonts w:ascii="Arial" w:hAnsi="Arial"/>
          <w:u w:val="single"/>
        </w:rPr>
      </w:pPr>
      <w:r>
        <w:rPr>
          <w:rFonts w:ascii="Arial" w:hAnsi="Arial"/>
          <w:b/>
          <w:sz w:val="24"/>
          <w:u w:val="single"/>
        </w:rPr>
        <w:br w:type="page"/>
      </w:r>
      <w:r w:rsidR="00F50A4E" w:rsidRPr="009C4F78">
        <w:rPr>
          <w:rFonts w:ascii="Arial" w:hAnsi="Arial"/>
          <w:b/>
          <w:u w:val="single"/>
        </w:rPr>
        <w:lastRenderedPageBreak/>
        <w:t>II. METHODS</w:t>
      </w:r>
    </w:p>
    <w:p w:rsidR="00F50A4E" w:rsidRPr="009C4F78" w:rsidRDefault="00F50A4E">
      <w:pPr>
        <w:tabs>
          <w:tab w:val="left" w:pos="-720"/>
        </w:tabs>
        <w:suppressAutoHyphens/>
        <w:jc w:val="both"/>
        <w:rPr>
          <w:rFonts w:ascii="Arial" w:hAnsi="Arial"/>
        </w:rPr>
      </w:pPr>
      <w:r w:rsidRPr="009C4F78">
        <w:rPr>
          <w:rFonts w:ascii="Arial" w:hAnsi="Arial"/>
          <w:u w:val="single"/>
        </w:rPr>
        <w:t>Field Methods</w:t>
      </w:r>
    </w:p>
    <w:p w:rsidR="002A4886" w:rsidRPr="009C4F78" w:rsidRDefault="00F50A4E">
      <w:pPr>
        <w:tabs>
          <w:tab w:val="left" w:pos="-720"/>
        </w:tabs>
        <w:suppressAutoHyphens/>
        <w:jc w:val="both"/>
        <w:rPr>
          <w:rFonts w:ascii="Arial" w:hAnsi="Arial"/>
        </w:rPr>
      </w:pPr>
      <w:r w:rsidRPr="009C4F78">
        <w:rPr>
          <w:rFonts w:ascii="Arial" w:hAnsi="Arial"/>
        </w:rPr>
        <w:t xml:space="preserve">The same study design </w:t>
      </w:r>
      <w:r w:rsidR="00FC03EA" w:rsidRPr="009C4F78">
        <w:rPr>
          <w:rFonts w:ascii="Arial" w:hAnsi="Arial"/>
        </w:rPr>
        <w:t xml:space="preserve">and transects </w:t>
      </w:r>
      <w:r w:rsidRPr="009C4F78">
        <w:rPr>
          <w:rFonts w:ascii="Arial" w:hAnsi="Arial"/>
        </w:rPr>
        <w:t>w</w:t>
      </w:r>
      <w:r w:rsidR="00FC03EA" w:rsidRPr="009C4F78">
        <w:rPr>
          <w:rFonts w:ascii="Arial" w:hAnsi="Arial"/>
        </w:rPr>
        <w:t>ere</w:t>
      </w:r>
      <w:r w:rsidRPr="009C4F78">
        <w:rPr>
          <w:rFonts w:ascii="Arial" w:hAnsi="Arial"/>
        </w:rPr>
        <w:t xml:space="preserve"> used for the </w:t>
      </w:r>
      <w:r w:rsidR="00077EF4">
        <w:rPr>
          <w:rFonts w:ascii="Arial" w:hAnsi="Arial"/>
        </w:rPr>
        <w:t>1991</w:t>
      </w:r>
      <w:r w:rsidRPr="009C4F78">
        <w:rPr>
          <w:rFonts w:ascii="Arial" w:hAnsi="Arial"/>
        </w:rPr>
        <w:t xml:space="preserve"> and </w:t>
      </w:r>
      <w:r w:rsidR="00077EF4">
        <w:rPr>
          <w:rFonts w:ascii="Arial" w:hAnsi="Arial"/>
        </w:rPr>
        <w:t>2006</w:t>
      </w:r>
      <w:r w:rsidRPr="009C4F78">
        <w:rPr>
          <w:rFonts w:ascii="Arial" w:hAnsi="Arial"/>
        </w:rPr>
        <w:t xml:space="preserve"> </w:t>
      </w:r>
      <w:r w:rsidR="00FC03EA" w:rsidRPr="009C4F78">
        <w:rPr>
          <w:rFonts w:ascii="Arial" w:hAnsi="Arial"/>
        </w:rPr>
        <w:t xml:space="preserve">aquatic plant </w:t>
      </w:r>
      <w:r w:rsidRPr="009C4F78">
        <w:rPr>
          <w:rFonts w:ascii="Arial" w:hAnsi="Arial"/>
        </w:rPr>
        <w:t>studies</w:t>
      </w:r>
      <w:r w:rsidR="00346AAC">
        <w:rPr>
          <w:rFonts w:ascii="Arial" w:hAnsi="Arial"/>
        </w:rPr>
        <w:t>.  The design</w:t>
      </w:r>
      <w:r w:rsidRPr="009C4F78">
        <w:rPr>
          <w:rFonts w:ascii="Arial" w:hAnsi="Arial"/>
        </w:rPr>
        <w:t xml:space="preserve"> was based on the rake-sampling method developed by Jessen and </w:t>
      </w:r>
      <w:proofErr w:type="spellStart"/>
      <w:r w:rsidRPr="009C4F78">
        <w:rPr>
          <w:rFonts w:ascii="Arial" w:hAnsi="Arial"/>
        </w:rPr>
        <w:t>Lound</w:t>
      </w:r>
      <w:proofErr w:type="spellEnd"/>
      <w:r w:rsidRPr="009C4F78">
        <w:rPr>
          <w:rFonts w:ascii="Arial" w:hAnsi="Arial"/>
        </w:rPr>
        <w:t xml:space="preserve"> (1962).  </w:t>
      </w:r>
      <w:r w:rsidR="000016E9">
        <w:rPr>
          <w:rFonts w:ascii="Arial" w:hAnsi="Arial"/>
        </w:rPr>
        <w:t xml:space="preserve">Thirteen </w:t>
      </w:r>
      <w:r w:rsidRPr="009C4F78">
        <w:rPr>
          <w:rFonts w:ascii="Arial" w:hAnsi="Arial"/>
        </w:rPr>
        <w:t>equal-distance transect lines were placed perpendicular to the shoreline with the first transect being randomly placed</w:t>
      </w:r>
      <w:r w:rsidR="009C4F78" w:rsidRPr="009C4F78">
        <w:rPr>
          <w:rFonts w:ascii="Arial" w:hAnsi="Arial"/>
        </w:rPr>
        <w:t xml:space="preserve"> (Appendix VII)</w:t>
      </w:r>
      <w:r w:rsidRPr="009C4F78">
        <w:rPr>
          <w:rFonts w:ascii="Arial" w:hAnsi="Arial"/>
        </w:rPr>
        <w:t xml:space="preserve">.  </w:t>
      </w:r>
    </w:p>
    <w:p w:rsidR="000016E9" w:rsidRDefault="000016E9">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One sampling site was randomly located at each depth zone (0-1.5ft., 1.5-5ft., 5-10 ft., and 10-</w:t>
      </w:r>
      <w:r w:rsidR="008069D8">
        <w:rPr>
          <w:rFonts w:ascii="Arial" w:hAnsi="Arial"/>
        </w:rPr>
        <w:t>17</w:t>
      </w:r>
      <w:r w:rsidRPr="009C4F78">
        <w:rPr>
          <w:rFonts w:ascii="Arial" w:hAnsi="Arial"/>
        </w:rPr>
        <w:t>ft.) along each transect.  Using a long-handled, steel, thatching rake, four rake samples were taken at each sampling site.  The four samples were taken at each corner of a 6-foot square quadrat.  The aquatic plant species that were present on each rake sample were recorded.</w:t>
      </w:r>
      <w:r w:rsidR="000016E9">
        <w:rPr>
          <w:rFonts w:ascii="Arial" w:hAnsi="Arial"/>
        </w:rPr>
        <w:t xml:space="preserve"> </w:t>
      </w:r>
      <w:r w:rsidR="000016E9" w:rsidRPr="009C4F78">
        <w:rPr>
          <w:rFonts w:ascii="Arial" w:hAnsi="Arial"/>
        </w:rPr>
        <w:tab/>
        <w:t xml:space="preserve">The species recorded include aquatic vascular plants and </w:t>
      </w:r>
      <w:proofErr w:type="spellStart"/>
      <w:r w:rsidR="000016E9" w:rsidRPr="009C4F78">
        <w:rPr>
          <w:rFonts w:ascii="Arial" w:hAnsi="Arial"/>
        </w:rPr>
        <w:t>macrophytic</w:t>
      </w:r>
      <w:proofErr w:type="spellEnd"/>
      <w:r w:rsidR="000016E9" w:rsidRPr="009C4F78">
        <w:rPr>
          <w:rFonts w:ascii="Arial" w:hAnsi="Arial"/>
        </w:rPr>
        <w:t xml:space="preserve"> algae,</w:t>
      </w:r>
      <w:r w:rsidR="00DC5F95">
        <w:rPr>
          <w:rFonts w:ascii="Arial" w:hAnsi="Arial"/>
        </w:rPr>
        <w:t xml:space="preserve"> such as </w:t>
      </w:r>
      <w:proofErr w:type="spellStart"/>
      <w:r w:rsidR="00DC5F95">
        <w:rPr>
          <w:rFonts w:ascii="Arial" w:hAnsi="Arial"/>
        </w:rPr>
        <w:t>muskgrass</w:t>
      </w:r>
      <w:proofErr w:type="spellEnd"/>
      <w:r w:rsidR="00DC5F95">
        <w:rPr>
          <w:rFonts w:ascii="Arial" w:hAnsi="Arial"/>
        </w:rPr>
        <w:t xml:space="preserve"> and </w:t>
      </w:r>
      <w:proofErr w:type="spellStart"/>
      <w:r w:rsidR="00DC5F95">
        <w:rPr>
          <w:rFonts w:ascii="Arial" w:hAnsi="Arial"/>
        </w:rPr>
        <w:t>nitella</w:t>
      </w:r>
      <w:proofErr w:type="spellEnd"/>
      <w:r w:rsidR="00DC5F95">
        <w:rPr>
          <w:rFonts w:ascii="Arial" w:hAnsi="Arial"/>
        </w:rPr>
        <w:t>.</w:t>
      </w:r>
      <w:r w:rsidR="000016E9" w:rsidRPr="009C4F78">
        <w:rPr>
          <w:rFonts w:ascii="Arial" w:hAnsi="Arial"/>
        </w:rPr>
        <w:t xml:space="preserve">  </w:t>
      </w:r>
      <w:r w:rsidRPr="009C4F78">
        <w:rPr>
          <w:rFonts w:ascii="Arial" w:hAnsi="Arial"/>
        </w:rPr>
        <w:t>Each species was given a density rating (0-5)</w:t>
      </w:r>
      <w:r w:rsidR="00284F2D">
        <w:rPr>
          <w:rFonts w:ascii="Arial" w:hAnsi="Arial"/>
        </w:rPr>
        <w:t xml:space="preserve">, </w:t>
      </w:r>
      <w:r w:rsidRPr="009C4F78">
        <w:rPr>
          <w:rFonts w:ascii="Arial" w:hAnsi="Arial"/>
        </w:rPr>
        <w:t xml:space="preserve">the number of rake samples at each sampling site on which it was present. </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1 for each species present on one rake sample</w:t>
      </w:r>
      <w:r w:rsidRPr="009C4F78">
        <w:rPr>
          <w:rFonts w:ascii="Arial" w:hAnsi="Arial"/>
        </w:rPr>
        <w:t xml:space="preserve"> at a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2 for each species present on two rake sample</w:t>
      </w:r>
      <w:r w:rsidR="008420F9">
        <w:rPr>
          <w:rFonts w:ascii="Arial" w:hAnsi="Arial"/>
        </w:rPr>
        <w:t>s at the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3 for each species present on three rake sample</w:t>
      </w:r>
      <w:r w:rsidR="008420F9">
        <w:rPr>
          <w:rFonts w:ascii="Arial" w:hAnsi="Arial"/>
        </w:rPr>
        <w:t>s</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4 for each species present on four rake sample</w:t>
      </w:r>
      <w:r w:rsidR="008420F9">
        <w:rPr>
          <w:rFonts w:ascii="Arial" w:hAnsi="Arial"/>
        </w:rPr>
        <w:t>s</w:t>
      </w:r>
      <w:r w:rsidR="00F50A4E" w:rsidRPr="009C4F78">
        <w:rPr>
          <w:rFonts w:ascii="Arial" w:hAnsi="Arial"/>
        </w:rPr>
        <w:t>;</w:t>
      </w:r>
    </w:p>
    <w:p w:rsidR="00F50A4E" w:rsidRPr="009C4F78" w:rsidRDefault="009C4F78" w:rsidP="009C4F78">
      <w:pPr>
        <w:tabs>
          <w:tab w:val="left" w:pos="-720"/>
        </w:tabs>
        <w:suppressAutoHyphens/>
        <w:jc w:val="both"/>
        <w:rPr>
          <w:rFonts w:ascii="Arial" w:hAnsi="Arial"/>
        </w:rPr>
      </w:pPr>
      <w:r w:rsidRPr="009C4F78">
        <w:rPr>
          <w:rFonts w:ascii="Arial" w:hAnsi="Arial"/>
        </w:rPr>
        <w:tab/>
      </w:r>
      <w:r w:rsidR="00F50A4E" w:rsidRPr="009C4F78">
        <w:rPr>
          <w:rFonts w:ascii="Arial" w:hAnsi="Arial"/>
        </w:rPr>
        <w:t xml:space="preserve">A rating of 5 indicates that a species was abundant on all rake samples at </w:t>
      </w:r>
      <w:r w:rsidR="00346AAC" w:rsidRPr="009C4F78">
        <w:rPr>
          <w:rFonts w:ascii="Arial" w:hAnsi="Arial"/>
        </w:rPr>
        <w:t xml:space="preserve">that </w:t>
      </w:r>
      <w:r w:rsidR="00346AAC">
        <w:rPr>
          <w:rFonts w:ascii="Arial" w:hAnsi="Arial"/>
        </w:rPr>
        <w:t>sampling</w:t>
      </w:r>
      <w:r w:rsidR="00F50A4E" w:rsidRPr="009C4F78">
        <w:rPr>
          <w:rFonts w:ascii="Arial" w:hAnsi="Arial"/>
        </w:rPr>
        <w:t xml:space="preserve"> site. </w:t>
      </w:r>
    </w:p>
    <w:p w:rsidR="00F50A4E" w:rsidRPr="009C4F78" w:rsidRDefault="000016E9">
      <w:pPr>
        <w:tabs>
          <w:tab w:val="left" w:pos="-720"/>
        </w:tabs>
        <w:suppressAutoHyphens/>
        <w:jc w:val="both"/>
        <w:rPr>
          <w:rFonts w:ascii="Arial" w:hAnsi="Arial"/>
        </w:rPr>
      </w:pPr>
      <w:r w:rsidRPr="009C4F78">
        <w:rPr>
          <w:rFonts w:ascii="Arial" w:hAnsi="Arial"/>
        </w:rPr>
        <w:t xml:space="preserve">The presence of filamentous algae was recorded.  The </w:t>
      </w:r>
      <w:r>
        <w:rPr>
          <w:rFonts w:ascii="Arial" w:hAnsi="Arial"/>
        </w:rPr>
        <w:t xml:space="preserve">actual depth and </w:t>
      </w:r>
      <w:r w:rsidRPr="009C4F78">
        <w:rPr>
          <w:rFonts w:ascii="Arial" w:hAnsi="Arial"/>
        </w:rPr>
        <w:t>sediment type at e</w:t>
      </w:r>
      <w:r>
        <w:rPr>
          <w:rFonts w:ascii="Arial" w:hAnsi="Arial"/>
        </w:rPr>
        <w:t xml:space="preserve">ach sampling site was recorded.  </w:t>
      </w:r>
      <w:r w:rsidR="00F50A4E" w:rsidRPr="009C4F78">
        <w:rPr>
          <w:rFonts w:ascii="Arial" w:hAnsi="Arial"/>
        </w:rPr>
        <w:t xml:space="preserve">Visual inspection and periodic samples were taken between transect lines in order to record the presence of any species that did not occur at the sampling sites.  Specimens of </w:t>
      </w:r>
      <w:r w:rsidR="009C4F78" w:rsidRPr="009C4F78">
        <w:rPr>
          <w:rFonts w:ascii="Arial" w:hAnsi="Arial"/>
        </w:rPr>
        <w:t>each species</w:t>
      </w:r>
      <w:r w:rsidR="00F50A4E" w:rsidRPr="009C4F78">
        <w:rPr>
          <w:rFonts w:ascii="Arial" w:hAnsi="Arial"/>
        </w:rPr>
        <w:t xml:space="preserve"> present were collected and saved in a cooler for preparation of voucher specimens.  Nomenclature was according to Gleason and Cronquist (1991).</w:t>
      </w:r>
    </w:p>
    <w:p w:rsidR="000016E9" w:rsidRDefault="000016E9" w:rsidP="000016E9">
      <w:pPr>
        <w:tabs>
          <w:tab w:val="left" w:pos="-720"/>
        </w:tabs>
        <w:suppressAutoHyphens/>
        <w:jc w:val="both"/>
        <w:rPr>
          <w:rFonts w:ascii="Arial" w:hAnsi="Arial"/>
        </w:rPr>
      </w:pPr>
    </w:p>
    <w:p w:rsidR="000016E9" w:rsidRPr="009C4F78" w:rsidRDefault="000016E9" w:rsidP="000016E9">
      <w:pPr>
        <w:tabs>
          <w:tab w:val="left" w:pos="-720"/>
        </w:tabs>
        <w:suppressAutoHyphens/>
        <w:jc w:val="both"/>
        <w:rPr>
          <w:rFonts w:ascii="Arial" w:hAnsi="Arial"/>
        </w:rPr>
      </w:pPr>
      <w:r w:rsidRPr="009C4F78">
        <w:rPr>
          <w:rFonts w:ascii="Arial" w:hAnsi="Arial"/>
        </w:rPr>
        <w:t xml:space="preserve">The type of shoreline cover was recorded at each transect.  A section of shoreline, 50 feet on </w:t>
      </w:r>
      <w:r w:rsidR="008069D8">
        <w:rPr>
          <w:rFonts w:ascii="Arial" w:hAnsi="Arial"/>
        </w:rPr>
        <w:t>each</w:t>
      </w:r>
      <w:r w:rsidRPr="009C4F78">
        <w:rPr>
          <w:rFonts w:ascii="Arial" w:hAnsi="Arial"/>
        </w:rPr>
        <w:t xml:space="preserve"> side of the transect intercept with the shore and 30 feet deep was evaluated.  The percentage of each cover type within this 100 ft. X 30 ft. rectangle</w:t>
      </w:r>
      <w:r>
        <w:rPr>
          <w:rFonts w:ascii="Arial" w:hAnsi="Arial"/>
        </w:rPr>
        <w:t xml:space="preserve"> was recorded</w:t>
      </w:r>
      <w:r w:rsidR="008069D8">
        <w:rPr>
          <w:rFonts w:ascii="Arial" w:hAnsi="Arial"/>
        </w:rPr>
        <w:t xml:space="preserve"> (Table 3)</w:t>
      </w:r>
      <w:r w:rsidRPr="009C4F78">
        <w:rPr>
          <w:rFonts w:ascii="Arial" w:hAnsi="Arial"/>
        </w:rPr>
        <w:t xml:space="preserve">.  </w:t>
      </w:r>
    </w:p>
    <w:p w:rsidR="00F50A4E" w:rsidRPr="009C4F78" w:rsidRDefault="00F50A4E">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u w:val="single"/>
        </w:rPr>
        <w:t>Data Analysis</w:t>
      </w:r>
    </w:p>
    <w:p w:rsidR="00F50A4E" w:rsidRPr="009C4F78" w:rsidRDefault="00F50A4E">
      <w:pPr>
        <w:tabs>
          <w:tab w:val="left" w:pos="-720"/>
        </w:tabs>
        <w:suppressAutoHyphens/>
        <w:jc w:val="both"/>
        <w:rPr>
          <w:rFonts w:ascii="Arial" w:hAnsi="Arial"/>
        </w:rPr>
      </w:pPr>
      <w:r w:rsidRPr="009C4F78">
        <w:rPr>
          <w:rFonts w:ascii="Arial" w:hAnsi="Arial"/>
        </w:rPr>
        <w:t>The data was analyzed separately for each year</w:t>
      </w:r>
      <w:r w:rsidR="009C4F78" w:rsidRPr="009C4F78">
        <w:rPr>
          <w:rFonts w:ascii="Arial" w:hAnsi="Arial"/>
        </w:rPr>
        <w:t xml:space="preserve"> and compared</w:t>
      </w:r>
      <w:r w:rsidRPr="009C4F78">
        <w:rPr>
          <w:rFonts w:ascii="Arial" w:hAnsi="Arial"/>
        </w:rPr>
        <w:t xml:space="preserve">.  The percent frequency of occurrence of each species was calculated (number of sampling sites at which it occurred/number of sampling sites) (Appendices I-II).  Relative frequency was calculated </w:t>
      </w:r>
      <w:r w:rsidR="002A4886" w:rsidRPr="009C4F78">
        <w:rPr>
          <w:rFonts w:ascii="Arial" w:hAnsi="Arial"/>
        </w:rPr>
        <w:t>(</w:t>
      </w:r>
      <w:r w:rsidRPr="009C4F78">
        <w:rPr>
          <w:rFonts w:ascii="Arial" w:hAnsi="Arial"/>
        </w:rPr>
        <w:t xml:space="preserve">number of </w:t>
      </w:r>
      <w:r w:rsidR="009C4F78" w:rsidRPr="009C4F78">
        <w:rPr>
          <w:rFonts w:ascii="Arial" w:hAnsi="Arial"/>
        </w:rPr>
        <w:t>sample sites at which it occurred</w:t>
      </w:r>
      <w:r w:rsidR="002A4886" w:rsidRPr="009C4F78">
        <w:rPr>
          <w:rFonts w:ascii="Arial" w:hAnsi="Arial"/>
        </w:rPr>
        <w:t xml:space="preserve">\the sum </w:t>
      </w:r>
      <w:r w:rsidR="009C4F78" w:rsidRPr="009C4F78">
        <w:rPr>
          <w:rFonts w:ascii="Arial" w:hAnsi="Arial"/>
        </w:rPr>
        <w:t>of all</w:t>
      </w:r>
      <w:r w:rsidRPr="009C4F78">
        <w:rPr>
          <w:rFonts w:ascii="Arial" w:hAnsi="Arial"/>
        </w:rPr>
        <w:t xml:space="preserve"> species occurrences</w:t>
      </w:r>
      <w:r w:rsidR="002A4886" w:rsidRPr="009C4F78">
        <w:rPr>
          <w:rFonts w:ascii="Arial" w:hAnsi="Arial"/>
        </w:rPr>
        <w:t>)</w:t>
      </w:r>
      <w:r w:rsidRPr="009C4F78">
        <w:rPr>
          <w:rFonts w:ascii="Arial" w:hAnsi="Arial"/>
        </w:rPr>
        <w:t xml:space="preserve"> (Appendices I-II).  The mean density was calculated for each species (sum of a species' density ratings/number of sampling sites) (Appendices III-IV).  Relative density was calculated </w:t>
      </w:r>
      <w:r w:rsidR="002A4886" w:rsidRPr="009C4F78">
        <w:rPr>
          <w:rFonts w:ascii="Arial" w:hAnsi="Arial"/>
        </w:rPr>
        <w:t>(</w:t>
      </w:r>
      <w:r w:rsidRPr="009C4F78">
        <w:rPr>
          <w:rFonts w:ascii="Arial" w:hAnsi="Arial"/>
        </w:rPr>
        <w:t xml:space="preserve">the density rating of a </w:t>
      </w:r>
      <w:r w:rsidR="009C4F78" w:rsidRPr="009C4F78">
        <w:rPr>
          <w:rFonts w:ascii="Arial" w:hAnsi="Arial"/>
        </w:rPr>
        <w:t>species</w:t>
      </w:r>
      <w:r w:rsidR="002A4886" w:rsidRPr="009C4F78">
        <w:rPr>
          <w:rFonts w:ascii="Arial" w:hAnsi="Arial"/>
        </w:rPr>
        <w:t>\the sum of</w:t>
      </w:r>
      <w:r w:rsidRPr="009C4F78">
        <w:rPr>
          <w:rFonts w:ascii="Arial" w:hAnsi="Arial"/>
        </w:rPr>
        <w:t xml:space="preserve"> </w:t>
      </w:r>
      <w:r w:rsidR="002A4886" w:rsidRPr="009C4F78">
        <w:rPr>
          <w:rFonts w:ascii="Arial" w:hAnsi="Arial"/>
        </w:rPr>
        <w:t xml:space="preserve">all </w:t>
      </w:r>
      <w:r w:rsidR="009C4F78" w:rsidRPr="009C4F78">
        <w:rPr>
          <w:rFonts w:ascii="Arial" w:hAnsi="Arial"/>
        </w:rPr>
        <w:t xml:space="preserve">species </w:t>
      </w:r>
      <w:r w:rsidRPr="009C4F78">
        <w:rPr>
          <w:rFonts w:ascii="Arial" w:hAnsi="Arial"/>
        </w:rPr>
        <w:t>densities</w:t>
      </w:r>
      <w:r w:rsidR="002A4886" w:rsidRPr="009C4F78">
        <w:rPr>
          <w:rFonts w:ascii="Arial" w:hAnsi="Arial"/>
        </w:rPr>
        <w:t>)</w:t>
      </w:r>
      <w:r w:rsidRPr="009C4F78">
        <w:rPr>
          <w:rFonts w:ascii="Arial" w:hAnsi="Arial"/>
        </w:rPr>
        <w:t xml:space="preserve"> (Appendices III-IV).  A </w:t>
      </w:r>
      <w:r w:rsidR="009C4F78" w:rsidRPr="009C4F78">
        <w:rPr>
          <w:rFonts w:ascii="Arial" w:hAnsi="Arial"/>
        </w:rPr>
        <w:t>“</w:t>
      </w:r>
      <w:r w:rsidRPr="009C4F78">
        <w:rPr>
          <w:rFonts w:ascii="Arial" w:hAnsi="Arial"/>
        </w:rPr>
        <w:t>density where present</w:t>
      </w:r>
      <w:r w:rsidR="009C4F78" w:rsidRPr="009C4F78">
        <w:rPr>
          <w:rFonts w:ascii="Arial" w:hAnsi="Arial"/>
        </w:rPr>
        <w:t>”</w:t>
      </w:r>
      <w:r w:rsidRPr="009C4F78">
        <w:rPr>
          <w:rFonts w:ascii="Arial" w:hAnsi="Arial"/>
        </w:rPr>
        <w:t xml:space="preserve"> was calculated for each species (sum of a species' density ratings/number of sampling sites at which </w:t>
      </w:r>
      <w:r w:rsidR="009C4F78" w:rsidRPr="009C4F78">
        <w:rPr>
          <w:rFonts w:ascii="Arial" w:hAnsi="Arial"/>
        </w:rPr>
        <w:t>the species</w:t>
      </w:r>
      <w:r w:rsidRPr="009C4F78">
        <w:rPr>
          <w:rFonts w:ascii="Arial" w:hAnsi="Arial"/>
        </w:rPr>
        <w:t xml:space="preserve"> occurred) (Appendices III-IV).  The relative frequency and relative </w:t>
      </w:r>
      <w:r w:rsidR="009C4F78" w:rsidRPr="009C4F78">
        <w:rPr>
          <w:rFonts w:ascii="Arial" w:hAnsi="Arial"/>
        </w:rPr>
        <w:t xml:space="preserve">density </w:t>
      </w:r>
      <w:r w:rsidR="008420F9">
        <w:rPr>
          <w:rFonts w:ascii="Arial" w:hAnsi="Arial"/>
        </w:rPr>
        <w:t xml:space="preserve">of each species </w:t>
      </w:r>
      <w:r w:rsidR="009C4F78" w:rsidRPr="009C4F78">
        <w:rPr>
          <w:rFonts w:ascii="Arial" w:hAnsi="Arial"/>
        </w:rPr>
        <w:t>was summed to obtain a D</w:t>
      </w:r>
      <w:r w:rsidRPr="009C4F78">
        <w:rPr>
          <w:rFonts w:ascii="Arial" w:hAnsi="Arial"/>
        </w:rPr>
        <w:t xml:space="preserve">ominance </w:t>
      </w:r>
      <w:r w:rsidR="009C4F78" w:rsidRPr="009C4F78">
        <w:rPr>
          <w:rFonts w:ascii="Arial" w:hAnsi="Arial"/>
        </w:rPr>
        <w:t>V</w:t>
      </w:r>
      <w:r w:rsidRPr="009C4F78">
        <w:rPr>
          <w:rFonts w:ascii="Arial" w:hAnsi="Arial"/>
        </w:rPr>
        <w:t>alue</w:t>
      </w:r>
      <w:r w:rsidR="008069D8">
        <w:rPr>
          <w:rFonts w:ascii="Arial" w:hAnsi="Arial"/>
        </w:rPr>
        <w:t xml:space="preserve"> for each species</w:t>
      </w:r>
      <w:r w:rsidRPr="009C4F78">
        <w:rPr>
          <w:rFonts w:ascii="Arial" w:hAnsi="Arial"/>
        </w:rPr>
        <w:t xml:space="preserve"> (Appendices V-VI).</w:t>
      </w:r>
      <w:r w:rsidR="000016E9">
        <w:rPr>
          <w:rFonts w:ascii="Arial" w:hAnsi="Arial"/>
        </w:rPr>
        <w:t xml:space="preserve">  </w:t>
      </w:r>
      <w:r w:rsidRPr="009C4F78">
        <w:rPr>
          <w:rFonts w:ascii="Arial" w:hAnsi="Arial"/>
        </w:rPr>
        <w:t xml:space="preserve">Simpson's Diversity Index </w:t>
      </w:r>
      <w:r w:rsidR="008069D8">
        <w:rPr>
          <w:rFonts w:ascii="Arial" w:hAnsi="Arial"/>
        </w:rPr>
        <w:t>1-(</w:t>
      </w:r>
      <w:r w:rsidR="008069D8">
        <w:rPr>
          <w:rFonts w:ascii="Arial" w:hAnsi="Arial" w:cs="Arial"/>
        </w:rPr>
        <w:t>∑</w:t>
      </w:r>
      <w:r w:rsidR="008069D8">
        <w:rPr>
          <w:rFonts w:ascii="Arial" w:hAnsi="Arial"/>
        </w:rPr>
        <w:t>(Relative Frequency</w:t>
      </w:r>
      <w:r w:rsidR="008069D8">
        <w:rPr>
          <w:rFonts w:ascii="Arial" w:hAnsi="Arial"/>
          <w:vertAlign w:val="superscript"/>
        </w:rPr>
        <w:t>2</w:t>
      </w:r>
      <w:r w:rsidR="008069D8">
        <w:rPr>
          <w:rFonts w:ascii="Arial" w:hAnsi="Arial"/>
        </w:rPr>
        <w:t xml:space="preserve">)) </w:t>
      </w:r>
      <w:r w:rsidRPr="009C4F78">
        <w:rPr>
          <w:rFonts w:ascii="Arial" w:hAnsi="Arial"/>
        </w:rPr>
        <w:t xml:space="preserve">was calculated for each sampling year (Appendices I-II).  </w:t>
      </w:r>
      <w:r w:rsidR="008069D8">
        <w:rPr>
          <w:rFonts w:ascii="Arial" w:hAnsi="Arial"/>
        </w:rPr>
        <w:t>The</w:t>
      </w:r>
      <w:r w:rsidRPr="009C4F78">
        <w:rPr>
          <w:rFonts w:ascii="Arial" w:hAnsi="Arial"/>
        </w:rPr>
        <w:t xml:space="preserve"> sampling year</w:t>
      </w:r>
      <w:r w:rsidR="008069D8">
        <w:rPr>
          <w:rFonts w:ascii="Arial" w:hAnsi="Arial"/>
        </w:rPr>
        <w:t>s</w:t>
      </w:r>
      <w:r w:rsidRPr="009C4F78">
        <w:rPr>
          <w:rFonts w:ascii="Arial" w:hAnsi="Arial"/>
        </w:rPr>
        <w:t xml:space="preserve"> w</w:t>
      </w:r>
      <w:r w:rsidR="008069D8">
        <w:rPr>
          <w:rFonts w:ascii="Arial" w:hAnsi="Arial"/>
        </w:rPr>
        <w:t>ere</w:t>
      </w:r>
      <w:r w:rsidRPr="009C4F78">
        <w:rPr>
          <w:rFonts w:ascii="Arial" w:hAnsi="Arial"/>
        </w:rPr>
        <w:t xml:space="preserve"> compared by a Coefficient of Community Similarity.</w:t>
      </w:r>
    </w:p>
    <w:p w:rsidR="000016E9" w:rsidRDefault="000016E9">
      <w:pPr>
        <w:tabs>
          <w:tab w:val="left" w:pos="-720"/>
        </w:tabs>
        <w:suppressAutoHyphens/>
        <w:jc w:val="both"/>
        <w:rPr>
          <w:rFonts w:ascii="Arial" w:hAnsi="Arial"/>
        </w:rPr>
      </w:pPr>
    </w:p>
    <w:p w:rsidR="00793904" w:rsidRDefault="00F50A4E">
      <w:pPr>
        <w:tabs>
          <w:tab w:val="left" w:pos="-720"/>
        </w:tabs>
        <w:suppressAutoHyphens/>
        <w:jc w:val="both"/>
        <w:rPr>
          <w:rFonts w:ascii="Arial" w:hAnsi="Arial"/>
        </w:rPr>
      </w:pPr>
      <w:r w:rsidRPr="009C4F78">
        <w:rPr>
          <w:rFonts w:ascii="Arial" w:hAnsi="Arial"/>
        </w:rPr>
        <w:t xml:space="preserve">An Aquatic Macrophyte Community Index (AMCI), developed for </w:t>
      </w:r>
      <w:smartTag w:uri="urn:schemas-microsoft-com:office:smarttags" w:element="place">
        <w:r w:rsidRPr="009C4F78">
          <w:rPr>
            <w:rFonts w:ascii="Arial" w:hAnsi="Arial"/>
          </w:rPr>
          <w:t>Wisconsin</w:t>
        </w:r>
      </w:smartTag>
      <w:r w:rsidRPr="009C4F78">
        <w:rPr>
          <w:rFonts w:ascii="Arial" w:hAnsi="Arial"/>
        </w:rPr>
        <w:t xml:space="preserve"> lakes, was applied to </w:t>
      </w:r>
      <w:r w:rsidR="000016E9">
        <w:rPr>
          <w:rFonts w:ascii="Arial" w:hAnsi="Arial"/>
        </w:rPr>
        <w:t>G</w:t>
      </w:r>
      <w:r w:rsidR="00DC5F95">
        <w:rPr>
          <w:rFonts w:ascii="Arial" w:hAnsi="Arial"/>
        </w:rPr>
        <w:t>len Loch</w:t>
      </w:r>
      <w:r w:rsidRPr="009C4F78">
        <w:rPr>
          <w:rFonts w:ascii="Arial" w:hAnsi="Arial"/>
        </w:rPr>
        <w:t>.  Data in s</w:t>
      </w:r>
      <w:r w:rsidR="009C4F78">
        <w:rPr>
          <w:rFonts w:ascii="Arial" w:hAnsi="Arial"/>
        </w:rPr>
        <w:t>even</w:t>
      </w:r>
      <w:r w:rsidRPr="009C4F78">
        <w:rPr>
          <w:rFonts w:ascii="Arial" w:hAnsi="Arial"/>
        </w:rPr>
        <w:t xml:space="preserve"> categories that characterize the </w:t>
      </w:r>
      <w:r w:rsidR="008B24D3" w:rsidRPr="009C4F78">
        <w:rPr>
          <w:rFonts w:ascii="Arial" w:hAnsi="Arial"/>
        </w:rPr>
        <w:t>aquatic plant</w:t>
      </w:r>
      <w:r w:rsidRPr="009C4F78">
        <w:rPr>
          <w:rFonts w:ascii="Arial" w:hAnsi="Arial"/>
        </w:rPr>
        <w:t xml:space="preserve"> community is converted to values 0 - 10 </w:t>
      </w:r>
      <w:r w:rsidR="009C4F78">
        <w:rPr>
          <w:rFonts w:ascii="Arial" w:hAnsi="Arial"/>
        </w:rPr>
        <w:t xml:space="preserve">and summed </w:t>
      </w:r>
      <w:r w:rsidRPr="009C4F78">
        <w:rPr>
          <w:rFonts w:ascii="Arial" w:hAnsi="Arial"/>
        </w:rPr>
        <w:t xml:space="preserve">as outlined by </w:t>
      </w:r>
      <w:r w:rsidR="002A4886" w:rsidRPr="009C4F78">
        <w:rPr>
          <w:rFonts w:ascii="Arial" w:hAnsi="Arial"/>
        </w:rPr>
        <w:t>Nichols (2000</w:t>
      </w:r>
      <w:r w:rsidRPr="009C4F78">
        <w:rPr>
          <w:rFonts w:ascii="Arial" w:hAnsi="Arial"/>
        </w:rPr>
        <w:t>)</w:t>
      </w:r>
      <w:r w:rsidR="00793904">
        <w:rPr>
          <w:rFonts w:ascii="Arial" w:hAnsi="Arial"/>
        </w:rPr>
        <w:t xml:space="preserve"> (Table 6)</w:t>
      </w:r>
      <w:r w:rsidRPr="009C4F78">
        <w:rPr>
          <w:rFonts w:ascii="Arial" w:hAnsi="Arial"/>
        </w:rPr>
        <w:t>.</w:t>
      </w:r>
      <w:r w:rsidR="000016E9">
        <w:rPr>
          <w:rFonts w:ascii="Arial" w:hAnsi="Arial"/>
        </w:rPr>
        <w:t xml:space="preserve"> </w:t>
      </w:r>
      <w:r w:rsidRPr="009C4F78">
        <w:rPr>
          <w:rFonts w:ascii="Arial" w:hAnsi="Arial"/>
        </w:rPr>
        <w:t xml:space="preserve"> </w:t>
      </w:r>
    </w:p>
    <w:p w:rsidR="00DC5F95" w:rsidRDefault="00DC5F95">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 xml:space="preserve">Coefficients of Conservatism and Floristic </w:t>
      </w:r>
      <w:r w:rsidR="002A4886" w:rsidRPr="009C4F78">
        <w:rPr>
          <w:rFonts w:ascii="Arial" w:hAnsi="Arial"/>
        </w:rPr>
        <w:t>Q</w:t>
      </w:r>
      <w:r w:rsidRPr="009C4F78">
        <w:rPr>
          <w:rFonts w:ascii="Arial" w:hAnsi="Arial"/>
        </w:rPr>
        <w:t>uality I</w:t>
      </w:r>
      <w:r w:rsidR="00DC5F95">
        <w:rPr>
          <w:rFonts w:ascii="Arial" w:hAnsi="Arial"/>
        </w:rPr>
        <w:t>ndices</w:t>
      </w:r>
      <w:r w:rsidRPr="009C4F78">
        <w:rPr>
          <w:rFonts w:ascii="Arial" w:hAnsi="Arial"/>
        </w:rPr>
        <w:t xml:space="preserve"> were used to evaluate the closeness of </w:t>
      </w:r>
      <w:r w:rsidR="002A4886" w:rsidRPr="009C4F78">
        <w:rPr>
          <w:rFonts w:ascii="Arial" w:hAnsi="Arial"/>
        </w:rPr>
        <w:t>the</w:t>
      </w:r>
      <w:r w:rsidRPr="009C4F78">
        <w:rPr>
          <w:rFonts w:ascii="Arial" w:hAnsi="Arial"/>
        </w:rPr>
        <w:t xml:space="preserve"> aquatic plant community to an undisturbed condition (Nichols 1998). </w:t>
      </w:r>
      <w:r w:rsidR="00437B95" w:rsidRPr="009C4F78">
        <w:rPr>
          <w:rFonts w:ascii="Arial" w:hAnsi="Arial"/>
        </w:rPr>
        <w:t xml:space="preserve"> A Coefficient of Conservatism </w:t>
      </w:r>
      <w:r w:rsidRPr="009C4F78">
        <w:rPr>
          <w:rFonts w:ascii="Arial" w:hAnsi="Arial"/>
        </w:rPr>
        <w:t>is an assigned value, 0-10</w:t>
      </w:r>
      <w:r w:rsidR="002A4886" w:rsidRPr="009C4F78">
        <w:rPr>
          <w:rFonts w:ascii="Arial" w:hAnsi="Arial"/>
        </w:rPr>
        <w:t>,</w:t>
      </w:r>
      <w:r w:rsidRPr="009C4F78">
        <w:rPr>
          <w:rFonts w:ascii="Arial" w:hAnsi="Arial"/>
        </w:rPr>
        <w:t xml:space="preserve"> the probability that a species will occur in an</w:t>
      </w:r>
      <w:r w:rsidR="00437B95" w:rsidRPr="009C4F78">
        <w:rPr>
          <w:rFonts w:ascii="Arial" w:hAnsi="Arial"/>
        </w:rPr>
        <w:t xml:space="preserve"> und</w:t>
      </w:r>
      <w:r w:rsidRPr="009C4F78">
        <w:rPr>
          <w:rFonts w:ascii="Arial" w:hAnsi="Arial"/>
        </w:rPr>
        <w:t>isturbed habitat.  The Average Coefficient of Conservatism is the mean of the coefficients of conservatism for all species found in a lake</w:t>
      </w:r>
      <w:r w:rsidR="00437B95" w:rsidRPr="009C4F78">
        <w:rPr>
          <w:rFonts w:ascii="Arial" w:hAnsi="Arial"/>
        </w:rPr>
        <w:t xml:space="preserve"> and measures the sensitivity of the community to disturbance</w:t>
      </w:r>
      <w:r w:rsidR="000016E9">
        <w:rPr>
          <w:rFonts w:ascii="Arial" w:hAnsi="Arial"/>
        </w:rPr>
        <w:t>.</w:t>
      </w:r>
      <w:r w:rsidRPr="009C4F78">
        <w:rPr>
          <w:rFonts w:ascii="Arial" w:hAnsi="Arial"/>
        </w:rPr>
        <w:t xml:space="preserve">  </w:t>
      </w:r>
      <w:r w:rsidR="00284F2D">
        <w:rPr>
          <w:rFonts w:ascii="Arial" w:hAnsi="Arial"/>
        </w:rPr>
        <w:t xml:space="preserve">The </w:t>
      </w:r>
      <w:r w:rsidRPr="009C4F78">
        <w:rPr>
          <w:rFonts w:ascii="Arial" w:hAnsi="Arial"/>
        </w:rPr>
        <w:t xml:space="preserve">Floristic </w:t>
      </w:r>
      <w:r w:rsidR="00437B95" w:rsidRPr="009C4F78">
        <w:rPr>
          <w:rFonts w:ascii="Arial" w:hAnsi="Arial"/>
        </w:rPr>
        <w:t xml:space="preserve">Quality </w:t>
      </w:r>
      <w:r w:rsidRPr="009C4F78">
        <w:rPr>
          <w:rFonts w:ascii="Arial" w:hAnsi="Arial"/>
        </w:rPr>
        <w:t>I</w:t>
      </w:r>
      <w:r w:rsidR="00437B95" w:rsidRPr="009C4F78">
        <w:rPr>
          <w:rFonts w:ascii="Arial" w:hAnsi="Arial"/>
        </w:rPr>
        <w:t>ndex</w:t>
      </w:r>
      <w:r w:rsidRPr="009C4F78">
        <w:rPr>
          <w:rFonts w:ascii="Arial" w:hAnsi="Arial"/>
        </w:rPr>
        <w:t xml:space="preserve"> </w:t>
      </w:r>
      <w:r w:rsidR="00437B95" w:rsidRPr="009C4F78">
        <w:rPr>
          <w:rFonts w:ascii="Arial" w:hAnsi="Arial"/>
        </w:rPr>
        <w:t xml:space="preserve">is </w:t>
      </w:r>
      <w:r w:rsidRPr="009C4F78">
        <w:rPr>
          <w:rFonts w:ascii="Arial" w:hAnsi="Arial"/>
        </w:rPr>
        <w:t>calculated from the coefficients</w:t>
      </w:r>
      <w:r w:rsidR="00437B95" w:rsidRPr="009C4F78">
        <w:rPr>
          <w:rFonts w:ascii="Arial" w:hAnsi="Arial"/>
        </w:rPr>
        <w:t xml:space="preserve"> and</w:t>
      </w:r>
      <w:r w:rsidRPr="009C4F78">
        <w:rPr>
          <w:rFonts w:ascii="Arial" w:hAnsi="Arial"/>
        </w:rPr>
        <w:t xml:space="preserve"> measure</w:t>
      </w:r>
      <w:r w:rsidR="00437B95" w:rsidRPr="009C4F78">
        <w:rPr>
          <w:rFonts w:ascii="Arial" w:hAnsi="Arial"/>
        </w:rPr>
        <w:t>s the</w:t>
      </w:r>
      <w:r w:rsidRPr="009C4F78">
        <w:rPr>
          <w:rFonts w:ascii="Arial" w:hAnsi="Arial"/>
        </w:rPr>
        <w:t xml:space="preserve"> plant community’s closeness to an undisturbed condition.  </w:t>
      </w:r>
    </w:p>
    <w:p w:rsidR="00F50A4E" w:rsidRPr="005649D4" w:rsidRDefault="009C4F78">
      <w:pPr>
        <w:pStyle w:val="Heading1"/>
        <w:rPr>
          <w:u w:val="single"/>
        </w:rPr>
      </w:pPr>
      <w:r>
        <w:rPr>
          <w:u w:val="single"/>
        </w:rPr>
        <w:br w:type="page"/>
      </w:r>
      <w:r w:rsidR="00F50A4E" w:rsidRPr="005649D4">
        <w:rPr>
          <w:u w:val="single"/>
        </w:rPr>
        <w:lastRenderedPageBreak/>
        <w:t>III. RESULTS</w:t>
      </w:r>
    </w:p>
    <w:p w:rsidR="00F50A4E" w:rsidRDefault="00F50A4E">
      <w:pPr>
        <w:suppressAutoHyphens/>
        <w:jc w:val="both"/>
        <w:rPr>
          <w:rFonts w:ascii="Arial" w:hAnsi="Arial"/>
          <w:sz w:val="24"/>
        </w:rPr>
      </w:pPr>
      <w:r>
        <w:rPr>
          <w:rFonts w:ascii="Arial" w:hAnsi="Arial"/>
          <w:b/>
          <w:sz w:val="24"/>
        </w:rPr>
        <w:tab/>
      </w:r>
      <w:r>
        <w:rPr>
          <w:rFonts w:ascii="Arial" w:hAnsi="Arial"/>
          <w:b/>
          <w:sz w:val="24"/>
          <w:u w:val="single"/>
        </w:rPr>
        <w:t>PHYSICAL DATA</w:t>
      </w:r>
    </w:p>
    <w:p w:rsidR="005649D4" w:rsidRPr="005649D4" w:rsidRDefault="005649D4">
      <w:pPr>
        <w:suppressAutoHyphens/>
        <w:jc w:val="both"/>
        <w:rPr>
          <w:rFonts w:ascii="Arial" w:hAnsi="Arial"/>
          <w:b/>
          <w:sz w:val="24"/>
        </w:rPr>
      </w:pPr>
      <w:r>
        <w:rPr>
          <w:rFonts w:ascii="Arial" w:hAnsi="Arial"/>
          <w:sz w:val="24"/>
        </w:rPr>
        <w:tab/>
      </w:r>
      <w:r>
        <w:rPr>
          <w:rFonts w:ascii="Arial" w:hAnsi="Arial"/>
          <w:b/>
          <w:sz w:val="24"/>
        </w:rPr>
        <w:t>Water Chemistry</w:t>
      </w:r>
    </w:p>
    <w:p w:rsidR="00F50A4E" w:rsidRDefault="00F50A4E">
      <w:pPr>
        <w:suppressAutoHyphens/>
        <w:jc w:val="both"/>
        <w:rPr>
          <w:rFonts w:ascii="Arial" w:hAnsi="Arial"/>
          <w:sz w:val="24"/>
        </w:rPr>
      </w:pPr>
      <w:r>
        <w:rPr>
          <w:rFonts w:ascii="Arial" w:hAnsi="Arial"/>
          <w:sz w:val="24"/>
        </w:rPr>
        <w:t>Many physical parameters impact the aquatic plant community.  Water quality (nutrients, algae</w:t>
      </w:r>
      <w:r w:rsidR="00363EF9">
        <w:rPr>
          <w:rFonts w:ascii="Arial" w:hAnsi="Arial"/>
          <w:sz w:val="24"/>
        </w:rPr>
        <w:t>, hardness</w:t>
      </w:r>
      <w:r>
        <w:rPr>
          <w:rFonts w:ascii="Arial" w:hAnsi="Arial"/>
          <w:sz w:val="24"/>
        </w:rPr>
        <w:t xml:space="preserve"> and clarity) influence the plant community as the plant community can in turn modify these parameters.  </w:t>
      </w:r>
      <w:smartTag w:uri="urn:schemas-microsoft-com:office:smarttags" w:element="place">
        <w:r>
          <w:rPr>
            <w:rFonts w:ascii="Arial" w:hAnsi="Arial"/>
            <w:sz w:val="24"/>
          </w:rPr>
          <w:t>Lake</w:t>
        </w:r>
      </w:smartTag>
      <w:r>
        <w:rPr>
          <w:rFonts w:ascii="Arial" w:hAnsi="Arial"/>
          <w:sz w:val="24"/>
        </w:rPr>
        <w:t xml:space="preserve"> morphology, sediment composition and shoreline use also </w:t>
      </w:r>
      <w:r w:rsidR="00363EF9">
        <w:rPr>
          <w:rFonts w:ascii="Arial" w:hAnsi="Arial"/>
          <w:sz w:val="24"/>
        </w:rPr>
        <w:t>impa</w:t>
      </w:r>
      <w:r>
        <w:rPr>
          <w:rFonts w:ascii="Arial" w:hAnsi="Arial"/>
          <w:sz w:val="24"/>
        </w:rPr>
        <w:t xml:space="preserve">ct the </w:t>
      </w:r>
      <w:r w:rsidR="00363EF9">
        <w:rPr>
          <w:rFonts w:ascii="Arial" w:hAnsi="Arial"/>
          <w:sz w:val="24"/>
        </w:rPr>
        <w:t>aquatic plant</w:t>
      </w:r>
      <w:r>
        <w:rPr>
          <w:rFonts w:ascii="Arial" w:hAnsi="Arial"/>
          <w:sz w:val="24"/>
        </w:rPr>
        <w:t xml:space="preserve"> community. </w:t>
      </w:r>
    </w:p>
    <w:p w:rsidR="00F50A4E" w:rsidRDefault="00F50A4E">
      <w:pPr>
        <w:suppressAutoHyphens/>
        <w:jc w:val="both"/>
        <w:rPr>
          <w:rFonts w:ascii="Arial" w:hAnsi="Arial"/>
          <w:sz w:val="24"/>
        </w:rPr>
      </w:pPr>
    </w:p>
    <w:p w:rsidR="00F50A4E" w:rsidRDefault="00363EF9" w:rsidP="00363EF9">
      <w:pPr>
        <w:suppressAutoHyphens/>
        <w:ind w:firstLine="720"/>
        <w:jc w:val="both"/>
        <w:rPr>
          <w:rFonts w:ascii="Arial" w:hAnsi="Arial"/>
          <w:sz w:val="24"/>
        </w:rPr>
      </w:pPr>
      <w:r>
        <w:rPr>
          <w:rFonts w:ascii="Arial" w:hAnsi="Arial"/>
          <w:b/>
          <w:sz w:val="24"/>
        </w:rPr>
        <w:t xml:space="preserve">WATER QUALITY - </w:t>
      </w:r>
      <w:r w:rsidR="00F50A4E">
        <w:rPr>
          <w:rFonts w:ascii="Arial" w:hAnsi="Arial"/>
          <w:sz w:val="24"/>
        </w:rPr>
        <w:t xml:space="preserve">The trophic state of a lake is a classification of its water quality.  </w:t>
      </w:r>
      <w:r w:rsidR="00284F2D">
        <w:rPr>
          <w:rFonts w:ascii="Arial" w:hAnsi="Arial"/>
          <w:sz w:val="24"/>
        </w:rPr>
        <w:t>Nutrient</w:t>
      </w:r>
      <w:r w:rsidR="00F50A4E">
        <w:rPr>
          <w:rFonts w:ascii="Arial" w:hAnsi="Arial"/>
          <w:sz w:val="24"/>
        </w:rPr>
        <w:t xml:space="preserve">, </w:t>
      </w:r>
      <w:r w:rsidR="00284F2D">
        <w:rPr>
          <w:rFonts w:ascii="Arial" w:hAnsi="Arial"/>
          <w:sz w:val="24"/>
        </w:rPr>
        <w:t>algae</w:t>
      </w:r>
      <w:r w:rsidR="00F50A4E">
        <w:rPr>
          <w:rFonts w:ascii="Arial" w:hAnsi="Arial"/>
          <w:sz w:val="24"/>
        </w:rPr>
        <w:t xml:space="preserve"> and water clarity data are collected and combined to determine the trophic state.  </w:t>
      </w:r>
    </w:p>
    <w:p w:rsidR="00F50A4E" w:rsidRDefault="00F50A4E">
      <w:pPr>
        <w:suppressAutoHyphens/>
        <w:jc w:val="both"/>
        <w:rPr>
          <w:rFonts w:ascii="Arial" w:hAnsi="Arial"/>
          <w:sz w:val="24"/>
        </w:rPr>
      </w:pPr>
      <w:r>
        <w:rPr>
          <w:rFonts w:ascii="Arial" w:hAnsi="Arial"/>
          <w:b/>
          <w:sz w:val="24"/>
        </w:rPr>
        <w:t>Eutrophic lakes</w:t>
      </w:r>
      <w:r>
        <w:rPr>
          <w:rFonts w:ascii="Arial" w:hAnsi="Arial"/>
          <w:sz w:val="24"/>
        </w:rPr>
        <w:t xml:space="preserve"> are high in nutrients and support a large biomass.  </w:t>
      </w:r>
    </w:p>
    <w:p w:rsidR="00F50A4E" w:rsidRDefault="00F50A4E">
      <w:pPr>
        <w:suppressAutoHyphens/>
        <w:jc w:val="both"/>
        <w:rPr>
          <w:rFonts w:ascii="Arial" w:hAnsi="Arial"/>
          <w:sz w:val="24"/>
        </w:rPr>
      </w:pPr>
      <w:r>
        <w:rPr>
          <w:rFonts w:ascii="Arial" w:hAnsi="Arial"/>
          <w:b/>
          <w:sz w:val="24"/>
        </w:rPr>
        <w:t>Oligotrophic lakes</w:t>
      </w:r>
      <w:r>
        <w:rPr>
          <w:rFonts w:ascii="Arial" w:hAnsi="Arial"/>
          <w:sz w:val="24"/>
        </w:rPr>
        <w:t xml:space="preserve"> are low in nutrients and support limited plant growth and smaller populations</w:t>
      </w:r>
      <w:r w:rsidR="00363EF9" w:rsidRPr="00363EF9">
        <w:rPr>
          <w:rFonts w:ascii="Arial" w:hAnsi="Arial"/>
          <w:sz w:val="24"/>
        </w:rPr>
        <w:t xml:space="preserve"> </w:t>
      </w:r>
      <w:r w:rsidR="00363EF9">
        <w:rPr>
          <w:rFonts w:ascii="Arial" w:hAnsi="Arial"/>
          <w:sz w:val="24"/>
        </w:rPr>
        <w:t>of fish</w:t>
      </w:r>
      <w:r>
        <w:rPr>
          <w:rFonts w:ascii="Arial" w:hAnsi="Arial"/>
          <w:sz w:val="24"/>
        </w:rPr>
        <w:t xml:space="preserve">.  </w:t>
      </w:r>
    </w:p>
    <w:p w:rsidR="00F50A4E" w:rsidRDefault="00F50A4E">
      <w:pPr>
        <w:suppressAutoHyphens/>
        <w:jc w:val="both"/>
        <w:rPr>
          <w:rFonts w:ascii="Arial" w:hAnsi="Arial"/>
          <w:sz w:val="24"/>
        </w:rPr>
      </w:pPr>
      <w:r>
        <w:rPr>
          <w:rFonts w:ascii="Arial" w:hAnsi="Arial"/>
          <w:b/>
          <w:sz w:val="24"/>
        </w:rPr>
        <w:t>Mesotrophic lakes</w:t>
      </w:r>
      <w:r>
        <w:rPr>
          <w:rFonts w:ascii="Arial" w:hAnsi="Arial"/>
          <w:sz w:val="24"/>
        </w:rPr>
        <w:t xml:space="preserve"> have intermediate levels of nutrients and biomass. </w:t>
      </w:r>
    </w:p>
    <w:p w:rsidR="00034587" w:rsidRDefault="00034587">
      <w:pPr>
        <w:suppressAutoHyphens/>
        <w:jc w:val="both"/>
        <w:rPr>
          <w:rFonts w:ascii="Arial" w:hAnsi="Arial"/>
          <w:sz w:val="24"/>
        </w:rPr>
      </w:pPr>
    </w:p>
    <w:p w:rsidR="00F50A4E" w:rsidRDefault="00F50A4E">
      <w:pPr>
        <w:pStyle w:val="Heading5"/>
      </w:pPr>
      <w:r>
        <w:tab/>
        <w:t>Nutrients</w:t>
      </w:r>
    </w:p>
    <w:p w:rsidR="00F50A4E" w:rsidRDefault="00F50A4E">
      <w:pPr>
        <w:suppressAutoHyphens/>
        <w:jc w:val="both"/>
        <w:rPr>
          <w:rFonts w:ascii="Arial" w:hAnsi="Arial"/>
          <w:sz w:val="24"/>
        </w:rPr>
      </w:pPr>
      <w:r>
        <w:rPr>
          <w:rFonts w:ascii="Arial" w:hAnsi="Arial"/>
          <w:sz w:val="24"/>
        </w:rPr>
        <w:t xml:space="preserve">Phosphorus is a limiting nutrient in many </w:t>
      </w:r>
      <w:smartTag w:uri="urn:schemas-microsoft-com:office:smarttags" w:element="place">
        <w:r>
          <w:rPr>
            <w:rFonts w:ascii="Arial" w:hAnsi="Arial"/>
            <w:sz w:val="24"/>
          </w:rPr>
          <w:t>Wisconsin</w:t>
        </w:r>
      </w:smartTag>
      <w:r>
        <w:rPr>
          <w:rFonts w:ascii="Arial" w:hAnsi="Arial"/>
          <w:sz w:val="24"/>
        </w:rPr>
        <w:t xml:space="preserve"> lakes and is measured as an indication of the amount of nutrient in a lake.  Increases in phosphorus in a lake can feed algae blooms and, occasionally, excess plant growth.  </w:t>
      </w:r>
    </w:p>
    <w:p w:rsidR="00F50A4E" w:rsidRDefault="001039E3">
      <w:pPr>
        <w:suppressAutoHyphens/>
        <w:jc w:val="both"/>
        <w:rPr>
          <w:rFonts w:ascii="Arial" w:hAnsi="Arial"/>
          <w:b/>
          <w:sz w:val="24"/>
        </w:rPr>
      </w:pPr>
      <w:r>
        <w:rPr>
          <w:rFonts w:ascii="Arial" w:hAnsi="Arial"/>
          <w:b/>
          <w:sz w:val="24"/>
        </w:rPr>
        <w:t>1991</w:t>
      </w:r>
      <w:r w:rsidR="00F50A4E">
        <w:rPr>
          <w:rFonts w:ascii="Arial" w:hAnsi="Arial"/>
          <w:b/>
          <w:sz w:val="24"/>
        </w:rPr>
        <w:t xml:space="preserve"> summer mean phosphorus concentration in </w:t>
      </w:r>
      <w:smartTag w:uri="urn:schemas-microsoft-com:office:smarttags" w:element="place">
        <w:smartTag w:uri="urn:schemas-microsoft-com:office:smarttags" w:element="PlaceName">
          <w:r w:rsidR="00077EF4">
            <w:rPr>
              <w:rFonts w:ascii="Arial" w:hAnsi="Arial"/>
              <w:b/>
              <w:sz w:val="24"/>
            </w:rPr>
            <w:t>Glen</w:t>
          </w:r>
        </w:smartTag>
        <w:r w:rsidR="00077EF4">
          <w:rPr>
            <w:rFonts w:ascii="Arial" w:hAnsi="Arial"/>
            <w:b/>
            <w:sz w:val="24"/>
          </w:rPr>
          <w:t xml:space="preserve"> </w:t>
        </w:r>
        <w:smartTag w:uri="urn:schemas-microsoft-com:office:smarttags" w:element="PlaceName">
          <w:r w:rsidR="00077EF4">
            <w:rPr>
              <w:rFonts w:ascii="Arial" w:hAnsi="Arial"/>
              <w:b/>
              <w:sz w:val="24"/>
            </w:rPr>
            <w:t>Loch</w:t>
          </w:r>
        </w:smartTag>
        <w:r w:rsidR="00077EF4">
          <w:rPr>
            <w:rFonts w:ascii="Arial" w:hAnsi="Arial"/>
            <w:b/>
            <w:sz w:val="24"/>
          </w:rPr>
          <w:t xml:space="preserve"> </w:t>
        </w:r>
        <w:smartTag w:uri="urn:schemas-microsoft-com:office:smarttags" w:element="PlaceType">
          <w:r w:rsidR="00077EF4">
            <w:rPr>
              <w:rFonts w:ascii="Arial" w:hAnsi="Arial"/>
              <w:b/>
              <w:sz w:val="24"/>
            </w:rPr>
            <w:t>Lake</w:t>
          </w:r>
        </w:smartTag>
      </w:smartTag>
      <w:r w:rsidR="00F50A4E">
        <w:rPr>
          <w:rFonts w:ascii="Arial" w:hAnsi="Arial"/>
          <w:b/>
          <w:sz w:val="24"/>
        </w:rPr>
        <w:t xml:space="preserve"> was </w:t>
      </w:r>
      <w:r>
        <w:rPr>
          <w:rFonts w:ascii="Arial" w:hAnsi="Arial"/>
          <w:b/>
          <w:sz w:val="24"/>
        </w:rPr>
        <w:t>413</w:t>
      </w:r>
      <w:r w:rsidR="00F50A4E">
        <w:rPr>
          <w:rFonts w:ascii="Arial" w:hAnsi="Arial"/>
          <w:b/>
          <w:sz w:val="24"/>
        </w:rPr>
        <w:t xml:space="preserve"> ug/l </w:t>
      </w:r>
    </w:p>
    <w:p w:rsidR="00F50A4E" w:rsidRDefault="00F50A4E">
      <w:pPr>
        <w:pStyle w:val="BodyText"/>
      </w:pPr>
      <w:r>
        <w:t xml:space="preserve">This concentration of phosphorus in </w:t>
      </w:r>
      <w:smartTag w:uri="urn:schemas-microsoft-com:office:smarttags" w:element="place">
        <w:smartTag w:uri="urn:schemas-microsoft-com:office:smarttags" w:element="PlaceName">
          <w:r w:rsidR="00077EF4">
            <w:t>Glen</w:t>
          </w:r>
        </w:smartTag>
        <w:r w:rsidR="00077EF4">
          <w:t xml:space="preserve"> </w:t>
        </w:r>
        <w:smartTag w:uri="urn:schemas-microsoft-com:office:smarttags" w:element="PlaceName">
          <w:r w:rsidR="00077EF4">
            <w:t>Loch</w:t>
          </w:r>
        </w:smartTag>
        <w:r w:rsidR="00077EF4">
          <w:t xml:space="preserve"> </w:t>
        </w:r>
        <w:smartTag w:uri="urn:schemas-microsoft-com:office:smarttags" w:element="PlaceType">
          <w:r w:rsidR="00077EF4">
            <w:t>Lake</w:t>
          </w:r>
        </w:smartTag>
      </w:smartTag>
      <w:r>
        <w:t xml:space="preserve"> is indicative of a</w:t>
      </w:r>
      <w:r w:rsidR="001039E3">
        <w:t xml:space="preserve"> </w:t>
      </w:r>
      <w:r w:rsidR="00DC5F95">
        <w:t>hyper</w:t>
      </w:r>
      <w:r w:rsidR="001039E3">
        <w:t>eu</w:t>
      </w:r>
      <w:r>
        <w:t>trophic lake (Table 1).</w:t>
      </w:r>
    </w:p>
    <w:p w:rsidR="00F50A4E" w:rsidRDefault="00F50A4E">
      <w:pPr>
        <w:suppressAutoHyphens/>
        <w:jc w:val="both"/>
        <w:rPr>
          <w:rFonts w:ascii="Arial" w:hAnsi="Arial"/>
          <w:b/>
          <w:sz w:val="24"/>
        </w:rPr>
      </w:pPr>
    </w:p>
    <w:p w:rsidR="00284F2D" w:rsidRDefault="00284F2D">
      <w:pPr>
        <w:suppressAutoHyphens/>
        <w:jc w:val="both"/>
        <w:rPr>
          <w:rFonts w:ascii="Arial" w:hAnsi="Arial"/>
          <w:b/>
          <w:sz w:val="24"/>
        </w:rPr>
      </w:pPr>
    </w:p>
    <w:p w:rsidR="00F50A4E" w:rsidRDefault="00F50A4E">
      <w:pPr>
        <w:pStyle w:val="Heading1"/>
      </w:pPr>
      <w:r>
        <w:t>Table 1.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160"/>
        <w:gridCol w:w="1620"/>
        <w:gridCol w:w="1530"/>
        <w:gridCol w:w="1710"/>
        <w:gridCol w:w="1620"/>
      </w:tblGrid>
      <w:tr w:rsidR="00F50A4E">
        <w:tblPrEx>
          <w:tblCellMar>
            <w:top w:w="0" w:type="dxa"/>
            <w:bottom w:w="0" w:type="dxa"/>
          </w:tblCellMar>
        </w:tblPrEx>
        <w:tc>
          <w:tcPr>
            <w:tcW w:w="2160" w:type="dxa"/>
            <w:tcBorders>
              <w:top w:val="double" w:sz="4" w:space="0" w:color="auto"/>
              <w:left w:val="double" w:sz="4" w:space="0" w:color="auto"/>
              <w:bottom w:val="single" w:sz="6" w:space="0" w:color="auto"/>
              <w:right w:val="double" w:sz="4" w:space="0" w:color="auto"/>
            </w:tcBorders>
          </w:tcPr>
          <w:p w:rsidR="00F50A4E" w:rsidRPr="001039E3" w:rsidRDefault="00F50A4E">
            <w:pPr>
              <w:suppressAutoHyphens/>
              <w:spacing w:before="90" w:after="54"/>
              <w:jc w:val="both"/>
              <w:rPr>
                <w:rFonts w:ascii="Arial" w:hAnsi="Arial"/>
                <w:sz w:val="24"/>
                <w:szCs w:val="24"/>
              </w:rPr>
            </w:pPr>
          </w:p>
        </w:tc>
        <w:tc>
          <w:tcPr>
            <w:tcW w:w="1620" w:type="dxa"/>
            <w:tcBorders>
              <w:top w:val="double" w:sz="4" w:space="0" w:color="auto"/>
              <w:left w:val="nil"/>
              <w:bottom w:val="single" w:sz="6" w:space="0" w:color="auto"/>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Quality Index</w:t>
            </w:r>
          </w:p>
        </w:tc>
        <w:tc>
          <w:tcPr>
            <w:tcW w:w="1530" w:type="dxa"/>
            <w:tcBorders>
              <w:top w:val="double" w:sz="4" w:space="0" w:color="auto"/>
              <w:left w:val="single" w:sz="6" w:space="0" w:color="auto"/>
              <w:bottom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Phosphorus ug/l</w:t>
            </w:r>
          </w:p>
        </w:tc>
        <w:tc>
          <w:tcPr>
            <w:tcW w:w="1710" w:type="dxa"/>
            <w:tcBorders>
              <w:top w:val="double" w:sz="4" w:space="0" w:color="auto"/>
              <w:left w:val="single" w:sz="6" w:space="0" w:color="auto"/>
              <w:bottom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Chlorophyll  ug/l</w:t>
            </w:r>
          </w:p>
        </w:tc>
        <w:tc>
          <w:tcPr>
            <w:tcW w:w="1620" w:type="dxa"/>
            <w:tcBorders>
              <w:top w:val="double" w:sz="4" w:space="0" w:color="auto"/>
              <w:left w:val="single" w:sz="6" w:space="0" w:color="auto"/>
              <w:bottom w:val="single" w:sz="6" w:space="0" w:color="auto"/>
              <w:right w:val="double" w:sz="4"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Secchi Disc ft.</w:t>
            </w:r>
          </w:p>
        </w:tc>
      </w:tr>
      <w:tr w:rsidR="00F50A4E">
        <w:tblPrEx>
          <w:tblCellMar>
            <w:top w:w="0" w:type="dxa"/>
            <w:bottom w:w="0" w:type="dxa"/>
          </w:tblCellMar>
        </w:tblPrEx>
        <w:tc>
          <w:tcPr>
            <w:tcW w:w="2160" w:type="dxa"/>
            <w:tcBorders>
              <w:top w:val="single" w:sz="12" w:space="0" w:color="auto"/>
              <w:left w:val="double" w:sz="4" w:space="0" w:color="auto"/>
              <w:right w:val="double" w:sz="4" w:space="0" w:color="auto"/>
            </w:tcBorders>
          </w:tcPr>
          <w:p w:rsidR="00F50A4E" w:rsidRPr="001039E3" w:rsidRDefault="00F50A4E">
            <w:pPr>
              <w:suppressAutoHyphens/>
              <w:spacing w:before="90"/>
              <w:jc w:val="both"/>
              <w:rPr>
                <w:rFonts w:ascii="Arial" w:hAnsi="Arial"/>
                <w:sz w:val="24"/>
                <w:szCs w:val="24"/>
              </w:rPr>
            </w:pPr>
            <w:r w:rsidRPr="001039E3">
              <w:rPr>
                <w:rFonts w:ascii="Arial" w:hAnsi="Arial"/>
                <w:sz w:val="24"/>
                <w:szCs w:val="24"/>
              </w:rPr>
              <w:t>Oligotrophic</w:t>
            </w:r>
          </w:p>
        </w:tc>
        <w:tc>
          <w:tcPr>
            <w:tcW w:w="1620" w:type="dxa"/>
            <w:tcBorders>
              <w:top w:val="single" w:sz="12" w:space="0" w:color="auto"/>
              <w:left w:val="nil"/>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Excellent</w:t>
            </w:r>
          </w:p>
        </w:tc>
        <w:tc>
          <w:tcPr>
            <w:tcW w:w="1530" w:type="dxa"/>
            <w:tcBorders>
              <w:top w:val="single" w:sz="12"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&lt;1</w:t>
            </w:r>
          </w:p>
        </w:tc>
        <w:tc>
          <w:tcPr>
            <w:tcW w:w="1710" w:type="dxa"/>
            <w:tcBorders>
              <w:top w:val="single" w:sz="12"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&lt;1</w:t>
            </w:r>
          </w:p>
        </w:tc>
        <w:tc>
          <w:tcPr>
            <w:tcW w:w="1620" w:type="dxa"/>
            <w:tcBorders>
              <w:top w:val="single" w:sz="12" w:space="0" w:color="auto"/>
              <w:left w:val="single" w:sz="6" w:space="0" w:color="auto"/>
              <w:right w:val="double" w:sz="4"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&gt; 19</w:t>
            </w:r>
          </w:p>
        </w:tc>
      </w:tr>
      <w:tr w:rsidR="00F50A4E">
        <w:tblPrEx>
          <w:tblCellMar>
            <w:top w:w="0" w:type="dxa"/>
            <w:bottom w:w="0" w:type="dxa"/>
          </w:tblCellMar>
        </w:tblPrEx>
        <w:tc>
          <w:tcPr>
            <w:tcW w:w="2160" w:type="dxa"/>
            <w:tcBorders>
              <w:left w:val="double" w:sz="4" w:space="0" w:color="auto"/>
              <w:right w:val="double" w:sz="4" w:space="0" w:color="auto"/>
            </w:tcBorders>
          </w:tcPr>
          <w:p w:rsidR="00F50A4E" w:rsidRPr="001039E3" w:rsidRDefault="00F50A4E">
            <w:pPr>
              <w:suppressAutoHyphens/>
              <w:spacing w:before="90" w:after="54"/>
              <w:jc w:val="both"/>
              <w:rPr>
                <w:rFonts w:ascii="Arial" w:hAnsi="Arial"/>
                <w:sz w:val="24"/>
                <w:szCs w:val="24"/>
              </w:rPr>
            </w:pPr>
          </w:p>
        </w:tc>
        <w:tc>
          <w:tcPr>
            <w:tcW w:w="1620" w:type="dxa"/>
            <w:tcBorders>
              <w:top w:val="single" w:sz="6" w:space="0" w:color="auto"/>
              <w:left w:val="nil"/>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Very Good</w:t>
            </w:r>
          </w:p>
        </w:tc>
        <w:tc>
          <w:tcPr>
            <w:tcW w:w="153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1-10</w:t>
            </w:r>
          </w:p>
        </w:tc>
        <w:tc>
          <w:tcPr>
            <w:tcW w:w="171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1-5</w:t>
            </w:r>
          </w:p>
        </w:tc>
        <w:tc>
          <w:tcPr>
            <w:tcW w:w="1620" w:type="dxa"/>
            <w:tcBorders>
              <w:top w:val="single" w:sz="6" w:space="0" w:color="auto"/>
              <w:left w:val="single" w:sz="6" w:space="0" w:color="auto"/>
              <w:right w:val="double" w:sz="4" w:space="0" w:color="auto"/>
            </w:tcBorders>
          </w:tcPr>
          <w:p w:rsidR="00F50A4E" w:rsidRPr="007832AD" w:rsidRDefault="00F50A4E" w:rsidP="00346AAC">
            <w:pPr>
              <w:suppressAutoHyphens/>
              <w:spacing w:before="90" w:after="54"/>
              <w:jc w:val="center"/>
              <w:rPr>
                <w:rFonts w:ascii="Arial" w:hAnsi="Arial"/>
                <w:sz w:val="24"/>
                <w:szCs w:val="24"/>
              </w:rPr>
            </w:pPr>
            <w:r w:rsidRPr="007832AD">
              <w:rPr>
                <w:rFonts w:ascii="Arial" w:hAnsi="Arial"/>
                <w:sz w:val="24"/>
                <w:szCs w:val="24"/>
              </w:rPr>
              <w:t>8-19</w:t>
            </w:r>
          </w:p>
        </w:tc>
      </w:tr>
      <w:tr w:rsidR="00F50A4E">
        <w:tblPrEx>
          <w:tblCellMar>
            <w:top w:w="0" w:type="dxa"/>
            <w:bottom w:w="0" w:type="dxa"/>
          </w:tblCellMar>
        </w:tblPrEx>
        <w:tc>
          <w:tcPr>
            <w:tcW w:w="2160" w:type="dxa"/>
            <w:tcBorders>
              <w:top w:val="single" w:sz="6" w:space="0" w:color="auto"/>
              <w:left w:val="double" w:sz="4" w:space="0" w:color="auto"/>
              <w:right w:val="double" w:sz="4" w:space="0" w:color="auto"/>
            </w:tcBorders>
          </w:tcPr>
          <w:p w:rsidR="00F50A4E" w:rsidRPr="001039E3" w:rsidRDefault="00F50A4E">
            <w:pPr>
              <w:suppressAutoHyphens/>
              <w:spacing w:before="90"/>
              <w:jc w:val="both"/>
              <w:rPr>
                <w:rFonts w:ascii="Arial" w:hAnsi="Arial"/>
                <w:sz w:val="24"/>
                <w:szCs w:val="24"/>
              </w:rPr>
            </w:pPr>
            <w:r w:rsidRPr="001039E3">
              <w:rPr>
                <w:rFonts w:ascii="Arial" w:hAnsi="Arial"/>
                <w:sz w:val="24"/>
                <w:szCs w:val="24"/>
              </w:rPr>
              <w:t>Mesotrophic</w:t>
            </w:r>
          </w:p>
        </w:tc>
        <w:tc>
          <w:tcPr>
            <w:tcW w:w="1620" w:type="dxa"/>
            <w:tcBorders>
              <w:top w:val="single" w:sz="6" w:space="0" w:color="auto"/>
              <w:left w:val="nil"/>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Good</w:t>
            </w:r>
          </w:p>
        </w:tc>
        <w:tc>
          <w:tcPr>
            <w:tcW w:w="153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10-30</w:t>
            </w:r>
          </w:p>
        </w:tc>
        <w:tc>
          <w:tcPr>
            <w:tcW w:w="171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5-10</w:t>
            </w:r>
          </w:p>
        </w:tc>
        <w:tc>
          <w:tcPr>
            <w:tcW w:w="1620" w:type="dxa"/>
            <w:tcBorders>
              <w:top w:val="single" w:sz="6" w:space="0" w:color="auto"/>
              <w:left w:val="single" w:sz="6" w:space="0" w:color="auto"/>
              <w:right w:val="double" w:sz="4"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6-8</w:t>
            </w:r>
          </w:p>
        </w:tc>
      </w:tr>
      <w:tr w:rsidR="00F50A4E">
        <w:tblPrEx>
          <w:tblCellMar>
            <w:top w:w="0" w:type="dxa"/>
            <w:bottom w:w="0" w:type="dxa"/>
          </w:tblCellMar>
        </w:tblPrEx>
        <w:tc>
          <w:tcPr>
            <w:tcW w:w="2160" w:type="dxa"/>
            <w:tcBorders>
              <w:left w:val="double" w:sz="4" w:space="0" w:color="auto"/>
              <w:right w:val="double" w:sz="4" w:space="0" w:color="auto"/>
            </w:tcBorders>
          </w:tcPr>
          <w:p w:rsidR="00F50A4E" w:rsidRPr="001039E3" w:rsidRDefault="00F50A4E">
            <w:pPr>
              <w:suppressAutoHyphens/>
              <w:spacing w:before="90" w:after="54"/>
              <w:jc w:val="both"/>
              <w:rPr>
                <w:rFonts w:ascii="Arial" w:hAnsi="Arial"/>
                <w:sz w:val="24"/>
                <w:szCs w:val="24"/>
              </w:rPr>
            </w:pPr>
          </w:p>
        </w:tc>
        <w:tc>
          <w:tcPr>
            <w:tcW w:w="1620" w:type="dxa"/>
            <w:tcBorders>
              <w:top w:val="single" w:sz="6" w:space="0" w:color="auto"/>
              <w:left w:val="nil"/>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Fair</w:t>
            </w:r>
          </w:p>
        </w:tc>
        <w:tc>
          <w:tcPr>
            <w:tcW w:w="153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30-50</w:t>
            </w:r>
          </w:p>
        </w:tc>
        <w:tc>
          <w:tcPr>
            <w:tcW w:w="171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10-15</w:t>
            </w:r>
          </w:p>
        </w:tc>
        <w:tc>
          <w:tcPr>
            <w:tcW w:w="1620" w:type="dxa"/>
            <w:tcBorders>
              <w:top w:val="single" w:sz="6" w:space="0" w:color="auto"/>
              <w:left w:val="single" w:sz="6" w:space="0" w:color="auto"/>
              <w:right w:val="double" w:sz="4" w:space="0" w:color="auto"/>
            </w:tcBorders>
          </w:tcPr>
          <w:p w:rsidR="00F50A4E" w:rsidRPr="001039E3" w:rsidRDefault="00F50A4E" w:rsidP="00346AAC">
            <w:pPr>
              <w:suppressAutoHyphens/>
              <w:spacing w:before="90" w:after="54"/>
              <w:jc w:val="center"/>
              <w:rPr>
                <w:rFonts w:ascii="Arial" w:hAnsi="Arial"/>
                <w:sz w:val="24"/>
                <w:szCs w:val="24"/>
              </w:rPr>
            </w:pPr>
            <w:r w:rsidRPr="001039E3">
              <w:rPr>
                <w:rFonts w:ascii="Arial" w:hAnsi="Arial"/>
                <w:sz w:val="24"/>
                <w:szCs w:val="24"/>
              </w:rPr>
              <w:t>5-6</w:t>
            </w:r>
          </w:p>
        </w:tc>
      </w:tr>
      <w:tr w:rsidR="00F50A4E">
        <w:tblPrEx>
          <w:tblCellMar>
            <w:top w:w="0" w:type="dxa"/>
            <w:bottom w:w="0" w:type="dxa"/>
          </w:tblCellMar>
        </w:tblPrEx>
        <w:tc>
          <w:tcPr>
            <w:tcW w:w="2160" w:type="dxa"/>
            <w:tcBorders>
              <w:top w:val="single" w:sz="6" w:space="0" w:color="auto"/>
              <w:left w:val="double" w:sz="4" w:space="0" w:color="auto"/>
              <w:right w:val="double" w:sz="4" w:space="0" w:color="auto"/>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Eutrophic</w:t>
            </w:r>
          </w:p>
        </w:tc>
        <w:tc>
          <w:tcPr>
            <w:tcW w:w="1620" w:type="dxa"/>
            <w:tcBorders>
              <w:top w:val="single" w:sz="6" w:space="0" w:color="auto"/>
              <w:left w:val="nil"/>
            </w:tcBorders>
          </w:tcPr>
          <w:p w:rsidR="00F50A4E" w:rsidRPr="001039E3" w:rsidRDefault="00F50A4E">
            <w:pPr>
              <w:suppressAutoHyphens/>
              <w:spacing w:before="90" w:after="54"/>
              <w:jc w:val="both"/>
              <w:rPr>
                <w:rFonts w:ascii="Arial" w:hAnsi="Arial"/>
                <w:sz w:val="24"/>
                <w:szCs w:val="24"/>
              </w:rPr>
            </w:pPr>
            <w:r w:rsidRPr="001039E3">
              <w:rPr>
                <w:rFonts w:ascii="Arial" w:hAnsi="Arial"/>
                <w:sz w:val="24"/>
                <w:szCs w:val="24"/>
              </w:rPr>
              <w:t>Poor</w:t>
            </w:r>
          </w:p>
        </w:tc>
        <w:tc>
          <w:tcPr>
            <w:tcW w:w="1530" w:type="dxa"/>
            <w:tcBorders>
              <w:top w:val="single" w:sz="6" w:space="0" w:color="auto"/>
              <w:left w:val="single" w:sz="6" w:space="0" w:color="auto"/>
            </w:tcBorders>
          </w:tcPr>
          <w:p w:rsidR="00F50A4E" w:rsidRPr="00DC5F95" w:rsidRDefault="00F50A4E" w:rsidP="00346AAC">
            <w:pPr>
              <w:suppressAutoHyphens/>
              <w:spacing w:before="90" w:after="54"/>
              <w:jc w:val="center"/>
              <w:rPr>
                <w:rFonts w:ascii="Arial" w:hAnsi="Arial"/>
                <w:sz w:val="24"/>
                <w:szCs w:val="24"/>
              </w:rPr>
            </w:pPr>
            <w:r w:rsidRPr="00DC5F95">
              <w:rPr>
                <w:rFonts w:ascii="Arial" w:hAnsi="Arial"/>
                <w:sz w:val="24"/>
                <w:szCs w:val="24"/>
              </w:rPr>
              <w:t>50-150</w:t>
            </w:r>
          </w:p>
        </w:tc>
        <w:tc>
          <w:tcPr>
            <w:tcW w:w="1710" w:type="dxa"/>
            <w:tcBorders>
              <w:top w:val="single" w:sz="6" w:space="0" w:color="auto"/>
              <w:left w:val="single" w:sz="6" w:space="0" w:color="auto"/>
            </w:tcBorders>
          </w:tcPr>
          <w:p w:rsidR="00F50A4E" w:rsidRPr="001039E3" w:rsidRDefault="00F50A4E" w:rsidP="00346AAC">
            <w:pPr>
              <w:suppressAutoHyphens/>
              <w:spacing w:before="90" w:after="54"/>
              <w:jc w:val="center"/>
              <w:rPr>
                <w:rFonts w:ascii="Arial" w:hAnsi="Arial"/>
                <w:b/>
                <w:sz w:val="24"/>
                <w:szCs w:val="24"/>
              </w:rPr>
            </w:pPr>
            <w:r w:rsidRPr="001039E3">
              <w:rPr>
                <w:rFonts w:ascii="Arial" w:hAnsi="Arial"/>
                <w:b/>
                <w:sz w:val="24"/>
                <w:szCs w:val="24"/>
              </w:rPr>
              <w:t>15-30</w:t>
            </w:r>
          </w:p>
        </w:tc>
        <w:tc>
          <w:tcPr>
            <w:tcW w:w="1620" w:type="dxa"/>
            <w:tcBorders>
              <w:top w:val="single" w:sz="6" w:space="0" w:color="auto"/>
              <w:left w:val="single" w:sz="6" w:space="0" w:color="auto"/>
              <w:right w:val="double" w:sz="4" w:space="0" w:color="auto"/>
            </w:tcBorders>
          </w:tcPr>
          <w:p w:rsidR="00F50A4E" w:rsidRPr="004311F1" w:rsidRDefault="00F50A4E" w:rsidP="00346AAC">
            <w:pPr>
              <w:suppressAutoHyphens/>
              <w:spacing w:before="90" w:after="54"/>
              <w:jc w:val="center"/>
              <w:rPr>
                <w:rFonts w:ascii="Arial" w:hAnsi="Arial"/>
                <w:b/>
                <w:sz w:val="24"/>
                <w:szCs w:val="24"/>
              </w:rPr>
            </w:pPr>
            <w:r w:rsidRPr="004311F1">
              <w:rPr>
                <w:rFonts w:ascii="Arial" w:hAnsi="Arial"/>
                <w:b/>
                <w:sz w:val="24"/>
                <w:szCs w:val="24"/>
              </w:rPr>
              <w:t>3-4</w:t>
            </w:r>
          </w:p>
        </w:tc>
      </w:tr>
      <w:tr w:rsidR="001039E3" w:rsidRPr="00304D7C">
        <w:tblPrEx>
          <w:tblCellMar>
            <w:top w:w="0" w:type="dxa"/>
            <w:bottom w:w="0" w:type="dxa"/>
          </w:tblCellMar>
        </w:tblPrEx>
        <w:tc>
          <w:tcPr>
            <w:tcW w:w="2160" w:type="dxa"/>
            <w:tcBorders>
              <w:top w:val="single" w:sz="6" w:space="0" w:color="auto"/>
              <w:left w:val="double" w:sz="4" w:space="0" w:color="auto"/>
              <w:right w:val="double" w:sz="4" w:space="0" w:color="auto"/>
            </w:tcBorders>
          </w:tcPr>
          <w:p w:rsidR="001039E3" w:rsidRPr="001039E3" w:rsidRDefault="001039E3" w:rsidP="00175CF4">
            <w:pPr>
              <w:suppressAutoHyphens/>
              <w:spacing w:before="90" w:after="54"/>
              <w:jc w:val="both"/>
              <w:rPr>
                <w:rFonts w:ascii="Arial" w:hAnsi="Arial"/>
                <w:sz w:val="24"/>
                <w:szCs w:val="24"/>
              </w:rPr>
            </w:pPr>
            <w:r w:rsidRPr="001039E3">
              <w:rPr>
                <w:rFonts w:ascii="Arial" w:hAnsi="Arial"/>
                <w:sz w:val="24"/>
                <w:szCs w:val="24"/>
              </w:rPr>
              <w:t>Hypereutrophic</w:t>
            </w:r>
          </w:p>
        </w:tc>
        <w:tc>
          <w:tcPr>
            <w:tcW w:w="1620" w:type="dxa"/>
            <w:tcBorders>
              <w:top w:val="single" w:sz="6" w:space="0" w:color="auto"/>
              <w:left w:val="nil"/>
            </w:tcBorders>
          </w:tcPr>
          <w:p w:rsidR="001039E3" w:rsidRPr="001039E3" w:rsidRDefault="001039E3" w:rsidP="00175CF4">
            <w:pPr>
              <w:suppressAutoHyphens/>
              <w:spacing w:before="90" w:after="54"/>
              <w:jc w:val="both"/>
              <w:rPr>
                <w:rFonts w:ascii="Arial" w:hAnsi="Arial"/>
                <w:sz w:val="24"/>
                <w:szCs w:val="24"/>
              </w:rPr>
            </w:pPr>
            <w:r w:rsidRPr="001039E3">
              <w:rPr>
                <w:rFonts w:ascii="Arial" w:hAnsi="Arial"/>
                <w:sz w:val="24"/>
                <w:szCs w:val="24"/>
              </w:rPr>
              <w:t>Very Poor</w:t>
            </w:r>
          </w:p>
        </w:tc>
        <w:tc>
          <w:tcPr>
            <w:tcW w:w="1530" w:type="dxa"/>
            <w:tcBorders>
              <w:top w:val="single" w:sz="6" w:space="0" w:color="auto"/>
              <w:left w:val="single" w:sz="6" w:space="0" w:color="auto"/>
            </w:tcBorders>
          </w:tcPr>
          <w:p w:rsidR="001039E3" w:rsidRPr="00DC5F95" w:rsidRDefault="001039E3" w:rsidP="00175CF4">
            <w:pPr>
              <w:suppressAutoHyphens/>
              <w:spacing w:before="90" w:after="54"/>
              <w:jc w:val="center"/>
              <w:rPr>
                <w:rFonts w:ascii="Arial" w:hAnsi="Arial"/>
                <w:b/>
                <w:sz w:val="24"/>
                <w:szCs w:val="24"/>
              </w:rPr>
            </w:pPr>
            <w:r w:rsidRPr="00DC5F95">
              <w:rPr>
                <w:rFonts w:ascii="Arial" w:hAnsi="Arial"/>
                <w:b/>
                <w:sz w:val="24"/>
                <w:szCs w:val="24"/>
              </w:rPr>
              <w:t>&gt;150</w:t>
            </w:r>
          </w:p>
        </w:tc>
        <w:tc>
          <w:tcPr>
            <w:tcW w:w="1710" w:type="dxa"/>
            <w:tcBorders>
              <w:top w:val="single" w:sz="6" w:space="0" w:color="auto"/>
              <w:left w:val="single" w:sz="6" w:space="0" w:color="auto"/>
            </w:tcBorders>
          </w:tcPr>
          <w:p w:rsidR="001039E3" w:rsidRPr="001039E3" w:rsidRDefault="001039E3" w:rsidP="00175CF4">
            <w:pPr>
              <w:suppressAutoHyphens/>
              <w:spacing w:before="90" w:after="54"/>
              <w:jc w:val="center"/>
              <w:rPr>
                <w:rFonts w:ascii="Arial" w:hAnsi="Arial"/>
                <w:sz w:val="24"/>
                <w:szCs w:val="24"/>
              </w:rPr>
            </w:pPr>
            <w:r w:rsidRPr="001039E3">
              <w:rPr>
                <w:rFonts w:ascii="Arial" w:hAnsi="Arial"/>
                <w:sz w:val="24"/>
                <w:szCs w:val="24"/>
              </w:rPr>
              <w:t>&gt;30</w:t>
            </w:r>
          </w:p>
        </w:tc>
        <w:tc>
          <w:tcPr>
            <w:tcW w:w="1620" w:type="dxa"/>
            <w:tcBorders>
              <w:top w:val="single" w:sz="6" w:space="0" w:color="auto"/>
              <w:left w:val="single" w:sz="6" w:space="0" w:color="auto"/>
              <w:right w:val="double" w:sz="4" w:space="0" w:color="auto"/>
            </w:tcBorders>
          </w:tcPr>
          <w:p w:rsidR="001039E3" w:rsidRPr="004311F1" w:rsidRDefault="001039E3" w:rsidP="00175CF4">
            <w:pPr>
              <w:suppressAutoHyphens/>
              <w:spacing w:before="90" w:after="54"/>
              <w:jc w:val="center"/>
              <w:rPr>
                <w:rFonts w:ascii="Arial" w:hAnsi="Arial"/>
                <w:sz w:val="24"/>
                <w:szCs w:val="24"/>
              </w:rPr>
            </w:pPr>
            <w:r w:rsidRPr="004311F1">
              <w:rPr>
                <w:rFonts w:ascii="Arial" w:hAnsi="Arial"/>
                <w:sz w:val="24"/>
                <w:szCs w:val="24"/>
              </w:rPr>
              <w:t>&gt;3</w:t>
            </w:r>
          </w:p>
        </w:tc>
      </w:tr>
      <w:tr w:rsidR="00F50A4E">
        <w:tblPrEx>
          <w:tblCellMar>
            <w:top w:w="0" w:type="dxa"/>
            <w:bottom w:w="0" w:type="dxa"/>
          </w:tblCellMar>
        </w:tblPrEx>
        <w:tc>
          <w:tcPr>
            <w:tcW w:w="2160" w:type="dxa"/>
            <w:tcBorders>
              <w:top w:val="single" w:sz="6" w:space="0" w:color="auto"/>
              <w:left w:val="double" w:sz="4" w:space="0" w:color="auto"/>
              <w:bottom w:val="double" w:sz="4" w:space="0" w:color="auto"/>
              <w:right w:val="double" w:sz="4" w:space="0" w:color="auto"/>
            </w:tcBorders>
          </w:tcPr>
          <w:p w:rsidR="00F50A4E" w:rsidRPr="001039E3" w:rsidRDefault="00077EF4">
            <w:pPr>
              <w:suppressAutoHyphens/>
              <w:spacing w:before="90" w:after="54"/>
              <w:jc w:val="both"/>
              <w:rPr>
                <w:rFonts w:ascii="Arial" w:hAnsi="Arial"/>
                <w:sz w:val="24"/>
                <w:szCs w:val="24"/>
              </w:rPr>
            </w:pPr>
            <w:smartTag w:uri="urn:schemas-microsoft-com:office:smarttags" w:element="place">
              <w:smartTag w:uri="urn:schemas-microsoft-com:office:smarttags" w:element="PlaceName">
                <w:r w:rsidRPr="001039E3">
                  <w:rPr>
                    <w:rFonts w:ascii="Arial" w:hAnsi="Arial"/>
                    <w:sz w:val="24"/>
                    <w:szCs w:val="24"/>
                  </w:rPr>
                  <w:t>Glen</w:t>
                </w:r>
              </w:smartTag>
              <w:r w:rsidRPr="001039E3">
                <w:rPr>
                  <w:rFonts w:ascii="Arial" w:hAnsi="Arial"/>
                  <w:sz w:val="24"/>
                  <w:szCs w:val="24"/>
                </w:rPr>
                <w:t xml:space="preserve"> </w:t>
              </w:r>
              <w:smartTag w:uri="urn:schemas-microsoft-com:office:smarttags" w:element="PlaceName">
                <w:r w:rsidRPr="001039E3">
                  <w:rPr>
                    <w:rFonts w:ascii="Arial" w:hAnsi="Arial"/>
                    <w:sz w:val="24"/>
                    <w:szCs w:val="24"/>
                  </w:rPr>
                  <w:t>Loch</w:t>
                </w:r>
              </w:smartTag>
              <w:r w:rsidRPr="001039E3">
                <w:rPr>
                  <w:rFonts w:ascii="Arial" w:hAnsi="Arial"/>
                  <w:sz w:val="24"/>
                  <w:szCs w:val="24"/>
                </w:rPr>
                <w:t xml:space="preserve"> </w:t>
              </w:r>
              <w:smartTag w:uri="urn:schemas-microsoft-com:office:smarttags" w:element="PlaceType">
                <w:r w:rsidRPr="001039E3">
                  <w:rPr>
                    <w:rFonts w:ascii="Arial" w:hAnsi="Arial"/>
                    <w:sz w:val="24"/>
                    <w:szCs w:val="24"/>
                  </w:rPr>
                  <w:t>Lake</w:t>
                </w:r>
              </w:smartTag>
            </w:smartTag>
            <w:r w:rsidR="00F50A4E" w:rsidRPr="001039E3">
              <w:rPr>
                <w:rFonts w:ascii="Arial" w:hAnsi="Arial"/>
                <w:sz w:val="24"/>
                <w:szCs w:val="24"/>
              </w:rPr>
              <w:t xml:space="preserve"> </w:t>
            </w:r>
            <w:r w:rsidR="001039E3" w:rsidRPr="001039E3">
              <w:rPr>
                <w:rFonts w:ascii="Arial" w:hAnsi="Arial"/>
                <w:sz w:val="24"/>
                <w:szCs w:val="24"/>
              </w:rPr>
              <w:t>1991</w:t>
            </w:r>
          </w:p>
        </w:tc>
        <w:tc>
          <w:tcPr>
            <w:tcW w:w="1620" w:type="dxa"/>
            <w:tcBorders>
              <w:top w:val="single" w:sz="6" w:space="0" w:color="auto"/>
              <w:left w:val="nil"/>
              <w:bottom w:val="double" w:sz="4" w:space="0" w:color="auto"/>
            </w:tcBorders>
          </w:tcPr>
          <w:p w:rsidR="00F50A4E" w:rsidRPr="007832AD" w:rsidRDefault="007832AD">
            <w:pPr>
              <w:suppressAutoHyphens/>
              <w:spacing w:before="90" w:after="54"/>
              <w:jc w:val="both"/>
              <w:rPr>
                <w:rFonts w:ascii="Arial" w:hAnsi="Arial"/>
                <w:b/>
                <w:sz w:val="24"/>
                <w:szCs w:val="24"/>
              </w:rPr>
            </w:pPr>
            <w:r w:rsidRPr="007832AD">
              <w:rPr>
                <w:rFonts w:ascii="Arial" w:hAnsi="Arial"/>
                <w:b/>
                <w:sz w:val="24"/>
                <w:szCs w:val="24"/>
              </w:rPr>
              <w:t>Poor</w:t>
            </w:r>
            <w:r w:rsidR="00284F2D">
              <w:rPr>
                <w:rFonts w:ascii="Arial" w:hAnsi="Arial"/>
                <w:b/>
                <w:sz w:val="24"/>
                <w:szCs w:val="24"/>
              </w:rPr>
              <w:t>-to-Very Poor</w:t>
            </w:r>
          </w:p>
        </w:tc>
        <w:tc>
          <w:tcPr>
            <w:tcW w:w="1530" w:type="dxa"/>
            <w:tcBorders>
              <w:top w:val="single" w:sz="6" w:space="0" w:color="auto"/>
              <w:left w:val="single" w:sz="6" w:space="0" w:color="auto"/>
              <w:bottom w:val="double" w:sz="4" w:space="0" w:color="auto"/>
            </w:tcBorders>
          </w:tcPr>
          <w:p w:rsidR="00F50A4E" w:rsidRPr="001039E3" w:rsidRDefault="00DC5F95" w:rsidP="00346AAC">
            <w:pPr>
              <w:suppressAutoHyphens/>
              <w:spacing w:before="90" w:after="54"/>
              <w:jc w:val="center"/>
              <w:rPr>
                <w:rFonts w:ascii="Arial" w:hAnsi="Arial"/>
                <w:b/>
                <w:sz w:val="24"/>
                <w:szCs w:val="24"/>
              </w:rPr>
            </w:pPr>
            <w:r>
              <w:rPr>
                <w:rFonts w:ascii="Arial" w:hAnsi="Arial"/>
                <w:b/>
                <w:sz w:val="24"/>
                <w:szCs w:val="24"/>
              </w:rPr>
              <w:t>41</w:t>
            </w:r>
            <w:r w:rsidR="001039E3" w:rsidRPr="001039E3">
              <w:rPr>
                <w:rFonts w:ascii="Arial" w:hAnsi="Arial"/>
                <w:b/>
                <w:sz w:val="24"/>
                <w:szCs w:val="24"/>
              </w:rPr>
              <w:t>3</w:t>
            </w:r>
            <w:r w:rsidR="007832AD">
              <w:rPr>
                <w:rFonts w:ascii="Arial" w:hAnsi="Arial"/>
                <w:b/>
                <w:sz w:val="24"/>
                <w:szCs w:val="24"/>
              </w:rPr>
              <w:t xml:space="preserve"> ug/l</w:t>
            </w:r>
          </w:p>
        </w:tc>
        <w:tc>
          <w:tcPr>
            <w:tcW w:w="1710" w:type="dxa"/>
            <w:tcBorders>
              <w:top w:val="single" w:sz="6" w:space="0" w:color="auto"/>
              <w:left w:val="single" w:sz="6" w:space="0" w:color="auto"/>
              <w:bottom w:val="double" w:sz="4" w:space="0" w:color="auto"/>
            </w:tcBorders>
          </w:tcPr>
          <w:p w:rsidR="00F50A4E" w:rsidRPr="001039E3" w:rsidRDefault="001039E3" w:rsidP="00346AAC">
            <w:pPr>
              <w:suppressAutoHyphens/>
              <w:spacing w:before="90" w:after="54"/>
              <w:jc w:val="center"/>
              <w:rPr>
                <w:rFonts w:ascii="Arial" w:hAnsi="Arial"/>
                <w:b/>
                <w:sz w:val="24"/>
                <w:szCs w:val="24"/>
              </w:rPr>
            </w:pPr>
            <w:r w:rsidRPr="001039E3">
              <w:rPr>
                <w:rFonts w:ascii="Arial" w:hAnsi="Arial"/>
                <w:b/>
                <w:sz w:val="24"/>
                <w:szCs w:val="24"/>
              </w:rPr>
              <w:t>22</w:t>
            </w:r>
            <w:r w:rsidR="007832AD">
              <w:rPr>
                <w:rFonts w:ascii="Arial" w:hAnsi="Arial"/>
                <w:b/>
                <w:sz w:val="24"/>
                <w:szCs w:val="24"/>
              </w:rPr>
              <w:t xml:space="preserve"> ug/l</w:t>
            </w:r>
          </w:p>
        </w:tc>
        <w:tc>
          <w:tcPr>
            <w:tcW w:w="1620" w:type="dxa"/>
            <w:tcBorders>
              <w:top w:val="single" w:sz="6" w:space="0" w:color="auto"/>
              <w:left w:val="single" w:sz="6" w:space="0" w:color="auto"/>
              <w:bottom w:val="double" w:sz="4" w:space="0" w:color="auto"/>
              <w:right w:val="double" w:sz="4" w:space="0" w:color="auto"/>
            </w:tcBorders>
          </w:tcPr>
          <w:p w:rsidR="00F50A4E" w:rsidRPr="004311F1" w:rsidRDefault="004311F1" w:rsidP="00346AAC">
            <w:pPr>
              <w:suppressAutoHyphens/>
              <w:spacing w:before="90" w:after="54"/>
              <w:jc w:val="center"/>
              <w:rPr>
                <w:rFonts w:ascii="Arial" w:hAnsi="Arial"/>
                <w:b/>
                <w:sz w:val="24"/>
                <w:szCs w:val="24"/>
              </w:rPr>
            </w:pPr>
            <w:r w:rsidRPr="004311F1">
              <w:rPr>
                <w:rFonts w:ascii="Arial" w:hAnsi="Arial"/>
                <w:b/>
                <w:sz w:val="24"/>
                <w:szCs w:val="24"/>
              </w:rPr>
              <w:t>3.6</w:t>
            </w:r>
            <w:r w:rsidR="007832AD">
              <w:rPr>
                <w:rFonts w:ascii="Arial" w:hAnsi="Arial"/>
                <w:b/>
                <w:sz w:val="24"/>
                <w:szCs w:val="24"/>
              </w:rPr>
              <w:t xml:space="preserve"> ft.</w:t>
            </w:r>
          </w:p>
        </w:tc>
      </w:tr>
    </w:tbl>
    <w:p w:rsidR="00F50A4E" w:rsidRPr="009C4F78" w:rsidRDefault="00F50A4E">
      <w:pPr>
        <w:suppressAutoHyphens/>
        <w:jc w:val="both"/>
        <w:rPr>
          <w:rFonts w:ascii="Arial" w:hAnsi="Arial"/>
        </w:rPr>
      </w:pPr>
      <w:r w:rsidRPr="009C4F78">
        <w:rPr>
          <w:rFonts w:ascii="Arial" w:hAnsi="Arial"/>
        </w:rPr>
        <w:t>After Lillie &amp; Mason (1983) &amp; Shaw et. al. (</w:t>
      </w:r>
      <w:r w:rsidR="00077EF4">
        <w:rPr>
          <w:rFonts w:ascii="Arial" w:hAnsi="Arial"/>
        </w:rPr>
        <w:t>1991</w:t>
      </w:r>
      <w:r w:rsidRPr="009C4F78">
        <w:rPr>
          <w:rFonts w:ascii="Arial" w:hAnsi="Arial"/>
        </w:rPr>
        <w:t>)</w:t>
      </w:r>
    </w:p>
    <w:p w:rsidR="00F50A4E" w:rsidRDefault="00F50A4E">
      <w:pPr>
        <w:suppressAutoHyphens/>
        <w:jc w:val="both"/>
        <w:rPr>
          <w:rFonts w:ascii="Arial" w:hAnsi="Arial"/>
          <w:sz w:val="24"/>
        </w:rPr>
      </w:pPr>
    </w:p>
    <w:p w:rsidR="00284F2D" w:rsidRDefault="00284F2D">
      <w:pPr>
        <w:suppressAutoHyphens/>
        <w:jc w:val="both"/>
        <w:rPr>
          <w:rFonts w:ascii="Arial" w:hAnsi="Arial"/>
          <w:sz w:val="24"/>
        </w:rPr>
      </w:pPr>
    </w:p>
    <w:p w:rsidR="00F50A4E" w:rsidRDefault="001039E3">
      <w:pPr>
        <w:suppressAutoHyphens/>
        <w:jc w:val="both"/>
        <w:rPr>
          <w:rFonts w:ascii="Arial" w:hAnsi="Arial"/>
          <w:sz w:val="24"/>
        </w:rPr>
      </w:pPr>
      <w:r>
        <w:rPr>
          <w:rFonts w:ascii="Arial" w:hAnsi="Arial"/>
          <w:sz w:val="24"/>
        </w:rPr>
        <w:t xml:space="preserve">Although the majority of </w:t>
      </w:r>
      <w:smartTag w:uri="urn:schemas-microsoft-com:office:smarttags" w:element="place">
        <w:smartTag w:uri="urn:schemas-microsoft-com:office:smarttags" w:element="PlaceName">
          <w:r>
            <w:rPr>
              <w:rFonts w:ascii="Arial" w:hAnsi="Arial"/>
              <w:sz w:val="24"/>
            </w:rPr>
            <w:t>Wisconsin</w:t>
          </w:r>
        </w:smartTag>
        <w:r>
          <w:rPr>
            <w:rFonts w:ascii="Arial" w:hAnsi="Arial"/>
            <w:sz w:val="24"/>
          </w:rPr>
          <w:t xml:space="preserve"> </w:t>
        </w:r>
        <w:smartTag w:uri="urn:schemas-microsoft-com:office:smarttags" w:element="PlaceType">
          <w:r>
            <w:rPr>
              <w:rFonts w:ascii="Arial" w:hAnsi="Arial"/>
              <w:sz w:val="24"/>
            </w:rPr>
            <w:t>Lakes</w:t>
          </w:r>
        </w:smartTag>
      </w:smartTag>
      <w:r>
        <w:rPr>
          <w:rFonts w:ascii="Arial" w:hAnsi="Arial"/>
          <w:sz w:val="24"/>
        </w:rPr>
        <w:t xml:space="preserve"> are phosphorus limited, about 10% are nitrogen </w:t>
      </w:r>
      <w:r>
        <w:rPr>
          <w:rFonts w:ascii="Arial" w:hAnsi="Arial"/>
          <w:sz w:val="24"/>
        </w:rPr>
        <w:lastRenderedPageBreak/>
        <w:t>limited and nitrogen inputs fuel algae growth</w:t>
      </w:r>
      <w:r w:rsidR="00A0215A">
        <w:rPr>
          <w:rFonts w:ascii="Arial" w:hAnsi="Arial"/>
          <w:sz w:val="24"/>
        </w:rPr>
        <w:t xml:space="preserve"> (</w:t>
      </w:r>
      <w:r w:rsidR="00E46B36">
        <w:rPr>
          <w:rFonts w:ascii="Arial" w:hAnsi="Arial"/>
          <w:sz w:val="24"/>
        </w:rPr>
        <w:t>Shaw et. al 1993)</w:t>
      </w:r>
      <w:r>
        <w:rPr>
          <w:rFonts w:ascii="Arial" w:hAnsi="Arial"/>
          <w:sz w:val="24"/>
        </w:rPr>
        <w:t xml:space="preserve">.  The </w:t>
      </w:r>
      <w:proofErr w:type="spellStart"/>
      <w:r>
        <w:rPr>
          <w:rFonts w:ascii="Arial" w:hAnsi="Arial"/>
          <w:sz w:val="24"/>
        </w:rPr>
        <w:t>Nitrogen:Phosphorus</w:t>
      </w:r>
      <w:proofErr w:type="spellEnd"/>
      <w:r>
        <w:rPr>
          <w:rFonts w:ascii="Arial" w:hAnsi="Arial"/>
          <w:sz w:val="24"/>
        </w:rPr>
        <w:t xml:space="preserve"> Ratio in Glen Loch varied between 5:1 and 10:1 in 1991.  Since the ratio is 10:1 and less, Glen Loch would be considered a nitrogen limited lake.</w:t>
      </w:r>
    </w:p>
    <w:p w:rsidR="001039E3" w:rsidRPr="001039E3" w:rsidRDefault="001039E3">
      <w:pPr>
        <w:suppressAutoHyphens/>
        <w:jc w:val="both"/>
        <w:rPr>
          <w:rFonts w:ascii="Arial" w:hAnsi="Arial"/>
          <w:sz w:val="24"/>
        </w:rPr>
      </w:pPr>
    </w:p>
    <w:p w:rsidR="00F50A4E" w:rsidRDefault="00F50A4E">
      <w:pPr>
        <w:suppressAutoHyphens/>
        <w:jc w:val="both"/>
        <w:rPr>
          <w:rFonts w:ascii="Arial" w:hAnsi="Arial"/>
          <w:sz w:val="24"/>
        </w:rPr>
      </w:pPr>
      <w:r>
        <w:rPr>
          <w:rFonts w:ascii="Arial" w:hAnsi="Arial"/>
          <w:b/>
          <w:sz w:val="24"/>
        </w:rPr>
        <w:tab/>
        <w:t>Algae</w:t>
      </w:r>
    </w:p>
    <w:p w:rsidR="00F50A4E" w:rsidRDefault="00F50A4E">
      <w:pPr>
        <w:suppressAutoHyphens/>
        <w:jc w:val="both"/>
        <w:rPr>
          <w:rFonts w:ascii="Arial" w:hAnsi="Arial"/>
          <w:sz w:val="24"/>
        </w:rPr>
      </w:pPr>
      <w:r>
        <w:rPr>
          <w:rFonts w:ascii="Arial" w:hAnsi="Arial"/>
          <w:sz w:val="24"/>
        </w:rPr>
        <w:t xml:space="preserve">Chlorophyll concentrations provide a measure of the amount of algae in lake water.  Algae are natural and essential in lakes, but high algae populations can increase turbidity and reduce the light available for plant growth. </w:t>
      </w:r>
    </w:p>
    <w:p w:rsidR="00F50A4E" w:rsidRDefault="004311F1">
      <w:pPr>
        <w:suppressAutoHyphens/>
        <w:jc w:val="both"/>
        <w:rPr>
          <w:rFonts w:ascii="Arial" w:hAnsi="Arial"/>
          <w:b/>
          <w:sz w:val="24"/>
        </w:rPr>
      </w:pPr>
      <w:r>
        <w:rPr>
          <w:rFonts w:ascii="Arial" w:hAnsi="Arial"/>
          <w:b/>
          <w:sz w:val="24"/>
        </w:rPr>
        <w:t>1991</w:t>
      </w:r>
      <w:r w:rsidR="00F50A4E">
        <w:rPr>
          <w:rFonts w:ascii="Arial" w:hAnsi="Arial"/>
          <w:b/>
          <w:sz w:val="24"/>
        </w:rPr>
        <w:t xml:space="preserve"> summer mean chlorophyll concentration in </w:t>
      </w:r>
      <w:smartTag w:uri="urn:schemas-microsoft-com:office:smarttags" w:element="place">
        <w:smartTag w:uri="urn:schemas-microsoft-com:office:smarttags" w:element="PlaceName">
          <w:r w:rsidR="00077EF4">
            <w:rPr>
              <w:rFonts w:ascii="Arial" w:hAnsi="Arial"/>
              <w:b/>
              <w:sz w:val="24"/>
            </w:rPr>
            <w:t>Glen</w:t>
          </w:r>
        </w:smartTag>
        <w:r w:rsidR="00077EF4">
          <w:rPr>
            <w:rFonts w:ascii="Arial" w:hAnsi="Arial"/>
            <w:b/>
            <w:sz w:val="24"/>
          </w:rPr>
          <w:t xml:space="preserve"> </w:t>
        </w:r>
        <w:smartTag w:uri="urn:schemas-microsoft-com:office:smarttags" w:element="PlaceName">
          <w:r w:rsidR="00077EF4">
            <w:rPr>
              <w:rFonts w:ascii="Arial" w:hAnsi="Arial"/>
              <w:b/>
              <w:sz w:val="24"/>
            </w:rPr>
            <w:t>Loch</w:t>
          </w:r>
        </w:smartTag>
        <w:r w:rsidR="00077EF4">
          <w:rPr>
            <w:rFonts w:ascii="Arial" w:hAnsi="Arial"/>
            <w:b/>
            <w:sz w:val="24"/>
          </w:rPr>
          <w:t xml:space="preserve"> </w:t>
        </w:r>
        <w:smartTag w:uri="urn:schemas-microsoft-com:office:smarttags" w:element="PlaceType">
          <w:r w:rsidR="00077EF4">
            <w:rPr>
              <w:rFonts w:ascii="Arial" w:hAnsi="Arial"/>
              <w:b/>
              <w:sz w:val="24"/>
            </w:rPr>
            <w:t>Lake</w:t>
          </w:r>
        </w:smartTag>
      </w:smartTag>
      <w:r w:rsidR="00F50A4E">
        <w:rPr>
          <w:rFonts w:ascii="Arial" w:hAnsi="Arial"/>
          <w:b/>
          <w:sz w:val="24"/>
        </w:rPr>
        <w:t xml:space="preserve"> was </w:t>
      </w:r>
      <w:r w:rsidR="001039E3">
        <w:rPr>
          <w:rFonts w:ascii="Arial" w:hAnsi="Arial"/>
          <w:b/>
          <w:sz w:val="24"/>
        </w:rPr>
        <w:t>22</w:t>
      </w:r>
      <w:r w:rsidR="00F50A4E">
        <w:rPr>
          <w:rFonts w:ascii="Arial" w:hAnsi="Arial"/>
          <w:b/>
          <w:sz w:val="24"/>
        </w:rPr>
        <w:t xml:space="preserve"> ug/l.</w:t>
      </w:r>
    </w:p>
    <w:p w:rsidR="00F50A4E" w:rsidRDefault="00F50A4E">
      <w:pPr>
        <w:suppressAutoHyphens/>
        <w:jc w:val="both"/>
        <w:rPr>
          <w:rFonts w:ascii="Arial" w:hAnsi="Arial"/>
          <w:sz w:val="24"/>
        </w:rPr>
      </w:pPr>
      <w:r>
        <w:rPr>
          <w:rFonts w:ascii="Arial" w:hAnsi="Arial"/>
          <w:sz w:val="24"/>
        </w:rPr>
        <w:t xml:space="preserve">The chlorophyll concentration in </w:t>
      </w:r>
      <w:smartTag w:uri="urn:schemas-microsoft-com:office:smarttags" w:element="place">
        <w:smartTag w:uri="urn:schemas-microsoft-com:office:smarttags" w:element="PlaceName">
          <w:r w:rsidR="00077EF4">
            <w:rPr>
              <w:rFonts w:ascii="Arial" w:hAnsi="Arial"/>
              <w:sz w:val="24"/>
            </w:rPr>
            <w:t>Glen</w:t>
          </w:r>
        </w:smartTag>
        <w:r w:rsidR="00077EF4">
          <w:rPr>
            <w:rFonts w:ascii="Arial" w:hAnsi="Arial"/>
            <w:sz w:val="24"/>
          </w:rPr>
          <w:t xml:space="preserve"> </w:t>
        </w:r>
        <w:smartTag w:uri="urn:schemas-microsoft-com:office:smarttags" w:element="PlaceName">
          <w:r w:rsidR="00077EF4">
            <w:rPr>
              <w:rFonts w:ascii="Arial" w:hAnsi="Arial"/>
              <w:sz w:val="24"/>
            </w:rPr>
            <w:t>Loch</w:t>
          </w:r>
        </w:smartTag>
        <w:r w:rsidR="00077EF4">
          <w:rPr>
            <w:rFonts w:ascii="Arial" w:hAnsi="Arial"/>
            <w:sz w:val="24"/>
          </w:rPr>
          <w:t xml:space="preserve"> </w:t>
        </w:r>
        <w:smartTag w:uri="urn:schemas-microsoft-com:office:smarttags" w:element="PlaceType">
          <w:r w:rsidR="00077EF4">
            <w:rPr>
              <w:rFonts w:ascii="Arial" w:hAnsi="Arial"/>
              <w:sz w:val="24"/>
            </w:rPr>
            <w:t>Lake</w:t>
          </w:r>
        </w:smartTag>
      </w:smartTag>
      <w:r>
        <w:rPr>
          <w:rFonts w:ascii="Arial" w:hAnsi="Arial"/>
          <w:sz w:val="24"/>
        </w:rPr>
        <w:t xml:space="preserve"> indicates that it was a </w:t>
      </w:r>
      <w:r w:rsidR="001039E3">
        <w:rPr>
          <w:rFonts w:ascii="Arial" w:hAnsi="Arial"/>
          <w:sz w:val="24"/>
        </w:rPr>
        <w:t>eut</w:t>
      </w:r>
      <w:r>
        <w:rPr>
          <w:rFonts w:ascii="Arial" w:hAnsi="Arial"/>
          <w:sz w:val="24"/>
        </w:rPr>
        <w:t xml:space="preserve">rophic lake (Table 1).  </w:t>
      </w:r>
    </w:p>
    <w:p w:rsidR="004311F1" w:rsidRDefault="004311F1">
      <w:pPr>
        <w:suppressAutoHyphens/>
        <w:jc w:val="both"/>
        <w:rPr>
          <w:rFonts w:ascii="Arial" w:hAnsi="Arial"/>
          <w:sz w:val="24"/>
        </w:rPr>
      </w:pPr>
    </w:p>
    <w:p w:rsidR="004311F1" w:rsidRDefault="004311F1">
      <w:pPr>
        <w:suppressAutoHyphens/>
        <w:jc w:val="both"/>
        <w:rPr>
          <w:rFonts w:ascii="Arial" w:hAnsi="Arial"/>
          <w:sz w:val="24"/>
        </w:rPr>
      </w:pPr>
      <w:r>
        <w:rPr>
          <w:rFonts w:ascii="Arial" w:hAnsi="Arial"/>
          <w:sz w:val="24"/>
        </w:rPr>
        <w:t>The occurrence of filamentous algae in Glen Loch has increased from 71% in 1991 to 80% in 2006.  Filamentous algae has been most abundant in the shallowest depth zones in both years (Figure 1).</w:t>
      </w:r>
    </w:p>
    <w:p w:rsidR="00F50A4E" w:rsidRPr="007939F1" w:rsidRDefault="003871B9">
      <w:pPr>
        <w:suppressAutoHyphens/>
        <w:jc w:val="both"/>
        <w:rPr>
          <w:rFonts w:ascii="Arial" w:hAnsi="Arial"/>
          <w:sz w:val="24"/>
        </w:rPr>
      </w:pPr>
      <w:r w:rsidRPr="007939F1">
        <w:rPr>
          <w:noProof/>
        </w:rPr>
        <w:drawing>
          <wp:inline distT="0" distB="0" distL="0" distR="0">
            <wp:extent cx="5991225" cy="3057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225" cy="3057525"/>
                    </a:xfrm>
                    <a:prstGeom prst="rect">
                      <a:avLst/>
                    </a:prstGeom>
                    <a:noFill/>
                    <a:ln>
                      <a:noFill/>
                    </a:ln>
                  </pic:spPr>
                </pic:pic>
              </a:graphicData>
            </a:graphic>
          </wp:inline>
        </w:drawing>
      </w:r>
    </w:p>
    <w:p w:rsidR="003F1721" w:rsidRDefault="00320246">
      <w:pPr>
        <w:suppressAutoHyphens/>
        <w:jc w:val="both"/>
        <w:rPr>
          <w:rFonts w:ascii="Arial" w:hAnsi="Arial"/>
          <w:b/>
          <w:sz w:val="24"/>
        </w:rPr>
      </w:pPr>
      <w:r>
        <w:rPr>
          <w:rFonts w:ascii="Arial" w:hAnsi="Arial"/>
          <w:b/>
          <w:sz w:val="24"/>
        </w:rPr>
        <w:t>Figure 1.  Occurrence</w:t>
      </w:r>
      <w:r w:rsidR="00284F2D">
        <w:rPr>
          <w:rFonts w:ascii="Arial" w:hAnsi="Arial"/>
          <w:b/>
          <w:sz w:val="24"/>
        </w:rPr>
        <w:t>, by depth zone</w:t>
      </w:r>
      <w:r>
        <w:rPr>
          <w:rFonts w:ascii="Arial" w:hAnsi="Arial"/>
          <w:b/>
          <w:sz w:val="24"/>
        </w:rPr>
        <w:t xml:space="preserve"> of filamentous algae in Glen Loch, </w:t>
      </w:r>
      <w:r w:rsidR="00DC5F95">
        <w:rPr>
          <w:rFonts w:ascii="Arial" w:hAnsi="Arial"/>
          <w:b/>
          <w:sz w:val="24"/>
        </w:rPr>
        <w:t>1991-</w:t>
      </w:r>
      <w:r>
        <w:rPr>
          <w:rFonts w:ascii="Arial" w:hAnsi="Arial"/>
          <w:b/>
          <w:sz w:val="24"/>
        </w:rPr>
        <w:t>2006.</w:t>
      </w:r>
    </w:p>
    <w:p w:rsidR="00320246" w:rsidRDefault="00320246">
      <w:pPr>
        <w:suppressAutoHyphens/>
        <w:jc w:val="both"/>
        <w:rPr>
          <w:rFonts w:ascii="Arial" w:hAnsi="Arial"/>
          <w:b/>
          <w:sz w:val="24"/>
        </w:rPr>
      </w:pPr>
    </w:p>
    <w:p w:rsidR="00320246" w:rsidRPr="00320246" w:rsidRDefault="00320246">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b/>
          <w:sz w:val="24"/>
        </w:rPr>
        <w:tab/>
        <w:t>Water Clarity</w:t>
      </w:r>
    </w:p>
    <w:p w:rsidR="00F50A4E" w:rsidRDefault="00F50A4E">
      <w:pPr>
        <w:suppressAutoHyphens/>
        <w:jc w:val="both"/>
        <w:rPr>
          <w:rFonts w:ascii="Arial" w:hAnsi="Arial"/>
          <w:sz w:val="24"/>
        </w:rPr>
      </w:pPr>
      <w:r>
        <w:rPr>
          <w:rFonts w:ascii="Arial" w:hAnsi="Arial"/>
          <w:sz w:val="24"/>
        </w:rPr>
        <w:t xml:space="preserve">Water clarity is a critical factor for 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F50A4E" w:rsidRDefault="004311F1">
      <w:pPr>
        <w:suppressAutoHyphens/>
        <w:jc w:val="both"/>
        <w:rPr>
          <w:rFonts w:ascii="Arial" w:hAnsi="Arial"/>
          <w:sz w:val="24"/>
        </w:rPr>
      </w:pPr>
      <w:r>
        <w:rPr>
          <w:rFonts w:ascii="Arial" w:hAnsi="Arial"/>
          <w:b/>
          <w:sz w:val="24"/>
        </w:rPr>
        <w:t>1991</w:t>
      </w:r>
      <w:r w:rsidR="00F50A4E">
        <w:rPr>
          <w:rFonts w:ascii="Arial" w:hAnsi="Arial"/>
          <w:b/>
          <w:sz w:val="24"/>
        </w:rPr>
        <w:t xml:space="preserve"> summer mean Secchi Disc clarity in </w:t>
      </w:r>
      <w:smartTag w:uri="urn:schemas-microsoft-com:office:smarttags" w:element="place">
        <w:smartTag w:uri="urn:schemas-microsoft-com:office:smarttags" w:element="PlaceName">
          <w:r w:rsidR="00077EF4">
            <w:rPr>
              <w:rFonts w:ascii="Arial" w:hAnsi="Arial"/>
              <w:b/>
              <w:sz w:val="24"/>
            </w:rPr>
            <w:t>Glen</w:t>
          </w:r>
        </w:smartTag>
        <w:r w:rsidR="00077EF4">
          <w:rPr>
            <w:rFonts w:ascii="Arial" w:hAnsi="Arial"/>
            <w:b/>
            <w:sz w:val="24"/>
          </w:rPr>
          <w:t xml:space="preserve"> </w:t>
        </w:r>
        <w:smartTag w:uri="urn:schemas-microsoft-com:office:smarttags" w:element="PlaceName">
          <w:r w:rsidR="00077EF4">
            <w:rPr>
              <w:rFonts w:ascii="Arial" w:hAnsi="Arial"/>
              <w:b/>
              <w:sz w:val="24"/>
            </w:rPr>
            <w:t>Loch</w:t>
          </w:r>
        </w:smartTag>
        <w:r w:rsidR="00077EF4">
          <w:rPr>
            <w:rFonts w:ascii="Arial" w:hAnsi="Arial"/>
            <w:b/>
            <w:sz w:val="24"/>
          </w:rPr>
          <w:t xml:space="preserve"> </w:t>
        </w:r>
        <w:smartTag w:uri="urn:schemas-microsoft-com:office:smarttags" w:element="PlaceType">
          <w:r w:rsidR="00077EF4">
            <w:rPr>
              <w:rFonts w:ascii="Arial" w:hAnsi="Arial"/>
              <w:b/>
              <w:sz w:val="24"/>
            </w:rPr>
            <w:t>Lake</w:t>
          </w:r>
        </w:smartTag>
      </w:smartTag>
      <w:r w:rsidR="00F50A4E">
        <w:rPr>
          <w:rFonts w:ascii="Arial" w:hAnsi="Arial"/>
          <w:b/>
          <w:sz w:val="24"/>
        </w:rPr>
        <w:t xml:space="preserve"> was </w:t>
      </w:r>
      <w:r>
        <w:rPr>
          <w:rFonts w:ascii="Arial" w:hAnsi="Arial"/>
          <w:b/>
          <w:sz w:val="24"/>
        </w:rPr>
        <w:t>3</w:t>
      </w:r>
      <w:r w:rsidR="00F50A4E">
        <w:rPr>
          <w:rFonts w:ascii="Arial" w:hAnsi="Arial"/>
          <w:b/>
          <w:sz w:val="24"/>
        </w:rPr>
        <w:t>.6 ft.</w:t>
      </w:r>
    </w:p>
    <w:p w:rsidR="00F50A4E" w:rsidRDefault="00F50A4E">
      <w:pPr>
        <w:suppressAutoHyphens/>
        <w:jc w:val="both"/>
        <w:rPr>
          <w:rFonts w:ascii="Arial" w:hAnsi="Arial"/>
          <w:sz w:val="24"/>
        </w:rPr>
      </w:pPr>
      <w:r>
        <w:rPr>
          <w:rFonts w:ascii="Arial" w:hAnsi="Arial"/>
          <w:sz w:val="24"/>
        </w:rPr>
        <w:t xml:space="preserve">Water clarity indicates (Table 1) that </w:t>
      </w:r>
      <w:smartTag w:uri="urn:schemas-microsoft-com:office:smarttags" w:element="place">
        <w:smartTag w:uri="urn:schemas-microsoft-com:office:smarttags" w:element="PlaceName">
          <w:r w:rsidR="00077EF4">
            <w:rPr>
              <w:rFonts w:ascii="Arial" w:hAnsi="Arial"/>
              <w:sz w:val="24"/>
            </w:rPr>
            <w:t>Glen</w:t>
          </w:r>
        </w:smartTag>
        <w:r w:rsidR="00077EF4">
          <w:rPr>
            <w:rFonts w:ascii="Arial" w:hAnsi="Arial"/>
            <w:sz w:val="24"/>
          </w:rPr>
          <w:t xml:space="preserve"> </w:t>
        </w:r>
        <w:smartTag w:uri="urn:schemas-microsoft-com:office:smarttags" w:element="PlaceName">
          <w:r w:rsidR="00077EF4">
            <w:rPr>
              <w:rFonts w:ascii="Arial" w:hAnsi="Arial"/>
              <w:sz w:val="24"/>
            </w:rPr>
            <w:t>Loch</w:t>
          </w:r>
        </w:smartTag>
        <w:r w:rsidR="00077EF4">
          <w:rPr>
            <w:rFonts w:ascii="Arial" w:hAnsi="Arial"/>
            <w:sz w:val="24"/>
          </w:rPr>
          <w:t xml:space="preserve"> </w:t>
        </w:r>
        <w:smartTag w:uri="urn:schemas-microsoft-com:office:smarttags" w:element="PlaceType">
          <w:r w:rsidR="00077EF4">
            <w:rPr>
              <w:rFonts w:ascii="Arial" w:hAnsi="Arial"/>
              <w:sz w:val="24"/>
            </w:rPr>
            <w:t>Lake</w:t>
          </w:r>
        </w:smartTag>
      </w:smartTag>
      <w:r>
        <w:rPr>
          <w:rFonts w:ascii="Arial" w:hAnsi="Arial"/>
          <w:sz w:val="24"/>
        </w:rPr>
        <w:t xml:space="preserve"> was a </w:t>
      </w:r>
      <w:r w:rsidR="004311F1">
        <w:rPr>
          <w:rFonts w:ascii="Arial" w:hAnsi="Arial"/>
          <w:sz w:val="24"/>
        </w:rPr>
        <w:t>eu</w:t>
      </w:r>
      <w:r>
        <w:rPr>
          <w:rFonts w:ascii="Arial" w:hAnsi="Arial"/>
          <w:sz w:val="24"/>
        </w:rPr>
        <w:t xml:space="preserve">trophic lake with very </w:t>
      </w:r>
      <w:r w:rsidR="004311F1">
        <w:rPr>
          <w:rFonts w:ascii="Arial" w:hAnsi="Arial"/>
          <w:sz w:val="24"/>
        </w:rPr>
        <w:t>poor</w:t>
      </w:r>
      <w:r>
        <w:rPr>
          <w:rFonts w:ascii="Arial" w:hAnsi="Arial"/>
          <w:sz w:val="24"/>
        </w:rPr>
        <w:t xml:space="preserve"> water clarity.</w:t>
      </w:r>
    </w:p>
    <w:p w:rsidR="00F50A4E" w:rsidRDefault="004311F1">
      <w:pPr>
        <w:suppressAutoHyphens/>
        <w:jc w:val="both"/>
        <w:rPr>
          <w:rFonts w:ascii="Arial" w:hAnsi="Arial"/>
          <w:sz w:val="24"/>
        </w:rPr>
      </w:pPr>
      <w:r>
        <w:rPr>
          <w:rFonts w:ascii="Arial" w:hAnsi="Arial"/>
          <w:sz w:val="24"/>
        </w:rPr>
        <w:lastRenderedPageBreak/>
        <w:t xml:space="preserve"> </w:t>
      </w:r>
    </w:p>
    <w:p w:rsidR="004311F1" w:rsidRDefault="004311F1">
      <w:pPr>
        <w:suppressAutoHyphens/>
        <w:jc w:val="both"/>
        <w:rPr>
          <w:rFonts w:ascii="Arial" w:hAnsi="Arial"/>
          <w:sz w:val="24"/>
        </w:rPr>
      </w:pPr>
      <w:r>
        <w:rPr>
          <w:rFonts w:ascii="Arial" w:hAnsi="Arial"/>
          <w:sz w:val="24"/>
        </w:rPr>
        <w:t xml:space="preserve">Satellite images have been used to estimate water clarity in </w:t>
      </w:r>
      <w:smartTag w:uri="urn:schemas-microsoft-com:office:smarttags" w:element="place">
        <w:smartTag w:uri="urn:schemas-microsoft-com:office:smarttags" w:element="PlaceName">
          <w:r>
            <w:rPr>
              <w:rFonts w:ascii="Arial" w:hAnsi="Arial"/>
              <w:sz w:val="24"/>
            </w:rPr>
            <w:t>Wisconsin</w:t>
          </w:r>
        </w:smartTag>
        <w:r>
          <w:rPr>
            <w:rFonts w:ascii="Arial" w:hAnsi="Arial"/>
            <w:sz w:val="24"/>
          </w:rPr>
          <w:t xml:space="preserve"> </w:t>
        </w:r>
        <w:smartTag w:uri="urn:schemas-microsoft-com:office:smarttags" w:element="PlaceType">
          <w:r>
            <w:rPr>
              <w:rFonts w:ascii="Arial" w:hAnsi="Arial"/>
              <w:sz w:val="24"/>
            </w:rPr>
            <w:t>Lakes</w:t>
          </w:r>
        </w:smartTag>
      </w:smartTag>
      <w:r>
        <w:rPr>
          <w:rFonts w:ascii="Arial" w:hAnsi="Arial"/>
          <w:sz w:val="24"/>
        </w:rPr>
        <w:t>.  Satellite data from 2000 and 2001</w:t>
      </w:r>
      <w:r w:rsidR="00284F2D">
        <w:rPr>
          <w:rFonts w:ascii="Arial" w:hAnsi="Arial"/>
          <w:sz w:val="24"/>
        </w:rPr>
        <w:t xml:space="preserve"> </w:t>
      </w:r>
      <w:r>
        <w:rPr>
          <w:rFonts w:ascii="Arial" w:hAnsi="Arial"/>
          <w:sz w:val="24"/>
        </w:rPr>
        <w:t xml:space="preserve">suggests that water clarity has increased in Glen Loch since 1991 (Figure </w:t>
      </w:r>
      <w:r w:rsidR="00320246">
        <w:rPr>
          <w:rFonts w:ascii="Arial" w:hAnsi="Arial"/>
          <w:sz w:val="24"/>
        </w:rPr>
        <w:t>2</w:t>
      </w:r>
      <w:r>
        <w:rPr>
          <w:rFonts w:ascii="Arial" w:hAnsi="Arial"/>
          <w:sz w:val="24"/>
        </w:rPr>
        <w:t xml:space="preserve">). </w:t>
      </w:r>
    </w:p>
    <w:p w:rsidR="00F50A4E" w:rsidRDefault="003871B9">
      <w:pPr>
        <w:suppressAutoHyphens/>
        <w:jc w:val="both"/>
        <w:rPr>
          <w:rFonts w:ascii="Arial" w:hAnsi="Arial"/>
          <w:b/>
          <w:sz w:val="24"/>
        </w:rPr>
      </w:pPr>
      <w:r w:rsidRPr="004311F1">
        <w:rPr>
          <w:rFonts w:ascii="Arial" w:hAnsi="Arial"/>
          <w:b/>
          <w:noProof/>
          <w:sz w:val="24"/>
        </w:rPr>
        <w:drawing>
          <wp:inline distT="0" distB="0" distL="0" distR="0">
            <wp:extent cx="5972175" cy="2838450"/>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F50A4E">
        <w:rPr>
          <w:rFonts w:ascii="Arial" w:hAnsi="Arial"/>
          <w:b/>
          <w:sz w:val="24"/>
        </w:rPr>
        <w:t xml:space="preserve">Figure </w:t>
      </w:r>
      <w:r w:rsidR="00320246">
        <w:rPr>
          <w:rFonts w:ascii="Arial" w:hAnsi="Arial"/>
          <w:b/>
          <w:sz w:val="24"/>
        </w:rPr>
        <w:t>2</w:t>
      </w:r>
      <w:r w:rsidR="004311F1">
        <w:rPr>
          <w:rFonts w:ascii="Arial" w:hAnsi="Arial"/>
          <w:b/>
          <w:sz w:val="24"/>
        </w:rPr>
        <w:t xml:space="preserve">.  </w:t>
      </w:r>
      <w:r w:rsidR="007832AD">
        <w:rPr>
          <w:rFonts w:ascii="Arial" w:hAnsi="Arial"/>
          <w:b/>
          <w:sz w:val="24"/>
        </w:rPr>
        <w:t>C</w:t>
      </w:r>
      <w:r w:rsidR="004311F1">
        <w:rPr>
          <w:rFonts w:ascii="Arial" w:hAnsi="Arial"/>
          <w:b/>
          <w:sz w:val="24"/>
        </w:rPr>
        <w:t xml:space="preserve">hange </w:t>
      </w:r>
      <w:r w:rsidR="00284F2D">
        <w:rPr>
          <w:rFonts w:ascii="Arial" w:hAnsi="Arial"/>
          <w:b/>
          <w:sz w:val="24"/>
        </w:rPr>
        <w:t>in water</w:t>
      </w:r>
      <w:r w:rsidR="00F50A4E">
        <w:rPr>
          <w:rFonts w:ascii="Arial" w:hAnsi="Arial"/>
          <w:b/>
          <w:sz w:val="24"/>
        </w:rPr>
        <w:t xml:space="preserve"> clarity in </w:t>
      </w:r>
      <w:r w:rsidR="00077EF4">
        <w:rPr>
          <w:rFonts w:ascii="Arial" w:hAnsi="Arial"/>
          <w:b/>
          <w:sz w:val="24"/>
        </w:rPr>
        <w:t>Glen Loch Lake</w:t>
      </w:r>
      <w:r w:rsidR="00F50A4E">
        <w:rPr>
          <w:rFonts w:ascii="Arial" w:hAnsi="Arial"/>
          <w:b/>
          <w:sz w:val="24"/>
        </w:rPr>
        <w:t>, 1991-</w:t>
      </w:r>
      <w:r w:rsidR="00077EF4">
        <w:rPr>
          <w:rFonts w:ascii="Arial" w:hAnsi="Arial"/>
          <w:b/>
          <w:sz w:val="24"/>
        </w:rPr>
        <w:t>2006</w:t>
      </w:r>
      <w:r w:rsidR="00F50A4E">
        <w:rPr>
          <w:rFonts w:ascii="Arial" w:hAnsi="Arial"/>
          <w:b/>
          <w:sz w:val="24"/>
        </w:rPr>
        <w:t>.</w:t>
      </w:r>
    </w:p>
    <w:p w:rsidR="00F50A4E" w:rsidRDefault="00F50A4E">
      <w:pPr>
        <w:suppressAutoHyphens/>
        <w:jc w:val="both"/>
        <w:rPr>
          <w:rFonts w:ascii="Arial" w:hAnsi="Arial"/>
          <w:b/>
          <w:sz w:val="24"/>
        </w:rPr>
      </w:pPr>
    </w:p>
    <w:p w:rsidR="00F50A4E" w:rsidRDefault="00F50A4E">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sz w:val="24"/>
        </w:rPr>
        <w:t xml:space="preserve">The combination of phosphorus concentration, chlorophyll concentration and water clarity indicates that </w:t>
      </w:r>
      <w:smartTag w:uri="urn:schemas-microsoft-com:office:smarttags" w:element="place">
        <w:smartTag w:uri="urn:schemas-microsoft-com:office:smarttags" w:element="PlaceName">
          <w:r w:rsidR="00077EF4">
            <w:rPr>
              <w:rFonts w:ascii="Arial" w:hAnsi="Arial"/>
              <w:sz w:val="24"/>
            </w:rPr>
            <w:t>Glen</w:t>
          </w:r>
        </w:smartTag>
        <w:r w:rsidR="00077EF4">
          <w:rPr>
            <w:rFonts w:ascii="Arial" w:hAnsi="Arial"/>
            <w:sz w:val="24"/>
          </w:rPr>
          <w:t xml:space="preserve"> </w:t>
        </w:r>
        <w:smartTag w:uri="urn:schemas-microsoft-com:office:smarttags" w:element="PlaceName">
          <w:r w:rsidR="00077EF4">
            <w:rPr>
              <w:rFonts w:ascii="Arial" w:hAnsi="Arial"/>
              <w:sz w:val="24"/>
            </w:rPr>
            <w:t>Loch</w:t>
          </w:r>
        </w:smartTag>
        <w:r w:rsidR="00077EF4">
          <w:rPr>
            <w:rFonts w:ascii="Arial" w:hAnsi="Arial"/>
            <w:sz w:val="24"/>
          </w:rPr>
          <w:t xml:space="preserve"> </w:t>
        </w:r>
        <w:smartTag w:uri="urn:schemas-microsoft-com:office:smarttags" w:element="PlaceType">
          <w:r w:rsidR="00077EF4">
            <w:rPr>
              <w:rFonts w:ascii="Arial" w:hAnsi="Arial"/>
              <w:sz w:val="24"/>
            </w:rPr>
            <w:t>Lake</w:t>
          </w:r>
        </w:smartTag>
      </w:smartTag>
      <w:r w:rsidR="007832AD">
        <w:rPr>
          <w:rFonts w:ascii="Arial" w:hAnsi="Arial"/>
          <w:sz w:val="24"/>
        </w:rPr>
        <w:t xml:space="preserve"> is a</w:t>
      </w:r>
      <w:r>
        <w:rPr>
          <w:rFonts w:ascii="Arial" w:hAnsi="Arial"/>
          <w:sz w:val="24"/>
        </w:rPr>
        <w:t xml:space="preserve"> </w:t>
      </w:r>
      <w:r w:rsidR="007832AD">
        <w:rPr>
          <w:rFonts w:ascii="Arial" w:hAnsi="Arial"/>
          <w:sz w:val="24"/>
        </w:rPr>
        <w:t>eu</w:t>
      </w:r>
      <w:r>
        <w:rPr>
          <w:rFonts w:ascii="Arial" w:hAnsi="Arial"/>
          <w:sz w:val="24"/>
        </w:rPr>
        <w:t xml:space="preserve">trophic lake with </w:t>
      </w:r>
      <w:r w:rsidR="007832AD">
        <w:rPr>
          <w:rFonts w:ascii="Arial" w:hAnsi="Arial"/>
          <w:sz w:val="24"/>
        </w:rPr>
        <w:t>poor</w:t>
      </w:r>
      <w:r>
        <w:rPr>
          <w:rFonts w:ascii="Arial" w:hAnsi="Arial"/>
          <w:sz w:val="24"/>
        </w:rPr>
        <w:t xml:space="preserve"> water quality.  This trophic state would </w:t>
      </w:r>
      <w:r w:rsidR="007832AD">
        <w:rPr>
          <w:rFonts w:ascii="Arial" w:hAnsi="Arial"/>
          <w:sz w:val="24"/>
        </w:rPr>
        <w:t>support</w:t>
      </w:r>
      <w:r>
        <w:rPr>
          <w:rFonts w:ascii="Arial" w:hAnsi="Arial"/>
          <w:sz w:val="24"/>
        </w:rPr>
        <w:t xml:space="preserve"> plant growth and </w:t>
      </w:r>
      <w:r w:rsidR="007832AD">
        <w:rPr>
          <w:rFonts w:ascii="Arial" w:hAnsi="Arial"/>
          <w:sz w:val="24"/>
        </w:rPr>
        <w:t>frequent</w:t>
      </w:r>
      <w:r>
        <w:rPr>
          <w:rFonts w:ascii="Arial" w:hAnsi="Arial"/>
          <w:sz w:val="24"/>
        </w:rPr>
        <w:t xml:space="preserve"> algae blooms.</w:t>
      </w:r>
    </w:p>
    <w:p w:rsidR="00F50A4E" w:rsidRDefault="00F50A4E">
      <w:pPr>
        <w:suppressAutoHyphens/>
        <w:jc w:val="both"/>
        <w:rPr>
          <w:rFonts w:ascii="Arial" w:hAnsi="Arial"/>
          <w:b/>
          <w:sz w:val="24"/>
        </w:rPr>
      </w:pPr>
    </w:p>
    <w:p w:rsidR="00284F2D" w:rsidRDefault="00284F2D" w:rsidP="00284F2D">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284F2D" w:rsidRDefault="00284F2D" w:rsidP="00284F2D">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Hardness</w:t>
      </w:r>
      <w:r>
        <w:rPr>
          <w:rFonts w:ascii="Arial" w:hAnsi="Arial"/>
          <w:spacing w:val="-3"/>
          <w:sz w:val="24"/>
        </w:rPr>
        <w:t xml:space="preserve"> </w:t>
      </w:r>
    </w:p>
    <w:p w:rsidR="00284F2D" w:rsidRDefault="00284F2D" w:rsidP="00284F2D">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1991 hardness value was 32 mg/l CaCO3.  Lakes with a hardness value of 0-60mg/l CaCO3 are considered soft water lakes.  Soft water lakes tend to have less abundant plant growth than hard water lakes.</w:t>
      </w:r>
    </w:p>
    <w:p w:rsidR="005A6BDA" w:rsidRDefault="005A6BDA">
      <w:pPr>
        <w:suppressAutoHyphens/>
        <w:jc w:val="both"/>
        <w:rPr>
          <w:rFonts w:ascii="Arial" w:hAnsi="Arial"/>
          <w:b/>
          <w:sz w:val="24"/>
        </w:rPr>
      </w:pPr>
    </w:p>
    <w:p w:rsidR="00284F2D" w:rsidRDefault="00284F2D">
      <w:pPr>
        <w:suppressAutoHyphens/>
        <w:jc w:val="both"/>
        <w:rPr>
          <w:rFonts w:ascii="Arial" w:hAnsi="Arial"/>
          <w:b/>
          <w:sz w:val="24"/>
        </w:rPr>
      </w:pPr>
    </w:p>
    <w:p w:rsidR="00F50A4E" w:rsidRDefault="00F50A4E" w:rsidP="00284F2D">
      <w:pPr>
        <w:suppressAutoHyphens/>
        <w:ind w:firstLine="720"/>
        <w:jc w:val="both"/>
        <w:rPr>
          <w:rFonts w:ascii="Arial" w:hAnsi="Arial"/>
          <w:sz w:val="24"/>
        </w:rPr>
      </w:pPr>
      <w:smartTag w:uri="urn:schemas-microsoft-com:office:smarttags" w:element="place">
        <w:smartTag w:uri="urn:schemas-microsoft-com:office:smarttags" w:element="PlaceType">
          <w:r>
            <w:rPr>
              <w:rFonts w:ascii="Arial" w:hAnsi="Arial"/>
              <w:b/>
              <w:sz w:val="24"/>
            </w:rPr>
            <w:t>LAKE</w:t>
          </w:r>
        </w:smartTag>
        <w:r>
          <w:rPr>
            <w:rFonts w:ascii="Arial" w:hAnsi="Arial"/>
            <w:b/>
            <w:sz w:val="24"/>
          </w:rPr>
          <w:t xml:space="preserve"> </w:t>
        </w:r>
        <w:smartTag w:uri="urn:schemas-microsoft-com:office:smarttags" w:element="PlaceName">
          <w:r>
            <w:rPr>
              <w:rFonts w:ascii="Arial" w:hAnsi="Arial"/>
              <w:b/>
              <w:sz w:val="24"/>
            </w:rPr>
            <w:t>MORPHOMETRY</w:t>
          </w:r>
        </w:smartTag>
      </w:smartTag>
      <w:r>
        <w:rPr>
          <w:rFonts w:ascii="Arial" w:hAnsi="Arial"/>
          <w:sz w:val="24"/>
        </w:rPr>
        <w:t xml:space="preserve"> - The morphometry of a lake is an important factor in determining the distribution of aquatic plants.  </w:t>
      </w:r>
      <w:smartTag w:uri="urn:schemas-microsoft-com:office:smarttags" w:element="place">
        <w:smartTag w:uri="urn:schemas-microsoft-com:office:smarttags" w:element="City">
          <w:r>
            <w:rPr>
              <w:rFonts w:ascii="Arial" w:hAnsi="Arial"/>
              <w:sz w:val="24"/>
            </w:rPr>
            <w:t>Duarte</w:t>
          </w:r>
        </w:smartTag>
      </w:smartTag>
      <w:r>
        <w:rPr>
          <w:rFonts w:ascii="Arial" w:hAnsi="Arial"/>
          <w:sz w:val="24"/>
        </w:rPr>
        <w:t xml:space="preserve"> and </w:t>
      </w:r>
      <w:proofErr w:type="spellStart"/>
      <w:r>
        <w:rPr>
          <w:rFonts w:ascii="Arial" w:hAnsi="Arial"/>
          <w:sz w:val="24"/>
        </w:rPr>
        <w:t>Kalff</w:t>
      </w:r>
      <w:proofErr w:type="spellEnd"/>
      <w:r>
        <w:rPr>
          <w:rFonts w:ascii="Arial" w:hAnsi="Arial"/>
          <w:sz w:val="24"/>
        </w:rPr>
        <w:t xml:space="preserve"> (1986) found that the slope of the littoral zone could explain 72% of the observed variability in the growth of submerged plants.  Gentle slopes support more plant growth than steep slopes (Engel 1985).  </w:t>
      </w:r>
    </w:p>
    <w:p w:rsidR="00F50A4E" w:rsidRDefault="00F50A4E">
      <w:pPr>
        <w:suppressAutoHyphens/>
        <w:jc w:val="both"/>
        <w:rPr>
          <w:rFonts w:ascii="Arial" w:hAnsi="Arial"/>
          <w:sz w:val="24"/>
        </w:rPr>
      </w:pPr>
    </w:p>
    <w:p w:rsidR="00E467E6" w:rsidRDefault="00077EF4" w:rsidP="005A6BDA">
      <w:pPr>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z w:val="24"/>
            </w:rPr>
            <w:t>Glen</w:t>
          </w:r>
        </w:smartTag>
        <w:r>
          <w:rPr>
            <w:rFonts w:ascii="Arial" w:hAnsi="Arial"/>
            <w:sz w:val="24"/>
          </w:rPr>
          <w:t xml:space="preserve"> </w:t>
        </w:r>
        <w:smartTag w:uri="urn:schemas-microsoft-com:office:smarttags" w:element="PlaceName">
          <w:r>
            <w:rPr>
              <w:rFonts w:ascii="Arial" w:hAnsi="Arial"/>
              <w:sz w:val="24"/>
            </w:rPr>
            <w:t>Loch</w:t>
          </w:r>
        </w:smartTag>
        <w:r>
          <w:rPr>
            <w:rFonts w:ascii="Arial" w:hAnsi="Arial"/>
            <w:sz w:val="24"/>
          </w:rPr>
          <w:t xml:space="preserve"> </w:t>
        </w:r>
        <w:smartTag w:uri="urn:schemas-microsoft-com:office:smarttags" w:element="PlaceType">
          <w:r>
            <w:rPr>
              <w:rFonts w:ascii="Arial" w:hAnsi="Arial"/>
              <w:sz w:val="24"/>
            </w:rPr>
            <w:t>Lake</w:t>
          </w:r>
        </w:smartTag>
      </w:smartTag>
      <w:r w:rsidR="005A6BDA">
        <w:rPr>
          <w:rFonts w:ascii="Arial" w:hAnsi="Arial"/>
          <w:sz w:val="24"/>
        </w:rPr>
        <w:t xml:space="preserve"> has a </w:t>
      </w:r>
      <w:r w:rsidR="00864A83">
        <w:rPr>
          <w:rFonts w:ascii="Arial" w:hAnsi="Arial"/>
          <w:sz w:val="24"/>
        </w:rPr>
        <w:t>narrow, shallow</w:t>
      </w:r>
      <w:r w:rsidR="005A6BDA">
        <w:rPr>
          <w:rFonts w:ascii="Arial" w:hAnsi="Arial"/>
          <w:sz w:val="24"/>
        </w:rPr>
        <w:t xml:space="preserve"> basin with </w:t>
      </w:r>
      <w:r w:rsidR="00864A83">
        <w:rPr>
          <w:rFonts w:ascii="Arial" w:hAnsi="Arial"/>
          <w:sz w:val="24"/>
        </w:rPr>
        <w:t>gradually-</w:t>
      </w:r>
      <w:r w:rsidR="005A6BDA">
        <w:rPr>
          <w:rFonts w:ascii="Arial" w:hAnsi="Arial"/>
          <w:sz w:val="24"/>
        </w:rPr>
        <w:t>sloped littoral zone</w:t>
      </w:r>
      <w:r w:rsidR="005A6BDA" w:rsidRPr="005A6BDA">
        <w:rPr>
          <w:rFonts w:ascii="Arial" w:hAnsi="Arial"/>
          <w:spacing w:val="-3"/>
          <w:sz w:val="24"/>
        </w:rPr>
        <w:t xml:space="preserve"> </w:t>
      </w:r>
      <w:r w:rsidR="00864A83">
        <w:rPr>
          <w:rFonts w:ascii="Arial" w:hAnsi="Arial"/>
          <w:spacing w:val="-3"/>
          <w:sz w:val="24"/>
        </w:rPr>
        <w:t xml:space="preserve">in </w:t>
      </w:r>
      <w:r w:rsidR="005A6BDA">
        <w:rPr>
          <w:rFonts w:ascii="Arial" w:hAnsi="Arial"/>
          <w:spacing w:val="-3"/>
          <w:sz w:val="24"/>
        </w:rPr>
        <w:t>the north end</w:t>
      </w:r>
      <w:r w:rsidR="005A6BDA">
        <w:rPr>
          <w:rFonts w:ascii="Arial" w:hAnsi="Arial"/>
          <w:sz w:val="24"/>
        </w:rPr>
        <w:t xml:space="preserve">.  </w:t>
      </w:r>
      <w:r w:rsidR="005A6BDA">
        <w:rPr>
          <w:rFonts w:ascii="Arial" w:hAnsi="Arial"/>
          <w:spacing w:val="-3"/>
          <w:sz w:val="24"/>
        </w:rPr>
        <w:t>The</w:t>
      </w:r>
      <w:r w:rsidR="00E467E6">
        <w:rPr>
          <w:rFonts w:ascii="Arial" w:hAnsi="Arial"/>
          <w:spacing w:val="-3"/>
          <w:sz w:val="24"/>
        </w:rPr>
        <w:t xml:space="preserve"> littoral zone is </w:t>
      </w:r>
      <w:r w:rsidR="005A6BDA">
        <w:rPr>
          <w:rFonts w:ascii="Arial" w:hAnsi="Arial"/>
          <w:spacing w:val="-3"/>
          <w:sz w:val="24"/>
        </w:rPr>
        <w:t xml:space="preserve">more </w:t>
      </w:r>
      <w:r w:rsidR="00E467E6">
        <w:rPr>
          <w:rFonts w:ascii="Arial" w:hAnsi="Arial"/>
          <w:spacing w:val="-3"/>
          <w:sz w:val="24"/>
        </w:rPr>
        <w:t xml:space="preserve">steeply sloped </w:t>
      </w:r>
      <w:r w:rsidR="00864A83">
        <w:rPr>
          <w:rFonts w:ascii="Arial" w:hAnsi="Arial"/>
          <w:spacing w:val="-3"/>
          <w:sz w:val="24"/>
        </w:rPr>
        <w:t>in the south end</w:t>
      </w:r>
      <w:r w:rsidR="00E467E6">
        <w:rPr>
          <w:rFonts w:ascii="Arial" w:hAnsi="Arial"/>
          <w:spacing w:val="-3"/>
          <w:sz w:val="24"/>
        </w:rPr>
        <w:t xml:space="preserve">. </w:t>
      </w:r>
    </w:p>
    <w:p w:rsidR="00DC6E34" w:rsidRPr="00A514A4" w:rsidRDefault="00DC6E34">
      <w:pPr>
        <w:tabs>
          <w:tab w:val="left" w:pos="720"/>
          <w:tab w:val="left" w:pos="2635"/>
          <w:tab w:val="left" w:pos="3510"/>
          <w:tab w:val="left" w:pos="5220"/>
          <w:tab w:val="left" w:pos="5850"/>
          <w:tab w:val="left" w:pos="7380"/>
          <w:tab w:val="left" w:pos="7920"/>
        </w:tabs>
        <w:suppressAutoHyphens/>
        <w:jc w:val="both"/>
        <w:rPr>
          <w:rFonts w:ascii="Arial" w:hAnsi="Arial" w:cs="Arial"/>
          <w:spacing w:val="-3"/>
          <w:sz w:val="24"/>
          <w:szCs w:val="24"/>
        </w:rPr>
      </w:pPr>
      <w:r w:rsidRPr="00A514A4">
        <w:rPr>
          <w:rFonts w:ascii="Arial" w:hAnsi="Arial" w:cs="Arial"/>
          <w:b/>
          <w:spacing w:val="-3"/>
          <w:sz w:val="24"/>
          <w:szCs w:val="24"/>
        </w:rPr>
        <w:t>SEDIMENT COMPOSITION</w:t>
      </w:r>
      <w:r w:rsidRPr="00A514A4">
        <w:rPr>
          <w:rFonts w:ascii="Arial" w:hAnsi="Arial" w:cs="Arial"/>
          <w:spacing w:val="-3"/>
          <w:sz w:val="24"/>
          <w:szCs w:val="24"/>
        </w:rPr>
        <w:t xml:space="preserve"> </w:t>
      </w:r>
    </w:p>
    <w:p w:rsidR="00A514A4" w:rsidRPr="00284F2D" w:rsidRDefault="00DC6E34" w:rsidP="00A514A4">
      <w:pPr>
        <w:tabs>
          <w:tab w:val="left" w:pos="720"/>
          <w:tab w:val="left" w:pos="2635"/>
          <w:tab w:val="left" w:pos="3510"/>
          <w:tab w:val="left" w:pos="5220"/>
          <w:tab w:val="left" w:pos="5850"/>
          <w:tab w:val="left" w:pos="7380"/>
          <w:tab w:val="left" w:pos="7920"/>
        </w:tabs>
        <w:suppressAutoHyphens/>
        <w:jc w:val="both"/>
        <w:rPr>
          <w:rFonts w:ascii="Arial" w:hAnsi="Arial" w:cs="Arial"/>
          <w:sz w:val="24"/>
          <w:szCs w:val="24"/>
        </w:rPr>
      </w:pPr>
      <w:r w:rsidRPr="00A514A4">
        <w:rPr>
          <w:rFonts w:ascii="Arial" w:hAnsi="Arial" w:cs="Arial"/>
          <w:spacing w:val="-3"/>
          <w:sz w:val="24"/>
          <w:szCs w:val="24"/>
        </w:rPr>
        <w:t>T</w:t>
      </w:r>
      <w:r w:rsidR="00F50A4E" w:rsidRPr="00A514A4">
        <w:rPr>
          <w:rFonts w:ascii="Arial" w:hAnsi="Arial" w:cs="Arial"/>
          <w:sz w:val="24"/>
          <w:szCs w:val="24"/>
        </w:rPr>
        <w:t xml:space="preserve">he dominant sediment in </w:t>
      </w:r>
      <w:smartTag w:uri="urn:schemas-microsoft-com:office:smarttags" w:element="place">
        <w:smartTag w:uri="urn:schemas-microsoft-com:office:smarttags" w:element="PlaceName">
          <w:r w:rsidR="00077EF4" w:rsidRPr="00A514A4">
            <w:rPr>
              <w:rFonts w:ascii="Arial" w:hAnsi="Arial" w:cs="Arial"/>
              <w:sz w:val="24"/>
              <w:szCs w:val="24"/>
            </w:rPr>
            <w:t>Glen</w:t>
          </w:r>
        </w:smartTag>
        <w:r w:rsidR="00077EF4" w:rsidRPr="00A514A4">
          <w:rPr>
            <w:rFonts w:ascii="Arial" w:hAnsi="Arial" w:cs="Arial"/>
            <w:sz w:val="24"/>
            <w:szCs w:val="24"/>
          </w:rPr>
          <w:t xml:space="preserve"> </w:t>
        </w:r>
        <w:smartTag w:uri="urn:schemas-microsoft-com:office:smarttags" w:element="PlaceName">
          <w:r w:rsidR="00077EF4" w:rsidRPr="00A514A4">
            <w:rPr>
              <w:rFonts w:ascii="Arial" w:hAnsi="Arial" w:cs="Arial"/>
              <w:sz w:val="24"/>
              <w:szCs w:val="24"/>
            </w:rPr>
            <w:t>Loch</w:t>
          </w:r>
        </w:smartTag>
        <w:r w:rsidR="00077EF4" w:rsidRPr="00A514A4">
          <w:rPr>
            <w:rFonts w:ascii="Arial" w:hAnsi="Arial" w:cs="Arial"/>
            <w:sz w:val="24"/>
            <w:szCs w:val="24"/>
          </w:rPr>
          <w:t xml:space="preserve"> </w:t>
        </w:r>
        <w:smartTag w:uri="urn:schemas-microsoft-com:office:smarttags" w:element="PlaceType">
          <w:r w:rsidR="00077EF4" w:rsidRPr="00A514A4">
            <w:rPr>
              <w:rFonts w:ascii="Arial" w:hAnsi="Arial" w:cs="Arial"/>
              <w:sz w:val="24"/>
              <w:szCs w:val="24"/>
            </w:rPr>
            <w:t>Lake</w:t>
          </w:r>
        </w:smartTag>
      </w:smartTag>
      <w:r w:rsidR="00F50A4E" w:rsidRPr="00A514A4">
        <w:rPr>
          <w:rFonts w:ascii="Arial" w:hAnsi="Arial" w:cs="Arial"/>
          <w:sz w:val="24"/>
          <w:szCs w:val="24"/>
        </w:rPr>
        <w:t xml:space="preserve"> was </w:t>
      </w:r>
      <w:r w:rsidR="00A514A4" w:rsidRPr="00A514A4">
        <w:rPr>
          <w:rFonts w:ascii="Arial" w:hAnsi="Arial" w:cs="Arial"/>
          <w:sz w:val="24"/>
          <w:szCs w:val="24"/>
        </w:rPr>
        <w:t>silt</w:t>
      </w:r>
      <w:r w:rsidR="00F50A4E" w:rsidRPr="00A514A4">
        <w:rPr>
          <w:rFonts w:ascii="Arial" w:hAnsi="Arial" w:cs="Arial"/>
          <w:sz w:val="24"/>
          <w:szCs w:val="24"/>
        </w:rPr>
        <w:t xml:space="preserve">, </w:t>
      </w:r>
      <w:r w:rsidR="00DC5F95">
        <w:rPr>
          <w:rFonts w:ascii="Arial" w:hAnsi="Arial" w:cs="Arial"/>
          <w:sz w:val="24"/>
          <w:szCs w:val="24"/>
        </w:rPr>
        <w:t>dominating</w:t>
      </w:r>
      <w:r w:rsidR="00F50A4E" w:rsidRPr="00A514A4">
        <w:rPr>
          <w:rFonts w:ascii="Arial" w:hAnsi="Arial" w:cs="Arial"/>
          <w:sz w:val="24"/>
          <w:szCs w:val="24"/>
        </w:rPr>
        <w:t xml:space="preserve"> a</w:t>
      </w:r>
      <w:r w:rsidR="00A514A4" w:rsidRPr="00A514A4">
        <w:rPr>
          <w:rFonts w:ascii="Arial" w:hAnsi="Arial" w:cs="Arial"/>
          <w:sz w:val="24"/>
          <w:szCs w:val="24"/>
        </w:rPr>
        <w:t>ll</w:t>
      </w:r>
      <w:r w:rsidR="00F50A4E" w:rsidRPr="00A514A4">
        <w:rPr>
          <w:rFonts w:ascii="Arial" w:hAnsi="Arial" w:cs="Arial"/>
          <w:sz w:val="24"/>
          <w:szCs w:val="24"/>
        </w:rPr>
        <w:t xml:space="preserve"> depths </w:t>
      </w:r>
      <w:r w:rsidR="00A514A4" w:rsidRPr="00A514A4">
        <w:rPr>
          <w:rFonts w:ascii="Arial" w:hAnsi="Arial" w:cs="Arial"/>
          <w:sz w:val="24"/>
          <w:szCs w:val="24"/>
        </w:rPr>
        <w:t>zones</w:t>
      </w:r>
      <w:r w:rsidR="00F50A4E" w:rsidRPr="00A514A4">
        <w:rPr>
          <w:rFonts w:ascii="Arial" w:hAnsi="Arial" w:cs="Arial"/>
          <w:sz w:val="24"/>
          <w:szCs w:val="24"/>
        </w:rPr>
        <w:t xml:space="preserve"> (Table </w:t>
      </w:r>
      <w:r w:rsidR="00E467E6" w:rsidRPr="00A514A4">
        <w:rPr>
          <w:rFonts w:ascii="Arial" w:hAnsi="Arial" w:cs="Arial"/>
          <w:sz w:val="24"/>
          <w:szCs w:val="24"/>
        </w:rPr>
        <w:lastRenderedPageBreak/>
        <w:t>2</w:t>
      </w:r>
      <w:r w:rsidR="00F50A4E" w:rsidRPr="00A514A4">
        <w:rPr>
          <w:rFonts w:ascii="Arial" w:hAnsi="Arial" w:cs="Arial"/>
          <w:sz w:val="24"/>
          <w:szCs w:val="24"/>
        </w:rPr>
        <w:t>)</w:t>
      </w:r>
      <w:r w:rsidR="00E0040A" w:rsidRPr="00A514A4">
        <w:rPr>
          <w:rFonts w:ascii="Arial" w:hAnsi="Arial" w:cs="Arial"/>
          <w:sz w:val="24"/>
          <w:szCs w:val="24"/>
        </w:rPr>
        <w:t xml:space="preserve"> (Figure </w:t>
      </w:r>
      <w:r w:rsidR="004946BB">
        <w:rPr>
          <w:rFonts w:ascii="Arial" w:hAnsi="Arial" w:cs="Arial"/>
          <w:sz w:val="24"/>
          <w:szCs w:val="24"/>
        </w:rPr>
        <w:t>3</w:t>
      </w:r>
      <w:r w:rsidR="00E0040A" w:rsidRPr="00A514A4">
        <w:rPr>
          <w:rFonts w:ascii="Arial" w:hAnsi="Arial" w:cs="Arial"/>
          <w:sz w:val="24"/>
          <w:szCs w:val="24"/>
        </w:rPr>
        <w:t>)</w:t>
      </w:r>
      <w:r w:rsidR="00F50A4E" w:rsidRPr="00A514A4">
        <w:rPr>
          <w:rFonts w:ascii="Arial" w:hAnsi="Arial" w:cs="Arial"/>
          <w:sz w:val="24"/>
          <w:szCs w:val="24"/>
        </w:rPr>
        <w:t xml:space="preserve">.  </w:t>
      </w:r>
      <w:r w:rsidR="00A514A4" w:rsidRPr="00A514A4">
        <w:rPr>
          <w:rFonts w:ascii="Arial" w:hAnsi="Arial" w:cs="Arial"/>
          <w:sz w:val="24"/>
          <w:szCs w:val="24"/>
        </w:rPr>
        <w:t>S</w:t>
      </w:r>
      <w:r w:rsidR="00E467E6" w:rsidRPr="00A514A4">
        <w:rPr>
          <w:rFonts w:ascii="Arial" w:hAnsi="Arial" w:cs="Arial"/>
          <w:sz w:val="24"/>
          <w:szCs w:val="24"/>
        </w:rPr>
        <w:t xml:space="preserve">and </w:t>
      </w:r>
      <w:r w:rsidR="00A514A4" w:rsidRPr="00A514A4">
        <w:rPr>
          <w:rFonts w:ascii="Arial" w:hAnsi="Arial" w:cs="Arial"/>
          <w:sz w:val="24"/>
          <w:szCs w:val="24"/>
        </w:rPr>
        <w:t xml:space="preserve">was abundant at the </w:t>
      </w:r>
      <w:r w:rsidR="00F50A4E" w:rsidRPr="00A514A4">
        <w:rPr>
          <w:rFonts w:ascii="Arial" w:hAnsi="Arial" w:cs="Arial"/>
          <w:sz w:val="24"/>
          <w:szCs w:val="24"/>
        </w:rPr>
        <w:t>de</w:t>
      </w:r>
      <w:r w:rsidR="00A514A4" w:rsidRPr="00A514A4">
        <w:rPr>
          <w:rFonts w:ascii="Arial" w:hAnsi="Arial" w:cs="Arial"/>
          <w:sz w:val="24"/>
          <w:szCs w:val="24"/>
        </w:rPr>
        <w:t>e</w:t>
      </w:r>
      <w:r w:rsidR="00F50A4E" w:rsidRPr="00A514A4">
        <w:rPr>
          <w:rFonts w:ascii="Arial" w:hAnsi="Arial" w:cs="Arial"/>
          <w:sz w:val="24"/>
          <w:szCs w:val="24"/>
        </w:rPr>
        <w:t>p</w:t>
      </w:r>
      <w:r w:rsidR="00A514A4" w:rsidRPr="00A514A4">
        <w:rPr>
          <w:rFonts w:ascii="Arial" w:hAnsi="Arial" w:cs="Arial"/>
          <w:sz w:val="24"/>
          <w:szCs w:val="24"/>
        </w:rPr>
        <w:t>est zone</w:t>
      </w:r>
      <w:r w:rsidR="00F50A4E" w:rsidRPr="00A514A4">
        <w:rPr>
          <w:rFonts w:ascii="Arial" w:hAnsi="Arial" w:cs="Arial"/>
          <w:sz w:val="24"/>
          <w:szCs w:val="24"/>
        </w:rPr>
        <w:t>.  Sand</w:t>
      </w:r>
      <w:r w:rsidR="00A514A4" w:rsidRPr="00A514A4">
        <w:rPr>
          <w:rFonts w:ascii="Arial" w:hAnsi="Arial" w:cs="Arial"/>
          <w:sz w:val="24"/>
          <w:szCs w:val="24"/>
        </w:rPr>
        <w:t>/silt</w:t>
      </w:r>
      <w:r w:rsidR="00F50A4E" w:rsidRPr="00A514A4">
        <w:rPr>
          <w:rFonts w:ascii="Arial" w:hAnsi="Arial" w:cs="Arial"/>
          <w:sz w:val="24"/>
          <w:szCs w:val="24"/>
        </w:rPr>
        <w:t xml:space="preserve"> mixture was </w:t>
      </w:r>
      <w:r w:rsidR="00A514A4" w:rsidRPr="00A514A4">
        <w:rPr>
          <w:rFonts w:ascii="Arial" w:hAnsi="Arial" w:cs="Arial"/>
          <w:sz w:val="24"/>
          <w:szCs w:val="24"/>
        </w:rPr>
        <w:t xml:space="preserve">common in </w:t>
      </w:r>
      <w:r w:rsidR="00F50A4E" w:rsidRPr="00A514A4">
        <w:rPr>
          <w:rFonts w:ascii="Arial" w:hAnsi="Arial" w:cs="Arial"/>
          <w:sz w:val="24"/>
          <w:szCs w:val="24"/>
        </w:rPr>
        <w:t xml:space="preserve">the </w:t>
      </w:r>
      <w:r w:rsidR="00A514A4" w:rsidRPr="00A514A4">
        <w:rPr>
          <w:rFonts w:ascii="Arial" w:hAnsi="Arial" w:cs="Arial"/>
          <w:sz w:val="24"/>
          <w:szCs w:val="24"/>
        </w:rPr>
        <w:t>shallowest zone (0-1.5ft)</w:t>
      </w:r>
      <w:r w:rsidR="00F50A4E">
        <w:t xml:space="preserve">.  </w:t>
      </w:r>
    </w:p>
    <w:p w:rsidR="00A514A4" w:rsidRDefault="00A514A4" w:rsidP="00A514A4">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284F2D" w:rsidRDefault="00284F2D" w:rsidP="00A514A4">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F50A4E" w:rsidRPr="00A514A4" w:rsidRDefault="00F50A4E" w:rsidP="00A514A4">
      <w:pPr>
        <w:tabs>
          <w:tab w:val="left" w:pos="720"/>
          <w:tab w:val="left" w:pos="2635"/>
          <w:tab w:val="left" w:pos="3510"/>
          <w:tab w:val="left" w:pos="5220"/>
          <w:tab w:val="left" w:pos="5850"/>
          <w:tab w:val="left" w:pos="7380"/>
          <w:tab w:val="left" w:pos="7920"/>
        </w:tabs>
        <w:suppressAutoHyphens/>
        <w:jc w:val="both"/>
        <w:rPr>
          <w:rFonts w:ascii="Arial" w:hAnsi="Arial" w:cs="Arial"/>
          <w:b/>
          <w:sz w:val="24"/>
          <w:szCs w:val="24"/>
        </w:rPr>
      </w:pPr>
      <w:r w:rsidRPr="00A514A4">
        <w:rPr>
          <w:rFonts w:ascii="Arial" w:hAnsi="Arial" w:cs="Arial"/>
          <w:b/>
          <w:sz w:val="24"/>
          <w:szCs w:val="24"/>
        </w:rPr>
        <w:t xml:space="preserve">Table </w:t>
      </w:r>
      <w:r w:rsidR="00E467E6" w:rsidRPr="00A514A4">
        <w:rPr>
          <w:rFonts w:ascii="Arial" w:hAnsi="Arial" w:cs="Arial"/>
          <w:b/>
          <w:sz w:val="24"/>
          <w:szCs w:val="24"/>
        </w:rPr>
        <w:t>2</w:t>
      </w:r>
      <w:r w:rsidRPr="00A514A4">
        <w:rPr>
          <w:rFonts w:ascii="Arial" w:hAnsi="Arial" w:cs="Arial"/>
          <w:b/>
          <w:sz w:val="24"/>
          <w:szCs w:val="24"/>
        </w:rPr>
        <w:t xml:space="preserve">.  Sediment Composition: </w:t>
      </w:r>
      <w:smartTag w:uri="urn:schemas-microsoft-com:office:smarttags" w:element="place">
        <w:smartTag w:uri="urn:schemas-microsoft-com:office:smarttags" w:element="PlaceName">
          <w:r w:rsidR="00077EF4" w:rsidRPr="00A514A4">
            <w:rPr>
              <w:rFonts w:ascii="Arial" w:hAnsi="Arial" w:cs="Arial"/>
              <w:b/>
              <w:sz w:val="24"/>
              <w:szCs w:val="24"/>
            </w:rPr>
            <w:t>Glen</w:t>
          </w:r>
        </w:smartTag>
        <w:r w:rsidR="00077EF4" w:rsidRPr="00A514A4">
          <w:rPr>
            <w:rFonts w:ascii="Arial" w:hAnsi="Arial" w:cs="Arial"/>
            <w:b/>
            <w:sz w:val="24"/>
            <w:szCs w:val="24"/>
          </w:rPr>
          <w:t xml:space="preserve"> </w:t>
        </w:r>
        <w:smartTag w:uri="urn:schemas-microsoft-com:office:smarttags" w:element="PlaceName">
          <w:r w:rsidR="00077EF4" w:rsidRPr="00A514A4">
            <w:rPr>
              <w:rFonts w:ascii="Arial" w:hAnsi="Arial" w:cs="Arial"/>
              <w:b/>
              <w:sz w:val="24"/>
              <w:szCs w:val="24"/>
            </w:rPr>
            <w:t>Loch</w:t>
          </w:r>
        </w:smartTag>
        <w:r w:rsidR="00077EF4" w:rsidRPr="00A514A4">
          <w:rPr>
            <w:rFonts w:ascii="Arial" w:hAnsi="Arial" w:cs="Arial"/>
            <w:b/>
            <w:sz w:val="24"/>
            <w:szCs w:val="24"/>
          </w:rPr>
          <w:t xml:space="preserve"> </w:t>
        </w:r>
        <w:smartTag w:uri="urn:schemas-microsoft-com:office:smarttags" w:element="PlaceType">
          <w:r w:rsidR="00077EF4" w:rsidRPr="00A514A4">
            <w:rPr>
              <w:rFonts w:ascii="Arial" w:hAnsi="Arial" w:cs="Arial"/>
              <w:b/>
              <w:sz w:val="24"/>
              <w:szCs w:val="24"/>
            </w:rPr>
            <w:t>Lake</w:t>
          </w:r>
        </w:smartTag>
      </w:smartTag>
      <w:r w:rsidRPr="00A514A4">
        <w:rPr>
          <w:rFonts w:ascii="Arial" w:hAnsi="Arial" w:cs="Arial"/>
          <w:b/>
          <w:sz w:val="24"/>
          <w:szCs w:val="24"/>
        </w:rPr>
        <w:t xml:space="preserve">, </w:t>
      </w:r>
      <w:r w:rsidR="00077EF4" w:rsidRPr="00A514A4">
        <w:rPr>
          <w:rFonts w:ascii="Arial" w:hAnsi="Arial" w:cs="Arial"/>
          <w:b/>
          <w:sz w:val="24"/>
          <w:szCs w:val="24"/>
        </w:rPr>
        <w:t>2006</w:t>
      </w:r>
    </w:p>
    <w:tbl>
      <w:tblPr>
        <w:tblW w:w="9540" w:type="dxa"/>
        <w:tblInd w:w="120" w:type="dxa"/>
        <w:tblLayout w:type="fixed"/>
        <w:tblCellMar>
          <w:left w:w="120" w:type="dxa"/>
          <w:right w:w="120" w:type="dxa"/>
        </w:tblCellMar>
        <w:tblLook w:val="0000" w:firstRow="0" w:lastRow="0" w:firstColumn="0" w:lastColumn="0" w:noHBand="0" w:noVBand="0"/>
      </w:tblPr>
      <w:tblGrid>
        <w:gridCol w:w="1530"/>
        <w:gridCol w:w="2250"/>
        <w:gridCol w:w="990"/>
        <w:gridCol w:w="990"/>
        <w:gridCol w:w="990"/>
        <w:gridCol w:w="990"/>
        <w:gridCol w:w="1800"/>
      </w:tblGrid>
      <w:tr w:rsidR="00F50A4E">
        <w:tblPrEx>
          <w:tblCellMar>
            <w:top w:w="0" w:type="dxa"/>
            <w:bottom w:w="0" w:type="dxa"/>
          </w:tblCellMar>
        </w:tblPrEx>
        <w:tc>
          <w:tcPr>
            <w:tcW w:w="3780" w:type="dxa"/>
            <w:gridSpan w:val="2"/>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b/>
                <w:sz w:val="24"/>
              </w:rPr>
            </w:pPr>
            <w:r>
              <w:rPr>
                <w:rFonts w:ascii="Arial" w:hAnsi="Arial"/>
                <w:b/>
                <w:sz w:val="24"/>
              </w:rPr>
              <w:t>Sediment Type</w:t>
            </w:r>
          </w:p>
        </w:tc>
        <w:tc>
          <w:tcPr>
            <w:tcW w:w="990" w:type="dxa"/>
            <w:tcBorders>
              <w:top w:val="double" w:sz="4" w:space="0" w:color="auto"/>
              <w:left w:val="nil"/>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0-1.5'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1.5-5'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5-10'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10-20’ Depth</w:t>
            </w:r>
          </w:p>
        </w:tc>
        <w:tc>
          <w:tcPr>
            <w:tcW w:w="1800" w:type="dxa"/>
            <w:tcBorders>
              <w:top w:val="double" w:sz="4" w:space="0" w:color="auto"/>
              <w:left w:val="single" w:sz="6" w:space="0" w:color="auto"/>
              <w:bottom w:val="single" w:sz="6" w:space="0" w:color="auto"/>
              <w:right w:val="double" w:sz="4" w:space="0" w:color="auto"/>
            </w:tcBorders>
          </w:tcPr>
          <w:p w:rsidR="00F50A4E" w:rsidRDefault="00F50A4E">
            <w:pPr>
              <w:suppressAutoHyphens/>
              <w:spacing w:before="90" w:after="54"/>
              <w:jc w:val="center"/>
              <w:rPr>
                <w:rFonts w:ascii="Arial" w:hAnsi="Arial"/>
                <w:b/>
                <w:sz w:val="24"/>
              </w:rPr>
            </w:pPr>
            <w:r>
              <w:rPr>
                <w:rFonts w:ascii="Arial" w:hAnsi="Arial"/>
                <w:b/>
                <w:sz w:val="24"/>
              </w:rPr>
              <w:t>Percent of all Sample Sites</w:t>
            </w:r>
          </w:p>
        </w:tc>
      </w:tr>
      <w:tr w:rsidR="00DC6E34">
        <w:tblPrEx>
          <w:tblCellMar>
            <w:top w:w="0" w:type="dxa"/>
            <w:bottom w:w="0" w:type="dxa"/>
          </w:tblCellMar>
        </w:tblPrEx>
        <w:tc>
          <w:tcPr>
            <w:tcW w:w="1530" w:type="dxa"/>
            <w:vMerge w:val="restart"/>
            <w:tcBorders>
              <w:top w:val="single" w:sz="12" w:space="0" w:color="auto"/>
              <w:left w:val="double" w:sz="4" w:space="0" w:color="auto"/>
            </w:tcBorders>
          </w:tcPr>
          <w:p w:rsidR="00DC6E34" w:rsidRDefault="004B6D8A">
            <w:pPr>
              <w:suppressAutoHyphens/>
              <w:jc w:val="both"/>
              <w:rPr>
                <w:rFonts w:ascii="Arial" w:hAnsi="Arial"/>
                <w:sz w:val="24"/>
              </w:rPr>
            </w:pPr>
            <w:r>
              <w:rPr>
                <w:rFonts w:ascii="Arial" w:hAnsi="Arial"/>
                <w:b/>
                <w:sz w:val="24"/>
              </w:rPr>
              <w:t>Soft</w:t>
            </w:r>
            <w:r w:rsidR="00DC6E34">
              <w:rPr>
                <w:rFonts w:ascii="Arial" w:hAnsi="Arial"/>
                <w:b/>
                <w:sz w:val="24"/>
              </w:rPr>
              <w:t xml:space="preserve"> </w:t>
            </w:r>
          </w:p>
          <w:p w:rsidR="00DC6E34" w:rsidRDefault="00DC6E34" w:rsidP="0061607B">
            <w:pPr>
              <w:suppressAutoHyphens/>
              <w:spacing w:before="90" w:after="54"/>
              <w:jc w:val="both"/>
              <w:rPr>
                <w:rFonts w:ascii="Arial" w:hAnsi="Arial"/>
                <w:sz w:val="24"/>
              </w:rPr>
            </w:pPr>
            <w:r>
              <w:rPr>
                <w:rFonts w:ascii="Arial" w:hAnsi="Arial"/>
                <w:b/>
                <w:sz w:val="24"/>
              </w:rPr>
              <w:t>Sediments</w:t>
            </w:r>
          </w:p>
        </w:tc>
        <w:tc>
          <w:tcPr>
            <w:tcW w:w="2250" w:type="dxa"/>
            <w:tcBorders>
              <w:top w:val="single" w:sz="12"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w:t>
            </w:r>
            <w:r w:rsidR="004B6D8A">
              <w:rPr>
                <w:rFonts w:ascii="Arial" w:hAnsi="Arial"/>
                <w:sz w:val="24"/>
              </w:rPr>
              <w:t>ilt</w:t>
            </w:r>
          </w:p>
        </w:tc>
        <w:tc>
          <w:tcPr>
            <w:tcW w:w="990" w:type="dxa"/>
            <w:tcBorders>
              <w:top w:val="single" w:sz="12" w:space="0" w:color="auto"/>
              <w:left w:val="nil"/>
            </w:tcBorders>
          </w:tcPr>
          <w:p w:rsidR="00DC6E34" w:rsidRDefault="00DC6E34">
            <w:pPr>
              <w:suppressAutoHyphens/>
              <w:spacing w:before="90" w:after="54"/>
              <w:jc w:val="center"/>
              <w:rPr>
                <w:rFonts w:ascii="Arial" w:hAnsi="Arial"/>
                <w:sz w:val="24"/>
              </w:rPr>
            </w:pPr>
            <w:r>
              <w:rPr>
                <w:rFonts w:ascii="Arial" w:hAnsi="Arial"/>
                <w:sz w:val="24"/>
              </w:rPr>
              <w:t>31%</w:t>
            </w:r>
          </w:p>
        </w:tc>
        <w:tc>
          <w:tcPr>
            <w:tcW w:w="990" w:type="dxa"/>
            <w:tcBorders>
              <w:top w:val="single" w:sz="12"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62</w:t>
            </w:r>
            <w:r w:rsidR="00DC6E34">
              <w:rPr>
                <w:rFonts w:ascii="Arial" w:hAnsi="Arial"/>
                <w:sz w:val="24"/>
              </w:rPr>
              <w:t>%</w:t>
            </w:r>
          </w:p>
        </w:tc>
        <w:tc>
          <w:tcPr>
            <w:tcW w:w="990" w:type="dxa"/>
            <w:tcBorders>
              <w:top w:val="single" w:sz="12"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75</w:t>
            </w:r>
            <w:r w:rsidR="00DC6E34">
              <w:rPr>
                <w:rFonts w:ascii="Arial" w:hAnsi="Arial"/>
                <w:sz w:val="24"/>
              </w:rPr>
              <w:t>%</w:t>
            </w:r>
          </w:p>
        </w:tc>
        <w:tc>
          <w:tcPr>
            <w:tcW w:w="990" w:type="dxa"/>
            <w:tcBorders>
              <w:top w:val="single" w:sz="12"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50</w:t>
            </w:r>
            <w:r w:rsidR="00DC6E34">
              <w:rPr>
                <w:rFonts w:ascii="Arial" w:hAnsi="Arial"/>
                <w:sz w:val="24"/>
              </w:rPr>
              <w:t>%</w:t>
            </w:r>
          </w:p>
        </w:tc>
        <w:tc>
          <w:tcPr>
            <w:tcW w:w="1800" w:type="dxa"/>
            <w:tcBorders>
              <w:top w:val="single" w:sz="12"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5</w:t>
            </w:r>
            <w:r w:rsidR="00A514A4">
              <w:rPr>
                <w:rFonts w:ascii="Arial" w:hAnsi="Arial"/>
                <w:sz w:val="24"/>
              </w:rPr>
              <w:t>3</w:t>
            </w:r>
            <w:r>
              <w:rPr>
                <w:rFonts w:ascii="Arial" w:hAnsi="Arial"/>
                <w:sz w:val="24"/>
              </w:rPr>
              <w:t>%</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A514A4">
            <w:pPr>
              <w:suppressAutoHyphens/>
              <w:spacing w:before="90" w:after="54"/>
              <w:jc w:val="both"/>
              <w:rPr>
                <w:rFonts w:ascii="Arial" w:hAnsi="Arial"/>
                <w:sz w:val="24"/>
              </w:rPr>
            </w:pPr>
            <w:r>
              <w:rPr>
                <w:rFonts w:ascii="Arial" w:hAnsi="Arial"/>
                <w:sz w:val="24"/>
              </w:rPr>
              <w:t>Muck</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A514A4">
            <w:pPr>
              <w:suppressAutoHyphens/>
              <w:spacing w:before="90" w:after="54"/>
              <w:jc w:val="center"/>
              <w:rPr>
                <w:rFonts w:ascii="Arial" w:hAnsi="Arial"/>
                <w:sz w:val="24"/>
              </w:rPr>
            </w:pPr>
            <w:r>
              <w:rPr>
                <w:rFonts w:ascii="Arial" w:hAnsi="Arial"/>
                <w:sz w:val="24"/>
              </w:rPr>
              <w:t>6</w:t>
            </w:r>
            <w:r w:rsidR="00DC6E34">
              <w:rPr>
                <w:rFonts w:ascii="Arial" w:hAnsi="Arial"/>
                <w:sz w:val="24"/>
              </w:rPr>
              <w:t>%</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A514A4">
            <w:pPr>
              <w:suppressAutoHyphens/>
              <w:spacing w:before="90" w:after="54"/>
              <w:jc w:val="both"/>
              <w:rPr>
                <w:rFonts w:ascii="Arial" w:hAnsi="Arial"/>
                <w:sz w:val="24"/>
              </w:rPr>
            </w:pPr>
            <w:r>
              <w:rPr>
                <w:rFonts w:ascii="Arial" w:hAnsi="Arial"/>
                <w:sz w:val="24"/>
              </w:rPr>
              <w:t>Silt/Muck</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8</w:t>
            </w:r>
            <w:r w:rsidR="00DC6E34">
              <w:rPr>
                <w:rFonts w:ascii="Arial" w:hAnsi="Arial"/>
                <w:sz w:val="24"/>
              </w:rPr>
              <w:t>%</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A514A4">
            <w:pPr>
              <w:suppressAutoHyphens/>
              <w:spacing w:before="90" w:after="54"/>
              <w:jc w:val="center"/>
              <w:rPr>
                <w:rFonts w:ascii="Arial" w:hAnsi="Arial"/>
                <w:sz w:val="24"/>
              </w:rPr>
            </w:pPr>
            <w:r>
              <w:rPr>
                <w:rFonts w:ascii="Arial" w:hAnsi="Arial"/>
                <w:sz w:val="24"/>
              </w:rPr>
              <w:t>3</w:t>
            </w:r>
            <w:r w:rsidR="00DC6E34">
              <w:rPr>
                <w:rFonts w:ascii="Arial" w:hAnsi="Arial"/>
                <w:sz w:val="24"/>
              </w:rPr>
              <w:t>%</w:t>
            </w:r>
          </w:p>
        </w:tc>
      </w:tr>
      <w:tr w:rsidR="00DC6E34">
        <w:tblPrEx>
          <w:tblCellMar>
            <w:top w:w="0" w:type="dxa"/>
            <w:bottom w:w="0" w:type="dxa"/>
          </w:tblCellMar>
        </w:tblPrEx>
        <w:trPr>
          <w:cantSplit/>
        </w:trPr>
        <w:tc>
          <w:tcPr>
            <w:tcW w:w="1530" w:type="dxa"/>
            <w:vMerge w:val="restart"/>
            <w:tcBorders>
              <w:top w:val="single" w:sz="6" w:space="0" w:color="auto"/>
              <w:left w:val="double" w:sz="4" w:space="0" w:color="auto"/>
            </w:tcBorders>
          </w:tcPr>
          <w:p w:rsidR="00DC6E34" w:rsidRDefault="00DC6E34">
            <w:pPr>
              <w:suppressAutoHyphens/>
              <w:spacing w:before="90" w:after="54"/>
              <w:jc w:val="both"/>
              <w:rPr>
                <w:rFonts w:ascii="Arial" w:hAnsi="Arial"/>
                <w:b/>
                <w:sz w:val="24"/>
              </w:rPr>
            </w:pPr>
            <w:r>
              <w:rPr>
                <w:rFonts w:ascii="Arial" w:hAnsi="Arial"/>
                <w:b/>
                <w:sz w:val="24"/>
              </w:rPr>
              <w:t>Mixed</w:t>
            </w:r>
          </w:p>
          <w:p w:rsidR="00DC6E34" w:rsidRDefault="00DC6E34" w:rsidP="0061607B">
            <w:pPr>
              <w:suppressAutoHyphens/>
              <w:spacing w:before="90"/>
              <w:jc w:val="both"/>
              <w:rPr>
                <w:rFonts w:ascii="Arial" w:hAnsi="Arial"/>
                <w:b/>
                <w:sz w:val="24"/>
              </w:rPr>
            </w:pPr>
            <w:r>
              <w:rPr>
                <w:rFonts w:ascii="Arial" w:hAnsi="Arial"/>
                <w:b/>
                <w:sz w:val="24"/>
              </w:rPr>
              <w:t>Sediments</w:t>
            </w: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Sand/Silt</w:t>
            </w:r>
          </w:p>
        </w:tc>
        <w:tc>
          <w:tcPr>
            <w:tcW w:w="990" w:type="dxa"/>
            <w:tcBorders>
              <w:top w:val="single" w:sz="6" w:space="0" w:color="auto"/>
              <w:left w:val="nil"/>
            </w:tcBorders>
          </w:tcPr>
          <w:p w:rsidR="00DC6E34" w:rsidRDefault="00A514A4">
            <w:pPr>
              <w:suppressAutoHyphens/>
              <w:spacing w:before="90" w:after="54"/>
              <w:jc w:val="center"/>
              <w:rPr>
                <w:rFonts w:ascii="Arial" w:hAnsi="Arial"/>
                <w:sz w:val="24"/>
              </w:rPr>
            </w:pPr>
            <w:r>
              <w:rPr>
                <w:rFonts w:ascii="Arial" w:hAnsi="Arial"/>
                <w:sz w:val="24"/>
              </w:rPr>
              <w:t>23</w:t>
            </w:r>
            <w:r w:rsidR="00DC6E34">
              <w:rPr>
                <w:rFonts w:ascii="Arial" w:hAnsi="Arial"/>
                <w:sz w:val="24"/>
              </w:rPr>
              <w:t>%</w:t>
            </w:r>
          </w:p>
        </w:tc>
        <w:tc>
          <w:tcPr>
            <w:tcW w:w="990" w:type="dxa"/>
            <w:tcBorders>
              <w:top w:val="single" w:sz="6"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8</w:t>
            </w:r>
            <w:r w:rsidR="00DC6E34">
              <w:rPr>
                <w:rFonts w:ascii="Arial" w:hAnsi="Arial"/>
                <w:sz w:val="24"/>
              </w:rPr>
              <w:t>%</w:t>
            </w:r>
          </w:p>
        </w:tc>
        <w:tc>
          <w:tcPr>
            <w:tcW w:w="990" w:type="dxa"/>
            <w:tcBorders>
              <w:top w:val="single" w:sz="6" w:space="0" w:color="auto"/>
              <w:left w:val="single" w:sz="6" w:space="0" w:color="auto"/>
            </w:tcBorders>
          </w:tcPr>
          <w:p w:rsidR="00DC6E34" w:rsidRDefault="00A514A4">
            <w:pPr>
              <w:suppressAutoHyphens/>
              <w:spacing w:before="90" w:after="54"/>
              <w:jc w:val="center"/>
              <w:rPr>
                <w:rFonts w:ascii="Arial" w:hAnsi="Arial"/>
                <w:sz w:val="24"/>
              </w:rPr>
            </w:pPr>
            <w:r>
              <w:rPr>
                <w:rFonts w:ascii="Arial" w:hAnsi="Arial"/>
                <w:sz w:val="24"/>
              </w:rPr>
              <w:t>12</w:t>
            </w:r>
            <w:r w:rsidR="00DC6E34">
              <w:rPr>
                <w:rFonts w:ascii="Arial" w:hAnsi="Arial"/>
                <w:sz w:val="24"/>
              </w:rPr>
              <w:t>%</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A514A4">
            <w:pPr>
              <w:suppressAutoHyphens/>
              <w:spacing w:before="90" w:after="54"/>
              <w:jc w:val="center"/>
              <w:rPr>
                <w:rFonts w:ascii="Arial" w:hAnsi="Arial"/>
                <w:sz w:val="24"/>
              </w:rPr>
            </w:pPr>
            <w:r>
              <w:rPr>
                <w:rFonts w:ascii="Arial" w:hAnsi="Arial"/>
                <w:sz w:val="24"/>
              </w:rPr>
              <w:t>14</w:t>
            </w:r>
            <w:r w:rsidR="00DC6E34">
              <w:rPr>
                <w:rFonts w:ascii="Arial" w:hAnsi="Arial"/>
                <w:sz w:val="24"/>
              </w:rPr>
              <w:t>%</w:t>
            </w:r>
          </w:p>
        </w:tc>
      </w:tr>
      <w:tr w:rsidR="00DC6E34">
        <w:tblPrEx>
          <w:tblCellMar>
            <w:top w:w="0" w:type="dxa"/>
            <w:bottom w:w="0" w:type="dxa"/>
          </w:tblCellMar>
        </w:tblPrEx>
        <w:tc>
          <w:tcPr>
            <w:tcW w:w="1530" w:type="dxa"/>
            <w:vMerge/>
            <w:tcBorders>
              <w:left w:val="double" w:sz="4" w:space="0" w:color="auto"/>
              <w:bottom w:val="single" w:sz="4" w:space="0" w:color="auto"/>
            </w:tcBorders>
          </w:tcPr>
          <w:p w:rsidR="00DC6E34" w:rsidRDefault="00DC6E34">
            <w:pPr>
              <w:suppressAutoHyphens/>
              <w:spacing w:before="90"/>
              <w:jc w:val="both"/>
              <w:rPr>
                <w:rFonts w:ascii="Arial" w:hAnsi="Arial"/>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Silt/</w:t>
            </w:r>
            <w:r w:rsidR="00A514A4">
              <w:rPr>
                <w:rFonts w:ascii="Arial" w:hAnsi="Arial"/>
                <w:sz w:val="24"/>
              </w:rPr>
              <w:t>Rock</w:t>
            </w:r>
          </w:p>
        </w:tc>
        <w:tc>
          <w:tcPr>
            <w:tcW w:w="990" w:type="dxa"/>
            <w:tcBorders>
              <w:top w:val="single" w:sz="6" w:space="0" w:color="auto"/>
              <w:left w:val="nil"/>
            </w:tcBorders>
          </w:tcPr>
          <w:p w:rsidR="00DC6E34" w:rsidRDefault="00A514A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A514A4">
            <w:pPr>
              <w:suppressAutoHyphens/>
              <w:spacing w:before="90" w:after="54"/>
              <w:jc w:val="center"/>
              <w:rPr>
                <w:rFonts w:ascii="Arial" w:hAnsi="Arial"/>
                <w:sz w:val="24"/>
              </w:rPr>
            </w:pPr>
            <w:r>
              <w:rPr>
                <w:rFonts w:ascii="Arial" w:hAnsi="Arial"/>
                <w:sz w:val="24"/>
              </w:rPr>
              <w:t>3%</w:t>
            </w:r>
          </w:p>
        </w:tc>
      </w:tr>
      <w:tr w:rsidR="00A514A4">
        <w:tblPrEx>
          <w:tblCellMar>
            <w:top w:w="0" w:type="dxa"/>
            <w:bottom w:w="0" w:type="dxa"/>
          </w:tblCellMar>
        </w:tblPrEx>
        <w:tc>
          <w:tcPr>
            <w:tcW w:w="1530" w:type="dxa"/>
            <w:vMerge w:val="restart"/>
            <w:tcBorders>
              <w:top w:val="single" w:sz="4" w:space="0" w:color="auto"/>
              <w:left w:val="double" w:sz="4" w:space="0" w:color="auto"/>
            </w:tcBorders>
          </w:tcPr>
          <w:p w:rsidR="00A514A4" w:rsidRDefault="00A514A4">
            <w:pPr>
              <w:suppressAutoHyphens/>
              <w:spacing w:before="90" w:after="54"/>
              <w:jc w:val="both"/>
              <w:rPr>
                <w:rFonts w:ascii="Arial" w:hAnsi="Arial"/>
                <w:sz w:val="24"/>
              </w:rPr>
            </w:pPr>
            <w:r>
              <w:rPr>
                <w:rFonts w:ascii="Arial" w:hAnsi="Arial"/>
                <w:b/>
                <w:sz w:val="24"/>
              </w:rPr>
              <w:t>Hard Sediments</w:t>
            </w:r>
          </w:p>
        </w:tc>
        <w:tc>
          <w:tcPr>
            <w:tcW w:w="2250" w:type="dxa"/>
            <w:tcBorders>
              <w:top w:val="single" w:sz="6" w:space="0" w:color="auto"/>
              <w:left w:val="single" w:sz="6" w:space="0" w:color="auto"/>
              <w:bottom w:val="single" w:sz="6" w:space="0" w:color="auto"/>
              <w:right w:val="double" w:sz="4" w:space="0" w:color="auto"/>
            </w:tcBorders>
          </w:tcPr>
          <w:p w:rsidR="00A514A4" w:rsidRDefault="00A514A4">
            <w:pPr>
              <w:suppressAutoHyphens/>
              <w:spacing w:before="90" w:after="54"/>
              <w:jc w:val="both"/>
              <w:rPr>
                <w:rFonts w:ascii="Arial" w:hAnsi="Arial"/>
                <w:sz w:val="24"/>
              </w:rPr>
            </w:pPr>
            <w:r>
              <w:rPr>
                <w:rFonts w:ascii="Arial" w:hAnsi="Arial"/>
                <w:sz w:val="24"/>
              </w:rPr>
              <w:t>Sand</w:t>
            </w:r>
          </w:p>
        </w:tc>
        <w:tc>
          <w:tcPr>
            <w:tcW w:w="990" w:type="dxa"/>
            <w:tcBorders>
              <w:top w:val="single" w:sz="6" w:space="0" w:color="auto"/>
              <w:left w:val="nil"/>
              <w:bottom w:val="single" w:sz="6" w:space="0" w:color="auto"/>
            </w:tcBorders>
          </w:tcPr>
          <w:p w:rsidR="00A514A4" w:rsidRDefault="00A514A4">
            <w:pPr>
              <w:suppressAutoHyphens/>
              <w:spacing w:before="90" w:after="54"/>
              <w:jc w:val="center"/>
              <w:rPr>
                <w:rFonts w:ascii="Arial" w:hAnsi="Arial"/>
                <w:sz w:val="24"/>
              </w:rPr>
            </w:pPr>
            <w:r>
              <w:rPr>
                <w:rFonts w:ascii="Arial" w:hAnsi="Arial"/>
                <w:sz w:val="24"/>
              </w:rPr>
              <w:t>15%</w:t>
            </w: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r>
              <w:rPr>
                <w:rFonts w:ascii="Arial" w:hAnsi="Arial"/>
                <w:sz w:val="24"/>
              </w:rPr>
              <w:t>15%</w:t>
            </w: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r>
              <w:rPr>
                <w:rFonts w:ascii="Arial" w:hAnsi="Arial"/>
                <w:sz w:val="24"/>
              </w:rPr>
              <w:t>12%</w:t>
            </w: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r>
              <w:rPr>
                <w:rFonts w:ascii="Arial" w:hAnsi="Arial"/>
                <w:sz w:val="24"/>
              </w:rPr>
              <w:t>50%</w:t>
            </w:r>
          </w:p>
        </w:tc>
        <w:tc>
          <w:tcPr>
            <w:tcW w:w="1800" w:type="dxa"/>
            <w:tcBorders>
              <w:top w:val="single" w:sz="6" w:space="0" w:color="auto"/>
              <w:left w:val="single" w:sz="6" w:space="0" w:color="auto"/>
              <w:bottom w:val="single" w:sz="6" w:space="0" w:color="auto"/>
              <w:right w:val="double" w:sz="4" w:space="0" w:color="auto"/>
            </w:tcBorders>
          </w:tcPr>
          <w:p w:rsidR="00A514A4" w:rsidRDefault="00A514A4">
            <w:pPr>
              <w:suppressAutoHyphens/>
              <w:spacing w:before="90" w:after="54"/>
              <w:jc w:val="center"/>
              <w:rPr>
                <w:rFonts w:ascii="Arial" w:hAnsi="Arial"/>
                <w:sz w:val="24"/>
              </w:rPr>
            </w:pPr>
            <w:r>
              <w:rPr>
                <w:rFonts w:ascii="Arial" w:hAnsi="Arial"/>
                <w:sz w:val="24"/>
              </w:rPr>
              <w:t>17%</w:t>
            </w:r>
          </w:p>
        </w:tc>
      </w:tr>
      <w:tr w:rsidR="00A514A4">
        <w:tblPrEx>
          <w:tblCellMar>
            <w:top w:w="0" w:type="dxa"/>
            <w:bottom w:w="0" w:type="dxa"/>
          </w:tblCellMar>
        </w:tblPrEx>
        <w:tc>
          <w:tcPr>
            <w:tcW w:w="1530" w:type="dxa"/>
            <w:vMerge/>
            <w:tcBorders>
              <w:left w:val="double" w:sz="4" w:space="0" w:color="auto"/>
            </w:tcBorders>
          </w:tcPr>
          <w:p w:rsidR="00A514A4" w:rsidRDefault="00A514A4">
            <w:pPr>
              <w:suppressAutoHyphens/>
              <w:spacing w:before="90" w:after="54"/>
              <w:jc w:val="both"/>
              <w:rPr>
                <w:rFonts w:ascii="Arial" w:hAnsi="Arial"/>
                <w:b/>
                <w:sz w:val="24"/>
              </w:rPr>
            </w:pPr>
          </w:p>
        </w:tc>
        <w:tc>
          <w:tcPr>
            <w:tcW w:w="2250" w:type="dxa"/>
            <w:tcBorders>
              <w:top w:val="single" w:sz="6" w:space="0" w:color="auto"/>
              <w:left w:val="single" w:sz="6" w:space="0" w:color="auto"/>
              <w:bottom w:val="single" w:sz="6" w:space="0" w:color="auto"/>
              <w:right w:val="double" w:sz="4" w:space="0" w:color="auto"/>
            </w:tcBorders>
          </w:tcPr>
          <w:p w:rsidR="00A514A4" w:rsidRDefault="00A514A4">
            <w:pPr>
              <w:suppressAutoHyphens/>
              <w:spacing w:before="90" w:after="54"/>
              <w:jc w:val="both"/>
              <w:rPr>
                <w:rFonts w:ascii="Arial" w:hAnsi="Arial"/>
                <w:sz w:val="24"/>
              </w:rPr>
            </w:pPr>
            <w:r>
              <w:rPr>
                <w:rFonts w:ascii="Arial" w:hAnsi="Arial"/>
                <w:sz w:val="24"/>
              </w:rPr>
              <w:t>Sand/Gravel</w:t>
            </w:r>
          </w:p>
        </w:tc>
        <w:tc>
          <w:tcPr>
            <w:tcW w:w="990" w:type="dxa"/>
            <w:tcBorders>
              <w:top w:val="single" w:sz="6" w:space="0" w:color="auto"/>
              <w:left w:val="nil"/>
              <w:bottom w:val="single" w:sz="6" w:space="0" w:color="auto"/>
            </w:tcBorders>
          </w:tcPr>
          <w:p w:rsidR="00A514A4" w:rsidRDefault="00A514A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A514A4" w:rsidRDefault="00A514A4">
            <w:pPr>
              <w:suppressAutoHyphens/>
              <w:spacing w:before="90" w:after="54"/>
              <w:jc w:val="center"/>
              <w:rPr>
                <w:rFonts w:ascii="Arial" w:hAnsi="Arial"/>
                <w:sz w:val="24"/>
              </w:rPr>
            </w:pPr>
          </w:p>
        </w:tc>
        <w:tc>
          <w:tcPr>
            <w:tcW w:w="1800" w:type="dxa"/>
            <w:tcBorders>
              <w:top w:val="single" w:sz="6" w:space="0" w:color="auto"/>
              <w:left w:val="single" w:sz="6" w:space="0" w:color="auto"/>
              <w:bottom w:val="single" w:sz="6" w:space="0" w:color="auto"/>
              <w:right w:val="double" w:sz="4" w:space="0" w:color="auto"/>
            </w:tcBorders>
          </w:tcPr>
          <w:p w:rsidR="00A514A4" w:rsidRDefault="00A514A4">
            <w:pPr>
              <w:suppressAutoHyphens/>
              <w:spacing w:before="90" w:after="54"/>
              <w:jc w:val="center"/>
              <w:rPr>
                <w:rFonts w:ascii="Arial" w:hAnsi="Arial"/>
                <w:sz w:val="24"/>
              </w:rPr>
            </w:pPr>
            <w:r>
              <w:rPr>
                <w:rFonts w:ascii="Arial" w:hAnsi="Arial"/>
                <w:sz w:val="24"/>
              </w:rPr>
              <w:t>3%</w:t>
            </w:r>
          </w:p>
        </w:tc>
      </w:tr>
      <w:tr w:rsidR="00A514A4">
        <w:tblPrEx>
          <w:tblCellMar>
            <w:top w:w="0" w:type="dxa"/>
            <w:bottom w:w="0" w:type="dxa"/>
          </w:tblCellMar>
        </w:tblPrEx>
        <w:tc>
          <w:tcPr>
            <w:tcW w:w="1530" w:type="dxa"/>
            <w:vMerge/>
            <w:tcBorders>
              <w:left w:val="double" w:sz="4" w:space="0" w:color="auto"/>
              <w:bottom w:val="double" w:sz="4" w:space="0" w:color="auto"/>
            </w:tcBorders>
          </w:tcPr>
          <w:p w:rsidR="00A514A4" w:rsidRDefault="00A514A4">
            <w:pPr>
              <w:suppressAutoHyphens/>
              <w:spacing w:before="90" w:after="54"/>
              <w:jc w:val="both"/>
              <w:rPr>
                <w:rFonts w:ascii="Arial" w:hAnsi="Arial"/>
                <w:b/>
                <w:sz w:val="24"/>
              </w:rPr>
            </w:pPr>
          </w:p>
        </w:tc>
        <w:tc>
          <w:tcPr>
            <w:tcW w:w="2250" w:type="dxa"/>
            <w:tcBorders>
              <w:top w:val="single" w:sz="6" w:space="0" w:color="auto"/>
              <w:left w:val="single" w:sz="6" w:space="0" w:color="auto"/>
              <w:bottom w:val="double" w:sz="4" w:space="0" w:color="auto"/>
              <w:right w:val="double" w:sz="4" w:space="0" w:color="auto"/>
            </w:tcBorders>
          </w:tcPr>
          <w:p w:rsidR="00A514A4" w:rsidRDefault="00A514A4">
            <w:pPr>
              <w:suppressAutoHyphens/>
              <w:spacing w:before="90" w:after="54"/>
              <w:jc w:val="both"/>
              <w:rPr>
                <w:rFonts w:ascii="Arial" w:hAnsi="Arial"/>
                <w:sz w:val="24"/>
              </w:rPr>
            </w:pPr>
            <w:r>
              <w:rPr>
                <w:rFonts w:ascii="Arial" w:hAnsi="Arial"/>
                <w:sz w:val="24"/>
              </w:rPr>
              <w:t>Sand/Rock</w:t>
            </w:r>
          </w:p>
        </w:tc>
        <w:tc>
          <w:tcPr>
            <w:tcW w:w="990" w:type="dxa"/>
            <w:tcBorders>
              <w:top w:val="single" w:sz="6" w:space="0" w:color="auto"/>
              <w:left w:val="nil"/>
              <w:bottom w:val="double" w:sz="4" w:space="0" w:color="auto"/>
            </w:tcBorders>
          </w:tcPr>
          <w:p w:rsidR="00A514A4" w:rsidRDefault="00A514A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bottom w:val="double" w:sz="4" w:space="0" w:color="auto"/>
            </w:tcBorders>
          </w:tcPr>
          <w:p w:rsidR="00A514A4" w:rsidRDefault="00A514A4">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A514A4" w:rsidRDefault="00A514A4">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A514A4" w:rsidRDefault="00A514A4">
            <w:pPr>
              <w:suppressAutoHyphens/>
              <w:spacing w:before="90" w:after="54"/>
              <w:jc w:val="center"/>
              <w:rPr>
                <w:rFonts w:ascii="Arial" w:hAnsi="Arial"/>
                <w:sz w:val="24"/>
              </w:rPr>
            </w:pPr>
          </w:p>
        </w:tc>
        <w:tc>
          <w:tcPr>
            <w:tcW w:w="1800" w:type="dxa"/>
            <w:tcBorders>
              <w:top w:val="single" w:sz="6" w:space="0" w:color="auto"/>
              <w:left w:val="single" w:sz="6" w:space="0" w:color="auto"/>
              <w:bottom w:val="double" w:sz="4" w:space="0" w:color="auto"/>
              <w:right w:val="double" w:sz="4" w:space="0" w:color="auto"/>
            </w:tcBorders>
          </w:tcPr>
          <w:p w:rsidR="00A514A4" w:rsidRDefault="00A514A4">
            <w:pPr>
              <w:suppressAutoHyphens/>
              <w:spacing w:before="90" w:after="54"/>
              <w:jc w:val="center"/>
              <w:rPr>
                <w:rFonts w:ascii="Arial" w:hAnsi="Arial"/>
                <w:sz w:val="24"/>
              </w:rPr>
            </w:pPr>
            <w:r>
              <w:rPr>
                <w:rFonts w:ascii="Arial" w:hAnsi="Arial"/>
                <w:sz w:val="24"/>
              </w:rPr>
              <w:t>3%</w:t>
            </w:r>
          </w:p>
        </w:tc>
      </w:tr>
    </w:tbl>
    <w:p w:rsidR="00F50A4E" w:rsidRDefault="00F50A4E">
      <w:pPr>
        <w:suppressAutoHyphens/>
        <w:jc w:val="both"/>
        <w:rPr>
          <w:rFonts w:ascii="Arial" w:hAnsi="Arial"/>
          <w:b/>
          <w:sz w:val="24"/>
        </w:rPr>
      </w:pPr>
    </w:p>
    <w:p w:rsidR="00284F2D" w:rsidRDefault="003871B9" w:rsidP="00284F2D">
      <w:r>
        <w:rPr>
          <w:noProof/>
        </w:rPr>
        <w:lastRenderedPageBreak/>
        <mc:AlternateContent>
          <mc:Choice Requires="wps">
            <w:drawing>
              <wp:anchor distT="0" distB="0" distL="114300" distR="114300" simplePos="0" relativeHeight="251639808" behindDoc="0" locked="0" layoutInCell="1" allowOverlap="1">
                <wp:simplePos x="0" y="0"/>
                <wp:positionH relativeFrom="column">
                  <wp:posOffset>4000500</wp:posOffset>
                </wp:positionH>
                <wp:positionV relativeFrom="paragraph">
                  <wp:posOffset>1485900</wp:posOffset>
                </wp:positionV>
                <wp:extent cx="1143000" cy="342900"/>
                <wp:effectExtent l="0" t="0" r="0" b="0"/>
                <wp:wrapNone/>
                <wp:docPr id="8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Organic Muck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6" type="#_x0000_t202" style="position:absolute;margin-left:315pt;margin-top:117pt;width:90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">
                <v:textbox>
                  <w:txbxContent>
                    <w:p w:rsidR="00284F2D" w:rsidRPr="009A7EBC" w:rsidRDefault="00284F2D" w:rsidP="00284F2D">
                      <w:pPr>
                        <w:rPr>
                          <w:rFonts w:ascii="Arial" w:hAnsi="Arial" w:cs="Arial"/>
                        </w:rPr>
                      </w:pPr>
                      <w:r>
                        <w:rPr>
                          <w:rFonts w:ascii="Arial" w:hAnsi="Arial" w:cs="Arial"/>
                        </w:rPr>
                        <w:t>Organic Muck</w:t>
                      </w:r>
                    </w:p>
                  </w:txbxContent>
                </v:textbox>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5257800</wp:posOffset>
                </wp:positionH>
                <wp:positionV relativeFrom="paragraph">
                  <wp:posOffset>1485900</wp:posOffset>
                </wp:positionV>
                <wp:extent cx="342900" cy="342900"/>
                <wp:effectExtent l="0" t="0" r="0" b="0"/>
                <wp:wrapNone/>
                <wp:docPr id="8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800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FD19C" id="Rectangle 47" o:spid="_x0000_s1026" style="position:absolute;margin-left:414pt;margin-top:117pt;width:27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" fillcolor="purpl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4114800</wp:posOffset>
                </wp:positionH>
                <wp:positionV relativeFrom="paragraph">
                  <wp:posOffset>1943100</wp:posOffset>
                </wp:positionV>
                <wp:extent cx="1028700" cy="685800"/>
                <wp:effectExtent l="0" t="0" r="0" b="0"/>
                <wp:wrapNone/>
                <wp:docPr id="8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Mixed Sediments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7" type="#_x0000_t202" style="position:absolute;margin-left:324pt;margin-top:153pt;width:81pt;height:5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">
                <v:textbox>
                  <w:txbxContent>
                    <w:p w:rsidR="00284F2D" w:rsidRPr="009A7EBC" w:rsidRDefault="00284F2D" w:rsidP="00284F2D">
                      <w:pPr>
                        <w:rPr>
                          <w:rFonts w:ascii="Arial" w:hAnsi="Arial" w:cs="Arial"/>
                        </w:rPr>
                      </w:pPr>
                      <w:r>
                        <w:rPr>
                          <w:rFonts w:ascii="Arial" w:hAnsi="Arial" w:cs="Arial"/>
                        </w:rPr>
                        <w:t>Mixed Sediments types</w:t>
                      </w:r>
                    </w:p>
                  </w:txbxContent>
                </v:textbox>
              </v:shape>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5257800</wp:posOffset>
                </wp:positionH>
                <wp:positionV relativeFrom="paragraph">
                  <wp:posOffset>2286000</wp:posOffset>
                </wp:positionV>
                <wp:extent cx="342900" cy="342900"/>
                <wp:effectExtent l="0" t="0" r="0" b="0"/>
                <wp:wrapNone/>
                <wp:docPr id="8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CC99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0CF13" id="Rectangle 38" o:spid="_x0000_s1026" style="position:absolute;margin-left:414pt;margin-top:180pt;width:27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" fillcolor="#c9f"/>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4114800</wp:posOffset>
                </wp:positionH>
                <wp:positionV relativeFrom="paragraph">
                  <wp:posOffset>2743200</wp:posOffset>
                </wp:positionV>
                <wp:extent cx="1028700" cy="457200"/>
                <wp:effectExtent l="0" t="0" r="0" b="0"/>
                <wp:wrapNone/>
                <wp:docPr id="8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Mixed Soft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8" type="#_x0000_t202" style="position:absolute;margin-left:324pt;margin-top:3in;width:81pt;height:3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">
                <v:textbox>
                  <w:txbxContent>
                    <w:p w:rsidR="00284F2D" w:rsidRPr="009A7EBC" w:rsidRDefault="00284F2D" w:rsidP="00284F2D">
                      <w:pPr>
                        <w:rPr>
                          <w:rFonts w:ascii="Arial" w:hAnsi="Arial" w:cs="Arial"/>
                        </w:rPr>
                      </w:pPr>
                      <w:r>
                        <w:rPr>
                          <w:rFonts w:ascii="Arial" w:hAnsi="Arial" w:cs="Arial"/>
                        </w:rPr>
                        <w:t>Mixed Soft Sediments</w:t>
                      </w:r>
                    </w:p>
                  </w:txbxContent>
                </v:textbox>
              </v:shape>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5257800</wp:posOffset>
                </wp:positionH>
                <wp:positionV relativeFrom="paragraph">
                  <wp:posOffset>2857500</wp:posOffset>
                </wp:positionV>
                <wp:extent cx="342900" cy="342900"/>
                <wp:effectExtent l="0" t="0" r="0" b="0"/>
                <wp:wrapNone/>
                <wp:docPr id="7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8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BEC0C" id="Rectangle 39" o:spid="_x0000_s1026" style="position:absolute;margin-left:414pt;margin-top:225pt;width:27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" fillcolor="maroon"/>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4114800</wp:posOffset>
                </wp:positionH>
                <wp:positionV relativeFrom="paragraph">
                  <wp:posOffset>3314700</wp:posOffset>
                </wp:positionV>
                <wp:extent cx="1028700" cy="457200"/>
                <wp:effectExtent l="0" t="0" r="0" b="0"/>
                <wp:wrapNone/>
                <wp:docPr id="7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Mixed Hard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9" type="#_x0000_t202" style="position:absolute;margin-left:324pt;margin-top:261pt;width:81pt;height:3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">
                <v:textbox>
                  <w:txbxContent>
                    <w:p w:rsidR="00284F2D" w:rsidRPr="009A7EBC" w:rsidRDefault="00284F2D" w:rsidP="00284F2D">
                      <w:pPr>
                        <w:rPr>
                          <w:rFonts w:ascii="Arial" w:hAnsi="Arial" w:cs="Arial"/>
                        </w:rPr>
                      </w:pPr>
                      <w:r>
                        <w:rPr>
                          <w:rFonts w:ascii="Arial" w:hAnsi="Arial" w:cs="Arial"/>
                        </w:rPr>
                        <w:t>Mixed Hard Sediments</w:t>
                      </w:r>
                    </w:p>
                  </w:txbxContent>
                </v:textbox>
              </v:shape>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5257800</wp:posOffset>
                </wp:positionH>
                <wp:positionV relativeFrom="paragraph">
                  <wp:posOffset>3429000</wp:posOffset>
                </wp:positionV>
                <wp:extent cx="342900" cy="342900"/>
                <wp:effectExtent l="0" t="0" r="0" b="0"/>
                <wp:wrapNone/>
                <wp:docPr id="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35C93" id="Rectangle 40" o:spid="_x0000_s1026" style="position:absolute;margin-left:414pt;margin-top:270pt;width:27pt;height:2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" fillcolor="yellow"/>
            </w:pict>
          </mc:Fallback>
        </mc:AlternateContent>
      </w:r>
      <w:r>
        <w:rPr>
          <w:noProof/>
        </w:rPr>
        <mc:AlternateContent>
          <mc:Choice Requires="wps">
            <w:drawing>
              <wp:anchor distT="0" distB="0" distL="114300" distR="114300" simplePos="0" relativeHeight="251634688" behindDoc="0" locked="0" layoutInCell="1" allowOverlap="1">
                <wp:simplePos x="0" y="0"/>
                <wp:positionH relativeFrom="column">
                  <wp:posOffset>4572000</wp:posOffset>
                </wp:positionH>
                <wp:positionV relativeFrom="paragraph">
                  <wp:posOffset>4343400</wp:posOffset>
                </wp:positionV>
                <wp:extent cx="571500" cy="342900"/>
                <wp:effectExtent l="0" t="0" r="0" b="0"/>
                <wp:wrapNone/>
                <wp:docPr id="7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Silt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0" type="#_x0000_t202" style="position:absolute;margin-left:5in;margin-top:342pt;width:45pt;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">
                <v:textbox>
                  <w:txbxContent>
                    <w:p w:rsidR="00284F2D" w:rsidRPr="009A7EBC" w:rsidRDefault="00284F2D" w:rsidP="00284F2D">
                      <w:pPr>
                        <w:rPr>
                          <w:rFonts w:ascii="Arial" w:hAnsi="Arial" w:cs="Arial"/>
                        </w:rPr>
                      </w:pPr>
                      <w:r>
                        <w:rPr>
                          <w:rFonts w:ascii="Arial" w:hAnsi="Arial" w:cs="Arial"/>
                        </w:rPr>
                        <w:t>Silt</w:t>
                      </w:r>
                    </w:p>
                  </w:txbxContent>
                </v:textbox>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4572000</wp:posOffset>
                </wp:positionH>
                <wp:positionV relativeFrom="paragraph">
                  <wp:posOffset>3886200</wp:posOffset>
                </wp:positionV>
                <wp:extent cx="571500" cy="342900"/>
                <wp:effectExtent l="0" t="0" r="0" b="0"/>
                <wp:wrapNone/>
                <wp:docPr id="7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284F2D" w:rsidRPr="009A7EBC" w:rsidRDefault="00284F2D" w:rsidP="00284F2D">
                            <w:pPr>
                              <w:rPr>
                                <w:rFonts w:ascii="Arial" w:hAnsi="Arial" w:cs="Arial"/>
                              </w:rPr>
                            </w:pPr>
                            <w:r>
                              <w:rPr>
                                <w:rFonts w:ascii="Arial" w:hAnsi="Arial" w:cs="Arial"/>
                              </w:rPr>
                              <w:t>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margin-left:5in;margin-top:306pt;width:45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">
                <v:textbox>
                  <w:txbxContent>
                    <w:p w:rsidR="00284F2D" w:rsidRPr="009A7EBC" w:rsidRDefault="00284F2D" w:rsidP="00284F2D">
                      <w:pPr>
                        <w:rPr>
                          <w:rFonts w:ascii="Arial" w:hAnsi="Arial" w:cs="Arial"/>
                        </w:rPr>
                      </w:pPr>
                      <w:r>
                        <w:rPr>
                          <w:rFonts w:ascii="Arial" w:hAnsi="Arial" w:cs="Arial"/>
                        </w:rPr>
                        <w:t>Sand</w:t>
                      </w:r>
                    </w:p>
                  </w:txbxContent>
                </v:textbox>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5257800</wp:posOffset>
                </wp:positionH>
                <wp:positionV relativeFrom="paragraph">
                  <wp:posOffset>3886200</wp:posOffset>
                </wp:positionV>
                <wp:extent cx="342900" cy="342900"/>
                <wp:effectExtent l="0" t="0" r="0" b="0"/>
                <wp:wrapNone/>
                <wp:docPr id="7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2E0F4" id="Rectangle 41" o:spid="_x0000_s1026" style="position:absolute;margin-left:414pt;margin-top:306pt;width:27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" fillcolor="#fc9"/>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5257800</wp:posOffset>
                </wp:positionH>
                <wp:positionV relativeFrom="paragraph">
                  <wp:posOffset>4343400</wp:posOffset>
                </wp:positionV>
                <wp:extent cx="342900" cy="342900"/>
                <wp:effectExtent l="0" t="0" r="0" b="0"/>
                <wp:wrapNone/>
                <wp:docPr id="7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333333"/>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B7BA4" id="Rectangle 36" o:spid="_x0000_s1026" style="position:absolute;margin-left:414pt;margin-top:342pt;width:27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" fillcolor="#333"/>
            </w:pict>
          </mc:Fallback>
        </mc:AlternateContent>
      </w:r>
      <w:r>
        <w:rPr>
          <w:noProof/>
        </w:rPr>
        <mc:AlternateContent>
          <mc:Choice Requires="wps">
            <w:drawing>
              <wp:anchor distT="0" distB="0" distL="114300" distR="114300" simplePos="0" relativeHeight="251632640" behindDoc="0" locked="0" layoutInCell="1" allowOverlap="1">
                <wp:simplePos x="0" y="0"/>
                <wp:positionH relativeFrom="column">
                  <wp:posOffset>1941195</wp:posOffset>
                </wp:positionH>
                <wp:positionV relativeFrom="paragraph">
                  <wp:posOffset>800100</wp:posOffset>
                </wp:positionV>
                <wp:extent cx="382905" cy="895985"/>
                <wp:effectExtent l="0" t="0" r="0" b="0"/>
                <wp:wrapNone/>
                <wp:docPr id="7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895985"/>
                        </a:xfrm>
                        <a:custGeom>
                          <a:avLst/>
                          <a:gdLst>
                            <a:gd name="T0" fmla="*/ 403 w 603"/>
                            <a:gd name="T1" fmla="*/ 0 h 1411"/>
                            <a:gd name="T2" fmla="*/ 303 w 603"/>
                            <a:gd name="T3" fmla="*/ 260 h 1411"/>
                            <a:gd name="T4" fmla="*/ 223 w 603"/>
                            <a:gd name="T5" fmla="*/ 440 h 1411"/>
                            <a:gd name="T6" fmla="*/ 163 w 603"/>
                            <a:gd name="T7" fmla="*/ 480 h 1411"/>
                            <a:gd name="T8" fmla="*/ 103 w 603"/>
                            <a:gd name="T9" fmla="*/ 600 h 1411"/>
                            <a:gd name="T10" fmla="*/ 63 w 603"/>
                            <a:gd name="T11" fmla="*/ 720 h 1411"/>
                            <a:gd name="T12" fmla="*/ 23 w 603"/>
                            <a:gd name="T13" fmla="*/ 780 h 1411"/>
                            <a:gd name="T14" fmla="*/ 3 w 603"/>
                            <a:gd name="T15" fmla="*/ 840 h 1411"/>
                            <a:gd name="T16" fmla="*/ 23 w 603"/>
                            <a:gd name="T17" fmla="*/ 1180 h 1411"/>
                            <a:gd name="T18" fmla="*/ 83 w 603"/>
                            <a:gd name="T19" fmla="*/ 1220 h 1411"/>
                            <a:gd name="T20" fmla="*/ 183 w 603"/>
                            <a:gd name="T21" fmla="*/ 1320 h 1411"/>
                            <a:gd name="T22" fmla="*/ 223 w 603"/>
                            <a:gd name="T23" fmla="*/ 1380 h 1411"/>
                            <a:gd name="T24" fmla="*/ 403 w 603"/>
                            <a:gd name="T25" fmla="*/ 1240 h 1411"/>
                            <a:gd name="T26" fmla="*/ 603 w 603"/>
                            <a:gd name="T27" fmla="*/ 640 h 1411"/>
                            <a:gd name="T28" fmla="*/ 583 w 603"/>
                            <a:gd name="T29" fmla="*/ 280 h 1411"/>
                            <a:gd name="T30" fmla="*/ 543 w 603"/>
                            <a:gd name="T31" fmla="*/ 220 h 1411"/>
                            <a:gd name="T32" fmla="*/ 423 w 603"/>
                            <a:gd name="T33" fmla="*/ 80 h 1411"/>
                            <a:gd name="T34" fmla="*/ 283 w 603"/>
                            <a:gd name="T35" fmla="*/ 240 h 1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03" h="1411">
                              <a:moveTo>
                                <a:pt x="403" y="0"/>
                              </a:moveTo>
                              <a:cubicBezTo>
                                <a:pt x="376" y="188"/>
                                <a:pt x="409" y="101"/>
                                <a:pt x="303" y="260"/>
                              </a:cubicBezTo>
                              <a:cubicBezTo>
                                <a:pt x="224" y="379"/>
                                <a:pt x="304" y="359"/>
                                <a:pt x="223" y="440"/>
                              </a:cubicBezTo>
                              <a:cubicBezTo>
                                <a:pt x="206" y="457"/>
                                <a:pt x="183" y="467"/>
                                <a:pt x="163" y="480"/>
                              </a:cubicBezTo>
                              <a:cubicBezTo>
                                <a:pt x="90" y="699"/>
                                <a:pt x="206" y="367"/>
                                <a:pt x="103" y="600"/>
                              </a:cubicBezTo>
                              <a:cubicBezTo>
                                <a:pt x="86" y="639"/>
                                <a:pt x="76" y="680"/>
                                <a:pt x="63" y="720"/>
                              </a:cubicBezTo>
                              <a:cubicBezTo>
                                <a:pt x="55" y="743"/>
                                <a:pt x="34" y="759"/>
                                <a:pt x="23" y="780"/>
                              </a:cubicBezTo>
                              <a:cubicBezTo>
                                <a:pt x="14" y="799"/>
                                <a:pt x="10" y="820"/>
                                <a:pt x="3" y="840"/>
                              </a:cubicBezTo>
                              <a:cubicBezTo>
                                <a:pt x="10" y="953"/>
                                <a:pt x="0" y="1069"/>
                                <a:pt x="23" y="1180"/>
                              </a:cubicBezTo>
                              <a:cubicBezTo>
                                <a:pt x="28" y="1204"/>
                                <a:pt x="66" y="1203"/>
                                <a:pt x="83" y="1220"/>
                              </a:cubicBezTo>
                              <a:cubicBezTo>
                                <a:pt x="216" y="1353"/>
                                <a:pt x="23" y="1213"/>
                                <a:pt x="183" y="1320"/>
                              </a:cubicBezTo>
                              <a:cubicBezTo>
                                <a:pt x="196" y="1340"/>
                                <a:pt x="200" y="1374"/>
                                <a:pt x="223" y="1380"/>
                              </a:cubicBezTo>
                              <a:cubicBezTo>
                                <a:pt x="346" y="1411"/>
                                <a:pt x="375" y="1325"/>
                                <a:pt x="403" y="1240"/>
                              </a:cubicBezTo>
                              <a:cubicBezTo>
                                <a:pt x="433" y="1027"/>
                                <a:pt x="483" y="819"/>
                                <a:pt x="603" y="640"/>
                              </a:cubicBezTo>
                              <a:cubicBezTo>
                                <a:pt x="596" y="520"/>
                                <a:pt x="600" y="399"/>
                                <a:pt x="583" y="280"/>
                              </a:cubicBezTo>
                              <a:cubicBezTo>
                                <a:pt x="580" y="256"/>
                                <a:pt x="554" y="241"/>
                                <a:pt x="543" y="220"/>
                              </a:cubicBezTo>
                              <a:cubicBezTo>
                                <a:pt x="501" y="135"/>
                                <a:pt x="525" y="114"/>
                                <a:pt x="423" y="80"/>
                              </a:cubicBezTo>
                              <a:cubicBezTo>
                                <a:pt x="391" y="177"/>
                                <a:pt x="401" y="240"/>
                                <a:pt x="283" y="240"/>
                              </a:cubicBezTo>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4839F" id="Freeform 35" o:spid="_x0000_s1026" style="position:absolute;margin-left:152.85pt;margin-top:63pt;width:30.15pt;height:70.5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3,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" path="m403,v-27,188,6,101,-100,260c224,379,304,359,223,440v-17,17,-40,27,-60,40c90,699,206,367,103,600,86,639,76,680,63,720v-8,23,-29,39,-40,60c14,799,10,820,3,840v7,113,-3,229,20,340c28,1204,66,1203,83,1220v133,133,-60,-7,100,100c196,1340,200,1374,223,1380v123,31,152,-55,180,-140c433,1027,483,819,603,640,596,520,600,399,583,280v-3,-24,-29,-39,-40,-60c501,135,525,114,423,80,391,177,401,240,283,240e" fillcolor="maroon">
                <v:path arrowok="t" o:connecttype="custom" o:connectlocs="255905,0;192405,165100;141605,279400;103505,304800;65405,381000;40005,457200;14605,495300;1905,533400;14605,749300;52705,774700;116205,838200;141605,876300;255905,787400;382905,406400;370205,177800;344805,139700;268605,50800;179705,152400" o:connectangles="0,0,0,0,0,0,0,0,0,0,0,0,0,0,0,0,0,0"/>
              </v:shape>
            </w:pict>
          </mc:Fallback>
        </mc:AlternateContent>
      </w:r>
      <w:r>
        <w:rPr>
          <w:noProof/>
        </w:rPr>
        <mc:AlternateContent>
          <mc:Choice Requires="wps">
            <w:drawing>
              <wp:anchor distT="0" distB="0" distL="114300" distR="114300" simplePos="0" relativeHeight="251631616" behindDoc="0" locked="0" layoutInCell="1" allowOverlap="1">
                <wp:simplePos x="0" y="0"/>
                <wp:positionH relativeFrom="column">
                  <wp:posOffset>2141855</wp:posOffset>
                </wp:positionH>
                <wp:positionV relativeFrom="paragraph">
                  <wp:posOffset>609600</wp:posOffset>
                </wp:positionV>
                <wp:extent cx="641985" cy="1054100"/>
                <wp:effectExtent l="0" t="0" r="0" b="0"/>
                <wp:wrapNone/>
                <wp:docPr id="71"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985" cy="1054100"/>
                        </a:xfrm>
                        <a:custGeom>
                          <a:avLst/>
                          <a:gdLst>
                            <a:gd name="T0" fmla="*/ 247 w 1011"/>
                            <a:gd name="T1" fmla="*/ 1620 h 1660"/>
                            <a:gd name="T2" fmla="*/ 267 w 1011"/>
                            <a:gd name="T3" fmla="*/ 1520 h 1660"/>
                            <a:gd name="T4" fmla="*/ 287 w 1011"/>
                            <a:gd name="T5" fmla="*/ 1460 h 1660"/>
                            <a:gd name="T6" fmla="*/ 407 w 1011"/>
                            <a:gd name="T7" fmla="*/ 1420 h 1660"/>
                            <a:gd name="T8" fmla="*/ 587 w 1011"/>
                            <a:gd name="T9" fmla="*/ 1360 h 1660"/>
                            <a:gd name="T10" fmla="*/ 647 w 1011"/>
                            <a:gd name="T11" fmla="*/ 1320 h 1660"/>
                            <a:gd name="T12" fmla="*/ 707 w 1011"/>
                            <a:gd name="T13" fmla="*/ 1300 h 1660"/>
                            <a:gd name="T14" fmla="*/ 807 w 1011"/>
                            <a:gd name="T15" fmla="*/ 1220 h 1660"/>
                            <a:gd name="T16" fmla="*/ 967 w 1011"/>
                            <a:gd name="T17" fmla="*/ 1140 h 1660"/>
                            <a:gd name="T18" fmla="*/ 1007 w 1011"/>
                            <a:gd name="T19" fmla="*/ 1080 h 1660"/>
                            <a:gd name="T20" fmla="*/ 987 w 1011"/>
                            <a:gd name="T21" fmla="*/ 980 h 1660"/>
                            <a:gd name="T22" fmla="*/ 787 w 1011"/>
                            <a:gd name="T23" fmla="*/ 800 h 1660"/>
                            <a:gd name="T24" fmla="*/ 707 w 1011"/>
                            <a:gd name="T25" fmla="*/ 680 h 1660"/>
                            <a:gd name="T26" fmla="*/ 647 w 1011"/>
                            <a:gd name="T27" fmla="*/ 660 h 1660"/>
                            <a:gd name="T28" fmla="*/ 587 w 1011"/>
                            <a:gd name="T29" fmla="*/ 620 h 1660"/>
                            <a:gd name="T30" fmla="*/ 567 w 1011"/>
                            <a:gd name="T31" fmla="*/ 440 h 1660"/>
                            <a:gd name="T32" fmla="*/ 627 w 1011"/>
                            <a:gd name="T33" fmla="*/ 420 h 1660"/>
                            <a:gd name="T34" fmla="*/ 547 w 1011"/>
                            <a:gd name="T35" fmla="*/ 320 h 1660"/>
                            <a:gd name="T36" fmla="*/ 527 w 1011"/>
                            <a:gd name="T37" fmla="*/ 260 h 1660"/>
                            <a:gd name="T38" fmla="*/ 467 w 1011"/>
                            <a:gd name="T39" fmla="*/ 200 h 1660"/>
                            <a:gd name="T40" fmla="*/ 447 w 1011"/>
                            <a:gd name="T41" fmla="*/ 140 h 1660"/>
                            <a:gd name="T42" fmla="*/ 387 w 1011"/>
                            <a:gd name="T43" fmla="*/ 120 h 1660"/>
                            <a:gd name="T44" fmla="*/ 267 w 1011"/>
                            <a:gd name="T45" fmla="*/ 40 h 1660"/>
                            <a:gd name="T46" fmla="*/ 207 w 1011"/>
                            <a:gd name="T47" fmla="*/ 0 h 1660"/>
                            <a:gd name="T48" fmla="*/ 87 w 1011"/>
                            <a:gd name="T49" fmla="*/ 60 h 1660"/>
                            <a:gd name="T50" fmla="*/ 47 w 1011"/>
                            <a:gd name="T51" fmla="*/ 180 h 1660"/>
                            <a:gd name="T52" fmla="*/ 107 w 1011"/>
                            <a:gd name="T53" fmla="*/ 420 h 1660"/>
                            <a:gd name="T54" fmla="*/ 147 w 1011"/>
                            <a:gd name="T55" fmla="*/ 480 h 1660"/>
                            <a:gd name="T56" fmla="*/ 187 w 1011"/>
                            <a:gd name="T57" fmla="*/ 600 h 1660"/>
                            <a:gd name="T58" fmla="*/ 247 w 1011"/>
                            <a:gd name="T59" fmla="*/ 720 h 1660"/>
                            <a:gd name="T60" fmla="*/ 287 w 1011"/>
                            <a:gd name="T61" fmla="*/ 840 h 1660"/>
                            <a:gd name="T62" fmla="*/ 167 w 1011"/>
                            <a:gd name="T63" fmla="*/ 1100 h 1660"/>
                            <a:gd name="T64" fmla="*/ 127 w 1011"/>
                            <a:gd name="T65" fmla="*/ 1220 h 1660"/>
                            <a:gd name="T66" fmla="*/ 87 w 1011"/>
                            <a:gd name="T67" fmla="*/ 1280 h 1660"/>
                            <a:gd name="T68" fmla="*/ 147 w 1011"/>
                            <a:gd name="T69" fmla="*/ 1660 h 1660"/>
                            <a:gd name="T70" fmla="*/ 207 w 1011"/>
                            <a:gd name="T71" fmla="*/ 1640 h 1660"/>
                            <a:gd name="T72" fmla="*/ 267 w 1011"/>
                            <a:gd name="T73" fmla="*/ 1520 h 1660"/>
                            <a:gd name="T74" fmla="*/ 307 w 1011"/>
                            <a:gd name="T75" fmla="*/ 1480 h 1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11" h="1660">
                              <a:moveTo>
                                <a:pt x="247" y="1620"/>
                              </a:moveTo>
                              <a:cubicBezTo>
                                <a:pt x="254" y="1587"/>
                                <a:pt x="259" y="1553"/>
                                <a:pt x="267" y="1520"/>
                              </a:cubicBezTo>
                              <a:cubicBezTo>
                                <a:pt x="272" y="1500"/>
                                <a:pt x="270" y="1472"/>
                                <a:pt x="287" y="1460"/>
                              </a:cubicBezTo>
                              <a:cubicBezTo>
                                <a:pt x="321" y="1435"/>
                                <a:pt x="367" y="1433"/>
                                <a:pt x="407" y="1420"/>
                              </a:cubicBezTo>
                              <a:cubicBezTo>
                                <a:pt x="467" y="1400"/>
                                <a:pt x="527" y="1380"/>
                                <a:pt x="587" y="1360"/>
                              </a:cubicBezTo>
                              <a:cubicBezTo>
                                <a:pt x="610" y="1352"/>
                                <a:pt x="626" y="1331"/>
                                <a:pt x="647" y="1320"/>
                              </a:cubicBezTo>
                              <a:cubicBezTo>
                                <a:pt x="666" y="1311"/>
                                <a:pt x="687" y="1307"/>
                                <a:pt x="707" y="1300"/>
                              </a:cubicBezTo>
                              <a:cubicBezTo>
                                <a:pt x="822" y="1128"/>
                                <a:pt x="669" y="1330"/>
                                <a:pt x="807" y="1220"/>
                              </a:cubicBezTo>
                              <a:cubicBezTo>
                                <a:pt x="939" y="1115"/>
                                <a:pt x="707" y="1183"/>
                                <a:pt x="967" y="1140"/>
                              </a:cubicBezTo>
                              <a:cubicBezTo>
                                <a:pt x="980" y="1120"/>
                                <a:pt x="1004" y="1104"/>
                                <a:pt x="1007" y="1080"/>
                              </a:cubicBezTo>
                              <a:cubicBezTo>
                                <a:pt x="1011" y="1046"/>
                                <a:pt x="1001" y="1011"/>
                                <a:pt x="987" y="980"/>
                              </a:cubicBezTo>
                              <a:cubicBezTo>
                                <a:pt x="916" y="824"/>
                                <a:pt x="904" y="878"/>
                                <a:pt x="787" y="800"/>
                              </a:cubicBezTo>
                              <a:cubicBezTo>
                                <a:pt x="760" y="760"/>
                                <a:pt x="734" y="720"/>
                                <a:pt x="707" y="680"/>
                              </a:cubicBezTo>
                              <a:cubicBezTo>
                                <a:pt x="695" y="662"/>
                                <a:pt x="666" y="669"/>
                                <a:pt x="647" y="660"/>
                              </a:cubicBezTo>
                              <a:cubicBezTo>
                                <a:pt x="626" y="649"/>
                                <a:pt x="607" y="633"/>
                                <a:pt x="587" y="620"/>
                              </a:cubicBezTo>
                              <a:cubicBezTo>
                                <a:pt x="543" y="554"/>
                                <a:pt x="512" y="537"/>
                                <a:pt x="567" y="440"/>
                              </a:cubicBezTo>
                              <a:cubicBezTo>
                                <a:pt x="577" y="422"/>
                                <a:pt x="607" y="427"/>
                                <a:pt x="627" y="420"/>
                              </a:cubicBezTo>
                              <a:cubicBezTo>
                                <a:pt x="577" y="269"/>
                                <a:pt x="650" y="449"/>
                                <a:pt x="547" y="320"/>
                              </a:cubicBezTo>
                              <a:cubicBezTo>
                                <a:pt x="534" y="304"/>
                                <a:pt x="539" y="278"/>
                                <a:pt x="527" y="260"/>
                              </a:cubicBezTo>
                              <a:cubicBezTo>
                                <a:pt x="511" y="236"/>
                                <a:pt x="487" y="220"/>
                                <a:pt x="467" y="200"/>
                              </a:cubicBezTo>
                              <a:cubicBezTo>
                                <a:pt x="460" y="180"/>
                                <a:pt x="462" y="155"/>
                                <a:pt x="447" y="140"/>
                              </a:cubicBezTo>
                              <a:cubicBezTo>
                                <a:pt x="432" y="125"/>
                                <a:pt x="405" y="130"/>
                                <a:pt x="387" y="120"/>
                              </a:cubicBezTo>
                              <a:cubicBezTo>
                                <a:pt x="345" y="97"/>
                                <a:pt x="307" y="67"/>
                                <a:pt x="267" y="40"/>
                              </a:cubicBezTo>
                              <a:cubicBezTo>
                                <a:pt x="247" y="27"/>
                                <a:pt x="207" y="0"/>
                                <a:pt x="207" y="0"/>
                              </a:cubicBezTo>
                              <a:cubicBezTo>
                                <a:pt x="174" y="11"/>
                                <a:pt x="107" y="27"/>
                                <a:pt x="87" y="60"/>
                              </a:cubicBezTo>
                              <a:cubicBezTo>
                                <a:pt x="65" y="96"/>
                                <a:pt x="47" y="180"/>
                                <a:pt x="47" y="180"/>
                              </a:cubicBezTo>
                              <a:cubicBezTo>
                                <a:pt x="62" y="253"/>
                                <a:pt x="77" y="350"/>
                                <a:pt x="107" y="420"/>
                              </a:cubicBezTo>
                              <a:cubicBezTo>
                                <a:pt x="116" y="442"/>
                                <a:pt x="137" y="458"/>
                                <a:pt x="147" y="480"/>
                              </a:cubicBezTo>
                              <a:cubicBezTo>
                                <a:pt x="164" y="519"/>
                                <a:pt x="174" y="560"/>
                                <a:pt x="187" y="600"/>
                              </a:cubicBezTo>
                              <a:cubicBezTo>
                                <a:pt x="260" y="819"/>
                                <a:pt x="144" y="487"/>
                                <a:pt x="247" y="720"/>
                              </a:cubicBezTo>
                              <a:cubicBezTo>
                                <a:pt x="264" y="759"/>
                                <a:pt x="287" y="840"/>
                                <a:pt x="287" y="840"/>
                              </a:cubicBezTo>
                              <a:cubicBezTo>
                                <a:pt x="258" y="954"/>
                                <a:pt x="237" y="995"/>
                                <a:pt x="167" y="1100"/>
                              </a:cubicBezTo>
                              <a:cubicBezTo>
                                <a:pt x="144" y="1135"/>
                                <a:pt x="140" y="1180"/>
                                <a:pt x="127" y="1220"/>
                              </a:cubicBezTo>
                              <a:cubicBezTo>
                                <a:pt x="119" y="1243"/>
                                <a:pt x="100" y="1260"/>
                                <a:pt x="87" y="1280"/>
                              </a:cubicBezTo>
                              <a:cubicBezTo>
                                <a:pt x="58" y="1424"/>
                                <a:pt x="0" y="1562"/>
                                <a:pt x="147" y="1660"/>
                              </a:cubicBezTo>
                              <a:cubicBezTo>
                                <a:pt x="167" y="1653"/>
                                <a:pt x="191" y="1653"/>
                                <a:pt x="207" y="1640"/>
                              </a:cubicBezTo>
                              <a:cubicBezTo>
                                <a:pt x="265" y="1593"/>
                                <a:pt x="234" y="1576"/>
                                <a:pt x="267" y="1520"/>
                              </a:cubicBezTo>
                              <a:cubicBezTo>
                                <a:pt x="277" y="1504"/>
                                <a:pt x="294" y="1493"/>
                                <a:pt x="307" y="1480"/>
                              </a:cubicBezTo>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698B7" id="Freeform 34" o:spid="_x0000_s1026" style="position:absolute;margin-left:168.65pt;margin-top:48pt;width:50.55pt;height:83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1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" path="m247,1620v7,-33,12,-67,20,-100c272,1500,270,1472,287,1460v34,-25,80,-27,120,-40c467,1400,527,1380,587,1360v23,-8,39,-29,60,-40c666,1311,687,1307,707,1300v115,-172,-38,30,100,-80c939,1115,707,1183,967,1140v13,-20,37,-36,40,-60c1011,1046,1001,1011,987,980,916,824,904,878,787,800,760,760,734,720,707,680,695,662,666,669,647,660,626,649,607,633,587,620,543,554,512,537,567,440v10,-18,40,-13,60,-20c577,269,650,449,547,320v-13,-16,-8,-42,-20,-60c511,236,487,220,467,200v-7,-20,-5,-45,-20,-60c432,125,405,130,387,120,345,97,307,67,267,40,247,27,207,,207,,174,11,107,27,87,60,65,96,47,180,47,180v15,73,30,170,60,240c116,442,137,458,147,480v17,39,27,80,40,120c260,819,144,487,247,720v17,39,40,120,40,120c258,954,237,995,167,1100v-23,35,-27,80,-40,120c119,1243,100,1260,87,1280,58,1424,,1562,147,1660v20,-7,44,-7,60,-20c265,1593,234,1576,267,1520v10,-16,27,-27,40,-40e" fillcolor="purple">
                <v:path arrowok="t" o:connecttype="custom" o:connectlocs="156845,1028700;169545,965200;182245,927100;258445,901700;372745,863600;410845,838200;448945,825500;512445,774700;614045,723900;639445,685800;626745,622300;499745,508000;448945,431800;410845,419100;372745,393700;360045,279400;398145,266700;347345,203200;334645,165100;296545,127000;283845,88900;245745,76200;169545,25400;131445,0;55245,38100;29845,114300;67945,266700;93345,304800;118745,381000;156845,457200;182245,533400;106045,698500;80645,774700;55245,812800;93345,1054100;131445,1041400;169545,965200;194945,939800" o:connectangles="0,0,0,0,0,0,0,0,0,0,0,0,0,0,0,0,0,0,0,0,0,0,0,0,0,0,0,0,0,0,0,0,0,0,0,0,0,0"/>
              </v:shape>
            </w:pict>
          </mc:Fallback>
        </mc:AlternateContent>
      </w:r>
      <w:r>
        <w:rPr>
          <w:noProof/>
        </w:rPr>
        <mc:AlternateContent>
          <mc:Choice Requires="wps">
            <w:drawing>
              <wp:anchor distT="0" distB="0" distL="114300" distR="114300" simplePos="0" relativeHeight="251630592" behindDoc="0" locked="0" layoutInCell="1" allowOverlap="1">
                <wp:simplePos x="0" y="0"/>
                <wp:positionH relativeFrom="column">
                  <wp:posOffset>1970405</wp:posOffset>
                </wp:positionH>
                <wp:positionV relativeFrom="paragraph">
                  <wp:posOffset>2349500</wp:posOffset>
                </wp:positionV>
                <wp:extent cx="889000" cy="1307465"/>
                <wp:effectExtent l="0" t="0" r="0" b="0"/>
                <wp:wrapNone/>
                <wp:docPr id="7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00" cy="1307465"/>
                        </a:xfrm>
                        <a:custGeom>
                          <a:avLst/>
                          <a:gdLst>
                            <a:gd name="T0" fmla="*/ 37 w 1400"/>
                            <a:gd name="T1" fmla="*/ 260 h 2059"/>
                            <a:gd name="T2" fmla="*/ 217 w 1400"/>
                            <a:gd name="T3" fmla="*/ 180 h 2059"/>
                            <a:gd name="T4" fmla="*/ 237 w 1400"/>
                            <a:gd name="T5" fmla="*/ 120 h 2059"/>
                            <a:gd name="T6" fmla="*/ 257 w 1400"/>
                            <a:gd name="T7" fmla="*/ 20 h 2059"/>
                            <a:gd name="T8" fmla="*/ 317 w 1400"/>
                            <a:gd name="T9" fmla="*/ 0 h 2059"/>
                            <a:gd name="T10" fmla="*/ 437 w 1400"/>
                            <a:gd name="T11" fmla="*/ 200 h 2059"/>
                            <a:gd name="T12" fmla="*/ 577 w 1400"/>
                            <a:gd name="T13" fmla="*/ 340 h 2059"/>
                            <a:gd name="T14" fmla="*/ 617 w 1400"/>
                            <a:gd name="T15" fmla="*/ 400 h 2059"/>
                            <a:gd name="T16" fmla="*/ 557 w 1400"/>
                            <a:gd name="T17" fmla="*/ 520 h 2059"/>
                            <a:gd name="T18" fmla="*/ 657 w 1400"/>
                            <a:gd name="T19" fmla="*/ 600 h 2059"/>
                            <a:gd name="T20" fmla="*/ 677 w 1400"/>
                            <a:gd name="T21" fmla="*/ 700 h 2059"/>
                            <a:gd name="T22" fmla="*/ 797 w 1400"/>
                            <a:gd name="T23" fmla="*/ 780 h 2059"/>
                            <a:gd name="T24" fmla="*/ 937 w 1400"/>
                            <a:gd name="T25" fmla="*/ 720 h 2059"/>
                            <a:gd name="T26" fmla="*/ 957 w 1400"/>
                            <a:gd name="T27" fmla="*/ 660 h 2059"/>
                            <a:gd name="T28" fmla="*/ 1077 w 1400"/>
                            <a:gd name="T29" fmla="*/ 600 h 2059"/>
                            <a:gd name="T30" fmla="*/ 1197 w 1400"/>
                            <a:gd name="T31" fmla="*/ 640 h 2059"/>
                            <a:gd name="T32" fmla="*/ 1237 w 1400"/>
                            <a:gd name="T33" fmla="*/ 760 h 2059"/>
                            <a:gd name="T34" fmla="*/ 1357 w 1400"/>
                            <a:gd name="T35" fmla="*/ 1120 h 2059"/>
                            <a:gd name="T36" fmla="*/ 1357 w 1400"/>
                            <a:gd name="T37" fmla="*/ 1420 h 2059"/>
                            <a:gd name="T38" fmla="*/ 1337 w 1400"/>
                            <a:gd name="T39" fmla="*/ 1480 h 2059"/>
                            <a:gd name="T40" fmla="*/ 1277 w 1400"/>
                            <a:gd name="T41" fmla="*/ 1500 h 2059"/>
                            <a:gd name="T42" fmla="*/ 1237 w 1400"/>
                            <a:gd name="T43" fmla="*/ 1560 h 2059"/>
                            <a:gd name="T44" fmla="*/ 1317 w 1400"/>
                            <a:gd name="T45" fmla="*/ 1860 h 2059"/>
                            <a:gd name="T46" fmla="*/ 1297 w 1400"/>
                            <a:gd name="T47" fmla="*/ 2040 h 2059"/>
                            <a:gd name="T48" fmla="*/ 1237 w 1400"/>
                            <a:gd name="T49" fmla="*/ 2020 h 2059"/>
                            <a:gd name="T50" fmla="*/ 1197 w 1400"/>
                            <a:gd name="T51" fmla="*/ 1960 h 2059"/>
                            <a:gd name="T52" fmla="*/ 1157 w 1400"/>
                            <a:gd name="T53" fmla="*/ 1740 h 2059"/>
                            <a:gd name="T54" fmla="*/ 1117 w 1400"/>
                            <a:gd name="T55" fmla="*/ 1620 h 2059"/>
                            <a:gd name="T56" fmla="*/ 1097 w 1400"/>
                            <a:gd name="T57" fmla="*/ 1560 h 2059"/>
                            <a:gd name="T58" fmla="*/ 997 w 1400"/>
                            <a:gd name="T59" fmla="*/ 1080 h 2059"/>
                            <a:gd name="T60" fmla="*/ 857 w 1400"/>
                            <a:gd name="T61" fmla="*/ 1060 h 2059"/>
                            <a:gd name="T62" fmla="*/ 757 w 1400"/>
                            <a:gd name="T63" fmla="*/ 980 h 2059"/>
                            <a:gd name="T64" fmla="*/ 697 w 1400"/>
                            <a:gd name="T65" fmla="*/ 960 h 2059"/>
                            <a:gd name="T66" fmla="*/ 637 w 1400"/>
                            <a:gd name="T67" fmla="*/ 840 h 2059"/>
                            <a:gd name="T68" fmla="*/ 597 w 1400"/>
                            <a:gd name="T69" fmla="*/ 780 h 2059"/>
                            <a:gd name="T70" fmla="*/ 577 w 1400"/>
                            <a:gd name="T71" fmla="*/ 720 h 2059"/>
                            <a:gd name="T72" fmla="*/ 397 w 1400"/>
                            <a:gd name="T73" fmla="*/ 620 h 2059"/>
                            <a:gd name="T74" fmla="*/ 357 w 1400"/>
                            <a:gd name="T75" fmla="*/ 560 h 2059"/>
                            <a:gd name="T76" fmla="*/ 337 w 1400"/>
                            <a:gd name="T77" fmla="*/ 440 h 2059"/>
                            <a:gd name="T78" fmla="*/ 277 w 1400"/>
                            <a:gd name="T79" fmla="*/ 400 h 2059"/>
                            <a:gd name="T80" fmla="*/ 37 w 1400"/>
                            <a:gd name="T81" fmla="*/ 420 h 2059"/>
                            <a:gd name="T82" fmla="*/ 77 w 1400"/>
                            <a:gd name="T83" fmla="*/ 320 h 2059"/>
                            <a:gd name="T84" fmla="*/ 97 w 1400"/>
                            <a:gd name="T85" fmla="*/ 260 h 2059"/>
                            <a:gd name="T86" fmla="*/ 157 w 1400"/>
                            <a:gd name="T87" fmla="*/ 240 h 20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400" h="2059">
                              <a:moveTo>
                                <a:pt x="37" y="260"/>
                              </a:moveTo>
                              <a:cubicBezTo>
                                <a:pt x="180" y="212"/>
                                <a:pt x="122" y="243"/>
                                <a:pt x="217" y="180"/>
                              </a:cubicBezTo>
                              <a:cubicBezTo>
                                <a:pt x="224" y="160"/>
                                <a:pt x="232" y="140"/>
                                <a:pt x="237" y="120"/>
                              </a:cubicBezTo>
                              <a:cubicBezTo>
                                <a:pt x="245" y="87"/>
                                <a:pt x="238" y="48"/>
                                <a:pt x="257" y="20"/>
                              </a:cubicBezTo>
                              <a:cubicBezTo>
                                <a:pt x="269" y="2"/>
                                <a:pt x="297" y="7"/>
                                <a:pt x="317" y="0"/>
                              </a:cubicBezTo>
                              <a:cubicBezTo>
                                <a:pt x="341" y="118"/>
                                <a:pt x="338" y="134"/>
                                <a:pt x="437" y="200"/>
                              </a:cubicBezTo>
                              <a:cubicBezTo>
                                <a:pt x="529" y="338"/>
                                <a:pt x="471" y="305"/>
                                <a:pt x="577" y="340"/>
                              </a:cubicBezTo>
                              <a:cubicBezTo>
                                <a:pt x="590" y="360"/>
                                <a:pt x="613" y="376"/>
                                <a:pt x="617" y="400"/>
                              </a:cubicBezTo>
                              <a:cubicBezTo>
                                <a:pt x="623" y="433"/>
                                <a:pt x="571" y="499"/>
                                <a:pt x="557" y="520"/>
                              </a:cubicBezTo>
                              <a:cubicBezTo>
                                <a:pt x="617" y="540"/>
                                <a:pt x="631" y="531"/>
                                <a:pt x="657" y="600"/>
                              </a:cubicBezTo>
                              <a:cubicBezTo>
                                <a:pt x="669" y="632"/>
                                <a:pt x="656" y="673"/>
                                <a:pt x="677" y="700"/>
                              </a:cubicBezTo>
                              <a:cubicBezTo>
                                <a:pt x="707" y="738"/>
                                <a:pt x="797" y="780"/>
                                <a:pt x="797" y="780"/>
                              </a:cubicBezTo>
                              <a:cubicBezTo>
                                <a:pt x="845" y="768"/>
                                <a:pt x="902" y="763"/>
                                <a:pt x="937" y="720"/>
                              </a:cubicBezTo>
                              <a:cubicBezTo>
                                <a:pt x="950" y="704"/>
                                <a:pt x="944" y="676"/>
                                <a:pt x="957" y="660"/>
                              </a:cubicBezTo>
                              <a:cubicBezTo>
                                <a:pt x="985" y="625"/>
                                <a:pt x="1037" y="613"/>
                                <a:pt x="1077" y="600"/>
                              </a:cubicBezTo>
                              <a:cubicBezTo>
                                <a:pt x="1117" y="613"/>
                                <a:pt x="1184" y="600"/>
                                <a:pt x="1197" y="640"/>
                              </a:cubicBezTo>
                              <a:cubicBezTo>
                                <a:pt x="1210" y="680"/>
                                <a:pt x="1237" y="760"/>
                                <a:pt x="1237" y="760"/>
                              </a:cubicBezTo>
                              <a:cubicBezTo>
                                <a:pt x="1249" y="928"/>
                                <a:pt x="1196" y="1066"/>
                                <a:pt x="1357" y="1120"/>
                              </a:cubicBezTo>
                              <a:cubicBezTo>
                                <a:pt x="1400" y="1249"/>
                                <a:pt x="1388" y="1187"/>
                                <a:pt x="1357" y="1420"/>
                              </a:cubicBezTo>
                              <a:cubicBezTo>
                                <a:pt x="1354" y="1441"/>
                                <a:pt x="1352" y="1465"/>
                                <a:pt x="1337" y="1480"/>
                              </a:cubicBezTo>
                              <a:cubicBezTo>
                                <a:pt x="1322" y="1495"/>
                                <a:pt x="1297" y="1493"/>
                                <a:pt x="1277" y="1500"/>
                              </a:cubicBezTo>
                              <a:cubicBezTo>
                                <a:pt x="1264" y="1520"/>
                                <a:pt x="1240" y="1536"/>
                                <a:pt x="1237" y="1560"/>
                              </a:cubicBezTo>
                              <a:cubicBezTo>
                                <a:pt x="1228" y="1635"/>
                                <a:pt x="1296" y="1776"/>
                                <a:pt x="1317" y="1860"/>
                              </a:cubicBezTo>
                              <a:cubicBezTo>
                                <a:pt x="1310" y="1920"/>
                                <a:pt x="1324" y="1986"/>
                                <a:pt x="1297" y="2040"/>
                              </a:cubicBezTo>
                              <a:cubicBezTo>
                                <a:pt x="1288" y="2059"/>
                                <a:pt x="1253" y="2033"/>
                                <a:pt x="1237" y="2020"/>
                              </a:cubicBezTo>
                              <a:cubicBezTo>
                                <a:pt x="1218" y="2005"/>
                                <a:pt x="1210" y="1980"/>
                                <a:pt x="1197" y="1960"/>
                              </a:cubicBezTo>
                              <a:cubicBezTo>
                                <a:pt x="1183" y="1861"/>
                                <a:pt x="1183" y="1826"/>
                                <a:pt x="1157" y="1740"/>
                              </a:cubicBezTo>
                              <a:cubicBezTo>
                                <a:pt x="1145" y="1700"/>
                                <a:pt x="1130" y="1660"/>
                                <a:pt x="1117" y="1620"/>
                              </a:cubicBezTo>
                              <a:cubicBezTo>
                                <a:pt x="1110" y="1600"/>
                                <a:pt x="1097" y="1560"/>
                                <a:pt x="1097" y="1560"/>
                              </a:cubicBezTo>
                              <a:cubicBezTo>
                                <a:pt x="1096" y="1538"/>
                                <a:pt x="1132" y="1120"/>
                                <a:pt x="997" y="1080"/>
                              </a:cubicBezTo>
                              <a:cubicBezTo>
                                <a:pt x="952" y="1066"/>
                                <a:pt x="904" y="1067"/>
                                <a:pt x="857" y="1060"/>
                              </a:cubicBezTo>
                              <a:cubicBezTo>
                                <a:pt x="706" y="1010"/>
                                <a:pt x="886" y="1083"/>
                                <a:pt x="757" y="980"/>
                              </a:cubicBezTo>
                              <a:cubicBezTo>
                                <a:pt x="741" y="967"/>
                                <a:pt x="717" y="967"/>
                                <a:pt x="697" y="960"/>
                              </a:cubicBezTo>
                              <a:cubicBezTo>
                                <a:pt x="582" y="788"/>
                                <a:pt x="720" y="1006"/>
                                <a:pt x="637" y="840"/>
                              </a:cubicBezTo>
                              <a:cubicBezTo>
                                <a:pt x="626" y="819"/>
                                <a:pt x="608" y="801"/>
                                <a:pt x="597" y="780"/>
                              </a:cubicBezTo>
                              <a:cubicBezTo>
                                <a:pt x="588" y="761"/>
                                <a:pt x="592" y="735"/>
                                <a:pt x="577" y="720"/>
                              </a:cubicBezTo>
                              <a:cubicBezTo>
                                <a:pt x="508" y="651"/>
                                <a:pt x="472" y="645"/>
                                <a:pt x="397" y="620"/>
                              </a:cubicBezTo>
                              <a:cubicBezTo>
                                <a:pt x="384" y="600"/>
                                <a:pt x="365" y="583"/>
                                <a:pt x="357" y="560"/>
                              </a:cubicBezTo>
                              <a:cubicBezTo>
                                <a:pt x="344" y="522"/>
                                <a:pt x="355" y="476"/>
                                <a:pt x="337" y="440"/>
                              </a:cubicBezTo>
                              <a:cubicBezTo>
                                <a:pt x="326" y="419"/>
                                <a:pt x="297" y="413"/>
                                <a:pt x="277" y="400"/>
                              </a:cubicBezTo>
                              <a:cubicBezTo>
                                <a:pt x="154" y="431"/>
                                <a:pt x="169" y="446"/>
                                <a:pt x="37" y="420"/>
                              </a:cubicBezTo>
                              <a:cubicBezTo>
                                <a:pt x="0" y="309"/>
                                <a:pt x="10" y="404"/>
                                <a:pt x="77" y="320"/>
                              </a:cubicBezTo>
                              <a:cubicBezTo>
                                <a:pt x="90" y="304"/>
                                <a:pt x="82" y="275"/>
                                <a:pt x="97" y="260"/>
                              </a:cubicBezTo>
                              <a:cubicBezTo>
                                <a:pt x="112" y="245"/>
                                <a:pt x="157" y="240"/>
                                <a:pt x="157" y="240"/>
                              </a:cubicBezTo>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D8304" id="Freeform 33" o:spid="_x0000_s1026" style="position:absolute;margin-left:155.15pt;margin-top:185pt;width:70pt;height:102.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00,2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" path="m37,260v143,-48,85,-17,180,-80c224,160,232,140,237,120v8,-33,1,-72,20,-100c269,2,297,7,317,v24,118,21,134,120,200c529,338,471,305,577,340v13,20,36,36,40,60c623,433,571,499,557,520v60,20,74,11,100,80c669,632,656,673,677,700v30,38,120,80,120,80c845,768,902,763,937,720v13,-16,7,-44,20,-60c985,625,1037,613,1077,600v40,13,107,,120,40c1210,680,1237,760,1237,760v12,168,-41,306,120,360c1400,1249,1388,1187,1357,1420v-3,21,-5,45,-20,60c1322,1495,1297,1493,1277,1500v-13,20,-37,36,-40,60c1228,1635,1296,1776,1317,1860v-7,60,7,126,-20,180c1288,2059,1253,2033,1237,2020v-19,-15,-27,-40,-40,-60c1183,1861,1183,1826,1157,1740v-12,-40,-27,-80,-40,-120c1110,1600,1097,1560,1097,1560v-1,-22,35,-440,-100,-480c952,1066,904,1067,857,1060v-151,-50,29,23,-100,-80c741,967,717,967,697,960,582,788,720,1006,637,840,626,819,608,801,597,780v-9,-19,-5,-45,-20,-60c508,651,472,645,397,620,384,600,365,583,357,560,344,522,355,476,337,440,326,419,297,413,277,400,154,431,169,446,37,420,,309,10,404,77,320v13,-16,5,-45,20,-60c112,245,157,240,157,240e" fillcolor="#c9f">
                <v:path arrowok="t" o:connecttype="custom" o:connectlocs="23495,165100;137795,114300;150495,76200;163195,12700;201295,0;277495,127000;366395,215900;391795,254000;353695,330200;417195,381000;429895,444500;506095,495300;594995,457200;607695,419100;683895,381000;760095,406400;785495,482600;861695,711200;861695,901700;848995,939800;810895,952500;785495,990600;836295,1181100;823595,1295400;785495,1282700;760095,1244600;734695,1104900;709295,1028700;696595,990600;633095,685800;544195,673100;480695,622300;442595,609600;404495,533400;379095,495300;366395,457200;252095,393700;226695,355600;213995,279400;175895,254000;23495,266700;48895,203200;61595,165100;99695,152400" o:connectangles="0,0,0,0,0,0,0,0,0,0,0,0,0,0,0,0,0,0,0,0,0,0,0,0,0,0,0,0,0,0,0,0,0,0,0,0,0,0,0,0,0,0,0,0"/>
              </v:shape>
            </w:pict>
          </mc:Fallback>
        </mc:AlternateContent>
      </w:r>
      <w:r>
        <w:rPr>
          <w:noProof/>
        </w:rPr>
        <mc:AlternateContent>
          <mc:Choice Requires="wps">
            <w:drawing>
              <wp:anchor distT="0" distB="0" distL="114300" distR="114300" simplePos="0" relativeHeight="251629568" behindDoc="0" locked="0" layoutInCell="1" allowOverlap="1">
                <wp:simplePos x="0" y="0"/>
                <wp:positionH relativeFrom="column">
                  <wp:posOffset>1600200</wp:posOffset>
                </wp:positionH>
                <wp:positionV relativeFrom="paragraph">
                  <wp:posOffset>1028700</wp:posOffset>
                </wp:positionV>
                <wp:extent cx="212725" cy="1714500"/>
                <wp:effectExtent l="0" t="0" r="0" b="0"/>
                <wp:wrapNone/>
                <wp:docPr id="69"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1714500"/>
                        </a:xfrm>
                        <a:custGeom>
                          <a:avLst/>
                          <a:gdLst>
                            <a:gd name="T0" fmla="*/ 335 w 335"/>
                            <a:gd name="T1" fmla="*/ 0 h 2700"/>
                            <a:gd name="T2" fmla="*/ 215 w 335"/>
                            <a:gd name="T3" fmla="*/ 180 h 2700"/>
                            <a:gd name="T4" fmla="*/ 175 w 335"/>
                            <a:gd name="T5" fmla="*/ 300 h 2700"/>
                            <a:gd name="T6" fmla="*/ 155 w 335"/>
                            <a:gd name="T7" fmla="*/ 820 h 2700"/>
                            <a:gd name="T8" fmla="*/ 115 w 335"/>
                            <a:gd name="T9" fmla="*/ 940 h 2700"/>
                            <a:gd name="T10" fmla="*/ 75 w 335"/>
                            <a:gd name="T11" fmla="*/ 2020 h 2700"/>
                            <a:gd name="T12" fmla="*/ 115 w 335"/>
                            <a:gd name="T13" fmla="*/ 2700 h 2700"/>
                          </a:gdLst>
                          <a:ahLst/>
                          <a:cxnLst>
                            <a:cxn ang="0">
                              <a:pos x="T0" y="T1"/>
                            </a:cxn>
                            <a:cxn ang="0">
                              <a:pos x="T2" y="T3"/>
                            </a:cxn>
                            <a:cxn ang="0">
                              <a:pos x="T4" y="T5"/>
                            </a:cxn>
                            <a:cxn ang="0">
                              <a:pos x="T6" y="T7"/>
                            </a:cxn>
                            <a:cxn ang="0">
                              <a:pos x="T8" y="T9"/>
                            </a:cxn>
                            <a:cxn ang="0">
                              <a:pos x="T10" y="T11"/>
                            </a:cxn>
                            <a:cxn ang="0">
                              <a:pos x="T12" y="T13"/>
                            </a:cxn>
                          </a:cxnLst>
                          <a:rect l="0" t="0" r="r" b="b"/>
                          <a:pathLst>
                            <a:path w="335" h="2700">
                              <a:moveTo>
                                <a:pt x="335" y="0"/>
                              </a:moveTo>
                              <a:cubicBezTo>
                                <a:pt x="295" y="60"/>
                                <a:pt x="255" y="120"/>
                                <a:pt x="215" y="180"/>
                              </a:cubicBezTo>
                              <a:cubicBezTo>
                                <a:pt x="192" y="215"/>
                                <a:pt x="175" y="300"/>
                                <a:pt x="175" y="300"/>
                              </a:cubicBezTo>
                              <a:cubicBezTo>
                                <a:pt x="168" y="473"/>
                                <a:pt x="171" y="647"/>
                                <a:pt x="155" y="820"/>
                              </a:cubicBezTo>
                              <a:cubicBezTo>
                                <a:pt x="151" y="862"/>
                                <a:pt x="115" y="940"/>
                                <a:pt x="115" y="940"/>
                              </a:cubicBezTo>
                              <a:cubicBezTo>
                                <a:pt x="136" y="1302"/>
                                <a:pt x="146" y="1663"/>
                                <a:pt x="75" y="2020"/>
                              </a:cubicBezTo>
                              <a:cubicBezTo>
                                <a:pt x="95" y="2675"/>
                                <a:pt x="0" y="2469"/>
                                <a:pt x="115" y="2700"/>
                              </a:cubicBezTo>
                            </a:path>
                          </a:pathLst>
                        </a:custGeom>
                        <a:noFill/>
                        <a:ln w="38100" cmpd="sng">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A2EBB" id="Freeform 32" o:spid="_x0000_s1026" style="position:absolute;margin-left:126pt;margin-top:81pt;width:16.75pt;height:1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5,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" path="m335,c295,60,255,120,215,180v-23,35,-40,120,-40,120c168,473,171,647,155,820v-4,42,-40,120,-40,120c136,1302,146,1663,75,2020v20,655,-75,449,40,680e" filled="f" strokecolor="purple" strokeweight="3pt">
                <v:path arrowok="t" o:connecttype="custom" o:connectlocs="212725,0;136525,114300;111125,190500;98425,520700;73025,596900;47625,1282700;73025,1714500" o:connectangles="0,0,0,0,0,0,0"/>
              </v:shape>
            </w:pict>
          </mc:Fallback>
        </mc:AlternateContent>
      </w:r>
      <w:r>
        <w:rPr>
          <w:noProof/>
        </w:rPr>
        <mc:AlternateContent>
          <mc:Choice Requires="wps">
            <w:drawing>
              <wp:anchor distT="0" distB="0" distL="114300" distR="114300" simplePos="0" relativeHeight="251628544" behindDoc="0" locked="0" layoutInCell="1" allowOverlap="1">
                <wp:simplePos x="0" y="0"/>
                <wp:positionH relativeFrom="column">
                  <wp:posOffset>1447800</wp:posOffset>
                </wp:positionH>
                <wp:positionV relativeFrom="paragraph">
                  <wp:posOffset>876300</wp:posOffset>
                </wp:positionV>
                <wp:extent cx="203200" cy="1803400"/>
                <wp:effectExtent l="0" t="0" r="0" b="0"/>
                <wp:wrapNone/>
                <wp:docPr id="6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0" cy="1803400"/>
                        </a:xfrm>
                        <a:custGeom>
                          <a:avLst/>
                          <a:gdLst>
                            <a:gd name="T0" fmla="*/ 320 w 320"/>
                            <a:gd name="T1" fmla="*/ 0 h 2840"/>
                            <a:gd name="T2" fmla="*/ 220 w 320"/>
                            <a:gd name="T3" fmla="*/ 200 h 2840"/>
                            <a:gd name="T4" fmla="*/ 180 w 320"/>
                            <a:gd name="T5" fmla="*/ 260 h 2840"/>
                            <a:gd name="T6" fmla="*/ 200 w 320"/>
                            <a:gd name="T7" fmla="*/ 1140 h 2840"/>
                            <a:gd name="T8" fmla="*/ 160 w 320"/>
                            <a:gd name="T9" fmla="*/ 1260 h 2840"/>
                            <a:gd name="T10" fmla="*/ 140 w 320"/>
                            <a:gd name="T11" fmla="*/ 1320 h 2840"/>
                            <a:gd name="T12" fmla="*/ 120 w 320"/>
                            <a:gd name="T13" fmla="*/ 2200 h 2840"/>
                            <a:gd name="T14" fmla="*/ 60 w 320"/>
                            <a:gd name="T15" fmla="*/ 2760 h 2840"/>
                            <a:gd name="T16" fmla="*/ 0 w 320"/>
                            <a:gd name="T17" fmla="*/ 2840 h 2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0" h="2840">
                              <a:moveTo>
                                <a:pt x="320" y="0"/>
                              </a:moveTo>
                              <a:cubicBezTo>
                                <a:pt x="288" y="127"/>
                                <a:pt x="315" y="57"/>
                                <a:pt x="220" y="200"/>
                              </a:cubicBezTo>
                              <a:cubicBezTo>
                                <a:pt x="207" y="220"/>
                                <a:pt x="180" y="260"/>
                                <a:pt x="180" y="260"/>
                              </a:cubicBezTo>
                              <a:cubicBezTo>
                                <a:pt x="196" y="578"/>
                                <a:pt x="237" y="822"/>
                                <a:pt x="200" y="1140"/>
                              </a:cubicBezTo>
                              <a:cubicBezTo>
                                <a:pt x="195" y="1182"/>
                                <a:pt x="173" y="1220"/>
                                <a:pt x="160" y="1260"/>
                              </a:cubicBezTo>
                              <a:cubicBezTo>
                                <a:pt x="153" y="1280"/>
                                <a:pt x="140" y="1320"/>
                                <a:pt x="140" y="1320"/>
                              </a:cubicBezTo>
                              <a:cubicBezTo>
                                <a:pt x="152" y="1578"/>
                                <a:pt x="205" y="1945"/>
                                <a:pt x="120" y="2200"/>
                              </a:cubicBezTo>
                              <a:cubicBezTo>
                                <a:pt x="107" y="2389"/>
                                <a:pt x="94" y="2574"/>
                                <a:pt x="60" y="2760"/>
                              </a:cubicBezTo>
                              <a:cubicBezTo>
                                <a:pt x="48" y="2828"/>
                                <a:pt x="50" y="2815"/>
                                <a:pt x="0" y="2840"/>
                              </a:cubicBezTo>
                            </a:path>
                          </a:pathLst>
                        </a:custGeom>
                        <a:noFill/>
                        <a:ln w="38100" cmpd="sng">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D9797" id="Freeform 31" o:spid="_x0000_s1026" style="position:absolute;margin-left:114pt;margin-top:69pt;width:16pt;height:14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0,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" path="m320,c288,127,315,57,220,200v-13,20,-40,60,-40,60c196,578,237,822,200,1140v-5,42,-27,80,-40,120c153,1280,140,1320,140,1320v12,258,65,625,-20,880c107,2389,94,2574,60,2760v-12,68,-10,55,-60,80e" filled="f" strokecolor="purple" strokeweight="3pt">
                <v:path arrowok="t" o:connecttype="custom" o:connectlocs="203200,0;139700,127000;114300,165100;127000,723900;101600,800100;88900,838200;76200,1397000;38100,1752600;0,1803400" o:connectangles="0,0,0,0,0,0,0,0,0"/>
              </v:shape>
            </w:pict>
          </mc:Fallback>
        </mc:AlternateContent>
      </w:r>
      <w:r>
        <w:rPr>
          <w:noProof/>
        </w:rPr>
        <mc:AlternateContent>
          <mc:Choice Requires="wps">
            <w:drawing>
              <wp:anchor distT="0" distB="0" distL="114300" distR="114300" simplePos="0" relativeHeight="251627520" behindDoc="0" locked="0" layoutInCell="1" allowOverlap="1">
                <wp:simplePos x="0" y="0"/>
                <wp:positionH relativeFrom="column">
                  <wp:posOffset>1659255</wp:posOffset>
                </wp:positionH>
                <wp:positionV relativeFrom="paragraph">
                  <wp:posOffset>1600200</wp:posOffset>
                </wp:positionV>
                <wp:extent cx="450215" cy="1115695"/>
                <wp:effectExtent l="0" t="0" r="0" b="0"/>
                <wp:wrapNone/>
                <wp:docPr id="67"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215" cy="1115695"/>
                        </a:xfrm>
                        <a:custGeom>
                          <a:avLst/>
                          <a:gdLst>
                            <a:gd name="T0" fmla="*/ 147 w 709"/>
                            <a:gd name="T1" fmla="*/ 0 h 1757"/>
                            <a:gd name="T2" fmla="*/ 167 w 709"/>
                            <a:gd name="T3" fmla="*/ 140 h 1757"/>
                            <a:gd name="T4" fmla="*/ 187 w 709"/>
                            <a:gd name="T5" fmla="*/ 200 h 1757"/>
                            <a:gd name="T6" fmla="*/ 87 w 709"/>
                            <a:gd name="T7" fmla="*/ 720 h 1757"/>
                            <a:gd name="T8" fmla="*/ 247 w 709"/>
                            <a:gd name="T9" fmla="*/ 1560 h 1757"/>
                            <a:gd name="T10" fmla="*/ 327 w 709"/>
                            <a:gd name="T11" fmla="*/ 1660 h 1757"/>
                            <a:gd name="T12" fmla="*/ 407 w 709"/>
                            <a:gd name="T13" fmla="*/ 1740 h 1757"/>
                            <a:gd name="T14" fmla="*/ 547 w 709"/>
                            <a:gd name="T15" fmla="*/ 1720 h 1757"/>
                            <a:gd name="T16" fmla="*/ 607 w 709"/>
                            <a:gd name="T17" fmla="*/ 1600 h 17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09" h="1757">
                              <a:moveTo>
                                <a:pt x="147" y="0"/>
                              </a:moveTo>
                              <a:cubicBezTo>
                                <a:pt x="154" y="47"/>
                                <a:pt x="158" y="94"/>
                                <a:pt x="167" y="140"/>
                              </a:cubicBezTo>
                              <a:cubicBezTo>
                                <a:pt x="171" y="161"/>
                                <a:pt x="187" y="179"/>
                                <a:pt x="187" y="200"/>
                              </a:cubicBezTo>
                              <a:cubicBezTo>
                                <a:pt x="187" y="366"/>
                                <a:pt x="183" y="576"/>
                                <a:pt x="87" y="720"/>
                              </a:cubicBezTo>
                              <a:cubicBezTo>
                                <a:pt x="46" y="968"/>
                                <a:pt x="0" y="1395"/>
                                <a:pt x="247" y="1560"/>
                              </a:cubicBezTo>
                              <a:cubicBezTo>
                                <a:pt x="297" y="1711"/>
                                <a:pt x="224" y="1531"/>
                                <a:pt x="327" y="1660"/>
                              </a:cubicBezTo>
                              <a:cubicBezTo>
                                <a:pt x="405" y="1757"/>
                                <a:pt x="276" y="1696"/>
                                <a:pt x="407" y="1740"/>
                              </a:cubicBezTo>
                              <a:cubicBezTo>
                                <a:pt x="454" y="1733"/>
                                <a:pt x="510" y="1749"/>
                                <a:pt x="547" y="1720"/>
                              </a:cubicBezTo>
                              <a:cubicBezTo>
                                <a:pt x="709" y="1594"/>
                                <a:pt x="526" y="1600"/>
                                <a:pt x="607" y="1600"/>
                              </a:cubicBezTo>
                            </a:path>
                          </a:pathLst>
                        </a:custGeom>
                        <a:noFill/>
                        <a:ln w="57150" cmpd="sng">
                          <a:solidFill>
                            <a:srgbClr val="CC99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10039" id="Freeform 30" o:spid="_x0000_s1026" style="position:absolute;margin-left:130.65pt;margin-top:126pt;width:35.45pt;height:87.8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09,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" path="m147,v7,47,11,94,20,140c171,161,187,179,187,200v,166,-4,376,-100,520c46,968,,1395,247,1560v50,151,-23,-29,80,100c405,1757,276,1696,407,1740v47,-7,103,9,140,-20c709,1594,526,1600,607,1600e" filled="f" strokecolor="#c9f" strokeweight="4.5pt">
                <v:path arrowok="t" o:connecttype="custom" o:connectlocs="93345,0;106045,88900;118745,127000;55245,457200;156845,990600;207645,1054100;258445,1104900;347345,1092200;385445,1016000" o:connectangles="0,0,0,0,0,0,0,0,0"/>
              </v:shape>
            </w:pict>
          </mc:Fallback>
        </mc:AlternateContent>
      </w:r>
      <w:r>
        <w:rPr>
          <w:noProof/>
        </w:rPr>
        <mc:AlternateContent>
          <mc:Choice Requires="wps">
            <w:drawing>
              <wp:anchor distT="0" distB="0" distL="114300" distR="114300" simplePos="0" relativeHeight="251626496" behindDoc="0" locked="0" layoutInCell="1" allowOverlap="1">
                <wp:simplePos x="0" y="0"/>
                <wp:positionH relativeFrom="column">
                  <wp:posOffset>1703705</wp:posOffset>
                </wp:positionH>
                <wp:positionV relativeFrom="paragraph">
                  <wp:posOffset>1574800</wp:posOffset>
                </wp:positionV>
                <wp:extent cx="292735" cy="1080135"/>
                <wp:effectExtent l="0" t="0" r="0" b="0"/>
                <wp:wrapNone/>
                <wp:docPr id="66"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735" cy="1080135"/>
                        </a:xfrm>
                        <a:custGeom>
                          <a:avLst/>
                          <a:gdLst>
                            <a:gd name="T0" fmla="*/ 157 w 461"/>
                            <a:gd name="T1" fmla="*/ 0 h 1701"/>
                            <a:gd name="T2" fmla="*/ 217 w 461"/>
                            <a:gd name="T3" fmla="*/ 280 h 1701"/>
                            <a:gd name="T4" fmla="*/ 157 w 461"/>
                            <a:gd name="T5" fmla="*/ 580 h 1701"/>
                            <a:gd name="T6" fmla="*/ 117 w 461"/>
                            <a:gd name="T7" fmla="*/ 700 h 1701"/>
                            <a:gd name="T8" fmla="*/ 337 w 461"/>
                            <a:gd name="T9" fmla="*/ 1700 h 1701"/>
                            <a:gd name="T10" fmla="*/ 417 w 461"/>
                            <a:gd name="T11" fmla="*/ 1680 h 1701"/>
                            <a:gd name="T12" fmla="*/ 457 w 461"/>
                            <a:gd name="T13" fmla="*/ 1520 h 1701"/>
                          </a:gdLst>
                          <a:ahLst/>
                          <a:cxnLst>
                            <a:cxn ang="0">
                              <a:pos x="T0" y="T1"/>
                            </a:cxn>
                            <a:cxn ang="0">
                              <a:pos x="T2" y="T3"/>
                            </a:cxn>
                            <a:cxn ang="0">
                              <a:pos x="T4" y="T5"/>
                            </a:cxn>
                            <a:cxn ang="0">
                              <a:pos x="T6" y="T7"/>
                            </a:cxn>
                            <a:cxn ang="0">
                              <a:pos x="T8" y="T9"/>
                            </a:cxn>
                            <a:cxn ang="0">
                              <a:pos x="T10" y="T11"/>
                            </a:cxn>
                            <a:cxn ang="0">
                              <a:pos x="T12" y="T13"/>
                            </a:cxn>
                          </a:cxnLst>
                          <a:rect l="0" t="0" r="r" b="b"/>
                          <a:pathLst>
                            <a:path w="461" h="1701">
                              <a:moveTo>
                                <a:pt x="157" y="0"/>
                              </a:moveTo>
                              <a:cubicBezTo>
                                <a:pt x="214" y="171"/>
                                <a:pt x="192" y="78"/>
                                <a:pt x="217" y="280"/>
                              </a:cubicBezTo>
                              <a:cubicBezTo>
                                <a:pt x="200" y="397"/>
                                <a:pt x="196" y="464"/>
                                <a:pt x="157" y="580"/>
                              </a:cubicBezTo>
                              <a:cubicBezTo>
                                <a:pt x="144" y="620"/>
                                <a:pt x="117" y="700"/>
                                <a:pt x="117" y="700"/>
                              </a:cubicBezTo>
                              <a:cubicBezTo>
                                <a:pt x="120" y="813"/>
                                <a:pt x="0" y="1588"/>
                                <a:pt x="337" y="1700"/>
                              </a:cubicBezTo>
                              <a:cubicBezTo>
                                <a:pt x="364" y="1693"/>
                                <a:pt x="399" y="1701"/>
                                <a:pt x="417" y="1680"/>
                              </a:cubicBezTo>
                              <a:cubicBezTo>
                                <a:pt x="461" y="1628"/>
                                <a:pt x="457" y="1577"/>
                                <a:pt x="457" y="1520"/>
                              </a:cubicBezTo>
                            </a:path>
                          </a:pathLst>
                        </a:custGeom>
                        <a:noFill/>
                        <a:ln w="57150" cmpd="sng">
                          <a:solidFill>
                            <a:srgbClr val="FFCC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4B678" id="Freeform 29" o:spid="_x0000_s1026" style="position:absolute;margin-left:134.15pt;margin-top:124pt;width:23.05pt;height:85.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" path="m157,v57,171,35,78,60,280c200,397,196,464,157,580v-13,40,-40,120,-40,120c120,813,,1588,337,1700v27,-7,62,1,80,-20c461,1628,457,1577,457,1520e" filled="f" strokecolor="#fc9" strokeweight="4.5pt">
                <v:path arrowok="t" o:connecttype="custom" o:connectlocs="99695,0;137795,177800;99695,368300;74295,444500;213995,1079500;264795,1066800;290195,965200" o:connectangles="0,0,0,0,0,0,0"/>
              </v:shape>
            </w:pict>
          </mc:Fallback>
        </mc:AlternateContent>
      </w:r>
      <w:r>
        <w:rPr>
          <w:noProof/>
        </w:rPr>
        <mc:AlternateContent>
          <mc:Choice Requires="wps">
            <w:drawing>
              <wp:anchor distT="0" distB="0" distL="114300" distR="114300" simplePos="0" relativeHeight="251625472" behindDoc="0" locked="0" layoutInCell="1" allowOverlap="1">
                <wp:simplePos x="0" y="0"/>
                <wp:positionH relativeFrom="column">
                  <wp:posOffset>2070100</wp:posOffset>
                </wp:positionH>
                <wp:positionV relativeFrom="paragraph">
                  <wp:posOffset>4835525</wp:posOffset>
                </wp:positionV>
                <wp:extent cx="368300" cy="1285240"/>
                <wp:effectExtent l="0" t="0" r="0" b="0"/>
                <wp:wrapNone/>
                <wp:docPr id="65"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0" cy="1285240"/>
                        </a:xfrm>
                        <a:custGeom>
                          <a:avLst/>
                          <a:gdLst>
                            <a:gd name="T0" fmla="*/ 300 w 580"/>
                            <a:gd name="T1" fmla="*/ 1965 h 2024"/>
                            <a:gd name="T2" fmla="*/ 400 w 580"/>
                            <a:gd name="T3" fmla="*/ 1365 h 2024"/>
                            <a:gd name="T4" fmla="*/ 440 w 580"/>
                            <a:gd name="T5" fmla="*/ 1245 h 2024"/>
                            <a:gd name="T6" fmla="*/ 460 w 580"/>
                            <a:gd name="T7" fmla="*/ 1165 h 2024"/>
                            <a:gd name="T8" fmla="*/ 500 w 580"/>
                            <a:gd name="T9" fmla="*/ 1045 h 2024"/>
                            <a:gd name="T10" fmla="*/ 480 w 580"/>
                            <a:gd name="T11" fmla="*/ 865 h 2024"/>
                            <a:gd name="T12" fmla="*/ 360 w 580"/>
                            <a:gd name="T13" fmla="*/ 685 h 2024"/>
                            <a:gd name="T14" fmla="*/ 320 w 580"/>
                            <a:gd name="T15" fmla="*/ 565 h 2024"/>
                            <a:gd name="T16" fmla="*/ 240 w 580"/>
                            <a:gd name="T17" fmla="*/ 485 h 2024"/>
                            <a:gd name="T18" fmla="*/ 140 w 580"/>
                            <a:gd name="T19" fmla="*/ 405 h 2024"/>
                            <a:gd name="T20" fmla="*/ 60 w 580"/>
                            <a:gd name="T21" fmla="*/ 225 h 2024"/>
                            <a:gd name="T22" fmla="*/ 20 w 580"/>
                            <a:gd name="T23" fmla="*/ 105 h 2024"/>
                            <a:gd name="T24" fmla="*/ 0 w 580"/>
                            <a:gd name="T25" fmla="*/ 45 h 2024"/>
                            <a:gd name="T26" fmla="*/ 60 w 580"/>
                            <a:gd name="T27" fmla="*/ 5 h 2024"/>
                            <a:gd name="T28" fmla="*/ 100 w 580"/>
                            <a:gd name="T29" fmla="*/ 65 h 2024"/>
                            <a:gd name="T30" fmla="*/ 200 w 580"/>
                            <a:gd name="T31" fmla="*/ 225 h 2024"/>
                            <a:gd name="T32" fmla="*/ 360 w 580"/>
                            <a:gd name="T33" fmla="*/ 465 h 2024"/>
                            <a:gd name="T34" fmla="*/ 400 w 580"/>
                            <a:gd name="T35" fmla="*/ 525 h 2024"/>
                            <a:gd name="T36" fmla="*/ 440 w 580"/>
                            <a:gd name="T37" fmla="*/ 645 h 2024"/>
                            <a:gd name="T38" fmla="*/ 480 w 580"/>
                            <a:gd name="T39" fmla="*/ 705 h 2024"/>
                            <a:gd name="T40" fmla="*/ 540 w 580"/>
                            <a:gd name="T41" fmla="*/ 885 h 2024"/>
                            <a:gd name="T42" fmla="*/ 560 w 580"/>
                            <a:gd name="T43" fmla="*/ 945 h 2024"/>
                            <a:gd name="T44" fmla="*/ 580 w 580"/>
                            <a:gd name="T45" fmla="*/ 1005 h 2024"/>
                            <a:gd name="T46" fmla="*/ 500 w 580"/>
                            <a:gd name="T47" fmla="*/ 1505 h 2024"/>
                            <a:gd name="T48" fmla="*/ 440 w 580"/>
                            <a:gd name="T49" fmla="*/ 1625 h 2024"/>
                            <a:gd name="T50" fmla="*/ 400 w 580"/>
                            <a:gd name="T51" fmla="*/ 1745 h 2024"/>
                            <a:gd name="T52" fmla="*/ 380 w 580"/>
                            <a:gd name="T53" fmla="*/ 1905 h 2024"/>
                            <a:gd name="T54" fmla="*/ 360 w 580"/>
                            <a:gd name="T55" fmla="*/ 2005 h 2024"/>
                            <a:gd name="T56" fmla="*/ 260 w 580"/>
                            <a:gd name="T57" fmla="*/ 1985 h 2024"/>
                            <a:gd name="T58" fmla="*/ 300 w 580"/>
                            <a:gd name="T59" fmla="*/ 1845 h 2024"/>
                            <a:gd name="T60" fmla="*/ 340 w 580"/>
                            <a:gd name="T61" fmla="*/ 1765 h 2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580" h="2024">
                              <a:moveTo>
                                <a:pt x="300" y="1965"/>
                              </a:moveTo>
                              <a:cubicBezTo>
                                <a:pt x="308" y="1770"/>
                                <a:pt x="217" y="1487"/>
                                <a:pt x="400" y="1365"/>
                              </a:cubicBezTo>
                              <a:cubicBezTo>
                                <a:pt x="413" y="1325"/>
                                <a:pt x="430" y="1286"/>
                                <a:pt x="440" y="1245"/>
                              </a:cubicBezTo>
                              <a:cubicBezTo>
                                <a:pt x="447" y="1218"/>
                                <a:pt x="452" y="1191"/>
                                <a:pt x="460" y="1165"/>
                              </a:cubicBezTo>
                              <a:cubicBezTo>
                                <a:pt x="472" y="1125"/>
                                <a:pt x="500" y="1045"/>
                                <a:pt x="500" y="1045"/>
                              </a:cubicBezTo>
                              <a:cubicBezTo>
                                <a:pt x="493" y="985"/>
                                <a:pt x="499" y="922"/>
                                <a:pt x="480" y="865"/>
                              </a:cubicBezTo>
                              <a:cubicBezTo>
                                <a:pt x="457" y="797"/>
                                <a:pt x="383" y="753"/>
                                <a:pt x="360" y="685"/>
                              </a:cubicBezTo>
                              <a:cubicBezTo>
                                <a:pt x="347" y="645"/>
                                <a:pt x="333" y="605"/>
                                <a:pt x="320" y="565"/>
                              </a:cubicBezTo>
                              <a:cubicBezTo>
                                <a:pt x="293" y="485"/>
                                <a:pt x="320" y="512"/>
                                <a:pt x="240" y="485"/>
                              </a:cubicBezTo>
                              <a:cubicBezTo>
                                <a:pt x="125" y="313"/>
                                <a:pt x="278" y="515"/>
                                <a:pt x="140" y="405"/>
                              </a:cubicBezTo>
                              <a:cubicBezTo>
                                <a:pt x="97" y="370"/>
                                <a:pt x="72" y="262"/>
                                <a:pt x="60" y="225"/>
                              </a:cubicBezTo>
                              <a:cubicBezTo>
                                <a:pt x="47" y="185"/>
                                <a:pt x="33" y="145"/>
                                <a:pt x="20" y="105"/>
                              </a:cubicBezTo>
                              <a:cubicBezTo>
                                <a:pt x="13" y="85"/>
                                <a:pt x="0" y="45"/>
                                <a:pt x="0" y="45"/>
                              </a:cubicBezTo>
                              <a:cubicBezTo>
                                <a:pt x="20" y="32"/>
                                <a:pt x="36" y="0"/>
                                <a:pt x="60" y="5"/>
                              </a:cubicBezTo>
                              <a:cubicBezTo>
                                <a:pt x="84" y="10"/>
                                <a:pt x="90" y="43"/>
                                <a:pt x="100" y="65"/>
                              </a:cubicBezTo>
                              <a:cubicBezTo>
                                <a:pt x="170" y="223"/>
                                <a:pt x="92" y="153"/>
                                <a:pt x="200" y="225"/>
                              </a:cubicBezTo>
                              <a:cubicBezTo>
                                <a:pt x="253" y="305"/>
                                <a:pt x="307" y="385"/>
                                <a:pt x="360" y="465"/>
                              </a:cubicBezTo>
                              <a:cubicBezTo>
                                <a:pt x="373" y="485"/>
                                <a:pt x="392" y="502"/>
                                <a:pt x="400" y="525"/>
                              </a:cubicBezTo>
                              <a:cubicBezTo>
                                <a:pt x="413" y="565"/>
                                <a:pt x="417" y="610"/>
                                <a:pt x="440" y="645"/>
                              </a:cubicBezTo>
                              <a:cubicBezTo>
                                <a:pt x="453" y="665"/>
                                <a:pt x="470" y="683"/>
                                <a:pt x="480" y="705"/>
                              </a:cubicBezTo>
                              <a:cubicBezTo>
                                <a:pt x="506" y="763"/>
                                <a:pt x="520" y="825"/>
                                <a:pt x="540" y="885"/>
                              </a:cubicBezTo>
                              <a:cubicBezTo>
                                <a:pt x="547" y="905"/>
                                <a:pt x="553" y="925"/>
                                <a:pt x="560" y="945"/>
                              </a:cubicBezTo>
                              <a:cubicBezTo>
                                <a:pt x="567" y="965"/>
                                <a:pt x="580" y="1005"/>
                                <a:pt x="580" y="1005"/>
                              </a:cubicBezTo>
                              <a:cubicBezTo>
                                <a:pt x="563" y="1275"/>
                                <a:pt x="570" y="1295"/>
                                <a:pt x="500" y="1505"/>
                              </a:cubicBezTo>
                              <a:cubicBezTo>
                                <a:pt x="427" y="1724"/>
                                <a:pt x="543" y="1392"/>
                                <a:pt x="440" y="1625"/>
                              </a:cubicBezTo>
                              <a:cubicBezTo>
                                <a:pt x="423" y="1664"/>
                                <a:pt x="400" y="1745"/>
                                <a:pt x="400" y="1745"/>
                              </a:cubicBezTo>
                              <a:cubicBezTo>
                                <a:pt x="393" y="1798"/>
                                <a:pt x="388" y="1852"/>
                                <a:pt x="380" y="1905"/>
                              </a:cubicBezTo>
                              <a:cubicBezTo>
                                <a:pt x="375" y="1939"/>
                                <a:pt x="388" y="1986"/>
                                <a:pt x="360" y="2005"/>
                              </a:cubicBezTo>
                              <a:cubicBezTo>
                                <a:pt x="332" y="2024"/>
                                <a:pt x="293" y="1992"/>
                                <a:pt x="260" y="1985"/>
                              </a:cubicBezTo>
                              <a:cubicBezTo>
                                <a:pt x="266" y="1959"/>
                                <a:pt x="286" y="1874"/>
                                <a:pt x="300" y="1845"/>
                              </a:cubicBezTo>
                              <a:cubicBezTo>
                                <a:pt x="344" y="1758"/>
                                <a:pt x="340" y="1815"/>
                                <a:pt x="340" y="1765"/>
                              </a:cubicBezTo>
                            </a:path>
                          </a:pathLst>
                        </a:custGeom>
                        <a:solidFill>
                          <a:srgbClr val="993366"/>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48FC0" id="Freeform 28" o:spid="_x0000_s1026" style="position:absolute;margin-left:163pt;margin-top:380.75pt;width:29pt;height:101.2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0,2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" path="m300,1965v8,-195,-83,-478,100,-600c413,1325,430,1286,440,1245v7,-27,12,-54,20,-80c472,1125,500,1045,500,1045,493,985,499,922,480,865,457,797,383,753,360,685,347,645,333,605,320,565v-27,-80,,-53,-80,-80c125,313,278,515,140,405,97,370,72,262,60,225,47,185,33,145,20,105,13,85,,45,,45,20,32,36,,60,5v24,5,30,38,40,60c170,223,92,153,200,225v53,80,107,160,160,240c373,485,392,502,400,525v13,40,17,85,40,120c453,665,470,683,480,705v26,58,40,120,60,180c547,905,553,925,560,945v7,20,20,60,20,60c563,1275,570,1295,500,1505v-73,219,43,-113,-60,120c423,1664,400,1745,400,1745v-7,53,-12,107,-20,160c375,1939,388,1986,360,2005v-28,19,-67,-13,-100,-20c266,1959,286,1874,300,1845v44,-87,40,-30,40,-80e" fillcolor="#936">
                <v:path arrowok="t" o:connecttype="custom" o:connectlocs="190500,1247775;254000,866775;279400,790575;292100,739775;317500,663575;304800,549275;228600,434975;203200,358775;152400,307975;88900,257175;38100,142875;12700,66675;0,28575;38100,3175;63500,41275;127000,142875;228600,295275;254000,333375;279400,409575;304800,447675;342900,561975;355600,600075;368300,638175;317500,955675;279400,1031875;254000,1108075;241300,1209675;228600,1273175;165100,1260475;190500,1171575;215900,1120775" o:connectangles="0,0,0,0,0,0,0,0,0,0,0,0,0,0,0,0,0,0,0,0,0,0,0,0,0,0,0,0,0,0,0"/>
              </v:shape>
            </w:pict>
          </mc:Fallback>
        </mc:AlternateContent>
      </w:r>
      <w:r>
        <w:rPr>
          <w:noProof/>
        </w:rPr>
        <mc:AlternateContent>
          <mc:Choice Requires="wps">
            <w:drawing>
              <wp:anchor distT="0" distB="0" distL="114300" distR="114300" simplePos="0" relativeHeight="251624448" behindDoc="0" locked="0" layoutInCell="1" allowOverlap="1">
                <wp:simplePos x="0" y="0"/>
                <wp:positionH relativeFrom="column">
                  <wp:posOffset>2286000</wp:posOffset>
                </wp:positionH>
                <wp:positionV relativeFrom="paragraph">
                  <wp:posOffset>3606800</wp:posOffset>
                </wp:positionV>
                <wp:extent cx="750570" cy="2540000"/>
                <wp:effectExtent l="0" t="0" r="0" b="0"/>
                <wp:wrapNone/>
                <wp:docPr id="64"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0570" cy="2540000"/>
                        </a:xfrm>
                        <a:custGeom>
                          <a:avLst/>
                          <a:gdLst>
                            <a:gd name="T0" fmla="*/ 120 w 1182"/>
                            <a:gd name="T1" fmla="*/ 3540 h 4000"/>
                            <a:gd name="T2" fmla="*/ 200 w 1182"/>
                            <a:gd name="T3" fmla="*/ 3360 h 4000"/>
                            <a:gd name="T4" fmla="*/ 340 w 1182"/>
                            <a:gd name="T5" fmla="*/ 3080 h 4000"/>
                            <a:gd name="T6" fmla="*/ 500 w 1182"/>
                            <a:gd name="T7" fmla="*/ 2400 h 4000"/>
                            <a:gd name="T8" fmla="*/ 420 w 1182"/>
                            <a:gd name="T9" fmla="*/ 1660 h 4000"/>
                            <a:gd name="T10" fmla="*/ 500 w 1182"/>
                            <a:gd name="T11" fmla="*/ 1580 h 4000"/>
                            <a:gd name="T12" fmla="*/ 600 w 1182"/>
                            <a:gd name="T13" fmla="*/ 1480 h 4000"/>
                            <a:gd name="T14" fmla="*/ 740 w 1182"/>
                            <a:gd name="T15" fmla="*/ 1380 h 4000"/>
                            <a:gd name="T16" fmla="*/ 820 w 1182"/>
                            <a:gd name="T17" fmla="*/ 1260 h 4000"/>
                            <a:gd name="T18" fmla="*/ 780 w 1182"/>
                            <a:gd name="T19" fmla="*/ 540 h 4000"/>
                            <a:gd name="T20" fmla="*/ 680 w 1182"/>
                            <a:gd name="T21" fmla="*/ 260 h 4000"/>
                            <a:gd name="T22" fmla="*/ 700 w 1182"/>
                            <a:gd name="T23" fmla="*/ 0 h 4000"/>
                            <a:gd name="T24" fmla="*/ 820 w 1182"/>
                            <a:gd name="T25" fmla="*/ 280 h 4000"/>
                            <a:gd name="T26" fmla="*/ 880 w 1182"/>
                            <a:gd name="T27" fmla="*/ 400 h 4000"/>
                            <a:gd name="T28" fmla="*/ 1020 w 1182"/>
                            <a:gd name="T29" fmla="*/ 500 h 4000"/>
                            <a:gd name="T30" fmla="*/ 1100 w 1182"/>
                            <a:gd name="T31" fmla="*/ 600 h 4000"/>
                            <a:gd name="T32" fmla="*/ 940 w 1182"/>
                            <a:gd name="T33" fmla="*/ 1240 h 4000"/>
                            <a:gd name="T34" fmla="*/ 840 w 1182"/>
                            <a:gd name="T35" fmla="*/ 1680 h 4000"/>
                            <a:gd name="T36" fmla="*/ 640 w 1182"/>
                            <a:gd name="T37" fmla="*/ 1880 h 4000"/>
                            <a:gd name="T38" fmla="*/ 620 w 1182"/>
                            <a:gd name="T39" fmla="*/ 2120 h 4000"/>
                            <a:gd name="T40" fmla="*/ 960 w 1182"/>
                            <a:gd name="T41" fmla="*/ 2300 h 4000"/>
                            <a:gd name="T42" fmla="*/ 1100 w 1182"/>
                            <a:gd name="T43" fmla="*/ 2420 h 4000"/>
                            <a:gd name="T44" fmla="*/ 1160 w 1182"/>
                            <a:gd name="T45" fmla="*/ 2640 h 4000"/>
                            <a:gd name="T46" fmla="*/ 1020 w 1182"/>
                            <a:gd name="T47" fmla="*/ 2700 h 4000"/>
                            <a:gd name="T48" fmla="*/ 680 w 1182"/>
                            <a:gd name="T49" fmla="*/ 2900 h 4000"/>
                            <a:gd name="T50" fmla="*/ 580 w 1182"/>
                            <a:gd name="T51" fmla="*/ 3000 h 4000"/>
                            <a:gd name="T52" fmla="*/ 440 w 1182"/>
                            <a:gd name="T53" fmla="*/ 3240 h 4000"/>
                            <a:gd name="T54" fmla="*/ 300 w 1182"/>
                            <a:gd name="T55" fmla="*/ 3520 h 4000"/>
                            <a:gd name="T56" fmla="*/ 240 w 1182"/>
                            <a:gd name="T57" fmla="*/ 3640 h 4000"/>
                            <a:gd name="T58" fmla="*/ 160 w 1182"/>
                            <a:gd name="T59" fmla="*/ 3820 h 4000"/>
                            <a:gd name="T60" fmla="*/ 60 w 1182"/>
                            <a:gd name="T61" fmla="*/ 3960 h 4000"/>
                            <a:gd name="T62" fmla="*/ 60 w 1182"/>
                            <a:gd name="T63" fmla="*/ 3960 h 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2" h="4000">
                              <a:moveTo>
                                <a:pt x="60" y="3960"/>
                              </a:moveTo>
                              <a:cubicBezTo>
                                <a:pt x="14" y="3822"/>
                                <a:pt x="76" y="3673"/>
                                <a:pt x="120" y="3540"/>
                              </a:cubicBezTo>
                              <a:cubicBezTo>
                                <a:pt x="133" y="3500"/>
                                <a:pt x="137" y="3455"/>
                                <a:pt x="160" y="3420"/>
                              </a:cubicBezTo>
                              <a:cubicBezTo>
                                <a:pt x="173" y="3400"/>
                                <a:pt x="190" y="3382"/>
                                <a:pt x="200" y="3360"/>
                              </a:cubicBezTo>
                              <a:cubicBezTo>
                                <a:pt x="270" y="3202"/>
                                <a:pt x="192" y="3272"/>
                                <a:pt x="300" y="3200"/>
                              </a:cubicBezTo>
                              <a:cubicBezTo>
                                <a:pt x="313" y="3160"/>
                                <a:pt x="317" y="3115"/>
                                <a:pt x="340" y="3080"/>
                              </a:cubicBezTo>
                              <a:cubicBezTo>
                                <a:pt x="379" y="3021"/>
                                <a:pt x="383" y="3026"/>
                                <a:pt x="400" y="2960"/>
                              </a:cubicBezTo>
                              <a:cubicBezTo>
                                <a:pt x="446" y="2775"/>
                                <a:pt x="479" y="2590"/>
                                <a:pt x="500" y="2400"/>
                              </a:cubicBezTo>
                              <a:cubicBezTo>
                                <a:pt x="484" y="2237"/>
                                <a:pt x="452" y="2057"/>
                                <a:pt x="400" y="1900"/>
                              </a:cubicBezTo>
                              <a:cubicBezTo>
                                <a:pt x="407" y="1820"/>
                                <a:pt x="409" y="1740"/>
                                <a:pt x="420" y="1660"/>
                              </a:cubicBezTo>
                              <a:cubicBezTo>
                                <a:pt x="423" y="1639"/>
                                <a:pt x="425" y="1615"/>
                                <a:pt x="440" y="1600"/>
                              </a:cubicBezTo>
                              <a:cubicBezTo>
                                <a:pt x="455" y="1585"/>
                                <a:pt x="481" y="1589"/>
                                <a:pt x="500" y="1580"/>
                              </a:cubicBezTo>
                              <a:cubicBezTo>
                                <a:pt x="521" y="1569"/>
                                <a:pt x="540" y="1553"/>
                                <a:pt x="560" y="1540"/>
                              </a:cubicBezTo>
                              <a:cubicBezTo>
                                <a:pt x="573" y="1520"/>
                                <a:pt x="580" y="1493"/>
                                <a:pt x="600" y="1480"/>
                              </a:cubicBezTo>
                              <a:cubicBezTo>
                                <a:pt x="636" y="1458"/>
                                <a:pt x="720" y="1440"/>
                                <a:pt x="720" y="1440"/>
                              </a:cubicBezTo>
                              <a:cubicBezTo>
                                <a:pt x="727" y="1420"/>
                                <a:pt x="725" y="1395"/>
                                <a:pt x="740" y="1380"/>
                              </a:cubicBezTo>
                              <a:cubicBezTo>
                                <a:pt x="755" y="1365"/>
                                <a:pt x="788" y="1378"/>
                                <a:pt x="800" y="1360"/>
                              </a:cubicBezTo>
                              <a:cubicBezTo>
                                <a:pt x="819" y="1332"/>
                                <a:pt x="812" y="1293"/>
                                <a:pt x="820" y="1260"/>
                              </a:cubicBezTo>
                              <a:cubicBezTo>
                                <a:pt x="825" y="1240"/>
                                <a:pt x="833" y="1220"/>
                                <a:pt x="840" y="1200"/>
                              </a:cubicBezTo>
                              <a:cubicBezTo>
                                <a:pt x="869" y="995"/>
                                <a:pt x="979" y="673"/>
                                <a:pt x="780" y="540"/>
                              </a:cubicBezTo>
                              <a:cubicBezTo>
                                <a:pt x="741" y="481"/>
                                <a:pt x="737" y="486"/>
                                <a:pt x="720" y="420"/>
                              </a:cubicBezTo>
                              <a:cubicBezTo>
                                <a:pt x="709" y="374"/>
                                <a:pt x="703" y="306"/>
                                <a:pt x="680" y="260"/>
                              </a:cubicBezTo>
                              <a:cubicBezTo>
                                <a:pt x="602" y="105"/>
                                <a:pt x="670" y="291"/>
                                <a:pt x="620" y="140"/>
                              </a:cubicBezTo>
                              <a:cubicBezTo>
                                <a:pt x="633" y="62"/>
                                <a:pt x="607" y="0"/>
                                <a:pt x="700" y="0"/>
                              </a:cubicBezTo>
                              <a:cubicBezTo>
                                <a:pt x="721" y="0"/>
                                <a:pt x="740" y="13"/>
                                <a:pt x="760" y="20"/>
                              </a:cubicBezTo>
                              <a:cubicBezTo>
                                <a:pt x="788" y="104"/>
                                <a:pt x="771" y="206"/>
                                <a:pt x="820" y="280"/>
                              </a:cubicBezTo>
                              <a:cubicBezTo>
                                <a:pt x="833" y="300"/>
                                <a:pt x="849" y="319"/>
                                <a:pt x="860" y="340"/>
                              </a:cubicBezTo>
                              <a:cubicBezTo>
                                <a:pt x="869" y="359"/>
                                <a:pt x="863" y="388"/>
                                <a:pt x="880" y="400"/>
                              </a:cubicBezTo>
                              <a:cubicBezTo>
                                <a:pt x="914" y="425"/>
                                <a:pt x="1000" y="440"/>
                                <a:pt x="1000" y="440"/>
                              </a:cubicBezTo>
                              <a:cubicBezTo>
                                <a:pt x="1007" y="460"/>
                                <a:pt x="1014" y="480"/>
                                <a:pt x="1020" y="500"/>
                              </a:cubicBezTo>
                              <a:cubicBezTo>
                                <a:pt x="1028" y="526"/>
                                <a:pt x="1023" y="559"/>
                                <a:pt x="1040" y="580"/>
                              </a:cubicBezTo>
                              <a:cubicBezTo>
                                <a:pt x="1053" y="596"/>
                                <a:pt x="1080" y="593"/>
                                <a:pt x="1100" y="600"/>
                              </a:cubicBezTo>
                              <a:cubicBezTo>
                                <a:pt x="1075" y="700"/>
                                <a:pt x="1023" y="777"/>
                                <a:pt x="1000" y="880"/>
                              </a:cubicBezTo>
                              <a:cubicBezTo>
                                <a:pt x="973" y="1000"/>
                                <a:pt x="979" y="1123"/>
                                <a:pt x="940" y="1240"/>
                              </a:cubicBezTo>
                              <a:cubicBezTo>
                                <a:pt x="933" y="1347"/>
                                <a:pt x="944" y="1456"/>
                                <a:pt x="920" y="1560"/>
                              </a:cubicBezTo>
                              <a:cubicBezTo>
                                <a:pt x="909" y="1607"/>
                                <a:pt x="880" y="1653"/>
                                <a:pt x="840" y="1680"/>
                              </a:cubicBezTo>
                              <a:cubicBezTo>
                                <a:pt x="800" y="1707"/>
                                <a:pt x="720" y="1760"/>
                                <a:pt x="720" y="1760"/>
                              </a:cubicBezTo>
                              <a:cubicBezTo>
                                <a:pt x="693" y="1800"/>
                                <a:pt x="655" y="1834"/>
                                <a:pt x="640" y="1880"/>
                              </a:cubicBezTo>
                              <a:cubicBezTo>
                                <a:pt x="627" y="1920"/>
                                <a:pt x="600" y="2000"/>
                                <a:pt x="600" y="2000"/>
                              </a:cubicBezTo>
                              <a:cubicBezTo>
                                <a:pt x="607" y="2040"/>
                                <a:pt x="597" y="2087"/>
                                <a:pt x="620" y="2120"/>
                              </a:cubicBezTo>
                              <a:cubicBezTo>
                                <a:pt x="676" y="2200"/>
                                <a:pt x="758" y="2204"/>
                                <a:pt x="840" y="2220"/>
                              </a:cubicBezTo>
                              <a:cubicBezTo>
                                <a:pt x="880" y="2247"/>
                                <a:pt x="914" y="2285"/>
                                <a:pt x="960" y="2300"/>
                              </a:cubicBezTo>
                              <a:cubicBezTo>
                                <a:pt x="1043" y="2328"/>
                                <a:pt x="1002" y="2308"/>
                                <a:pt x="1080" y="2360"/>
                              </a:cubicBezTo>
                              <a:cubicBezTo>
                                <a:pt x="1087" y="2380"/>
                                <a:pt x="1090" y="2402"/>
                                <a:pt x="1100" y="2420"/>
                              </a:cubicBezTo>
                              <a:cubicBezTo>
                                <a:pt x="1123" y="2462"/>
                                <a:pt x="1180" y="2540"/>
                                <a:pt x="1180" y="2540"/>
                              </a:cubicBezTo>
                              <a:cubicBezTo>
                                <a:pt x="1173" y="2573"/>
                                <a:pt x="1182" y="2614"/>
                                <a:pt x="1160" y="2640"/>
                              </a:cubicBezTo>
                              <a:cubicBezTo>
                                <a:pt x="1142" y="2661"/>
                                <a:pt x="1105" y="2649"/>
                                <a:pt x="1080" y="2660"/>
                              </a:cubicBezTo>
                              <a:cubicBezTo>
                                <a:pt x="1058" y="2669"/>
                                <a:pt x="1042" y="2690"/>
                                <a:pt x="1020" y="2700"/>
                              </a:cubicBezTo>
                              <a:cubicBezTo>
                                <a:pt x="981" y="2717"/>
                                <a:pt x="900" y="2740"/>
                                <a:pt x="900" y="2740"/>
                              </a:cubicBezTo>
                              <a:cubicBezTo>
                                <a:pt x="829" y="2847"/>
                                <a:pt x="778" y="2834"/>
                                <a:pt x="680" y="2900"/>
                              </a:cubicBezTo>
                              <a:cubicBezTo>
                                <a:pt x="667" y="2920"/>
                                <a:pt x="657" y="2943"/>
                                <a:pt x="640" y="2960"/>
                              </a:cubicBezTo>
                              <a:cubicBezTo>
                                <a:pt x="623" y="2977"/>
                                <a:pt x="596" y="2982"/>
                                <a:pt x="580" y="3000"/>
                              </a:cubicBezTo>
                              <a:cubicBezTo>
                                <a:pt x="580" y="3000"/>
                                <a:pt x="480" y="3150"/>
                                <a:pt x="460" y="3180"/>
                              </a:cubicBezTo>
                              <a:cubicBezTo>
                                <a:pt x="448" y="3198"/>
                                <a:pt x="453" y="3224"/>
                                <a:pt x="440" y="3240"/>
                              </a:cubicBezTo>
                              <a:cubicBezTo>
                                <a:pt x="425" y="3259"/>
                                <a:pt x="400" y="3267"/>
                                <a:pt x="380" y="3280"/>
                              </a:cubicBezTo>
                              <a:cubicBezTo>
                                <a:pt x="353" y="3360"/>
                                <a:pt x="327" y="3440"/>
                                <a:pt x="300" y="3520"/>
                              </a:cubicBezTo>
                              <a:cubicBezTo>
                                <a:pt x="292" y="3543"/>
                                <a:pt x="271" y="3559"/>
                                <a:pt x="260" y="3580"/>
                              </a:cubicBezTo>
                              <a:cubicBezTo>
                                <a:pt x="251" y="3599"/>
                                <a:pt x="249" y="3621"/>
                                <a:pt x="240" y="3640"/>
                              </a:cubicBezTo>
                              <a:cubicBezTo>
                                <a:pt x="229" y="3661"/>
                                <a:pt x="210" y="3678"/>
                                <a:pt x="200" y="3700"/>
                              </a:cubicBezTo>
                              <a:cubicBezTo>
                                <a:pt x="183" y="3739"/>
                                <a:pt x="173" y="3780"/>
                                <a:pt x="160" y="3820"/>
                              </a:cubicBezTo>
                              <a:cubicBezTo>
                                <a:pt x="147" y="3860"/>
                                <a:pt x="133" y="3900"/>
                                <a:pt x="120" y="3940"/>
                              </a:cubicBezTo>
                              <a:cubicBezTo>
                                <a:pt x="113" y="3960"/>
                                <a:pt x="79" y="3951"/>
                                <a:pt x="60" y="3960"/>
                              </a:cubicBezTo>
                              <a:cubicBezTo>
                                <a:pt x="39" y="3971"/>
                                <a:pt x="0" y="4000"/>
                                <a:pt x="0" y="4000"/>
                              </a:cubicBezTo>
                              <a:cubicBezTo>
                                <a:pt x="0" y="4000"/>
                                <a:pt x="40" y="3973"/>
                                <a:pt x="60" y="396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9FE86" id="Freeform 27" o:spid="_x0000_s1026" style="position:absolute;margin-left:180pt;margin-top:284pt;width:59.1pt;height:200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8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" path="m60,3960c14,3822,76,3673,120,3540v13,-40,17,-85,40,-120c173,3400,190,3382,200,3360v70,-158,-8,-88,100,-160c313,3160,317,3115,340,3080v39,-59,43,-54,60,-120c446,2775,479,2590,500,2400,484,2237,452,2057,400,1900v7,-80,9,-160,20,-240c423,1639,425,1615,440,1600v15,-15,41,-11,60,-20c521,1569,540,1553,560,1540v13,-20,20,-47,40,-60c636,1458,720,1440,720,1440v7,-20,5,-45,20,-60c755,1365,788,1378,800,1360v19,-28,12,-67,20,-100c825,1240,833,1220,840,1200,869,995,979,673,780,540,741,481,737,486,720,420,709,374,703,306,680,260,602,105,670,291,620,140,633,62,607,,700,v21,,40,13,60,20c788,104,771,206,820,280v13,20,29,39,40,60c869,359,863,388,880,400v34,25,120,40,120,40c1007,460,1014,480,1020,500v8,26,3,59,20,80c1053,596,1080,593,1100,600v-25,100,-77,177,-100,280c973,1000,979,1123,940,1240v-7,107,4,216,-20,320c909,1607,880,1653,840,1680v-40,27,-120,80,-120,80c693,1800,655,1834,640,1880v-13,40,-40,120,-40,120c607,2040,597,2087,620,2120v56,80,138,84,220,100c880,2247,914,2285,960,2300v83,28,42,8,120,60c1087,2380,1090,2402,1100,2420v23,42,80,120,80,120c1173,2573,1182,2614,1160,2640v-18,21,-55,9,-80,20c1058,2669,1042,2690,1020,2700v-39,17,-120,40,-120,40c829,2847,778,2834,680,2900v-13,20,-23,43,-40,60c623,2977,596,2982,580,3000v,,-100,150,-120,180c448,3198,453,3224,440,3240v-15,19,-40,27,-60,40c353,3360,327,3440,300,3520v-8,23,-29,39,-40,60c251,3599,249,3621,240,3640v-11,21,-30,38,-40,60c183,3739,173,3780,160,3820v-13,40,-27,80,-40,120c113,3960,79,3951,60,3960,39,3971,,4000,,4000v,,40,-27,60,-40xe" fillcolor="#fc9">
                <v:path arrowok="t" o:connecttype="custom" o:connectlocs="76200,2247900;127000,2133600;215900,1955800;317500,1524000;266700,1054100;317500,1003300;381000,939800;469900,876300;520700,800100;495300,342900;431800,165100;444500,0;520700,177800;558800,254000;647700,317500;698500,381000;596900,787400;533400,1066800;406400,1193800;393700,1346200;609600,1460500;698500,1536700;736600,1676400;647700,1714500;431800,1841500;368300,1905000;279400,2057400;190500,2235200;152400,2311400;101600,2425700;38100,2514600;38100,2514600" o:connectangles="0,0,0,0,0,0,0,0,0,0,0,0,0,0,0,0,0,0,0,0,0,0,0,0,0,0,0,0,0,0,0,0"/>
              </v:shape>
            </w:pict>
          </mc:Fallback>
        </mc:AlternateContent>
      </w:r>
      <w:r>
        <w:rPr>
          <w:noProof/>
        </w:rPr>
        <mc:AlternateContent>
          <mc:Choice Requires="wps">
            <w:drawing>
              <wp:anchor distT="0" distB="0" distL="114300" distR="114300" simplePos="0" relativeHeight="251623424" behindDoc="0" locked="0" layoutInCell="1" allowOverlap="1">
                <wp:simplePos x="0" y="0"/>
                <wp:positionH relativeFrom="column">
                  <wp:posOffset>2343785</wp:posOffset>
                </wp:positionH>
                <wp:positionV relativeFrom="paragraph">
                  <wp:posOffset>3905885</wp:posOffset>
                </wp:positionV>
                <wp:extent cx="796925" cy="2297430"/>
                <wp:effectExtent l="0" t="0" r="0" b="0"/>
                <wp:wrapNone/>
                <wp:docPr id="6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6925" cy="2297430"/>
                        </a:xfrm>
                        <a:custGeom>
                          <a:avLst/>
                          <a:gdLst>
                            <a:gd name="T0" fmla="*/ 89 w 1255"/>
                            <a:gd name="T1" fmla="*/ 3409 h 3618"/>
                            <a:gd name="T2" fmla="*/ 229 w 1255"/>
                            <a:gd name="T3" fmla="*/ 3169 h 3618"/>
                            <a:gd name="T4" fmla="*/ 389 w 1255"/>
                            <a:gd name="T5" fmla="*/ 2849 h 3618"/>
                            <a:gd name="T6" fmla="*/ 549 w 1255"/>
                            <a:gd name="T7" fmla="*/ 2589 h 3618"/>
                            <a:gd name="T8" fmla="*/ 749 w 1255"/>
                            <a:gd name="T9" fmla="*/ 2429 h 3618"/>
                            <a:gd name="T10" fmla="*/ 1129 w 1255"/>
                            <a:gd name="T11" fmla="*/ 2289 h 3618"/>
                            <a:gd name="T12" fmla="*/ 1229 w 1255"/>
                            <a:gd name="T13" fmla="*/ 2129 h 3618"/>
                            <a:gd name="T14" fmla="*/ 1149 w 1255"/>
                            <a:gd name="T15" fmla="*/ 1829 h 3618"/>
                            <a:gd name="T16" fmla="*/ 869 w 1255"/>
                            <a:gd name="T17" fmla="*/ 1689 h 3618"/>
                            <a:gd name="T18" fmla="*/ 689 w 1255"/>
                            <a:gd name="T19" fmla="*/ 1629 h 3618"/>
                            <a:gd name="T20" fmla="*/ 689 w 1255"/>
                            <a:gd name="T21" fmla="*/ 1449 h 3618"/>
                            <a:gd name="T22" fmla="*/ 829 w 1255"/>
                            <a:gd name="T23" fmla="*/ 1309 h 3618"/>
                            <a:gd name="T24" fmla="*/ 989 w 1255"/>
                            <a:gd name="T25" fmla="*/ 1169 h 3618"/>
                            <a:gd name="T26" fmla="*/ 1129 w 1255"/>
                            <a:gd name="T27" fmla="*/ 1029 h 3618"/>
                            <a:gd name="T28" fmla="*/ 1189 w 1255"/>
                            <a:gd name="T29" fmla="*/ 509 h 3618"/>
                            <a:gd name="T30" fmla="*/ 1109 w 1255"/>
                            <a:gd name="T31" fmla="*/ 9 h 3618"/>
                            <a:gd name="T32" fmla="*/ 989 w 1255"/>
                            <a:gd name="T33" fmla="*/ 169 h 3618"/>
                            <a:gd name="T34" fmla="*/ 869 w 1255"/>
                            <a:gd name="T35" fmla="*/ 1009 h 3618"/>
                            <a:gd name="T36" fmla="*/ 729 w 1255"/>
                            <a:gd name="T37" fmla="*/ 1149 h 3618"/>
                            <a:gd name="T38" fmla="*/ 629 w 1255"/>
                            <a:gd name="T39" fmla="*/ 1229 h 3618"/>
                            <a:gd name="T40" fmla="*/ 509 w 1255"/>
                            <a:gd name="T41" fmla="*/ 1689 h 3618"/>
                            <a:gd name="T42" fmla="*/ 949 w 1255"/>
                            <a:gd name="T43" fmla="*/ 1849 h 3618"/>
                            <a:gd name="T44" fmla="*/ 1049 w 1255"/>
                            <a:gd name="T45" fmla="*/ 1949 h 3618"/>
                            <a:gd name="T46" fmla="*/ 1009 w 1255"/>
                            <a:gd name="T47" fmla="*/ 2189 h 3618"/>
                            <a:gd name="T48" fmla="*/ 709 w 1255"/>
                            <a:gd name="T49" fmla="*/ 2369 h 3618"/>
                            <a:gd name="T50" fmla="*/ 529 w 1255"/>
                            <a:gd name="T51" fmla="*/ 2489 h 3618"/>
                            <a:gd name="T52" fmla="*/ 449 w 1255"/>
                            <a:gd name="T53" fmla="*/ 2589 h 3618"/>
                            <a:gd name="T54" fmla="*/ 289 w 1255"/>
                            <a:gd name="T55" fmla="*/ 2849 h 3618"/>
                            <a:gd name="T56" fmla="*/ 149 w 1255"/>
                            <a:gd name="T57" fmla="*/ 3069 h 3618"/>
                            <a:gd name="T58" fmla="*/ 69 w 1255"/>
                            <a:gd name="T59" fmla="*/ 3249 h 3618"/>
                            <a:gd name="T60" fmla="*/ 9 w 1255"/>
                            <a:gd name="T61" fmla="*/ 3429 h 3618"/>
                            <a:gd name="T62" fmla="*/ 109 w 1255"/>
                            <a:gd name="T63" fmla="*/ 3469 h 3618"/>
                            <a:gd name="T64" fmla="*/ 189 w 1255"/>
                            <a:gd name="T65" fmla="*/ 3289 h 3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255" h="3618">
                              <a:moveTo>
                                <a:pt x="49" y="3469"/>
                              </a:moveTo>
                              <a:cubicBezTo>
                                <a:pt x="62" y="3449"/>
                                <a:pt x="74" y="3427"/>
                                <a:pt x="89" y="3409"/>
                              </a:cubicBezTo>
                              <a:cubicBezTo>
                                <a:pt x="107" y="3387"/>
                                <a:pt x="135" y="3374"/>
                                <a:pt x="149" y="3349"/>
                              </a:cubicBezTo>
                              <a:cubicBezTo>
                                <a:pt x="199" y="3260"/>
                                <a:pt x="165" y="3233"/>
                                <a:pt x="229" y="3169"/>
                              </a:cubicBezTo>
                              <a:cubicBezTo>
                                <a:pt x="246" y="3152"/>
                                <a:pt x="269" y="3142"/>
                                <a:pt x="289" y="3129"/>
                              </a:cubicBezTo>
                              <a:cubicBezTo>
                                <a:pt x="348" y="3041"/>
                                <a:pt x="370" y="2951"/>
                                <a:pt x="389" y="2849"/>
                              </a:cubicBezTo>
                              <a:cubicBezTo>
                                <a:pt x="391" y="2837"/>
                                <a:pt x="410" y="2688"/>
                                <a:pt x="429" y="2669"/>
                              </a:cubicBezTo>
                              <a:cubicBezTo>
                                <a:pt x="463" y="2635"/>
                                <a:pt x="509" y="2616"/>
                                <a:pt x="549" y="2589"/>
                              </a:cubicBezTo>
                              <a:cubicBezTo>
                                <a:pt x="569" y="2576"/>
                                <a:pt x="609" y="2549"/>
                                <a:pt x="609" y="2549"/>
                              </a:cubicBezTo>
                              <a:cubicBezTo>
                                <a:pt x="644" y="2444"/>
                                <a:pt x="666" y="2475"/>
                                <a:pt x="749" y="2429"/>
                              </a:cubicBezTo>
                              <a:cubicBezTo>
                                <a:pt x="791" y="2406"/>
                                <a:pt x="829" y="2376"/>
                                <a:pt x="869" y="2349"/>
                              </a:cubicBezTo>
                              <a:cubicBezTo>
                                <a:pt x="985" y="2272"/>
                                <a:pt x="905" y="2311"/>
                                <a:pt x="1129" y="2289"/>
                              </a:cubicBezTo>
                              <a:cubicBezTo>
                                <a:pt x="1149" y="2276"/>
                                <a:pt x="1176" y="2269"/>
                                <a:pt x="1189" y="2249"/>
                              </a:cubicBezTo>
                              <a:cubicBezTo>
                                <a:pt x="1211" y="2213"/>
                                <a:pt x="1229" y="2129"/>
                                <a:pt x="1229" y="2129"/>
                              </a:cubicBezTo>
                              <a:cubicBezTo>
                                <a:pt x="1214" y="2069"/>
                                <a:pt x="1205" y="2008"/>
                                <a:pt x="1189" y="1949"/>
                              </a:cubicBezTo>
                              <a:cubicBezTo>
                                <a:pt x="1178" y="1908"/>
                                <a:pt x="1184" y="1852"/>
                                <a:pt x="1149" y="1829"/>
                              </a:cubicBezTo>
                              <a:cubicBezTo>
                                <a:pt x="1089" y="1789"/>
                                <a:pt x="1029" y="1749"/>
                                <a:pt x="969" y="1709"/>
                              </a:cubicBezTo>
                              <a:cubicBezTo>
                                <a:pt x="941" y="1690"/>
                                <a:pt x="902" y="1698"/>
                                <a:pt x="869" y="1689"/>
                              </a:cubicBezTo>
                              <a:cubicBezTo>
                                <a:pt x="828" y="1678"/>
                                <a:pt x="789" y="1662"/>
                                <a:pt x="749" y="1649"/>
                              </a:cubicBezTo>
                              <a:cubicBezTo>
                                <a:pt x="729" y="1642"/>
                                <a:pt x="709" y="1636"/>
                                <a:pt x="689" y="1629"/>
                              </a:cubicBezTo>
                              <a:cubicBezTo>
                                <a:pt x="669" y="1622"/>
                                <a:pt x="629" y="1609"/>
                                <a:pt x="629" y="1609"/>
                              </a:cubicBezTo>
                              <a:cubicBezTo>
                                <a:pt x="597" y="1512"/>
                                <a:pt x="605" y="1505"/>
                                <a:pt x="689" y="1449"/>
                              </a:cubicBezTo>
                              <a:cubicBezTo>
                                <a:pt x="696" y="1429"/>
                                <a:pt x="694" y="1404"/>
                                <a:pt x="709" y="1389"/>
                              </a:cubicBezTo>
                              <a:cubicBezTo>
                                <a:pt x="743" y="1355"/>
                                <a:pt x="829" y="1309"/>
                                <a:pt x="829" y="1309"/>
                              </a:cubicBezTo>
                              <a:cubicBezTo>
                                <a:pt x="842" y="1289"/>
                                <a:pt x="851" y="1265"/>
                                <a:pt x="869" y="1249"/>
                              </a:cubicBezTo>
                              <a:cubicBezTo>
                                <a:pt x="905" y="1217"/>
                                <a:pt x="989" y="1169"/>
                                <a:pt x="989" y="1169"/>
                              </a:cubicBezTo>
                              <a:cubicBezTo>
                                <a:pt x="1104" y="997"/>
                                <a:pt x="951" y="1199"/>
                                <a:pt x="1089" y="1089"/>
                              </a:cubicBezTo>
                              <a:cubicBezTo>
                                <a:pt x="1108" y="1074"/>
                                <a:pt x="1112" y="1046"/>
                                <a:pt x="1129" y="1029"/>
                              </a:cubicBezTo>
                              <a:cubicBezTo>
                                <a:pt x="1146" y="1012"/>
                                <a:pt x="1169" y="1002"/>
                                <a:pt x="1189" y="989"/>
                              </a:cubicBezTo>
                              <a:cubicBezTo>
                                <a:pt x="1233" y="813"/>
                                <a:pt x="1255" y="706"/>
                                <a:pt x="1189" y="509"/>
                              </a:cubicBezTo>
                              <a:cubicBezTo>
                                <a:pt x="1182" y="349"/>
                                <a:pt x="1194" y="187"/>
                                <a:pt x="1169" y="29"/>
                              </a:cubicBezTo>
                              <a:cubicBezTo>
                                <a:pt x="1166" y="8"/>
                                <a:pt x="1128" y="0"/>
                                <a:pt x="1109" y="9"/>
                              </a:cubicBezTo>
                              <a:cubicBezTo>
                                <a:pt x="1090" y="18"/>
                                <a:pt x="1098" y="50"/>
                                <a:pt x="1089" y="69"/>
                              </a:cubicBezTo>
                              <a:cubicBezTo>
                                <a:pt x="1056" y="136"/>
                                <a:pt x="1049" y="129"/>
                                <a:pt x="989" y="169"/>
                              </a:cubicBezTo>
                              <a:cubicBezTo>
                                <a:pt x="952" y="279"/>
                                <a:pt x="928" y="357"/>
                                <a:pt x="909" y="469"/>
                              </a:cubicBezTo>
                              <a:cubicBezTo>
                                <a:pt x="899" y="685"/>
                                <a:pt x="915" y="825"/>
                                <a:pt x="869" y="1009"/>
                              </a:cubicBezTo>
                              <a:cubicBezTo>
                                <a:pt x="864" y="1029"/>
                                <a:pt x="864" y="1054"/>
                                <a:pt x="849" y="1069"/>
                              </a:cubicBezTo>
                              <a:cubicBezTo>
                                <a:pt x="815" y="1103"/>
                                <a:pt x="729" y="1149"/>
                                <a:pt x="729" y="1149"/>
                              </a:cubicBezTo>
                              <a:cubicBezTo>
                                <a:pt x="716" y="1169"/>
                                <a:pt x="708" y="1194"/>
                                <a:pt x="689" y="1209"/>
                              </a:cubicBezTo>
                              <a:cubicBezTo>
                                <a:pt x="673" y="1222"/>
                                <a:pt x="644" y="1214"/>
                                <a:pt x="629" y="1229"/>
                              </a:cubicBezTo>
                              <a:cubicBezTo>
                                <a:pt x="569" y="1289"/>
                                <a:pt x="517" y="1386"/>
                                <a:pt x="489" y="1469"/>
                              </a:cubicBezTo>
                              <a:cubicBezTo>
                                <a:pt x="496" y="1542"/>
                                <a:pt x="487" y="1619"/>
                                <a:pt x="509" y="1689"/>
                              </a:cubicBezTo>
                              <a:cubicBezTo>
                                <a:pt x="516" y="1712"/>
                                <a:pt x="547" y="1719"/>
                                <a:pt x="569" y="1729"/>
                              </a:cubicBezTo>
                              <a:cubicBezTo>
                                <a:pt x="687" y="1781"/>
                                <a:pt x="823" y="1818"/>
                                <a:pt x="949" y="1849"/>
                              </a:cubicBezTo>
                              <a:cubicBezTo>
                                <a:pt x="962" y="1869"/>
                                <a:pt x="972" y="1892"/>
                                <a:pt x="989" y="1909"/>
                              </a:cubicBezTo>
                              <a:cubicBezTo>
                                <a:pt x="1006" y="1926"/>
                                <a:pt x="1045" y="1925"/>
                                <a:pt x="1049" y="1949"/>
                              </a:cubicBezTo>
                              <a:cubicBezTo>
                                <a:pt x="1060" y="2008"/>
                                <a:pt x="1039" y="2069"/>
                                <a:pt x="1029" y="2129"/>
                              </a:cubicBezTo>
                              <a:cubicBezTo>
                                <a:pt x="1026" y="2150"/>
                                <a:pt x="1028" y="2180"/>
                                <a:pt x="1009" y="2189"/>
                              </a:cubicBezTo>
                              <a:cubicBezTo>
                                <a:pt x="960" y="2211"/>
                                <a:pt x="902" y="2202"/>
                                <a:pt x="849" y="2209"/>
                              </a:cubicBezTo>
                              <a:cubicBezTo>
                                <a:pt x="749" y="2276"/>
                                <a:pt x="802" y="2229"/>
                                <a:pt x="709" y="2369"/>
                              </a:cubicBezTo>
                              <a:cubicBezTo>
                                <a:pt x="682" y="2409"/>
                                <a:pt x="629" y="2422"/>
                                <a:pt x="589" y="2449"/>
                              </a:cubicBezTo>
                              <a:cubicBezTo>
                                <a:pt x="569" y="2462"/>
                                <a:pt x="549" y="2476"/>
                                <a:pt x="529" y="2489"/>
                              </a:cubicBezTo>
                              <a:cubicBezTo>
                                <a:pt x="509" y="2502"/>
                                <a:pt x="469" y="2529"/>
                                <a:pt x="469" y="2529"/>
                              </a:cubicBezTo>
                              <a:cubicBezTo>
                                <a:pt x="462" y="2549"/>
                                <a:pt x="464" y="2574"/>
                                <a:pt x="449" y="2589"/>
                              </a:cubicBezTo>
                              <a:cubicBezTo>
                                <a:pt x="349" y="2689"/>
                                <a:pt x="420" y="2509"/>
                                <a:pt x="349" y="2669"/>
                              </a:cubicBezTo>
                              <a:cubicBezTo>
                                <a:pt x="323" y="2727"/>
                                <a:pt x="309" y="2789"/>
                                <a:pt x="289" y="2849"/>
                              </a:cubicBezTo>
                              <a:cubicBezTo>
                                <a:pt x="281" y="2872"/>
                                <a:pt x="259" y="2887"/>
                                <a:pt x="249" y="2909"/>
                              </a:cubicBezTo>
                              <a:cubicBezTo>
                                <a:pt x="179" y="3067"/>
                                <a:pt x="257" y="2997"/>
                                <a:pt x="149" y="3069"/>
                              </a:cubicBezTo>
                              <a:cubicBezTo>
                                <a:pt x="136" y="3109"/>
                                <a:pt x="132" y="3154"/>
                                <a:pt x="109" y="3189"/>
                              </a:cubicBezTo>
                              <a:cubicBezTo>
                                <a:pt x="96" y="3209"/>
                                <a:pt x="79" y="3227"/>
                                <a:pt x="69" y="3249"/>
                              </a:cubicBezTo>
                              <a:cubicBezTo>
                                <a:pt x="52" y="3288"/>
                                <a:pt x="42" y="3329"/>
                                <a:pt x="29" y="3369"/>
                              </a:cubicBezTo>
                              <a:cubicBezTo>
                                <a:pt x="22" y="3389"/>
                                <a:pt x="9" y="3429"/>
                                <a:pt x="9" y="3429"/>
                              </a:cubicBezTo>
                              <a:cubicBezTo>
                                <a:pt x="14" y="3462"/>
                                <a:pt x="0" y="3618"/>
                                <a:pt x="89" y="3529"/>
                              </a:cubicBezTo>
                              <a:cubicBezTo>
                                <a:pt x="104" y="3514"/>
                                <a:pt x="100" y="3488"/>
                                <a:pt x="109" y="3469"/>
                              </a:cubicBezTo>
                              <a:cubicBezTo>
                                <a:pt x="120" y="3448"/>
                                <a:pt x="139" y="3431"/>
                                <a:pt x="149" y="3409"/>
                              </a:cubicBezTo>
                              <a:cubicBezTo>
                                <a:pt x="166" y="3370"/>
                                <a:pt x="189" y="3289"/>
                                <a:pt x="189" y="3289"/>
                              </a:cubicBezTo>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BE5EF" id="Freeform 26" o:spid="_x0000_s1026" style="position:absolute;margin-left:184.55pt;margin-top:307.55pt;width:62.75pt;height:180.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55,3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" path="m49,3469v13,-20,25,-42,40,-60c107,3387,135,3374,149,3349v50,-89,16,-116,80,-180c246,3152,269,3142,289,3129v59,-88,81,-178,100,-280c391,2837,410,2688,429,2669v34,-34,80,-53,120,-80c569,2576,609,2549,609,2549v35,-105,57,-74,140,-120c791,2406,829,2376,869,2349v116,-77,36,-38,260,-60c1149,2276,1176,2269,1189,2249v22,-36,40,-120,40,-120c1214,2069,1205,2008,1189,1949v-11,-41,-5,-97,-40,-120c1089,1789,1029,1749,969,1709v-28,-19,-67,-11,-100,-20c828,1678,789,1662,749,1649v-20,-7,-40,-13,-60,-20c669,1622,629,1609,629,1609v-32,-97,-24,-104,60,-160c696,1429,694,1404,709,1389v34,-34,120,-80,120,-80c842,1289,851,1265,869,1249v36,-32,120,-80,120,-80c1104,997,951,1199,1089,1089v19,-15,23,-43,40,-60c1146,1012,1169,1002,1189,989v44,-176,66,-283,,-480c1182,349,1194,187,1169,29,1166,8,1128,,1109,9v-19,9,-11,41,-20,60c1056,136,1049,129,989,169,952,279,928,357,909,469v-10,216,6,356,-40,540c864,1029,864,1054,849,1069v-34,34,-120,80,-120,80c716,1169,708,1194,689,1209v-16,13,-45,5,-60,20c569,1289,517,1386,489,1469v7,73,-2,150,20,220c516,1712,547,1719,569,1729v118,52,254,89,380,120c962,1869,972,1892,989,1909v17,17,56,16,60,40c1060,2008,1039,2069,1029,2129v-3,21,-1,51,-20,60c960,2211,902,2202,849,2209v-100,67,-47,20,-140,160c682,2409,629,2422,589,2449v-20,13,-40,27,-60,40c509,2502,469,2529,469,2529v-7,20,-5,45,-20,60c349,2689,420,2509,349,2669v-26,58,-40,120,-60,180c281,2872,259,2887,249,2909v-70,158,8,88,-100,160c136,3109,132,3154,109,3189v-13,20,-30,38,-40,60c52,3288,42,3329,29,3369v-7,20,-20,60,-20,60c14,3462,,3618,89,3529v15,-15,11,-41,20,-60c120,3448,139,3431,149,3409v17,-39,40,-120,40,-120e" fillcolor="yellow">
                <v:path arrowok="t" o:connecttype="custom" o:connectlocs="56515,2164715;145415,2012315;247015,1809115;348615,1644015;475615,1542415;716915,1453515;780415,1351915;729615,1161415;551815,1072515;437515,1034415;437515,920115;526415,831215;628015,742315;716915,653415;755015,323215;704215,5715;628015,107315;551815,640715;462915,729615;399415,780415;323215,1072515;602615,1174115;666115,1237615;640715,1390015;450215,1504315;335915,1580515;285115,1644015;183515,1809115;94615,1948815;43815,2063115;5715,2177415;69215,2202815;120015,2088515" o:connectangles="0,0,0,0,0,0,0,0,0,0,0,0,0,0,0,0,0,0,0,0,0,0,0,0,0,0,0,0,0,0,0,0,0"/>
              </v:shape>
            </w:pict>
          </mc:Fallback>
        </mc:AlternateContent>
      </w:r>
      <w:r>
        <w:rPr>
          <w:noProof/>
        </w:rPr>
        <w:drawing>
          <wp:inline distT="0" distB="0" distL="0" distR="0">
            <wp:extent cx="5915025" cy="6286500"/>
            <wp:effectExtent l="0" t="0" r="0" b="0"/>
            <wp:docPr id="4" name="Picture 4" descr="glen loch 1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len loch 10750"/>
                    <pic:cNvPicPr>
                      <a:picLocks noChangeAspect="1" noChangeArrowheads="1"/>
                    </pic:cNvPicPr>
                  </pic:nvPicPr>
                  <pic:blipFill>
                    <a:blip r:embed="rId12">
                      <a:extLst>
                        <a:ext uri="{28A0092B-C50C-407E-A947-70E740481C1C}">
                          <a14:useLocalDpi xmlns:a14="http://schemas.microsoft.com/office/drawing/2010/main" val="0"/>
                        </a:ext>
                      </a:extLst>
                    </a:blip>
                    <a:srcRect l="28773" r="19130"/>
                    <a:stretch>
                      <a:fillRect/>
                    </a:stretch>
                  </pic:blipFill>
                  <pic:spPr bwMode="auto">
                    <a:xfrm>
                      <a:off x="0" y="0"/>
                      <a:ext cx="5915025" cy="6286500"/>
                    </a:xfrm>
                    <a:prstGeom prst="rect">
                      <a:avLst/>
                    </a:prstGeom>
                    <a:noFill/>
                    <a:ln>
                      <a:noFill/>
                    </a:ln>
                  </pic:spPr>
                </pic:pic>
              </a:graphicData>
            </a:graphic>
          </wp:inline>
        </w:drawing>
      </w:r>
    </w:p>
    <w:p w:rsidR="00F50A4E" w:rsidRPr="004946BB" w:rsidRDefault="004946BB">
      <w:pPr>
        <w:suppressAutoHyphens/>
        <w:jc w:val="both"/>
        <w:rPr>
          <w:rFonts w:ascii="Arial" w:hAnsi="Arial"/>
          <w:b/>
          <w:sz w:val="24"/>
        </w:rPr>
      </w:pPr>
      <w:r>
        <w:rPr>
          <w:rFonts w:ascii="Arial" w:hAnsi="Arial"/>
          <w:b/>
          <w:sz w:val="24"/>
        </w:rPr>
        <w:t>Figure 3.  Distribution of sediment types in Glen Loch, 2006.</w:t>
      </w:r>
    </w:p>
    <w:p w:rsidR="00F50A4E" w:rsidRDefault="00F50A4E">
      <w:pPr>
        <w:suppressAutoHyphens/>
        <w:jc w:val="both"/>
        <w:rPr>
          <w:rFonts w:ascii="Arial" w:hAnsi="Arial"/>
          <w:sz w:val="24"/>
        </w:rPr>
      </w:pPr>
    </w:p>
    <w:p w:rsidR="00F452EE" w:rsidRDefault="00F452EE">
      <w:pPr>
        <w:suppressAutoHyphens/>
        <w:jc w:val="both"/>
        <w:rPr>
          <w:rFonts w:ascii="Arial" w:hAnsi="Arial"/>
          <w:sz w:val="24"/>
        </w:rPr>
      </w:pPr>
    </w:p>
    <w:p w:rsidR="00F50A4E" w:rsidRDefault="002A30C5">
      <w:pPr>
        <w:pStyle w:val="Heading1"/>
        <w:tabs>
          <w:tab w:val="clear" w:pos="720"/>
          <w:tab w:val="clear" w:pos="1440"/>
          <w:tab w:val="clear" w:pos="2044"/>
          <w:tab w:val="clear" w:pos="2635"/>
          <w:tab w:val="clear" w:pos="3240"/>
          <w:tab w:val="clear" w:pos="3844"/>
          <w:tab w:val="clear" w:pos="6235"/>
        </w:tabs>
        <w:rPr>
          <w:spacing w:val="0"/>
        </w:rPr>
      </w:pPr>
      <w:r>
        <w:rPr>
          <w:spacing w:val="0"/>
        </w:rPr>
        <w:t>SEDIMENT INFLUENCE</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Many aquatic plants depend on the sediment </w:t>
      </w:r>
      <w:r w:rsidR="00346AAC">
        <w:rPr>
          <w:rFonts w:ascii="Arial" w:hAnsi="Arial"/>
          <w:spacing w:val="-3"/>
          <w:sz w:val="24"/>
        </w:rPr>
        <w:t xml:space="preserve">in which they are rooted </w:t>
      </w:r>
      <w:r>
        <w:rPr>
          <w:rFonts w:ascii="Arial" w:hAnsi="Arial"/>
          <w:spacing w:val="-3"/>
          <w:sz w:val="24"/>
        </w:rPr>
        <w:t>for required nutrients</w:t>
      </w:r>
      <w:r w:rsidR="00346AAC">
        <w:rPr>
          <w:rFonts w:ascii="Arial" w:hAnsi="Arial"/>
          <w:spacing w:val="-3"/>
          <w:sz w:val="24"/>
        </w:rPr>
        <w:t>.</w:t>
      </w:r>
      <w:r>
        <w:rPr>
          <w:rFonts w:ascii="Arial" w:hAnsi="Arial"/>
          <w:spacing w:val="-3"/>
          <w:sz w:val="24"/>
        </w:rPr>
        <w:t xml:space="preserve">  </w:t>
      </w:r>
      <w:r w:rsidR="00346AAC">
        <w:rPr>
          <w:rFonts w:ascii="Arial" w:hAnsi="Arial"/>
          <w:spacing w:val="-3"/>
          <w:sz w:val="24"/>
        </w:rPr>
        <w:t>T</w:t>
      </w:r>
      <w:r>
        <w:rPr>
          <w:rFonts w:ascii="Arial" w:hAnsi="Arial"/>
          <w:spacing w:val="-3"/>
          <w:sz w:val="24"/>
        </w:rPr>
        <w:t xml:space="preserve">he richness or sterility of the lake sediment and its density </w:t>
      </w:r>
      <w:r w:rsidR="00DC5F95">
        <w:rPr>
          <w:rFonts w:ascii="Arial" w:hAnsi="Arial"/>
          <w:spacing w:val="-3"/>
          <w:sz w:val="24"/>
        </w:rPr>
        <w:t xml:space="preserve">and texture </w:t>
      </w:r>
      <w:r>
        <w:rPr>
          <w:rFonts w:ascii="Arial" w:hAnsi="Arial"/>
          <w:spacing w:val="-3"/>
          <w:sz w:val="24"/>
        </w:rPr>
        <w:t xml:space="preserve">will determine which species of plants can survive </w:t>
      </w:r>
      <w:r w:rsidR="00E467E6">
        <w:rPr>
          <w:rFonts w:ascii="Arial" w:hAnsi="Arial"/>
          <w:spacing w:val="-3"/>
          <w:sz w:val="24"/>
        </w:rPr>
        <w:t>in a location</w:t>
      </w:r>
      <w:r w:rsidR="00346AAC">
        <w:rPr>
          <w:rFonts w:ascii="Arial" w:hAnsi="Arial"/>
          <w:spacing w:val="-3"/>
          <w:sz w:val="24"/>
        </w:rPr>
        <w:t xml:space="preserve"> and how abundantly they will grow</w:t>
      </w:r>
      <w:r>
        <w:rPr>
          <w:rFonts w:ascii="Arial" w:hAnsi="Arial"/>
          <w:spacing w:val="-3"/>
          <w:sz w:val="24"/>
        </w:rPr>
        <w:t>.</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lastRenderedPageBreak/>
        <w:t>S</w:t>
      </w:r>
      <w:r w:rsidR="004B08FC">
        <w:rPr>
          <w:rFonts w:ascii="Arial" w:hAnsi="Arial"/>
          <w:spacing w:val="-3"/>
          <w:sz w:val="24"/>
        </w:rPr>
        <w:t>ilt</w:t>
      </w:r>
      <w:r w:rsidR="002A30C5">
        <w:rPr>
          <w:rFonts w:ascii="Arial" w:hAnsi="Arial"/>
          <w:spacing w:val="-3"/>
          <w:sz w:val="24"/>
        </w:rPr>
        <w:t>,</w:t>
      </w:r>
      <w:r>
        <w:rPr>
          <w:rFonts w:ascii="Arial" w:hAnsi="Arial"/>
          <w:spacing w:val="-3"/>
          <w:sz w:val="24"/>
        </w:rPr>
        <w:t xml:space="preserve"> </w:t>
      </w:r>
      <w:r w:rsidR="002A30C5">
        <w:rPr>
          <w:rFonts w:ascii="Arial" w:hAnsi="Arial"/>
          <w:spacing w:val="-3"/>
          <w:sz w:val="24"/>
        </w:rPr>
        <w:t>t</w:t>
      </w:r>
      <w:r>
        <w:rPr>
          <w:rFonts w:ascii="Arial" w:hAnsi="Arial"/>
          <w:spacing w:val="-3"/>
          <w:sz w:val="24"/>
        </w:rPr>
        <w:t xml:space="preserve">he dominant sediment 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sidR="002A30C5">
        <w:rPr>
          <w:rFonts w:ascii="Arial" w:hAnsi="Arial"/>
          <w:spacing w:val="-3"/>
          <w:sz w:val="24"/>
        </w:rPr>
        <w:t>,</w:t>
      </w:r>
      <w:r>
        <w:rPr>
          <w:rFonts w:ascii="Arial" w:hAnsi="Arial"/>
          <w:spacing w:val="-3"/>
          <w:sz w:val="24"/>
        </w:rPr>
        <w:t xml:space="preserve"> </w:t>
      </w:r>
      <w:r w:rsidR="004B08FC">
        <w:rPr>
          <w:rFonts w:ascii="Arial" w:hAnsi="Arial"/>
          <w:spacing w:val="-3"/>
          <w:sz w:val="24"/>
        </w:rPr>
        <w:t>is most favorable for plant growth due its intermediate density</w:t>
      </w:r>
      <w:r>
        <w:rPr>
          <w:rFonts w:ascii="Arial" w:hAnsi="Arial"/>
          <w:spacing w:val="-3"/>
          <w:sz w:val="24"/>
        </w:rPr>
        <w:t>.  The availability of mineral nutrients essential for plant growth is highest in sediments of intermediate density, such as silt (</w:t>
      </w:r>
      <w:proofErr w:type="spellStart"/>
      <w:r>
        <w:rPr>
          <w:rFonts w:ascii="Arial" w:hAnsi="Arial"/>
          <w:spacing w:val="-3"/>
          <w:sz w:val="24"/>
        </w:rPr>
        <w:t>Barko</w:t>
      </w:r>
      <w:proofErr w:type="spellEnd"/>
      <w:r>
        <w:rPr>
          <w:rFonts w:ascii="Arial" w:hAnsi="Arial"/>
          <w:spacing w:val="-3"/>
          <w:sz w:val="24"/>
        </w:rPr>
        <w:t xml:space="preserve"> &amp; Smart 1986).  </w:t>
      </w:r>
      <w:r w:rsidR="00207F5D">
        <w:rPr>
          <w:rFonts w:ascii="Arial" w:hAnsi="Arial"/>
          <w:spacing w:val="-3"/>
          <w:sz w:val="24"/>
        </w:rPr>
        <w:t>A</w:t>
      </w:r>
      <w:r w:rsidR="004B08FC">
        <w:rPr>
          <w:rFonts w:ascii="Arial" w:hAnsi="Arial"/>
          <w:spacing w:val="-3"/>
          <w:sz w:val="24"/>
        </w:rPr>
        <w:t xml:space="preserve">ll sediment types </w:t>
      </w:r>
      <w:r>
        <w:rPr>
          <w:rFonts w:ascii="Arial" w:hAnsi="Arial"/>
          <w:spacing w:val="-3"/>
          <w:sz w:val="24"/>
        </w:rPr>
        <w:t xml:space="preserve">supported </w:t>
      </w:r>
      <w:r w:rsidR="004B08FC">
        <w:rPr>
          <w:rFonts w:ascii="Arial" w:hAnsi="Arial"/>
          <w:spacing w:val="-3"/>
          <w:sz w:val="24"/>
        </w:rPr>
        <w:t>vegetation</w:t>
      </w:r>
      <w:r w:rsidR="00E467E6">
        <w:rPr>
          <w:rFonts w:ascii="Arial" w:hAnsi="Arial"/>
          <w:spacing w:val="-3"/>
          <w:sz w:val="24"/>
        </w:rPr>
        <w:t xml:space="preserve"> in </w:t>
      </w:r>
      <w:r w:rsidR="00077EF4">
        <w:rPr>
          <w:rFonts w:ascii="Arial" w:hAnsi="Arial"/>
          <w:spacing w:val="-3"/>
          <w:sz w:val="24"/>
        </w:rPr>
        <w:t>Glen Loch</w:t>
      </w:r>
      <w:r w:rsidR="00E467E6">
        <w:rPr>
          <w:rFonts w:ascii="Arial" w:hAnsi="Arial"/>
          <w:spacing w:val="-3"/>
          <w:sz w:val="24"/>
        </w:rPr>
        <w:t xml:space="preserve">.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84F2D" w:rsidRDefault="00284F2D">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A30C5" w:rsidRDefault="002A30C5">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A30C5" w:rsidRDefault="00F50A4E" w:rsidP="006317C2">
      <w:pPr>
        <w:tabs>
          <w:tab w:val="left" w:pos="720"/>
          <w:tab w:val="left" w:pos="2635"/>
          <w:tab w:val="left" w:pos="3510"/>
          <w:tab w:val="left" w:pos="5220"/>
          <w:tab w:val="left" w:pos="5850"/>
          <w:tab w:val="left" w:pos="7380"/>
          <w:tab w:val="left" w:pos="7920"/>
        </w:tabs>
        <w:suppressAutoHyphens/>
        <w:jc w:val="both"/>
        <w:rPr>
          <w:rFonts w:ascii="Arial" w:hAnsi="Arial"/>
          <w:sz w:val="24"/>
        </w:rPr>
      </w:pPr>
      <w:r>
        <w:rPr>
          <w:rFonts w:ascii="Arial" w:hAnsi="Arial"/>
          <w:b/>
          <w:sz w:val="24"/>
        </w:rPr>
        <w:t>SHORELINE LAND USE</w:t>
      </w:r>
      <w:r>
        <w:rPr>
          <w:rFonts w:ascii="Arial" w:hAnsi="Arial"/>
          <w:sz w:val="24"/>
        </w:rPr>
        <w:t xml:space="preserve"> </w:t>
      </w:r>
    </w:p>
    <w:p w:rsidR="00F50A4E" w:rsidRDefault="00F50A4E">
      <w:pPr>
        <w:suppressAutoHyphens/>
        <w:jc w:val="both"/>
        <w:rPr>
          <w:rFonts w:ascii="Arial" w:hAnsi="Arial"/>
          <w:sz w:val="24"/>
        </w:rPr>
      </w:pPr>
      <w:r>
        <w:rPr>
          <w:rFonts w:ascii="Arial" w:hAnsi="Arial"/>
          <w:sz w:val="24"/>
        </w:rPr>
        <w:t xml:space="preserve">Land use can strongly impact the aquatic plant community and therefore the entire aquatic community.  Land use can directly impact the plant community by increased erosion and sedimentation </w:t>
      </w:r>
      <w:r w:rsidR="00AE5EC9">
        <w:rPr>
          <w:rFonts w:ascii="Arial" w:hAnsi="Arial"/>
          <w:sz w:val="24"/>
        </w:rPr>
        <w:t xml:space="preserve">into the lake </w:t>
      </w:r>
      <w:r>
        <w:rPr>
          <w:rFonts w:ascii="Arial" w:hAnsi="Arial"/>
          <w:sz w:val="24"/>
        </w:rPr>
        <w:t xml:space="preserve">and increased run-off of nutrients, fertilizers and toxics applied to the land.  These impacts occur in both rural and residential settings.  </w:t>
      </w:r>
    </w:p>
    <w:p w:rsidR="00F50A4E" w:rsidRDefault="00F50A4E">
      <w:pPr>
        <w:suppressAutoHyphens/>
        <w:jc w:val="both"/>
        <w:rPr>
          <w:rFonts w:ascii="Arial" w:hAnsi="Arial"/>
          <w:sz w:val="24"/>
        </w:rPr>
      </w:pPr>
    </w:p>
    <w:p w:rsidR="00F50A4E" w:rsidRDefault="004E6313">
      <w:pPr>
        <w:suppressAutoHyphens/>
        <w:jc w:val="both"/>
        <w:rPr>
          <w:rFonts w:ascii="Arial" w:hAnsi="Arial"/>
          <w:sz w:val="24"/>
        </w:rPr>
      </w:pPr>
      <w:r>
        <w:rPr>
          <w:rFonts w:ascii="Arial" w:hAnsi="Arial"/>
          <w:sz w:val="24"/>
        </w:rPr>
        <w:t>Wooded cover</w:t>
      </w:r>
      <w:r w:rsidR="00F50A4E">
        <w:rPr>
          <w:rFonts w:ascii="Arial" w:hAnsi="Arial"/>
          <w:sz w:val="24"/>
        </w:rPr>
        <w:t xml:space="preserve"> was the most frequently encountered shoreline cover at the transects and had the highest mean coverage.  Shrubs</w:t>
      </w:r>
      <w:r>
        <w:rPr>
          <w:rFonts w:ascii="Arial" w:hAnsi="Arial"/>
          <w:sz w:val="24"/>
        </w:rPr>
        <w:t xml:space="preserve"> growth</w:t>
      </w:r>
      <w:r w:rsidR="00F50A4E">
        <w:rPr>
          <w:rFonts w:ascii="Arial" w:hAnsi="Arial"/>
          <w:sz w:val="24"/>
        </w:rPr>
        <w:t xml:space="preserve"> and </w:t>
      </w:r>
      <w:r>
        <w:rPr>
          <w:rFonts w:ascii="Arial" w:hAnsi="Arial"/>
          <w:sz w:val="24"/>
        </w:rPr>
        <w:t>natural herbaceous growth</w:t>
      </w:r>
      <w:r w:rsidR="00F50A4E">
        <w:rPr>
          <w:rFonts w:ascii="Arial" w:hAnsi="Arial"/>
          <w:sz w:val="24"/>
        </w:rPr>
        <w:t xml:space="preserve"> were also commonly encountered </w:t>
      </w:r>
      <w:r>
        <w:rPr>
          <w:rFonts w:ascii="Arial" w:hAnsi="Arial"/>
          <w:sz w:val="24"/>
        </w:rPr>
        <w:t xml:space="preserve">and shrubs had a high cover </w:t>
      </w:r>
      <w:r w:rsidR="00F50A4E">
        <w:rPr>
          <w:rFonts w:ascii="Arial" w:hAnsi="Arial"/>
          <w:sz w:val="24"/>
        </w:rPr>
        <w:t xml:space="preserve">(Table </w:t>
      </w:r>
      <w:r>
        <w:rPr>
          <w:rFonts w:ascii="Arial" w:hAnsi="Arial"/>
          <w:sz w:val="24"/>
        </w:rPr>
        <w:t>3</w:t>
      </w:r>
      <w:r w:rsidR="00F50A4E">
        <w:rPr>
          <w:rFonts w:ascii="Arial" w:hAnsi="Arial"/>
          <w:sz w:val="24"/>
        </w:rPr>
        <w:t xml:space="preserve">).  </w:t>
      </w:r>
      <w:r w:rsidR="00AE5EC9">
        <w:rPr>
          <w:rFonts w:ascii="Arial" w:hAnsi="Arial"/>
          <w:sz w:val="24"/>
        </w:rPr>
        <w:t>D</w:t>
      </w:r>
      <w:r w:rsidR="00F50A4E">
        <w:rPr>
          <w:rFonts w:ascii="Arial" w:hAnsi="Arial"/>
          <w:sz w:val="24"/>
        </w:rPr>
        <w:t xml:space="preserve">isturbed shoreline </w:t>
      </w:r>
      <w:r w:rsidR="00AE5EC9">
        <w:rPr>
          <w:rFonts w:ascii="Arial" w:hAnsi="Arial"/>
          <w:sz w:val="24"/>
        </w:rPr>
        <w:t>occurred also</w:t>
      </w:r>
      <w:r w:rsidR="00284F2D">
        <w:rPr>
          <w:rFonts w:ascii="Arial" w:hAnsi="Arial"/>
          <w:sz w:val="24"/>
        </w:rPr>
        <w:t>;</w:t>
      </w:r>
      <w:r>
        <w:rPr>
          <w:rFonts w:ascii="Arial" w:hAnsi="Arial"/>
          <w:sz w:val="24"/>
        </w:rPr>
        <w:t xml:space="preserve"> hard structures were </w:t>
      </w:r>
      <w:r w:rsidR="00207F5D">
        <w:rPr>
          <w:rFonts w:ascii="Arial" w:hAnsi="Arial"/>
          <w:sz w:val="24"/>
        </w:rPr>
        <w:t>c</w:t>
      </w:r>
      <w:r w:rsidR="00F50A4E">
        <w:rPr>
          <w:rFonts w:ascii="Arial" w:hAnsi="Arial"/>
          <w:sz w:val="24"/>
        </w:rPr>
        <w:t>ommonly encountered</w:t>
      </w:r>
      <w:r w:rsidR="002A30C5">
        <w:rPr>
          <w:rFonts w:ascii="Arial" w:hAnsi="Arial"/>
          <w:sz w:val="24"/>
        </w:rPr>
        <w:t xml:space="preserve"> (Table </w:t>
      </w:r>
      <w:r>
        <w:rPr>
          <w:rFonts w:ascii="Arial" w:hAnsi="Arial"/>
          <w:sz w:val="24"/>
        </w:rPr>
        <w:t>3</w:t>
      </w:r>
      <w:r w:rsidR="002A30C5">
        <w:rPr>
          <w:rFonts w:ascii="Arial" w:hAnsi="Arial"/>
          <w:sz w:val="24"/>
        </w:rPr>
        <w:t>)</w:t>
      </w:r>
      <w:r w:rsidR="00F50A4E">
        <w:rPr>
          <w:rFonts w:ascii="Arial" w:hAnsi="Arial"/>
          <w:sz w:val="24"/>
        </w:rPr>
        <w:t>.</w:t>
      </w:r>
    </w:p>
    <w:p w:rsidR="004E6313" w:rsidRDefault="004E6313" w:rsidP="004E6313">
      <w:pPr>
        <w:suppressAutoHyphens/>
        <w:jc w:val="both"/>
        <w:rPr>
          <w:rFonts w:ascii="Arial" w:hAnsi="Arial"/>
          <w:sz w:val="24"/>
        </w:rPr>
      </w:pPr>
    </w:p>
    <w:p w:rsidR="004E6313" w:rsidRPr="004E6313" w:rsidRDefault="004E6313" w:rsidP="004E6313">
      <w:pPr>
        <w:suppressAutoHyphens/>
        <w:jc w:val="both"/>
        <w:rPr>
          <w:rFonts w:ascii="Arial" w:hAnsi="Arial" w:cs="Arial"/>
          <w:sz w:val="24"/>
          <w:szCs w:val="24"/>
        </w:rPr>
      </w:pPr>
      <w:r>
        <w:rPr>
          <w:rFonts w:ascii="Arial" w:hAnsi="Arial"/>
          <w:sz w:val="24"/>
        </w:rPr>
        <w:t xml:space="preserve">Natural shoreline (wooded, shrub, native herbaceous) was found at all of the sites and had a mean coverage of 88%.  </w:t>
      </w:r>
      <w:r w:rsidRPr="004E6313">
        <w:rPr>
          <w:rFonts w:ascii="Arial" w:hAnsi="Arial" w:cs="Arial"/>
          <w:sz w:val="24"/>
          <w:szCs w:val="24"/>
        </w:rPr>
        <w:t>Disturbed shoreline (cultivated lawn, hard structures, eroded) was found at 31% of the sites and had a mean coverage of 12%.</w:t>
      </w:r>
    </w:p>
    <w:p w:rsidR="002A30C5" w:rsidRDefault="002A30C5">
      <w:pPr>
        <w:suppressAutoHyphens/>
        <w:jc w:val="both"/>
        <w:rPr>
          <w:rFonts w:ascii="Arial" w:hAnsi="Arial" w:cs="Arial"/>
          <w:sz w:val="24"/>
          <w:szCs w:val="24"/>
        </w:rPr>
      </w:pPr>
    </w:p>
    <w:p w:rsidR="004E6313" w:rsidRPr="004E6313" w:rsidRDefault="004E6313">
      <w:pPr>
        <w:suppressAutoHyphens/>
        <w:jc w:val="both"/>
        <w:rPr>
          <w:rFonts w:ascii="Arial" w:hAnsi="Arial" w:cs="Arial"/>
          <w:sz w:val="24"/>
          <w:szCs w:val="24"/>
        </w:rPr>
      </w:pPr>
    </w:p>
    <w:p w:rsidR="00F50A4E" w:rsidRDefault="00F50A4E">
      <w:pPr>
        <w:suppressAutoHyphens/>
        <w:jc w:val="both"/>
        <w:rPr>
          <w:rFonts w:ascii="Arial" w:hAnsi="Arial"/>
          <w:sz w:val="24"/>
        </w:rPr>
      </w:pPr>
      <w:r>
        <w:rPr>
          <w:rFonts w:ascii="Arial" w:hAnsi="Arial"/>
          <w:b/>
          <w:sz w:val="24"/>
        </w:rPr>
        <w:t xml:space="preserve">Table </w:t>
      </w:r>
      <w:r w:rsidR="00AE5EC9">
        <w:rPr>
          <w:rFonts w:ascii="Arial" w:hAnsi="Arial"/>
          <w:b/>
          <w:sz w:val="24"/>
        </w:rPr>
        <w:t>3</w:t>
      </w:r>
      <w:r>
        <w:rPr>
          <w:rFonts w:ascii="Arial" w:hAnsi="Arial"/>
          <w:b/>
          <w:sz w:val="24"/>
        </w:rPr>
        <w:t xml:space="preserve">.  </w:t>
      </w:r>
      <w:smartTag w:uri="urn:schemas-microsoft-com:office:smarttags" w:element="PlaceName">
        <w:r>
          <w:rPr>
            <w:rFonts w:ascii="Arial" w:hAnsi="Arial"/>
            <w:b/>
            <w:sz w:val="24"/>
          </w:rPr>
          <w:t>Shoreline</w:t>
        </w:r>
      </w:smartTag>
      <w:r>
        <w:rPr>
          <w:rFonts w:ascii="Arial" w:hAnsi="Arial"/>
          <w:b/>
          <w:sz w:val="24"/>
        </w:rPr>
        <w:t xml:space="preserve"> </w:t>
      </w:r>
      <w:smartTag w:uri="urn:schemas-microsoft-com:office:smarttags" w:element="PlaceType">
        <w:r>
          <w:rPr>
            <w:rFonts w:ascii="Arial" w:hAnsi="Arial"/>
            <w:b/>
            <w:sz w:val="24"/>
          </w:rPr>
          <w:t>Land</w:t>
        </w:r>
      </w:smartTag>
      <w:r>
        <w:rPr>
          <w:rFonts w:ascii="Arial" w:hAnsi="Arial"/>
          <w:b/>
          <w:sz w:val="24"/>
        </w:rPr>
        <w:t xml:space="preserve"> Use - </w:t>
      </w:r>
      <w:smartTag w:uri="urn:schemas-microsoft-com:office:smarttags" w:element="place">
        <w:smartTag w:uri="urn:schemas-microsoft-com:office:smarttags" w:element="PlaceName">
          <w:r w:rsidR="00077EF4">
            <w:rPr>
              <w:rFonts w:ascii="Arial" w:hAnsi="Arial"/>
              <w:b/>
              <w:sz w:val="24"/>
            </w:rPr>
            <w:t>Glen</w:t>
          </w:r>
        </w:smartTag>
        <w:r w:rsidR="00077EF4">
          <w:rPr>
            <w:rFonts w:ascii="Arial" w:hAnsi="Arial"/>
            <w:b/>
            <w:sz w:val="24"/>
          </w:rPr>
          <w:t xml:space="preserve"> </w:t>
        </w:r>
        <w:smartTag w:uri="urn:schemas-microsoft-com:office:smarttags" w:element="PlaceName">
          <w:r w:rsidR="00077EF4">
            <w:rPr>
              <w:rFonts w:ascii="Arial" w:hAnsi="Arial"/>
              <w:b/>
              <w:sz w:val="24"/>
            </w:rPr>
            <w:t>Loch</w:t>
          </w:r>
        </w:smartTag>
        <w:r w:rsidR="00077EF4">
          <w:rPr>
            <w:rFonts w:ascii="Arial" w:hAnsi="Arial"/>
            <w:b/>
            <w:sz w:val="24"/>
          </w:rPr>
          <w:t xml:space="preserve"> </w:t>
        </w:r>
        <w:smartTag w:uri="urn:schemas-microsoft-com:office:smarttags" w:element="PlaceType">
          <w:r w:rsidR="00077EF4">
            <w:rPr>
              <w:rFonts w:ascii="Arial" w:hAnsi="Arial"/>
              <w:b/>
              <w:sz w:val="24"/>
            </w:rPr>
            <w:t>Lake</w:t>
          </w:r>
        </w:smartTag>
      </w:smartTag>
      <w:r>
        <w:rPr>
          <w:rFonts w:ascii="Arial" w:hAnsi="Arial"/>
          <w:b/>
          <w:sz w:val="24"/>
        </w:rPr>
        <w:t xml:space="preserve">, </w:t>
      </w:r>
      <w:r w:rsidR="00077EF4">
        <w:rPr>
          <w:rFonts w:ascii="Arial" w:hAnsi="Arial"/>
          <w:b/>
          <w:sz w:val="24"/>
        </w:rPr>
        <w:t>2006</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F50A4E">
        <w:tblPrEx>
          <w:tblCellMar>
            <w:top w:w="0" w:type="dxa"/>
            <w:bottom w:w="0" w:type="dxa"/>
          </w:tblCellMar>
        </w:tblPrEx>
        <w:tc>
          <w:tcPr>
            <w:tcW w:w="2520" w:type="dxa"/>
            <w:tcBorders>
              <w:top w:val="double" w:sz="4" w:space="0" w:color="auto"/>
              <w:left w:val="double" w:sz="4" w:space="0" w:color="auto"/>
              <w:bottom w:val="double" w:sz="4" w:space="0" w:color="auto"/>
            </w:tcBorders>
          </w:tcPr>
          <w:p w:rsidR="00F50A4E" w:rsidRDefault="00F50A4E">
            <w:pPr>
              <w:suppressAutoHyphens/>
              <w:spacing w:before="90" w:after="54"/>
              <w:jc w:val="both"/>
              <w:rPr>
                <w:rFonts w:ascii="Arial" w:hAnsi="Arial"/>
                <w:sz w:val="24"/>
              </w:rPr>
            </w:pPr>
            <w:r>
              <w:rPr>
                <w:rFonts w:ascii="Arial" w:hAnsi="Arial"/>
                <w:b/>
                <w:sz w:val="24"/>
              </w:rPr>
              <w:t>Cover Type</w:t>
            </w:r>
          </w:p>
        </w:tc>
        <w:tc>
          <w:tcPr>
            <w:tcW w:w="2520" w:type="dxa"/>
            <w:tcBorders>
              <w:top w:val="double" w:sz="4" w:space="0" w:color="auto"/>
              <w:bottom w:val="double" w:sz="4" w:space="0" w:color="auto"/>
              <w:right w:val="single" w:sz="18" w:space="0" w:color="auto"/>
            </w:tcBorders>
          </w:tcPr>
          <w:p w:rsidR="00F50A4E" w:rsidRDefault="00F50A4E">
            <w:pPr>
              <w:suppressAutoHyphens/>
              <w:spacing w:after="54"/>
              <w:jc w:val="both"/>
              <w:rPr>
                <w:rFonts w:ascii="Arial" w:hAnsi="Arial"/>
                <w:sz w:val="24"/>
              </w:rPr>
            </w:pPr>
          </w:p>
        </w:tc>
        <w:tc>
          <w:tcPr>
            <w:tcW w:w="2035" w:type="dxa"/>
            <w:tcBorders>
              <w:top w:val="double" w:sz="4" w:space="0" w:color="auto"/>
              <w:left w:val="single" w:sz="6" w:space="0" w:color="auto"/>
              <w:bottom w:val="double" w:sz="4" w:space="0" w:color="auto"/>
              <w:right w:val="single" w:sz="18" w:space="0" w:color="auto"/>
            </w:tcBorders>
          </w:tcPr>
          <w:p w:rsidR="00F50A4E" w:rsidRDefault="00F50A4E">
            <w:pPr>
              <w:suppressAutoHyphens/>
              <w:spacing w:before="90" w:after="54"/>
              <w:jc w:val="center"/>
              <w:rPr>
                <w:rFonts w:ascii="Arial" w:hAnsi="Arial"/>
                <w:sz w:val="24"/>
              </w:rPr>
            </w:pPr>
            <w:r>
              <w:rPr>
                <w:rFonts w:ascii="Arial" w:hAnsi="Arial"/>
                <w:b/>
                <w:sz w:val="24"/>
              </w:rPr>
              <w:t>Frequency of Occurrence at Transects</w:t>
            </w:r>
          </w:p>
        </w:tc>
        <w:tc>
          <w:tcPr>
            <w:tcW w:w="1552" w:type="dxa"/>
            <w:tcBorders>
              <w:top w:val="double" w:sz="4" w:space="0" w:color="auto"/>
              <w:left w:val="single" w:sz="6" w:space="0" w:color="auto"/>
              <w:bottom w:val="double" w:sz="4" w:space="0" w:color="auto"/>
              <w:right w:val="double" w:sz="4" w:space="0" w:color="auto"/>
            </w:tcBorders>
          </w:tcPr>
          <w:p w:rsidR="00F50A4E" w:rsidRDefault="00F50A4E">
            <w:pPr>
              <w:suppressAutoHyphens/>
              <w:spacing w:before="90" w:after="54"/>
              <w:jc w:val="center"/>
              <w:rPr>
                <w:rFonts w:ascii="Arial" w:hAnsi="Arial"/>
                <w:sz w:val="24"/>
              </w:rPr>
            </w:pPr>
            <w:r>
              <w:rPr>
                <w:rFonts w:ascii="Arial" w:hAnsi="Arial"/>
                <w:b/>
                <w:sz w:val="24"/>
              </w:rPr>
              <w:t>Mean % Coverage</w:t>
            </w:r>
          </w:p>
        </w:tc>
      </w:tr>
      <w:tr w:rsidR="00E467E6">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E467E6" w:rsidRDefault="00E467E6">
            <w:pPr>
              <w:suppressAutoHyphens/>
              <w:spacing w:before="90"/>
              <w:jc w:val="both"/>
              <w:rPr>
                <w:rFonts w:ascii="Arial" w:hAnsi="Arial"/>
                <w:sz w:val="24"/>
              </w:rPr>
            </w:pPr>
            <w:r>
              <w:rPr>
                <w:rFonts w:ascii="Arial" w:hAnsi="Arial"/>
                <w:sz w:val="24"/>
              </w:rPr>
              <w:t xml:space="preserve">Natural </w:t>
            </w:r>
          </w:p>
          <w:p w:rsidR="00E467E6" w:rsidRDefault="00E467E6" w:rsidP="006B403E">
            <w:pPr>
              <w:suppressAutoHyphens/>
              <w:spacing w:before="90" w:after="54"/>
              <w:jc w:val="both"/>
              <w:rPr>
                <w:rFonts w:ascii="Arial" w:hAnsi="Arial"/>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E467E6" w:rsidRDefault="006317C2">
            <w:pPr>
              <w:suppressAutoHyphens/>
              <w:spacing w:before="90" w:after="54"/>
              <w:jc w:val="both"/>
              <w:rPr>
                <w:rFonts w:ascii="Arial" w:hAnsi="Arial"/>
                <w:sz w:val="24"/>
              </w:rPr>
            </w:pPr>
            <w:r>
              <w:rPr>
                <w:rFonts w:ascii="Arial" w:hAnsi="Arial"/>
                <w:sz w:val="24"/>
              </w:rPr>
              <w:t xml:space="preserve">Wooded </w:t>
            </w:r>
          </w:p>
        </w:tc>
        <w:tc>
          <w:tcPr>
            <w:tcW w:w="2035" w:type="dxa"/>
            <w:tcBorders>
              <w:top w:val="double" w:sz="4" w:space="0" w:color="auto"/>
              <w:left w:val="single" w:sz="6" w:space="0" w:color="auto"/>
              <w:right w:val="single" w:sz="18" w:space="0" w:color="auto"/>
            </w:tcBorders>
          </w:tcPr>
          <w:p w:rsidR="00E467E6" w:rsidRDefault="006317C2">
            <w:pPr>
              <w:suppressAutoHyphens/>
              <w:spacing w:before="90" w:after="54"/>
              <w:jc w:val="center"/>
              <w:rPr>
                <w:rFonts w:ascii="Arial" w:hAnsi="Arial"/>
                <w:sz w:val="24"/>
              </w:rPr>
            </w:pPr>
            <w:r>
              <w:rPr>
                <w:rFonts w:ascii="Arial" w:hAnsi="Arial"/>
                <w:sz w:val="24"/>
              </w:rPr>
              <w:t>77</w:t>
            </w:r>
            <w:r w:rsidR="00E467E6">
              <w:rPr>
                <w:rFonts w:ascii="Arial" w:hAnsi="Arial"/>
                <w:sz w:val="24"/>
              </w:rPr>
              <w:t>%</w:t>
            </w:r>
          </w:p>
        </w:tc>
        <w:tc>
          <w:tcPr>
            <w:tcW w:w="1552" w:type="dxa"/>
            <w:tcBorders>
              <w:top w:val="double" w:sz="4" w:space="0" w:color="auto"/>
              <w:left w:val="single" w:sz="6" w:space="0" w:color="auto"/>
              <w:right w:val="double" w:sz="4" w:space="0" w:color="auto"/>
            </w:tcBorders>
          </w:tcPr>
          <w:p w:rsidR="00E467E6" w:rsidRDefault="006317C2">
            <w:pPr>
              <w:suppressAutoHyphens/>
              <w:spacing w:before="90" w:after="54"/>
              <w:jc w:val="center"/>
              <w:rPr>
                <w:rFonts w:ascii="Arial" w:hAnsi="Arial"/>
                <w:sz w:val="24"/>
              </w:rPr>
            </w:pPr>
            <w:r>
              <w:rPr>
                <w:rFonts w:ascii="Arial" w:hAnsi="Arial"/>
                <w:sz w:val="24"/>
              </w:rPr>
              <w:t>60</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6317C2">
            <w:pPr>
              <w:suppressAutoHyphens/>
              <w:spacing w:before="90" w:after="54"/>
              <w:jc w:val="both"/>
              <w:rPr>
                <w:rFonts w:ascii="Arial" w:hAnsi="Arial"/>
                <w:sz w:val="24"/>
              </w:rPr>
            </w:pPr>
            <w:r>
              <w:rPr>
                <w:rFonts w:ascii="Arial" w:hAnsi="Arial"/>
                <w:sz w:val="24"/>
              </w:rPr>
              <w:t>Shrub</w:t>
            </w:r>
          </w:p>
        </w:tc>
        <w:tc>
          <w:tcPr>
            <w:tcW w:w="2035" w:type="dxa"/>
            <w:tcBorders>
              <w:top w:val="single" w:sz="6" w:space="0" w:color="auto"/>
              <w:left w:val="single" w:sz="6" w:space="0" w:color="auto"/>
              <w:right w:val="single" w:sz="18" w:space="0" w:color="auto"/>
            </w:tcBorders>
          </w:tcPr>
          <w:p w:rsidR="00E467E6" w:rsidRDefault="006317C2">
            <w:pPr>
              <w:suppressAutoHyphens/>
              <w:spacing w:before="90" w:after="54"/>
              <w:jc w:val="center"/>
              <w:rPr>
                <w:rFonts w:ascii="Arial" w:hAnsi="Arial"/>
                <w:sz w:val="24"/>
              </w:rPr>
            </w:pPr>
            <w:r>
              <w:rPr>
                <w:rFonts w:ascii="Arial" w:hAnsi="Arial"/>
                <w:sz w:val="24"/>
              </w:rPr>
              <w:t>46</w:t>
            </w:r>
            <w:r w:rsidR="00E467E6">
              <w:rPr>
                <w:rFonts w:ascii="Arial" w:hAnsi="Arial"/>
                <w:sz w:val="24"/>
              </w:rPr>
              <w:t>%</w:t>
            </w:r>
          </w:p>
        </w:tc>
        <w:tc>
          <w:tcPr>
            <w:tcW w:w="1552" w:type="dxa"/>
            <w:tcBorders>
              <w:top w:val="single" w:sz="6" w:space="0" w:color="auto"/>
              <w:left w:val="single" w:sz="6" w:space="0" w:color="auto"/>
              <w:right w:val="double" w:sz="4" w:space="0" w:color="auto"/>
            </w:tcBorders>
          </w:tcPr>
          <w:p w:rsidR="00E467E6" w:rsidRDefault="006317C2">
            <w:pPr>
              <w:suppressAutoHyphens/>
              <w:spacing w:before="90" w:after="54"/>
              <w:jc w:val="center"/>
              <w:rPr>
                <w:rFonts w:ascii="Arial" w:hAnsi="Arial"/>
                <w:sz w:val="24"/>
              </w:rPr>
            </w:pPr>
            <w:r>
              <w:rPr>
                <w:rFonts w:ascii="Arial" w:hAnsi="Arial"/>
                <w:sz w:val="24"/>
              </w:rPr>
              <w:t>22</w:t>
            </w:r>
            <w:r w:rsidR="00E467E6">
              <w:rPr>
                <w:rFonts w:ascii="Arial" w:hAnsi="Arial"/>
                <w:sz w:val="24"/>
              </w:rPr>
              <w:t>%</w:t>
            </w:r>
          </w:p>
        </w:tc>
      </w:tr>
      <w:tr w:rsidR="006317C2">
        <w:tblPrEx>
          <w:tblCellMar>
            <w:top w:w="0" w:type="dxa"/>
            <w:bottom w:w="0" w:type="dxa"/>
          </w:tblCellMar>
        </w:tblPrEx>
        <w:tc>
          <w:tcPr>
            <w:tcW w:w="2520" w:type="dxa"/>
            <w:vMerge/>
            <w:tcBorders>
              <w:left w:val="double" w:sz="4" w:space="0" w:color="auto"/>
              <w:bottom w:val="double" w:sz="4" w:space="0" w:color="auto"/>
              <w:right w:val="single" w:sz="18" w:space="0" w:color="auto"/>
            </w:tcBorders>
          </w:tcPr>
          <w:p w:rsidR="006317C2" w:rsidRDefault="006317C2">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6317C2" w:rsidRDefault="006317C2" w:rsidP="00376A30">
            <w:pPr>
              <w:suppressAutoHyphens/>
              <w:spacing w:before="90" w:after="54"/>
              <w:jc w:val="both"/>
              <w:rPr>
                <w:rFonts w:ascii="Arial" w:hAnsi="Arial"/>
                <w:sz w:val="24"/>
              </w:rPr>
            </w:pPr>
            <w:r>
              <w:rPr>
                <w:rFonts w:ascii="Arial" w:hAnsi="Arial"/>
                <w:sz w:val="24"/>
              </w:rPr>
              <w:t>Native Herbaceous</w:t>
            </w:r>
          </w:p>
        </w:tc>
        <w:tc>
          <w:tcPr>
            <w:tcW w:w="2035" w:type="dxa"/>
            <w:tcBorders>
              <w:top w:val="single" w:sz="6" w:space="0" w:color="auto"/>
              <w:left w:val="single" w:sz="6" w:space="0" w:color="auto"/>
              <w:right w:val="single" w:sz="18" w:space="0" w:color="auto"/>
            </w:tcBorders>
          </w:tcPr>
          <w:p w:rsidR="006317C2" w:rsidRDefault="006317C2">
            <w:pPr>
              <w:suppressAutoHyphens/>
              <w:spacing w:before="90" w:after="54"/>
              <w:jc w:val="center"/>
              <w:rPr>
                <w:rFonts w:ascii="Arial" w:hAnsi="Arial"/>
                <w:sz w:val="24"/>
              </w:rPr>
            </w:pPr>
            <w:r>
              <w:rPr>
                <w:rFonts w:ascii="Arial" w:hAnsi="Arial"/>
                <w:sz w:val="24"/>
              </w:rPr>
              <w:t>31%</w:t>
            </w:r>
          </w:p>
        </w:tc>
        <w:tc>
          <w:tcPr>
            <w:tcW w:w="1552" w:type="dxa"/>
            <w:tcBorders>
              <w:top w:val="single" w:sz="6" w:space="0" w:color="auto"/>
              <w:left w:val="single" w:sz="6" w:space="0" w:color="auto"/>
              <w:right w:val="double" w:sz="4" w:space="0" w:color="auto"/>
            </w:tcBorders>
          </w:tcPr>
          <w:p w:rsidR="006317C2" w:rsidRDefault="006317C2">
            <w:pPr>
              <w:suppressAutoHyphens/>
              <w:spacing w:before="90" w:after="54"/>
              <w:jc w:val="center"/>
              <w:rPr>
                <w:rFonts w:ascii="Arial" w:hAnsi="Arial"/>
                <w:sz w:val="24"/>
              </w:rPr>
            </w:pPr>
            <w:r>
              <w:rPr>
                <w:rFonts w:ascii="Arial" w:hAnsi="Arial"/>
                <w:sz w:val="24"/>
              </w:rPr>
              <w:t>6%</w:t>
            </w:r>
          </w:p>
        </w:tc>
      </w:tr>
      <w:tr w:rsidR="006317C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6317C2" w:rsidRDefault="006317C2">
            <w:pPr>
              <w:suppressAutoHyphens/>
              <w:spacing w:before="90" w:after="54"/>
              <w:jc w:val="both"/>
              <w:rPr>
                <w:rFonts w:ascii="Arial" w:hAnsi="Arial"/>
                <w:sz w:val="24"/>
              </w:rPr>
            </w:pPr>
          </w:p>
        </w:tc>
        <w:tc>
          <w:tcPr>
            <w:tcW w:w="2520" w:type="dxa"/>
            <w:tcBorders>
              <w:top w:val="double" w:sz="4" w:space="0" w:color="auto"/>
              <w:left w:val="single" w:sz="6" w:space="0" w:color="auto"/>
              <w:bottom w:val="double" w:sz="4" w:space="0" w:color="auto"/>
              <w:right w:val="single" w:sz="18" w:space="0" w:color="auto"/>
            </w:tcBorders>
          </w:tcPr>
          <w:p w:rsidR="006317C2" w:rsidRPr="00ED445B" w:rsidRDefault="006317C2">
            <w:pPr>
              <w:suppressAutoHyphens/>
              <w:spacing w:before="90" w:after="54"/>
              <w:jc w:val="both"/>
              <w:rPr>
                <w:rFonts w:ascii="Arial" w:hAnsi="Arial"/>
                <w:b/>
                <w:sz w:val="24"/>
              </w:rPr>
            </w:pPr>
            <w:r>
              <w:rPr>
                <w:rFonts w:ascii="Arial" w:hAnsi="Arial"/>
                <w:b/>
                <w:sz w:val="24"/>
              </w:rPr>
              <w:t>Total Natural</w:t>
            </w:r>
          </w:p>
        </w:tc>
        <w:tc>
          <w:tcPr>
            <w:tcW w:w="2035" w:type="dxa"/>
            <w:tcBorders>
              <w:top w:val="double" w:sz="4" w:space="0" w:color="auto"/>
              <w:left w:val="single" w:sz="6" w:space="0" w:color="auto"/>
              <w:bottom w:val="double" w:sz="4" w:space="0" w:color="auto"/>
              <w:right w:val="single" w:sz="18" w:space="0" w:color="auto"/>
            </w:tcBorders>
          </w:tcPr>
          <w:p w:rsidR="006317C2" w:rsidRPr="00ED445B" w:rsidRDefault="006317C2">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6317C2" w:rsidRPr="00ED445B" w:rsidRDefault="006317C2">
            <w:pPr>
              <w:suppressAutoHyphens/>
              <w:spacing w:before="90" w:after="54"/>
              <w:jc w:val="center"/>
              <w:rPr>
                <w:rFonts w:ascii="Arial" w:hAnsi="Arial"/>
                <w:b/>
                <w:sz w:val="24"/>
              </w:rPr>
            </w:pPr>
            <w:r>
              <w:rPr>
                <w:rFonts w:ascii="Arial" w:hAnsi="Arial"/>
                <w:b/>
                <w:sz w:val="24"/>
              </w:rPr>
              <w:t>88%</w:t>
            </w:r>
          </w:p>
        </w:tc>
      </w:tr>
      <w:tr w:rsidR="006317C2">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6317C2" w:rsidRDefault="006317C2">
            <w:pPr>
              <w:suppressAutoHyphens/>
              <w:spacing w:before="90"/>
              <w:jc w:val="both"/>
              <w:rPr>
                <w:rFonts w:ascii="Arial" w:hAnsi="Arial"/>
                <w:sz w:val="24"/>
              </w:rPr>
            </w:pPr>
            <w:r>
              <w:rPr>
                <w:rFonts w:ascii="Arial" w:hAnsi="Arial"/>
                <w:sz w:val="24"/>
              </w:rPr>
              <w:t xml:space="preserve">Disturbed </w:t>
            </w:r>
          </w:p>
          <w:p w:rsidR="006317C2" w:rsidRPr="00ED445B" w:rsidRDefault="006317C2" w:rsidP="006B403E">
            <w:pPr>
              <w:suppressAutoHyphens/>
              <w:spacing w:before="90" w:after="54"/>
              <w:jc w:val="both"/>
              <w:rPr>
                <w:rFonts w:ascii="Arial" w:hAnsi="Arial"/>
                <w:b/>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6317C2" w:rsidRDefault="006317C2">
            <w:pPr>
              <w:suppressAutoHyphens/>
              <w:spacing w:before="90" w:after="54"/>
              <w:jc w:val="both"/>
              <w:rPr>
                <w:rFonts w:ascii="Arial" w:hAnsi="Arial"/>
                <w:sz w:val="24"/>
              </w:rPr>
            </w:pPr>
            <w:r>
              <w:rPr>
                <w:rFonts w:ascii="Arial" w:hAnsi="Arial"/>
                <w:sz w:val="24"/>
              </w:rPr>
              <w:t>Hard Structures</w:t>
            </w:r>
          </w:p>
        </w:tc>
        <w:tc>
          <w:tcPr>
            <w:tcW w:w="2035" w:type="dxa"/>
            <w:tcBorders>
              <w:top w:val="double" w:sz="4" w:space="0" w:color="auto"/>
              <w:left w:val="single" w:sz="6" w:space="0" w:color="auto"/>
              <w:right w:val="single" w:sz="18" w:space="0" w:color="auto"/>
            </w:tcBorders>
          </w:tcPr>
          <w:p w:rsidR="006317C2" w:rsidRDefault="00284F2D">
            <w:pPr>
              <w:suppressAutoHyphens/>
              <w:spacing w:before="90" w:after="54"/>
              <w:jc w:val="center"/>
              <w:rPr>
                <w:rFonts w:ascii="Arial" w:hAnsi="Arial"/>
                <w:sz w:val="24"/>
              </w:rPr>
            </w:pPr>
            <w:r>
              <w:rPr>
                <w:rFonts w:ascii="Arial" w:hAnsi="Arial"/>
                <w:sz w:val="24"/>
              </w:rPr>
              <w:t>23</w:t>
            </w:r>
            <w:r w:rsidR="006317C2">
              <w:rPr>
                <w:rFonts w:ascii="Arial" w:hAnsi="Arial"/>
                <w:sz w:val="24"/>
              </w:rPr>
              <w:t>%</w:t>
            </w:r>
          </w:p>
        </w:tc>
        <w:tc>
          <w:tcPr>
            <w:tcW w:w="1552" w:type="dxa"/>
            <w:tcBorders>
              <w:top w:val="double" w:sz="4" w:space="0" w:color="auto"/>
              <w:left w:val="single" w:sz="6" w:space="0" w:color="auto"/>
              <w:right w:val="double" w:sz="4" w:space="0" w:color="auto"/>
            </w:tcBorders>
          </w:tcPr>
          <w:p w:rsidR="006317C2" w:rsidRDefault="006317C2">
            <w:pPr>
              <w:suppressAutoHyphens/>
              <w:spacing w:before="90" w:after="54"/>
              <w:jc w:val="center"/>
              <w:rPr>
                <w:rFonts w:ascii="Arial" w:hAnsi="Arial"/>
                <w:sz w:val="24"/>
              </w:rPr>
            </w:pPr>
            <w:r>
              <w:rPr>
                <w:rFonts w:ascii="Arial" w:hAnsi="Arial"/>
                <w:sz w:val="24"/>
              </w:rPr>
              <w:t>2%</w:t>
            </w:r>
          </w:p>
        </w:tc>
      </w:tr>
      <w:tr w:rsidR="006317C2">
        <w:tblPrEx>
          <w:tblCellMar>
            <w:top w:w="0" w:type="dxa"/>
            <w:bottom w:w="0" w:type="dxa"/>
          </w:tblCellMar>
        </w:tblPrEx>
        <w:tc>
          <w:tcPr>
            <w:tcW w:w="2520" w:type="dxa"/>
            <w:vMerge/>
            <w:tcBorders>
              <w:left w:val="double" w:sz="4" w:space="0" w:color="auto"/>
              <w:right w:val="single" w:sz="18" w:space="0" w:color="auto"/>
            </w:tcBorders>
          </w:tcPr>
          <w:p w:rsidR="006317C2" w:rsidRDefault="006317C2">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6317C2" w:rsidRDefault="006317C2">
            <w:pPr>
              <w:suppressAutoHyphens/>
              <w:spacing w:before="90" w:after="54"/>
              <w:jc w:val="both"/>
              <w:rPr>
                <w:rFonts w:ascii="Arial" w:hAnsi="Arial"/>
                <w:sz w:val="24"/>
              </w:rPr>
            </w:pPr>
            <w:r>
              <w:rPr>
                <w:rFonts w:ascii="Arial" w:hAnsi="Arial"/>
                <w:sz w:val="24"/>
              </w:rPr>
              <w:t>Cultivated Lawn</w:t>
            </w:r>
          </w:p>
        </w:tc>
        <w:tc>
          <w:tcPr>
            <w:tcW w:w="2035" w:type="dxa"/>
            <w:tcBorders>
              <w:top w:val="single" w:sz="6" w:space="0" w:color="auto"/>
              <w:left w:val="single" w:sz="6" w:space="0" w:color="auto"/>
              <w:right w:val="single" w:sz="18" w:space="0" w:color="auto"/>
            </w:tcBorders>
          </w:tcPr>
          <w:p w:rsidR="006317C2" w:rsidRDefault="006317C2">
            <w:pPr>
              <w:suppressAutoHyphens/>
              <w:spacing w:before="90" w:after="54"/>
              <w:jc w:val="center"/>
              <w:rPr>
                <w:rFonts w:ascii="Arial" w:hAnsi="Arial"/>
                <w:sz w:val="24"/>
              </w:rPr>
            </w:pPr>
            <w:r>
              <w:rPr>
                <w:rFonts w:ascii="Arial" w:hAnsi="Arial"/>
                <w:sz w:val="24"/>
              </w:rPr>
              <w:t>15%</w:t>
            </w:r>
          </w:p>
        </w:tc>
        <w:tc>
          <w:tcPr>
            <w:tcW w:w="1552" w:type="dxa"/>
            <w:tcBorders>
              <w:top w:val="single" w:sz="6" w:space="0" w:color="auto"/>
              <w:left w:val="single" w:sz="6" w:space="0" w:color="auto"/>
              <w:right w:val="double" w:sz="4" w:space="0" w:color="auto"/>
            </w:tcBorders>
          </w:tcPr>
          <w:p w:rsidR="006317C2" w:rsidRDefault="006317C2">
            <w:pPr>
              <w:suppressAutoHyphens/>
              <w:spacing w:before="90" w:after="54"/>
              <w:jc w:val="center"/>
              <w:rPr>
                <w:rFonts w:ascii="Arial" w:hAnsi="Arial"/>
                <w:sz w:val="24"/>
              </w:rPr>
            </w:pPr>
            <w:r>
              <w:rPr>
                <w:rFonts w:ascii="Arial" w:hAnsi="Arial"/>
                <w:sz w:val="24"/>
              </w:rPr>
              <w:t>7%</w:t>
            </w:r>
          </w:p>
        </w:tc>
      </w:tr>
      <w:tr w:rsidR="006317C2">
        <w:tblPrEx>
          <w:tblCellMar>
            <w:top w:w="0" w:type="dxa"/>
            <w:bottom w:w="0" w:type="dxa"/>
          </w:tblCellMar>
        </w:tblPrEx>
        <w:tc>
          <w:tcPr>
            <w:tcW w:w="2520" w:type="dxa"/>
            <w:vMerge/>
            <w:tcBorders>
              <w:left w:val="double" w:sz="4" w:space="0" w:color="auto"/>
              <w:bottom w:val="double" w:sz="4" w:space="0" w:color="auto"/>
              <w:right w:val="single" w:sz="18" w:space="0" w:color="auto"/>
            </w:tcBorders>
          </w:tcPr>
          <w:p w:rsidR="006317C2" w:rsidRDefault="006317C2">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6317C2" w:rsidRDefault="006317C2">
            <w:pPr>
              <w:suppressAutoHyphens/>
              <w:spacing w:before="90" w:after="54"/>
              <w:jc w:val="both"/>
              <w:rPr>
                <w:rFonts w:ascii="Arial" w:hAnsi="Arial"/>
                <w:sz w:val="24"/>
              </w:rPr>
            </w:pPr>
            <w:r>
              <w:rPr>
                <w:rFonts w:ascii="Arial" w:hAnsi="Arial"/>
                <w:sz w:val="24"/>
              </w:rPr>
              <w:t>Eroded</w:t>
            </w:r>
          </w:p>
        </w:tc>
        <w:tc>
          <w:tcPr>
            <w:tcW w:w="2035" w:type="dxa"/>
            <w:tcBorders>
              <w:top w:val="single" w:sz="6" w:space="0" w:color="auto"/>
              <w:left w:val="single" w:sz="6" w:space="0" w:color="auto"/>
              <w:right w:val="single" w:sz="18" w:space="0" w:color="auto"/>
            </w:tcBorders>
          </w:tcPr>
          <w:p w:rsidR="006317C2" w:rsidRDefault="006317C2">
            <w:pPr>
              <w:suppressAutoHyphens/>
              <w:spacing w:before="90" w:after="54"/>
              <w:jc w:val="center"/>
              <w:rPr>
                <w:rFonts w:ascii="Arial" w:hAnsi="Arial"/>
                <w:sz w:val="24"/>
              </w:rPr>
            </w:pPr>
            <w:r>
              <w:rPr>
                <w:rFonts w:ascii="Arial" w:hAnsi="Arial"/>
                <w:sz w:val="24"/>
              </w:rPr>
              <w:t>8%</w:t>
            </w:r>
          </w:p>
        </w:tc>
        <w:tc>
          <w:tcPr>
            <w:tcW w:w="1552" w:type="dxa"/>
            <w:tcBorders>
              <w:top w:val="single" w:sz="6" w:space="0" w:color="auto"/>
              <w:left w:val="single" w:sz="6" w:space="0" w:color="auto"/>
              <w:right w:val="double" w:sz="4" w:space="0" w:color="auto"/>
            </w:tcBorders>
          </w:tcPr>
          <w:p w:rsidR="006317C2" w:rsidRDefault="006317C2">
            <w:pPr>
              <w:suppressAutoHyphens/>
              <w:spacing w:before="90" w:after="54"/>
              <w:jc w:val="center"/>
              <w:rPr>
                <w:rFonts w:ascii="Arial" w:hAnsi="Arial"/>
                <w:sz w:val="24"/>
              </w:rPr>
            </w:pPr>
            <w:r>
              <w:rPr>
                <w:rFonts w:ascii="Arial" w:hAnsi="Arial"/>
                <w:sz w:val="24"/>
              </w:rPr>
              <w:t>3%</w:t>
            </w:r>
          </w:p>
        </w:tc>
      </w:tr>
      <w:tr w:rsidR="006317C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6317C2" w:rsidRDefault="006317C2">
            <w:pPr>
              <w:suppressAutoHyphens/>
              <w:spacing w:before="90" w:after="54"/>
              <w:jc w:val="both"/>
              <w:rPr>
                <w:rFonts w:ascii="Arial" w:hAnsi="Arial"/>
                <w:sz w:val="24"/>
              </w:rPr>
            </w:pPr>
          </w:p>
        </w:tc>
        <w:tc>
          <w:tcPr>
            <w:tcW w:w="2520" w:type="dxa"/>
            <w:tcBorders>
              <w:top w:val="double" w:sz="4" w:space="0" w:color="auto"/>
              <w:left w:val="single" w:sz="6" w:space="0" w:color="auto"/>
              <w:bottom w:val="double" w:sz="4" w:space="0" w:color="auto"/>
              <w:right w:val="single" w:sz="18" w:space="0" w:color="auto"/>
            </w:tcBorders>
          </w:tcPr>
          <w:p w:rsidR="006317C2" w:rsidRPr="00ED445B" w:rsidRDefault="006317C2">
            <w:pPr>
              <w:suppressAutoHyphens/>
              <w:spacing w:before="90" w:after="54"/>
              <w:jc w:val="both"/>
              <w:rPr>
                <w:rFonts w:ascii="Arial" w:hAnsi="Arial"/>
                <w:b/>
                <w:sz w:val="24"/>
              </w:rPr>
            </w:pPr>
            <w:r>
              <w:rPr>
                <w:rFonts w:ascii="Arial" w:hAnsi="Arial"/>
                <w:b/>
                <w:sz w:val="24"/>
              </w:rPr>
              <w:t>Total Disturbed</w:t>
            </w:r>
          </w:p>
        </w:tc>
        <w:tc>
          <w:tcPr>
            <w:tcW w:w="2035" w:type="dxa"/>
            <w:tcBorders>
              <w:top w:val="double" w:sz="4" w:space="0" w:color="auto"/>
              <w:left w:val="single" w:sz="6" w:space="0" w:color="auto"/>
              <w:bottom w:val="double" w:sz="4" w:space="0" w:color="auto"/>
              <w:right w:val="single" w:sz="18" w:space="0" w:color="auto"/>
            </w:tcBorders>
          </w:tcPr>
          <w:p w:rsidR="006317C2" w:rsidRPr="00ED445B" w:rsidRDefault="006317C2">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6317C2" w:rsidRPr="00ED445B" w:rsidRDefault="006317C2">
            <w:pPr>
              <w:suppressAutoHyphens/>
              <w:spacing w:before="90" w:after="54"/>
              <w:jc w:val="center"/>
              <w:rPr>
                <w:rFonts w:ascii="Arial" w:hAnsi="Arial"/>
                <w:b/>
                <w:sz w:val="24"/>
              </w:rPr>
            </w:pPr>
            <w:r>
              <w:rPr>
                <w:rFonts w:ascii="Arial" w:hAnsi="Arial"/>
                <w:b/>
                <w:sz w:val="24"/>
              </w:rPr>
              <w:t>12%</w:t>
            </w:r>
          </w:p>
        </w:tc>
      </w:tr>
    </w:tbl>
    <w:p w:rsidR="00F50A4E" w:rsidRDefault="00F50A4E">
      <w:pPr>
        <w:suppressAutoHyphens/>
        <w:jc w:val="both"/>
        <w:rPr>
          <w:rFonts w:ascii="Arial" w:hAnsi="Arial"/>
          <w:sz w:val="24"/>
        </w:rPr>
      </w:pPr>
    </w:p>
    <w:p w:rsidR="00207F5D" w:rsidRDefault="00207F5D">
      <w:pPr>
        <w:suppressAutoHyphens/>
        <w:jc w:val="both"/>
        <w:rPr>
          <w:rFonts w:ascii="Arial" w:hAnsi="Arial"/>
          <w:sz w:val="24"/>
        </w:rPr>
      </w:pPr>
    </w:p>
    <w:p w:rsidR="00F50A4E" w:rsidRDefault="005649D4">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u w:val="single"/>
        </w:rPr>
        <w:t>MACROPHYTE DATA</w:t>
      </w:r>
    </w:p>
    <w:p w:rsidR="00F50A4E" w:rsidRDefault="008C281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SPECIES PRESENT </w:t>
      </w:r>
      <w:r>
        <w:rPr>
          <w:rFonts w:ascii="Arial" w:hAnsi="Arial"/>
          <w:spacing w:val="-3"/>
          <w:sz w:val="24"/>
        </w:rPr>
        <w:t xml:space="preserve"> </w:t>
      </w:r>
    </w:p>
    <w:p w:rsidR="004E6313" w:rsidRDefault="00284F2D" w:rsidP="004E5F7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lastRenderedPageBreak/>
        <w:t>Twenty</w:t>
      </w:r>
      <w:r w:rsidR="00F50A4E">
        <w:rPr>
          <w:rFonts w:ascii="Arial" w:hAnsi="Arial"/>
          <w:spacing w:val="-3"/>
          <w:sz w:val="24"/>
        </w:rPr>
        <w:t xml:space="preserve"> </w:t>
      </w:r>
      <w:r>
        <w:rPr>
          <w:rFonts w:ascii="Arial" w:hAnsi="Arial"/>
          <w:spacing w:val="-3"/>
          <w:sz w:val="24"/>
        </w:rPr>
        <w:t>(</w:t>
      </w:r>
      <w:r w:rsidR="00F61E56">
        <w:rPr>
          <w:rFonts w:ascii="Arial" w:hAnsi="Arial"/>
          <w:spacing w:val="-3"/>
          <w:sz w:val="24"/>
        </w:rPr>
        <w:t>20</w:t>
      </w:r>
      <w:r>
        <w:rPr>
          <w:rFonts w:ascii="Arial" w:hAnsi="Arial"/>
          <w:spacing w:val="-3"/>
          <w:sz w:val="24"/>
        </w:rPr>
        <w:t>)</w:t>
      </w:r>
      <w:r w:rsidR="00F50A4E">
        <w:rPr>
          <w:rFonts w:ascii="Arial" w:hAnsi="Arial"/>
          <w:spacing w:val="-3"/>
          <w:sz w:val="24"/>
        </w:rPr>
        <w:t xml:space="preserve"> species of aquatic plant species</w:t>
      </w:r>
      <w:r>
        <w:rPr>
          <w:rFonts w:ascii="Arial" w:hAnsi="Arial"/>
          <w:spacing w:val="-3"/>
          <w:sz w:val="24"/>
        </w:rPr>
        <w:t xml:space="preserve"> were</w:t>
      </w:r>
      <w:r w:rsidR="00F50A4E">
        <w:rPr>
          <w:rFonts w:ascii="Arial" w:hAnsi="Arial"/>
          <w:spacing w:val="-3"/>
          <w:sz w:val="24"/>
        </w:rPr>
        <w:t xml:space="preserve"> found 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sidR="00F50A4E">
        <w:rPr>
          <w:rFonts w:ascii="Arial" w:hAnsi="Arial"/>
          <w:spacing w:val="-3"/>
          <w:sz w:val="24"/>
        </w:rPr>
        <w:t xml:space="preserve">, </w:t>
      </w:r>
      <w:r w:rsidR="00AE698A">
        <w:rPr>
          <w:rFonts w:ascii="Arial" w:hAnsi="Arial"/>
          <w:spacing w:val="-3"/>
          <w:sz w:val="24"/>
        </w:rPr>
        <w:t>11</w:t>
      </w:r>
      <w:r w:rsidR="00F50A4E">
        <w:rPr>
          <w:rFonts w:ascii="Arial" w:hAnsi="Arial"/>
          <w:spacing w:val="-3"/>
          <w:sz w:val="24"/>
        </w:rPr>
        <w:t xml:space="preserve"> were emergent species, </w:t>
      </w:r>
      <w:r w:rsidR="00F61E56">
        <w:rPr>
          <w:rFonts w:ascii="Arial" w:hAnsi="Arial"/>
          <w:spacing w:val="-3"/>
          <w:sz w:val="24"/>
        </w:rPr>
        <w:t>3</w:t>
      </w:r>
      <w:r w:rsidR="00F50A4E">
        <w:rPr>
          <w:rFonts w:ascii="Arial" w:hAnsi="Arial"/>
          <w:spacing w:val="-3"/>
          <w:sz w:val="24"/>
        </w:rPr>
        <w:t xml:space="preserve"> w</w:t>
      </w:r>
      <w:r w:rsidR="00AE698A">
        <w:rPr>
          <w:rFonts w:ascii="Arial" w:hAnsi="Arial"/>
          <w:spacing w:val="-3"/>
          <w:sz w:val="24"/>
        </w:rPr>
        <w:t>ere</w:t>
      </w:r>
      <w:r w:rsidR="00F50A4E">
        <w:rPr>
          <w:rFonts w:ascii="Arial" w:hAnsi="Arial"/>
          <w:spacing w:val="-3"/>
          <w:sz w:val="24"/>
        </w:rPr>
        <w:t xml:space="preserve"> floating-leaf species and </w:t>
      </w:r>
      <w:r w:rsidR="00AE698A">
        <w:rPr>
          <w:rFonts w:ascii="Arial" w:hAnsi="Arial"/>
          <w:spacing w:val="-3"/>
          <w:sz w:val="24"/>
        </w:rPr>
        <w:t>6</w:t>
      </w:r>
      <w:r w:rsidR="00F50A4E">
        <w:rPr>
          <w:rFonts w:ascii="Arial" w:hAnsi="Arial"/>
          <w:spacing w:val="-3"/>
          <w:sz w:val="24"/>
        </w:rPr>
        <w:t xml:space="preserve"> were submergent species </w:t>
      </w:r>
      <w:r w:rsidR="00ED445B">
        <w:rPr>
          <w:rFonts w:ascii="Arial" w:hAnsi="Arial"/>
          <w:spacing w:val="-3"/>
          <w:sz w:val="24"/>
        </w:rPr>
        <w:t xml:space="preserve">(Table </w:t>
      </w:r>
      <w:r w:rsidR="004E6313">
        <w:rPr>
          <w:rFonts w:ascii="Arial" w:hAnsi="Arial"/>
          <w:spacing w:val="-3"/>
          <w:sz w:val="24"/>
        </w:rPr>
        <w:t>4</w:t>
      </w:r>
      <w:r w:rsidR="00ED445B">
        <w:rPr>
          <w:rFonts w:ascii="Arial" w:hAnsi="Arial"/>
          <w:spacing w:val="-3"/>
          <w:sz w:val="24"/>
        </w:rPr>
        <w:t>)</w:t>
      </w:r>
      <w:r w:rsidR="00F50A4E">
        <w:rPr>
          <w:rFonts w:ascii="Arial" w:hAnsi="Arial"/>
          <w:spacing w:val="-3"/>
          <w:sz w:val="24"/>
        </w:rPr>
        <w:t xml:space="preserve">.  </w:t>
      </w:r>
    </w:p>
    <w:p w:rsidR="00F05CA9" w:rsidRPr="004E6313" w:rsidRDefault="00F50A4E" w:rsidP="004E6313">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No endangered or threatened species were found.</w:t>
      </w:r>
      <w:r w:rsidR="00AE698A">
        <w:rPr>
          <w:rFonts w:ascii="Arial" w:hAnsi="Arial"/>
          <w:spacing w:val="-3"/>
          <w:sz w:val="24"/>
        </w:rPr>
        <w:t xml:space="preserve">  </w:t>
      </w:r>
      <w:r w:rsidRPr="004E5F78">
        <w:rPr>
          <w:rFonts w:ascii="Arial" w:hAnsi="Arial" w:cs="Arial"/>
          <w:spacing w:val="-3"/>
          <w:sz w:val="24"/>
          <w:szCs w:val="24"/>
        </w:rPr>
        <w:t>One exotic species was present</w:t>
      </w:r>
      <w:r w:rsidR="00346AAC" w:rsidRPr="004E5F78">
        <w:rPr>
          <w:rFonts w:ascii="Arial" w:hAnsi="Arial" w:cs="Arial"/>
          <w:spacing w:val="-3"/>
          <w:sz w:val="24"/>
          <w:szCs w:val="24"/>
        </w:rPr>
        <w:t xml:space="preserve"> in </w:t>
      </w:r>
      <w:r w:rsidR="00077EF4">
        <w:rPr>
          <w:rFonts w:ascii="Arial" w:hAnsi="Arial" w:cs="Arial"/>
          <w:spacing w:val="-3"/>
          <w:sz w:val="24"/>
          <w:szCs w:val="24"/>
        </w:rPr>
        <w:t>2006</w:t>
      </w:r>
      <w:r w:rsidRPr="004E5F78">
        <w:rPr>
          <w:rFonts w:ascii="Arial" w:hAnsi="Arial" w:cs="Arial"/>
          <w:spacing w:val="-3"/>
          <w:sz w:val="24"/>
          <w:szCs w:val="24"/>
        </w:rPr>
        <w:t xml:space="preserve">: </w:t>
      </w:r>
      <w:proofErr w:type="spellStart"/>
      <w:r w:rsidR="00AE698A">
        <w:rPr>
          <w:rFonts w:ascii="Arial" w:hAnsi="Arial" w:cs="Arial"/>
          <w:i/>
          <w:sz w:val="24"/>
          <w:szCs w:val="24"/>
        </w:rPr>
        <w:t>Phalaris</w:t>
      </w:r>
      <w:proofErr w:type="spellEnd"/>
      <w:r w:rsidR="00AE698A">
        <w:rPr>
          <w:rFonts w:ascii="Arial" w:hAnsi="Arial" w:cs="Arial"/>
          <w:i/>
          <w:sz w:val="24"/>
          <w:szCs w:val="24"/>
        </w:rPr>
        <w:t xml:space="preserve"> </w:t>
      </w:r>
      <w:proofErr w:type="spellStart"/>
      <w:r w:rsidR="00AE698A">
        <w:rPr>
          <w:rFonts w:ascii="Arial" w:hAnsi="Arial" w:cs="Arial"/>
          <w:i/>
          <w:sz w:val="24"/>
          <w:szCs w:val="24"/>
        </w:rPr>
        <w:t>arundinacea</w:t>
      </w:r>
      <w:proofErr w:type="spellEnd"/>
      <w:r w:rsidR="00AE698A">
        <w:rPr>
          <w:rFonts w:ascii="Arial" w:hAnsi="Arial" w:cs="Arial"/>
          <w:i/>
          <w:sz w:val="24"/>
          <w:szCs w:val="24"/>
        </w:rPr>
        <w:t xml:space="preserve">, </w:t>
      </w:r>
      <w:r w:rsidR="00AE698A">
        <w:rPr>
          <w:rFonts w:ascii="Arial" w:hAnsi="Arial" w:cs="Arial"/>
          <w:sz w:val="24"/>
          <w:szCs w:val="24"/>
        </w:rPr>
        <w:t>reed-canary grass</w:t>
      </w:r>
      <w:r w:rsidR="00AE5EC9">
        <w:rPr>
          <w:rFonts w:ascii="Arial" w:hAnsi="Arial" w:cs="Arial"/>
          <w:sz w:val="24"/>
          <w:szCs w:val="24"/>
        </w:rPr>
        <w:t>;</w:t>
      </w:r>
      <w:r w:rsidR="004E6313">
        <w:rPr>
          <w:rFonts w:ascii="Arial" w:hAnsi="Arial" w:cs="Arial"/>
          <w:sz w:val="24"/>
          <w:szCs w:val="24"/>
        </w:rPr>
        <w:t xml:space="preserve"> </w:t>
      </w:r>
      <w:r w:rsidR="00AE5EC9">
        <w:rPr>
          <w:rFonts w:ascii="Arial" w:hAnsi="Arial" w:cs="Arial"/>
          <w:sz w:val="24"/>
          <w:szCs w:val="24"/>
        </w:rPr>
        <w:t>this species</w:t>
      </w:r>
      <w:r w:rsidR="004E6313">
        <w:rPr>
          <w:rFonts w:ascii="Arial" w:hAnsi="Arial" w:cs="Arial"/>
          <w:sz w:val="24"/>
          <w:szCs w:val="24"/>
        </w:rPr>
        <w:t xml:space="preserve"> </w:t>
      </w:r>
      <w:r w:rsidR="00F05CA9">
        <w:rPr>
          <w:rFonts w:ascii="Arial" w:hAnsi="Arial" w:cs="Arial"/>
          <w:sz w:val="24"/>
          <w:szCs w:val="24"/>
        </w:rPr>
        <w:t xml:space="preserve">had not occurred in the </w:t>
      </w:r>
      <w:r w:rsidR="00077EF4">
        <w:rPr>
          <w:rFonts w:ascii="Arial" w:hAnsi="Arial" w:cs="Arial"/>
          <w:sz w:val="24"/>
          <w:szCs w:val="24"/>
        </w:rPr>
        <w:t>1991</w:t>
      </w:r>
      <w:r w:rsidR="00F05CA9">
        <w:rPr>
          <w:rFonts w:ascii="Arial" w:hAnsi="Arial" w:cs="Arial"/>
          <w:sz w:val="24"/>
          <w:szCs w:val="24"/>
        </w:rPr>
        <w:t xml:space="preserve"> survey.</w:t>
      </w: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F50A4E" w:rsidRPr="008C2818" w:rsidRDefault="00F50A4E"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r w:rsidRPr="008C2818">
        <w:rPr>
          <w:rFonts w:ascii="Arial" w:hAnsi="Arial"/>
          <w:b/>
          <w:spacing w:val="-3"/>
          <w:sz w:val="24"/>
          <w:szCs w:val="24"/>
        </w:rPr>
        <w:t xml:space="preserve">Table </w:t>
      </w:r>
      <w:r w:rsidR="004E6313">
        <w:rPr>
          <w:rFonts w:ascii="Arial" w:hAnsi="Arial"/>
          <w:b/>
          <w:spacing w:val="-3"/>
          <w:sz w:val="24"/>
          <w:szCs w:val="24"/>
        </w:rPr>
        <w:t>4</w:t>
      </w:r>
      <w:r w:rsidRPr="008C2818">
        <w:rPr>
          <w:rFonts w:ascii="Arial" w:hAnsi="Arial"/>
          <w:b/>
          <w:spacing w:val="-3"/>
          <w:sz w:val="24"/>
          <w:szCs w:val="24"/>
        </w:rPr>
        <w:t xml:space="preserve">.  </w:t>
      </w:r>
      <w:r w:rsidR="00ED445B" w:rsidRPr="008C2818">
        <w:rPr>
          <w:rFonts w:ascii="Arial" w:hAnsi="Arial"/>
          <w:b/>
          <w:spacing w:val="-3"/>
          <w:sz w:val="24"/>
          <w:szCs w:val="24"/>
        </w:rPr>
        <w:t>Aquatic</w:t>
      </w:r>
      <w:r w:rsidRPr="008C2818">
        <w:rPr>
          <w:rFonts w:ascii="Arial" w:hAnsi="Arial"/>
          <w:b/>
          <w:spacing w:val="-3"/>
          <w:sz w:val="24"/>
          <w:szCs w:val="24"/>
        </w:rPr>
        <w:t xml:space="preserve"> Plant Species in </w:t>
      </w:r>
      <w:r w:rsidR="00077EF4">
        <w:rPr>
          <w:rFonts w:ascii="Arial" w:hAnsi="Arial"/>
          <w:b/>
          <w:spacing w:val="-3"/>
          <w:sz w:val="24"/>
          <w:szCs w:val="24"/>
        </w:rPr>
        <w:t>Glen Loch Lake</w:t>
      </w:r>
      <w:r w:rsidRPr="008C2818">
        <w:rPr>
          <w:rFonts w:ascii="Arial" w:hAnsi="Arial"/>
          <w:b/>
          <w:spacing w:val="-3"/>
          <w:sz w:val="24"/>
          <w:szCs w:val="24"/>
        </w:rPr>
        <w:t xml:space="preserve">, </w:t>
      </w:r>
      <w:r w:rsidR="00077EF4">
        <w:rPr>
          <w:rFonts w:ascii="Arial" w:hAnsi="Arial"/>
          <w:b/>
          <w:spacing w:val="-3"/>
          <w:sz w:val="24"/>
          <w:szCs w:val="24"/>
        </w:rPr>
        <w:t>1991</w:t>
      </w:r>
      <w:r w:rsidRPr="008C2818">
        <w:rPr>
          <w:rFonts w:ascii="Arial" w:hAnsi="Arial"/>
          <w:b/>
          <w:spacing w:val="-3"/>
          <w:sz w:val="24"/>
          <w:szCs w:val="24"/>
        </w:rPr>
        <w:t>-</w:t>
      </w:r>
      <w:r w:rsidR="00077EF4">
        <w:rPr>
          <w:rFonts w:ascii="Arial" w:hAnsi="Arial"/>
          <w:b/>
          <w:spacing w:val="-3"/>
          <w:sz w:val="24"/>
          <w:szCs w:val="24"/>
        </w:rPr>
        <w:t>2006</w:t>
      </w:r>
    </w:p>
    <w:p w:rsidR="00F50A4E" w:rsidRDefault="00F50A4E" w:rsidP="00ED445B">
      <w:pPr>
        <w:tabs>
          <w:tab w:val="left" w:pos="-720"/>
          <w:tab w:val="left" w:pos="360"/>
        </w:tabs>
        <w:suppressAutoHyphens/>
        <w:jc w:val="both"/>
        <w:rPr>
          <w:rFonts w:ascii="Arial" w:hAnsi="Arial"/>
          <w:sz w:val="22"/>
        </w:rPr>
      </w:pPr>
      <w:r>
        <w:rPr>
          <w:rFonts w:ascii="Arial" w:hAnsi="Arial"/>
          <w:b/>
          <w:sz w:val="22"/>
          <w:u w:val="single"/>
        </w:rPr>
        <w:t>Scientific Name</w:t>
      </w:r>
      <w:r>
        <w:rPr>
          <w:rFonts w:ascii="Arial" w:hAnsi="Arial"/>
          <w:b/>
          <w:sz w:val="22"/>
        </w:rPr>
        <w:tab/>
      </w:r>
      <w:r>
        <w:rPr>
          <w:rFonts w:ascii="Arial" w:hAnsi="Arial"/>
          <w:b/>
          <w:sz w:val="22"/>
        </w:rPr>
        <w:tab/>
      </w:r>
      <w:r>
        <w:rPr>
          <w:rFonts w:ascii="Arial" w:hAnsi="Arial"/>
          <w:b/>
          <w:sz w:val="22"/>
        </w:rPr>
        <w:tab/>
      </w:r>
      <w:r>
        <w:rPr>
          <w:rFonts w:ascii="Arial" w:hAnsi="Arial"/>
          <w:b/>
          <w:sz w:val="22"/>
        </w:rPr>
        <w:tab/>
      </w:r>
      <w:r w:rsidR="00ED445B">
        <w:rPr>
          <w:rFonts w:ascii="Arial" w:hAnsi="Arial"/>
          <w:b/>
          <w:sz w:val="22"/>
        </w:rPr>
        <w:tab/>
      </w:r>
      <w:r>
        <w:rPr>
          <w:rFonts w:ascii="Arial" w:hAnsi="Arial"/>
          <w:b/>
          <w:sz w:val="22"/>
          <w:u w:val="single"/>
        </w:rPr>
        <w:t>Common Name</w:t>
      </w:r>
      <w:r w:rsidR="00ED445B">
        <w:rPr>
          <w:rFonts w:ascii="Arial" w:hAnsi="Arial"/>
          <w:b/>
          <w:sz w:val="22"/>
        </w:rPr>
        <w:t xml:space="preserve"> </w:t>
      </w:r>
      <w:r w:rsidR="00350140">
        <w:rPr>
          <w:rFonts w:ascii="Arial" w:hAnsi="Arial"/>
          <w:b/>
          <w:sz w:val="22"/>
        </w:rPr>
        <w:tab/>
      </w:r>
      <w:r w:rsidR="00ED445B">
        <w:rPr>
          <w:rFonts w:ascii="Arial" w:hAnsi="Arial"/>
          <w:b/>
          <w:sz w:val="22"/>
        </w:rPr>
        <w:t xml:space="preserve">   </w:t>
      </w:r>
      <w:r w:rsidR="00350140">
        <w:rPr>
          <w:rFonts w:ascii="Arial" w:hAnsi="Arial"/>
          <w:b/>
          <w:sz w:val="22"/>
        </w:rPr>
        <w:t xml:space="preserve">  </w:t>
      </w:r>
      <w:r>
        <w:rPr>
          <w:rFonts w:ascii="Arial" w:hAnsi="Arial"/>
          <w:b/>
          <w:sz w:val="22"/>
          <w:u w:val="single"/>
        </w:rPr>
        <w:t xml:space="preserve"> </w:t>
      </w:r>
      <w:smartTag w:uri="urn:schemas-microsoft-com:office:smarttags" w:element="place">
        <w:smartTag w:uri="urn:schemas:contacts" w:element="middlename">
          <w:r>
            <w:rPr>
              <w:rFonts w:ascii="Arial" w:hAnsi="Arial"/>
              <w:b/>
              <w:sz w:val="22"/>
              <w:u w:val="single"/>
            </w:rPr>
            <w:t>I.</w:t>
          </w:r>
        </w:smartTag>
        <w:r>
          <w:rPr>
            <w:rFonts w:ascii="Arial" w:hAnsi="Arial"/>
            <w:b/>
            <w:sz w:val="22"/>
            <w:u w:val="single"/>
          </w:rPr>
          <w:t xml:space="preserve"> </w:t>
        </w:r>
        <w:smartTag w:uri="urn:schemas:contacts" w:element="middlename">
          <w:r>
            <w:rPr>
              <w:rFonts w:ascii="Arial" w:hAnsi="Arial"/>
              <w:b/>
              <w:sz w:val="22"/>
              <w:u w:val="single"/>
            </w:rPr>
            <w:t>D.</w:t>
          </w:r>
        </w:smartTag>
      </w:smartTag>
      <w:r>
        <w:rPr>
          <w:rFonts w:ascii="Arial" w:hAnsi="Arial"/>
          <w:b/>
          <w:sz w:val="22"/>
          <w:u w:val="single"/>
        </w:rPr>
        <w:t xml:space="preserve"> Code</w:t>
      </w:r>
    </w:p>
    <w:p w:rsidR="00F50A4E" w:rsidRDefault="00F50A4E" w:rsidP="00ED445B">
      <w:pPr>
        <w:tabs>
          <w:tab w:val="left" w:pos="-720"/>
          <w:tab w:val="left" w:pos="360"/>
        </w:tabs>
        <w:suppressAutoHyphens/>
        <w:jc w:val="both"/>
        <w:rPr>
          <w:rFonts w:ascii="Arial" w:hAnsi="Arial"/>
          <w:sz w:val="22"/>
        </w:rPr>
      </w:pPr>
      <w:r>
        <w:rPr>
          <w:rFonts w:ascii="Arial" w:hAnsi="Arial"/>
          <w:sz w:val="22"/>
        </w:rPr>
        <w:t>_____________________________________________</w:t>
      </w:r>
      <w:r w:rsidR="00ED445B">
        <w:rPr>
          <w:rFonts w:ascii="Arial" w:hAnsi="Arial"/>
          <w:sz w:val="22"/>
        </w:rPr>
        <w:t>_________________</w:t>
      </w:r>
      <w:r w:rsidR="00350140">
        <w:rPr>
          <w:rFonts w:ascii="Arial" w:hAnsi="Arial"/>
          <w:sz w:val="22"/>
        </w:rPr>
        <w:t>__</w:t>
      </w:r>
      <w:r w:rsidR="00ED445B">
        <w:rPr>
          <w:rFonts w:ascii="Arial" w:hAnsi="Arial"/>
          <w:sz w:val="22"/>
        </w:rPr>
        <w:t>_______</w:t>
      </w:r>
    </w:p>
    <w:p w:rsidR="00F50A4E" w:rsidRPr="00AE698A" w:rsidRDefault="00F50A4E" w:rsidP="00ED445B">
      <w:pPr>
        <w:tabs>
          <w:tab w:val="left" w:pos="-720"/>
          <w:tab w:val="left" w:pos="360"/>
        </w:tabs>
        <w:suppressAutoHyphens/>
        <w:jc w:val="both"/>
        <w:outlineLvl w:val="0"/>
        <w:rPr>
          <w:rFonts w:ascii="Arial" w:hAnsi="Arial"/>
          <w:sz w:val="22"/>
          <w:szCs w:val="22"/>
        </w:rPr>
      </w:pPr>
      <w:r w:rsidRPr="00AE698A">
        <w:rPr>
          <w:rFonts w:ascii="Arial" w:hAnsi="Arial"/>
          <w:sz w:val="22"/>
          <w:szCs w:val="22"/>
          <w:u w:val="single"/>
        </w:rPr>
        <w:t>Emergent Species</w:t>
      </w:r>
    </w:p>
    <w:p w:rsidR="001021BC" w:rsidRPr="00AE698A" w:rsidRDefault="001021BC" w:rsidP="001021BC">
      <w:pPr>
        <w:tabs>
          <w:tab w:val="left" w:pos="-720"/>
        </w:tabs>
        <w:suppressAutoHyphens/>
        <w:rPr>
          <w:rFonts w:ascii="Arial" w:hAnsi="Arial"/>
          <w:sz w:val="22"/>
          <w:szCs w:val="22"/>
        </w:rPr>
      </w:pPr>
      <w:r w:rsidRPr="00AE698A">
        <w:rPr>
          <w:rFonts w:ascii="Arial" w:hAnsi="Arial"/>
          <w:sz w:val="22"/>
          <w:szCs w:val="22"/>
        </w:rPr>
        <w:t xml:space="preserve">1) </w:t>
      </w:r>
      <w:proofErr w:type="spellStart"/>
      <w:r w:rsidRPr="00AE698A">
        <w:rPr>
          <w:rFonts w:ascii="Arial" w:hAnsi="Arial"/>
          <w:i/>
          <w:sz w:val="22"/>
          <w:szCs w:val="22"/>
        </w:rPr>
        <w:t>Alnus</w:t>
      </w:r>
      <w:proofErr w:type="spellEnd"/>
      <w:r w:rsidRPr="00AE698A">
        <w:rPr>
          <w:rFonts w:ascii="Arial" w:hAnsi="Arial"/>
          <w:i/>
          <w:sz w:val="22"/>
          <w:szCs w:val="22"/>
        </w:rPr>
        <w:t xml:space="preserve"> </w:t>
      </w:r>
      <w:proofErr w:type="spellStart"/>
      <w:r w:rsidR="00EC7F37">
        <w:rPr>
          <w:rFonts w:ascii="Arial" w:hAnsi="Arial"/>
          <w:i/>
          <w:sz w:val="22"/>
          <w:szCs w:val="22"/>
        </w:rPr>
        <w:t>incana</w:t>
      </w:r>
      <w:proofErr w:type="spellEnd"/>
      <w:r w:rsidR="00AE698A">
        <w:rPr>
          <w:rFonts w:ascii="Arial" w:hAnsi="Arial"/>
          <w:sz w:val="22"/>
          <w:szCs w:val="22"/>
        </w:rPr>
        <w:t xml:space="preserve"> </w:t>
      </w:r>
      <w:r w:rsidR="00EC7F37">
        <w:rPr>
          <w:rFonts w:ascii="Arial" w:hAnsi="Arial"/>
          <w:sz w:val="22"/>
          <w:szCs w:val="22"/>
        </w:rPr>
        <w:t>(L</w:t>
      </w:r>
      <w:r w:rsidR="00AE698A" w:rsidRPr="00AE698A">
        <w:rPr>
          <w:rFonts w:ascii="Arial" w:hAnsi="Arial"/>
          <w:sz w:val="22"/>
          <w:szCs w:val="22"/>
        </w:rPr>
        <w:t xml:space="preserve">) </w:t>
      </w:r>
      <w:proofErr w:type="spellStart"/>
      <w:r w:rsidR="00EC7F37">
        <w:rPr>
          <w:rFonts w:ascii="Arial" w:hAnsi="Arial"/>
          <w:sz w:val="22"/>
          <w:szCs w:val="22"/>
        </w:rPr>
        <w:t>Moench</w:t>
      </w:r>
      <w:proofErr w:type="spellEnd"/>
      <w:r w:rsidR="00EC7F37">
        <w:rPr>
          <w:rFonts w:ascii="Arial" w:hAnsi="Arial"/>
          <w:sz w:val="22"/>
          <w:szCs w:val="22"/>
        </w:rPr>
        <w:tab/>
      </w:r>
      <w:r w:rsidRPr="00AE698A">
        <w:rPr>
          <w:rFonts w:ascii="Arial" w:hAnsi="Arial"/>
          <w:sz w:val="22"/>
          <w:szCs w:val="22"/>
        </w:rPr>
        <w:tab/>
      </w:r>
      <w:r w:rsidRPr="00AE698A">
        <w:rPr>
          <w:rFonts w:ascii="Arial" w:hAnsi="Arial"/>
          <w:sz w:val="22"/>
          <w:szCs w:val="22"/>
        </w:rPr>
        <w:tab/>
      </w:r>
      <w:r w:rsidR="00AE698A">
        <w:rPr>
          <w:rFonts w:ascii="Arial" w:hAnsi="Arial"/>
          <w:sz w:val="22"/>
          <w:szCs w:val="22"/>
        </w:rPr>
        <w:tab/>
      </w:r>
      <w:r w:rsidR="00EC7F37">
        <w:rPr>
          <w:rFonts w:ascii="Arial" w:hAnsi="Arial"/>
          <w:sz w:val="22"/>
          <w:szCs w:val="22"/>
        </w:rPr>
        <w:t>speckled</w:t>
      </w:r>
      <w:r w:rsidRPr="00AE698A">
        <w:rPr>
          <w:rFonts w:ascii="Arial" w:hAnsi="Arial"/>
          <w:sz w:val="22"/>
          <w:szCs w:val="22"/>
        </w:rPr>
        <w:t xml:space="preserve"> alder</w:t>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proofErr w:type="spellStart"/>
      <w:r w:rsidRPr="00AE698A">
        <w:rPr>
          <w:rFonts w:ascii="Arial" w:hAnsi="Arial"/>
          <w:sz w:val="22"/>
          <w:szCs w:val="22"/>
        </w:rPr>
        <w:t>alnvi</w:t>
      </w:r>
      <w:proofErr w:type="spellEnd"/>
    </w:p>
    <w:p w:rsidR="001021BC" w:rsidRPr="00AE698A" w:rsidRDefault="001021BC" w:rsidP="001021BC">
      <w:pPr>
        <w:tabs>
          <w:tab w:val="left" w:pos="-720"/>
        </w:tabs>
        <w:suppressAutoHyphens/>
        <w:rPr>
          <w:rFonts w:ascii="Arial" w:hAnsi="Arial"/>
          <w:sz w:val="22"/>
          <w:szCs w:val="22"/>
        </w:rPr>
      </w:pPr>
      <w:r w:rsidRPr="00AE698A">
        <w:rPr>
          <w:rFonts w:ascii="Arial" w:hAnsi="Arial"/>
          <w:sz w:val="22"/>
          <w:szCs w:val="22"/>
        </w:rPr>
        <w:t xml:space="preserve">2) </w:t>
      </w:r>
      <w:proofErr w:type="spellStart"/>
      <w:r w:rsidRPr="00AE698A">
        <w:rPr>
          <w:rFonts w:ascii="Arial" w:hAnsi="Arial"/>
          <w:i/>
          <w:sz w:val="22"/>
          <w:szCs w:val="22"/>
        </w:rPr>
        <w:t>Bidens</w:t>
      </w:r>
      <w:proofErr w:type="spellEnd"/>
      <w:r w:rsidRPr="00AE698A">
        <w:rPr>
          <w:rFonts w:ascii="Arial" w:hAnsi="Arial"/>
          <w:i/>
          <w:sz w:val="22"/>
          <w:szCs w:val="22"/>
        </w:rPr>
        <w:t xml:space="preserve"> </w:t>
      </w:r>
      <w:proofErr w:type="spellStart"/>
      <w:r w:rsidRPr="00AE698A">
        <w:rPr>
          <w:rFonts w:ascii="Arial" w:hAnsi="Arial"/>
          <w:i/>
          <w:sz w:val="22"/>
          <w:szCs w:val="22"/>
        </w:rPr>
        <w:t>conna</w:t>
      </w:r>
      <w:r w:rsidR="00AE698A" w:rsidRPr="00AE698A">
        <w:rPr>
          <w:rFonts w:ascii="Arial" w:hAnsi="Arial"/>
          <w:i/>
          <w:sz w:val="22"/>
          <w:szCs w:val="22"/>
        </w:rPr>
        <w:t>ta</w:t>
      </w:r>
      <w:proofErr w:type="spellEnd"/>
      <w:r w:rsidR="00AE698A" w:rsidRPr="00AE698A">
        <w:rPr>
          <w:rFonts w:ascii="Arial" w:hAnsi="Arial"/>
          <w:sz w:val="22"/>
          <w:szCs w:val="22"/>
        </w:rPr>
        <w:t xml:space="preserve"> </w:t>
      </w:r>
      <w:proofErr w:type="spellStart"/>
      <w:r w:rsidR="00AE698A" w:rsidRPr="00AE698A">
        <w:rPr>
          <w:rFonts w:ascii="Arial" w:hAnsi="Arial"/>
          <w:sz w:val="22"/>
          <w:szCs w:val="22"/>
        </w:rPr>
        <w:t>Muhl</w:t>
      </w:r>
      <w:proofErr w:type="spellEnd"/>
      <w:r w:rsidR="00AE698A" w:rsidRPr="00AE698A">
        <w:rPr>
          <w:rFonts w:ascii="Arial" w:hAnsi="Arial"/>
          <w:sz w:val="22"/>
          <w:szCs w:val="22"/>
        </w:rPr>
        <w:t>.</w:t>
      </w:r>
      <w:r w:rsidRPr="00AE698A">
        <w:rPr>
          <w:rFonts w:ascii="Arial" w:hAnsi="Arial"/>
          <w:sz w:val="22"/>
          <w:szCs w:val="22"/>
        </w:rPr>
        <w:tab/>
      </w:r>
      <w:r w:rsidRPr="00AE698A">
        <w:rPr>
          <w:rFonts w:ascii="Arial" w:hAnsi="Arial"/>
          <w:sz w:val="22"/>
          <w:szCs w:val="22"/>
        </w:rPr>
        <w:tab/>
      </w:r>
      <w:r w:rsidR="00AE698A">
        <w:rPr>
          <w:rFonts w:ascii="Arial" w:hAnsi="Arial"/>
          <w:sz w:val="22"/>
          <w:szCs w:val="22"/>
        </w:rPr>
        <w:tab/>
      </w:r>
      <w:r w:rsidR="00AE698A">
        <w:rPr>
          <w:rFonts w:ascii="Arial" w:hAnsi="Arial"/>
          <w:sz w:val="22"/>
          <w:szCs w:val="22"/>
        </w:rPr>
        <w:tab/>
      </w:r>
      <w:r w:rsidR="00AE698A" w:rsidRPr="00AE698A">
        <w:rPr>
          <w:rFonts w:ascii="Arial" w:hAnsi="Arial"/>
          <w:sz w:val="22"/>
          <w:szCs w:val="22"/>
        </w:rPr>
        <w:t>purple-stem beggar’s-tick</w:t>
      </w:r>
      <w:r w:rsidRPr="00AE698A">
        <w:rPr>
          <w:rFonts w:ascii="Arial" w:hAnsi="Arial"/>
          <w:sz w:val="22"/>
          <w:szCs w:val="22"/>
        </w:rPr>
        <w:tab/>
      </w:r>
      <w:proofErr w:type="spellStart"/>
      <w:r w:rsidRPr="00AE698A">
        <w:rPr>
          <w:rFonts w:ascii="Arial" w:hAnsi="Arial"/>
          <w:sz w:val="22"/>
          <w:szCs w:val="22"/>
        </w:rPr>
        <w:t>bidco</w:t>
      </w:r>
      <w:proofErr w:type="spellEnd"/>
    </w:p>
    <w:p w:rsidR="001021BC" w:rsidRPr="00AE698A" w:rsidRDefault="00AE698A" w:rsidP="001021BC">
      <w:pPr>
        <w:keepNext/>
        <w:keepLines/>
        <w:tabs>
          <w:tab w:val="left" w:pos="-720"/>
        </w:tabs>
        <w:suppressAutoHyphens/>
        <w:rPr>
          <w:rFonts w:ascii="Arial" w:hAnsi="Arial"/>
          <w:sz w:val="22"/>
          <w:szCs w:val="22"/>
        </w:rPr>
      </w:pPr>
      <w:r>
        <w:rPr>
          <w:rFonts w:ascii="Arial" w:hAnsi="Arial"/>
          <w:sz w:val="22"/>
          <w:szCs w:val="22"/>
        </w:rPr>
        <w:t>3</w:t>
      </w:r>
      <w:r w:rsidR="001021BC" w:rsidRPr="00AE698A">
        <w:rPr>
          <w:rFonts w:ascii="Arial" w:hAnsi="Arial"/>
          <w:sz w:val="22"/>
          <w:szCs w:val="22"/>
        </w:rPr>
        <w:t xml:space="preserve">) </w:t>
      </w:r>
      <w:r w:rsidR="001021BC" w:rsidRPr="00AE698A">
        <w:rPr>
          <w:rFonts w:ascii="Arial" w:hAnsi="Arial"/>
          <w:i/>
          <w:sz w:val="22"/>
          <w:szCs w:val="22"/>
        </w:rPr>
        <w:t>Calamagrostis canadensis</w:t>
      </w:r>
      <w:r>
        <w:rPr>
          <w:rFonts w:ascii="Arial" w:hAnsi="Arial"/>
          <w:sz w:val="22"/>
          <w:szCs w:val="22"/>
        </w:rPr>
        <w:t xml:space="preserve"> (</w:t>
      </w:r>
      <w:proofErr w:type="spellStart"/>
      <w:r>
        <w:rPr>
          <w:rFonts w:ascii="Arial" w:hAnsi="Arial"/>
          <w:sz w:val="22"/>
          <w:szCs w:val="22"/>
        </w:rPr>
        <w:t>Michx</w:t>
      </w:r>
      <w:proofErr w:type="spellEnd"/>
      <w:r>
        <w:rPr>
          <w:rFonts w:ascii="Arial" w:hAnsi="Arial"/>
          <w:sz w:val="22"/>
          <w:szCs w:val="22"/>
        </w:rPr>
        <w:t xml:space="preserve">.) </w:t>
      </w:r>
      <w:proofErr w:type="spellStart"/>
      <w:r>
        <w:rPr>
          <w:rFonts w:ascii="Arial" w:hAnsi="Arial"/>
          <w:sz w:val="22"/>
          <w:szCs w:val="22"/>
        </w:rPr>
        <w:t>P.Beauv</w:t>
      </w:r>
      <w:proofErr w:type="spellEnd"/>
      <w:r>
        <w:rPr>
          <w:rFonts w:ascii="Arial" w:hAnsi="Arial"/>
          <w:sz w:val="22"/>
          <w:szCs w:val="22"/>
        </w:rPr>
        <w:t xml:space="preserve">. </w:t>
      </w:r>
      <w:r>
        <w:rPr>
          <w:rFonts w:ascii="Arial" w:hAnsi="Arial"/>
          <w:sz w:val="22"/>
          <w:szCs w:val="22"/>
        </w:rPr>
        <w:tab/>
      </w:r>
      <w:proofErr w:type="spellStart"/>
      <w:r w:rsidR="001021BC" w:rsidRPr="00AE698A">
        <w:rPr>
          <w:rFonts w:ascii="Arial" w:hAnsi="Arial"/>
          <w:sz w:val="22"/>
          <w:szCs w:val="22"/>
        </w:rPr>
        <w:t>bluejoint</w:t>
      </w:r>
      <w:proofErr w:type="spellEnd"/>
      <w:r w:rsidR="001021BC" w:rsidRPr="00AE698A">
        <w:rPr>
          <w:rFonts w:ascii="Arial" w:hAnsi="Arial"/>
          <w:sz w:val="22"/>
          <w:szCs w:val="22"/>
        </w:rPr>
        <w:t xml:space="preserve"> grass</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proofErr w:type="spellStart"/>
      <w:r w:rsidR="001021BC" w:rsidRPr="00AE698A">
        <w:rPr>
          <w:rFonts w:ascii="Arial" w:hAnsi="Arial"/>
          <w:sz w:val="22"/>
          <w:szCs w:val="22"/>
        </w:rPr>
        <w:t>calca</w:t>
      </w:r>
      <w:proofErr w:type="spellEnd"/>
    </w:p>
    <w:p w:rsidR="001021BC" w:rsidRPr="00AE698A" w:rsidRDefault="00AE698A" w:rsidP="001021BC">
      <w:pPr>
        <w:pStyle w:val="BodyText3"/>
        <w:keepNext/>
        <w:keepLines/>
        <w:rPr>
          <w:rFonts w:ascii="Arial" w:hAnsi="Arial"/>
          <w:sz w:val="22"/>
          <w:szCs w:val="22"/>
        </w:rPr>
      </w:pPr>
      <w:r>
        <w:rPr>
          <w:rFonts w:ascii="Arial" w:hAnsi="Arial"/>
          <w:sz w:val="22"/>
          <w:szCs w:val="22"/>
        </w:rPr>
        <w:t>4</w:t>
      </w:r>
      <w:r w:rsidR="001021BC" w:rsidRPr="00AE698A">
        <w:rPr>
          <w:rFonts w:ascii="Arial" w:hAnsi="Arial"/>
          <w:sz w:val="22"/>
          <w:szCs w:val="22"/>
        </w:rPr>
        <w:t xml:space="preserve">) </w:t>
      </w:r>
      <w:r w:rsidR="001021BC" w:rsidRPr="00AE698A">
        <w:rPr>
          <w:rFonts w:ascii="Arial" w:hAnsi="Arial"/>
          <w:i/>
          <w:sz w:val="22"/>
          <w:szCs w:val="22"/>
        </w:rPr>
        <w:t xml:space="preserve">Carex </w:t>
      </w:r>
      <w:proofErr w:type="spellStart"/>
      <w:r w:rsidR="001021BC" w:rsidRPr="00AE698A">
        <w:rPr>
          <w:rFonts w:ascii="Arial" w:hAnsi="Arial"/>
          <w:i/>
          <w:sz w:val="22"/>
          <w:szCs w:val="22"/>
        </w:rPr>
        <w:t>crinita</w:t>
      </w:r>
      <w:proofErr w:type="spellEnd"/>
      <w:r w:rsidRPr="00AE698A">
        <w:rPr>
          <w:rFonts w:ascii="Arial" w:hAnsi="Arial"/>
          <w:sz w:val="22"/>
          <w:szCs w:val="22"/>
        </w:rPr>
        <w:t xml:space="preserve"> Lam.</w:t>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Pr>
          <w:rFonts w:ascii="Arial" w:hAnsi="Arial"/>
          <w:sz w:val="22"/>
          <w:szCs w:val="22"/>
        </w:rPr>
        <w:tab/>
      </w:r>
      <w:r w:rsidRPr="00AE698A">
        <w:rPr>
          <w:rFonts w:ascii="Arial" w:hAnsi="Arial"/>
          <w:sz w:val="22"/>
          <w:szCs w:val="22"/>
        </w:rPr>
        <w:t>s</w:t>
      </w:r>
      <w:r w:rsidR="001021BC" w:rsidRPr="00AE698A">
        <w:rPr>
          <w:rFonts w:ascii="Arial" w:hAnsi="Arial"/>
          <w:sz w:val="22"/>
          <w:szCs w:val="22"/>
        </w:rPr>
        <w:t>edge</w:t>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carcr</w:t>
      </w:r>
      <w:proofErr w:type="spellEnd"/>
    </w:p>
    <w:p w:rsidR="001021BC" w:rsidRPr="00AE698A" w:rsidRDefault="001021BC" w:rsidP="001021BC">
      <w:pPr>
        <w:tabs>
          <w:tab w:val="left" w:pos="-720"/>
        </w:tabs>
        <w:suppressAutoHyphens/>
        <w:rPr>
          <w:rFonts w:ascii="Arial" w:hAnsi="Arial"/>
          <w:sz w:val="22"/>
          <w:szCs w:val="22"/>
        </w:rPr>
      </w:pPr>
      <w:r w:rsidRPr="00AE698A">
        <w:rPr>
          <w:rFonts w:ascii="Arial" w:hAnsi="Arial"/>
          <w:sz w:val="22"/>
          <w:szCs w:val="22"/>
        </w:rPr>
        <w:t xml:space="preserve">5) </w:t>
      </w:r>
      <w:proofErr w:type="spellStart"/>
      <w:r w:rsidRPr="00AE698A">
        <w:rPr>
          <w:rFonts w:ascii="Arial" w:hAnsi="Arial"/>
          <w:i/>
          <w:sz w:val="22"/>
          <w:szCs w:val="22"/>
        </w:rPr>
        <w:t>Cicuta</w:t>
      </w:r>
      <w:proofErr w:type="spellEnd"/>
      <w:r w:rsidRPr="00AE698A">
        <w:rPr>
          <w:rFonts w:ascii="Arial" w:hAnsi="Arial"/>
          <w:i/>
          <w:sz w:val="22"/>
          <w:szCs w:val="22"/>
        </w:rPr>
        <w:t xml:space="preserve"> </w:t>
      </w:r>
      <w:proofErr w:type="spellStart"/>
      <w:r w:rsidRPr="00AE698A">
        <w:rPr>
          <w:rFonts w:ascii="Arial" w:hAnsi="Arial"/>
          <w:i/>
          <w:sz w:val="22"/>
          <w:szCs w:val="22"/>
        </w:rPr>
        <w:t>bulbifera</w:t>
      </w:r>
      <w:proofErr w:type="spellEnd"/>
      <w:r w:rsidRPr="00AE698A">
        <w:rPr>
          <w:rFonts w:ascii="Arial" w:hAnsi="Arial"/>
          <w:sz w:val="22"/>
          <w:szCs w:val="22"/>
        </w:rPr>
        <w:t xml:space="preserve">  L.</w:t>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sidR="00AE698A">
        <w:rPr>
          <w:rFonts w:ascii="Arial" w:hAnsi="Arial"/>
          <w:sz w:val="22"/>
          <w:szCs w:val="22"/>
        </w:rPr>
        <w:tab/>
      </w:r>
      <w:r w:rsidRPr="00AE698A">
        <w:rPr>
          <w:rFonts w:ascii="Arial" w:hAnsi="Arial"/>
          <w:sz w:val="22"/>
          <w:szCs w:val="22"/>
        </w:rPr>
        <w:t>bulb-bearing water hemlock</w:t>
      </w:r>
      <w:r w:rsidRPr="00AE698A">
        <w:rPr>
          <w:rFonts w:ascii="Arial" w:hAnsi="Arial"/>
          <w:sz w:val="22"/>
          <w:szCs w:val="22"/>
        </w:rPr>
        <w:tab/>
      </w:r>
      <w:proofErr w:type="spellStart"/>
      <w:r w:rsidRPr="00AE698A">
        <w:rPr>
          <w:rFonts w:ascii="Arial" w:hAnsi="Arial"/>
          <w:sz w:val="22"/>
          <w:szCs w:val="22"/>
        </w:rPr>
        <w:t>cicbu</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6</w:t>
      </w:r>
      <w:r w:rsidR="001021BC" w:rsidRPr="00AE698A">
        <w:rPr>
          <w:rFonts w:ascii="Arial" w:hAnsi="Arial"/>
          <w:sz w:val="22"/>
          <w:szCs w:val="22"/>
        </w:rPr>
        <w:t xml:space="preserve">) </w:t>
      </w:r>
      <w:proofErr w:type="spellStart"/>
      <w:r w:rsidR="001021BC" w:rsidRPr="00AE698A">
        <w:rPr>
          <w:rFonts w:ascii="Arial" w:hAnsi="Arial"/>
          <w:i/>
          <w:sz w:val="22"/>
          <w:szCs w:val="22"/>
        </w:rPr>
        <w:t>Phalaris</w:t>
      </w:r>
      <w:proofErr w:type="spellEnd"/>
      <w:r w:rsidR="001021BC" w:rsidRPr="00AE698A">
        <w:rPr>
          <w:rFonts w:ascii="Arial" w:hAnsi="Arial"/>
          <w:i/>
          <w:sz w:val="22"/>
          <w:szCs w:val="22"/>
        </w:rPr>
        <w:t xml:space="preserve"> </w:t>
      </w:r>
      <w:proofErr w:type="spellStart"/>
      <w:r w:rsidR="001021BC" w:rsidRPr="00AE698A">
        <w:rPr>
          <w:rFonts w:ascii="Arial" w:hAnsi="Arial"/>
          <w:i/>
          <w:sz w:val="22"/>
          <w:szCs w:val="22"/>
        </w:rPr>
        <w:t>arundinacea</w:t>
      </w:r>
      <w:proofErr w:type="spellEnd"/>
      <w:r w:rsidR="001021BC" w:rsidRPr="00AE698A">
        <w:rPr>
          <w:rFonts w:ascii="Arial" w:hAnsi="Arial"/>
          <w:sz w:val="22"/>
          <w:szCs w:val="22"/>
        </w:rPr>
        <w:t xml:space="preserve"> L.</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ab/>
        <w:t>reed canary grass</w:t>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phaar</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7</w:t>
      </w:r>
      <w:r w:rsidR="001021BC" w:rsidRPr="00AE698A">
        <w:rPr>
          <w:rFonts w:ascii="Arial" w:hAnsi="Arial"/>
          <w:sz w:val="22"/>
          <w:szCs w:val="22"/>
        </w:rPr>
        <w:t xml:space="preserve">) </w:t>
      </w:r>
      <w:proofErr w:type="spellStart"/>
      <w:r w:rsidR="001021BC" w:rsidRPr="00AE698A">
        <w:rPr>
          <w:rFonts w:ascii="Arial" w:hAnsi="Arial"/>
          <w:i/>
          <w:sz w:val="22"/>
          <w:szCs w:val="22"/>
        </w:rPr>
        <w:t>Sagittaria</w:t>
      </w:r>
      <w:proofErr w:type="spellEnd"/>
      <w:r w:rsidR="001021BC" w:rsidRPr="00AE698A">
        <w:rPr>
          <w:rFonts w:ascii="Arial" w:hAnsi="Arial"/>
          <w:i/>
          <w:sz w:val="22"/>
          <w:szCs w:val="22"/>
        </w:rPr>
        <w:t xml:space="preserve"> </w:t>
      </w:r>
      <w:proofErr w:type="spellStart"/>
      <w:r w:rsidR="001021BC" w:rsidRPr="00AE698A">
        <w:rPr>
          <w:rFonts w:ascii="Arial" w:hAnsi="Arial"/>
          <w:i/>
          <w:sz w:val="22"/>
          <w:szCs w:val="22"/>
        </w:rPr>
        <w:t>latifolia</w:t>
      </w:r>
      <w:proofErr w:type="spellEnd"/>
      <w:r w:rsidR="001021BC" w:rsidRPr="00AE698A">
        <w:rPr>
          <w:rFonts w:ascii="Arial" w:hAnsi="Arial"/>
          <w:sz w:val="22"/>
          <w:szCs w:val="22"/>
        </w:rPr>
        <w:t xml:space="preserve"> </w:t>
      </w:r>
      <w:proofErr w:type="spellStart"/>
      <w:r w:rsidR="001021BC" w:rsidRPr="00AE698A">
        <w:rPr>
          <w:rFonts w:ascii="Arial" w:hAnsi="Arial"/>
          <w:sz w:val="22"/>
          <w:szCs w:val="22"/>
        </w:rPr>
        <w:t>Willd</w:t>
      </w:r>
      <w:proofErr w:type="spellEnd"/>
      <w:r w:rsidR="001021BC" w:rsidRPr="00AE698A">
        <w:rPr>
          <w:rFonts w:ascii="Arial" w:hAnsi="Arial"/>
          <w:sz w:val="22"/>
          <w:szCs w:val="22"/>
        </w:rPr>
        <w:t>.</w:t>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common arrowhead</w:t>
      </w:r>
      <w:r>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sagla</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8</w:t>
      </w:r>
      <w:r w:rsidR="001021BC" w:rsidRPr="00AE698A">
        <w:rPr>
          <w:rFonts w:ascii="Arial" w:hAnsi="Arial"/>
          <w:sz w:val="22"/>
          <w:szCs w:val="22"/>
        </w:rPr>
        <w:t xml:space="preserve">) </w:t>
      </w:r>
      <w:proofErr w:type="spellStart"/>
      <w:r w:rsidR="001021BC" w:rsidRPr="00AE698A">
        <w:rPr>
          <w:rFonts w:ascii="Arial" w:hAnsi="Arial"/>
          <w:i/>
          <w:sz w:val="22"/>
          <w:szCs w:val="22"/>
        </w:rPr>
        <w:t>Scirpus</w:t>
      </w:r>
      <w:proofErr w:type="spellEnd"/>
      <w:r w:rsidR="001021BC" w:rsidRPr="00AE698A">
        <w:rPr>
          <w:rFonts w:ascii="Arial" w:hAnsi="Arial"/>
          <w:i/>
          <w:sz w:val="22"/>
          <w:szCs w:val="22"/>
        </w:rPr>
        <w:t xml:space="preserve"> </w:t>
      </w:r>
      <w:proofErr w:type="spellStart"/>
      <w:r w:rsidR="001021BC" w:rsidRPr="00AE698A">
        <w:rPr>
          <w:rFonts w:ascii="Arial" w:hAnsi="Arial"/>
          <w:i/>
          <w:sz w:val="22"/>
          <w:szCs w:val="22"/>
        </w:rPr>
        <w:t>validus</w:t>
      </w:r>
      <w:proofErr w:type="spellEnd"/>
      <w:r w:rsidR="001021BC" w:rsidRPr="00AE698A">
        <w:rPr>
          <w:rFonts w:ascii="Arial" w:hAnsi="Arial"/>
          <w:sz w:val="22"/>
          <w:szCs w:val="22"/>
        </w:rPr>
        <w:t xml:space="preserve"> </w:t>
      </w:r>
      <w:proofErr w:type="spellStart"/>
      <w:r w:rsidR="001021BC" w:rsidRPr="00AE698A">
        <w:rPr>
          <w:rFonts w:ascii="Arial" w:hAnsi="Arial"/>
          <w:sz w:val="22"/>
          <w:szCs w:val="22"/>
        </w:rPr>
        <w:t>Vahl</w:t>
      </w:r>
      <w:proofErr w:type="spellEnd"/>
      <w:r w:rsidR="001021BC" w:rsidRPr="00AE698A">
        <w:rPr>
          <w:rFonts w:ascii="Arial" w:hAnsi="Arial"/>
          <w:sz w:val="22"/>
          <w:szCs w:val="22"/>
        </w:rPr>
        <w:t>.</w:t>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proofErr w:type="spellStart"/>
      <w:r w:rsidR="001021BC" w:rsidRPr="00AE698A">
        <w:rPr>
          <w:rFonts w:ascii="Arial" w:hAnsi="Arial"/>
          <w:sz w:val="22"/>
          <w:szCs w:val="22"/>
        </w:rPr>
        <w:t>softstem</w:t>
      </w:r>
      <w:proofErr w:type="spellEnd"/>
      <w:r w:rsidR="001021BC" w:rsidRPr="00AE698A">
        <w:rPr>
          <w:rFonts w:ascii="Arial" w:hAnsi="Arial"/>
          <w:sz w:val="22"/>
          <w:szCs w:val="22"/>
        </w:rPr>
        <w:t xml:space="preserve"> bulrush</w:t>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sciva</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9</w:t>
      </w:r>
      <w:r w:rsidR="001021BC" w:rsidRPr="00AE698A">
        <w:rPr>
          <w:rFonts w:ascii="Arial" w:hAnsi="Arial"/>
          <w:sz w:val="22"/>
          <w:szCs w:val="22"/>
        </w:rPr>
        <w:t xml:space="preserve">) </w:t>
      </w:r>
      <w:r w:rsidR="001021BC" w:rsidRPr="00AE698A">
        <w:rPr>
          <w:rFonts w:ascii="Arial" w:hAnsi="Arial"/>
          <w:i/>
          <w:sz w:val="22"/>
          <w:szCs w:val="22"/>
        </w:rPr>
        <w:t xml:space="preserve">Sparganium </w:t>
      </w:r>
      <w:proofErr w:type="spellStart"/>
      <w:r w:rsidR="001021BC" w:rsidRPr="00AE698A">
        <w:rPr>
          <w:rFonts w:ascii="Arial" w:hAnsi="Arial"/>
          <w:i/>
          <w:sz w:val="22"/>
          <w:szCs w:val="22"/>
        </w:rPr>
        <w:t>eurycarpum</w:t>
      </w:r>
      <w:proofErr w:type="spellEnd"/>
      <w:r w:rsidR="001021BC" w:rsidRPr="00AE698A">
        <w:rPr>
          <w:rFonts w:ascii="Arial" w:hAnsi="Arial"/>
          <w:sz w:val="22"/>
          <w:szCs w:val="22"/>
        </w:rPr>
        <w:t xml:space="preserve"> </w:t>
      </w:r>
      <w:proofErr w:type="spellStart"/>
      <w:r w:rsidR="001021BC" w:rsidRPr="00AE698A">
        <w:rPr>
          <w:rFonts w:ascii="Arial" w:hAnsi="Arial"/>
          <w:sz w:val="22"/>
          <w:szCs w:val="22"/>
        </w:rPr>
        <w:t>Engelm</w:t>
      </w:r>
      <w:proofErr w:type="spellEnd"/>
      <w:r w:rsidR="001021BC" w:rsidRPr="00AE698A">
        <w:rPr>
          <w:rFonts w:ascii="Arial" w:hAnsi="Arial"/>
          <w:sz w:val="22"/>
          <w:szCs w:val="22"/>
        </w:rPr>
        <w:t>.</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giant bur-reed</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proofErr w:type="spellStart"/>
      <w:r w:rsidR="001021BC" w:rsidRPr="00AE698A">
        <w:rPr>
          <w:rFonts w:ascii="Arial" w:hAnsi="Arial"/>
          <w:sz w:val="22"/>
          <w:szCs w:val="22"/>
        </w:rPr>
        <w:t>spaeu</w:t>
      </w:r>
      <w:proofErr w:type="spellEnd"/>
    </w:p>
    <w:p w:rsidR="001021BC" w:rsidRPr="00AE698A" w:rsidRDefault="001021BC" w:rsidP="001021BC">
      <w:pPr>
        <w:tabs>
          <w:tab w:val="left" w:pos="-720"/>
        </w:tabs>
        <w:suppressAutoHyphens/>
        <w:rPr>
          <w:rFonts w:ascii="Arial" w:hAnsi="Arial"/>
          <w:sz w:val="22"/>
          <w:szCs w:val="22"/>
        </w:rPr>
      </w:pPr>
      <w:r w:rsidRPr="00AE698A">
        <w:rPr>
          <w:rFonts w:ascii="Arial" w:hAnsi="Arial"/>
          <w:sz w:val="22"/>
          <w:szCs w:val="22"/>
        </w:rPr>
        <w:t>1</w:t>
      </w:r>
      <w:r w:rsidR="00AE698A">
        <w:rPr>
          <w:rFonts w:ascii="Arial" w:hAnsi="Arial"/>
          <w:sz w:val="22"/>
          <w:szCs w:val="22"/>
        </w:rPr>
        <w:t>0</w:t>
      </w:r>
      <w:r w:rsidRPr="00AE698A">
        <w:rPr>
          <w:rFonts w:ascii="Arial" w:hAnsi="Arial"/>
          <w:sz w:val="22"/>
          <w:szCs w:val="22"/>
        </w:rPr>
        <w:t xml:space="preserve">) </w:t>
      </w:r>
      <w:r w:rsidRPr="00AE698A">
        <w:rPr>
          <w:rFonts w:ascii="Arial" w:hAnsi="Arial"/>
          <w:i/>
          <w:sz w:val="22"/>
          <w:szCs w:val="22"/>
        </w:rPr>
        <w:t xml:space="preserve">Typha </w:t>
      </w:r>
      <w:proofErr w:type="spellStart"/>
      <w:r w:rsidRPr="00AE698A">
        <w:rPr>
          <w:rFonts w:ascii="Arial" w:hAnsi="Arial"/>
          <w:i/>
          <w:sz w:val="22"/>
          <w:szCs w:val="22"/>
        </w:rPr>
        <w:t>latifolia</w:t>
      </w:r>
      <w:proofErr w:type="spellEnd"/>
      <w:r w:rsidRPr="00AE698A">
        <w:rPr>
          <w:rFonts w:ascii="Arial" w:hAnsi="Arial"/>
          <w:sz w:val="22"/>
          <w:szCs w:val="22"/>
        </w:rPr>
        <w:t xml:space="preserve"> L.</w:t>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sidRPr="00AE698A">
        <w:rPr>
          <w:rFonts w:ascii="Arial" w:hAnsi="Arial"/>
          <w:sz w:val="22"/>
          <w:szCs w:val="22"/>
        </w:rPr>
        <w:tab/>
      </w:r>
      <w:r w:rsidR="00AE698A">
        <w:rPr>
          <w:rFonts w:ascii="Arial" w:hAnsi="Arial"/>
          <w:sz w:val="22"/>
          <w:szCs w:val="22"/>
        </w:rPr>
        <w:tab/>
      </w:r>
      <w:r w:rsidRPr="00AE698A">
        <w:rPr>
          <w:rFonts w:ascii="Arial" w:hAnsi="Arial"/>
          <w:sz w:val="22"/>
          <w:szCs w:val="22"/>
        </w:rPr>
        <w:t>common cattail</w:t>
      </w:r>
      <w:r w:rsidRPr="00AE698A">
        <w:rPr>
          <w:rFonts w:ascii="Arial" w:hAnsi="Arial"/>
          <w:sz w:val="22"/>
          <w:szCs w:val="22"/>
        </w:rPr>
        <w:tab/>
      </w:r>
      <w:r w:rsidRPr="00AE698A">
        <w:rPr>
          <w:rFonts w:ascii="Arial" w:hAnsi="Arial"/>
          <w:sz w:val="22"/>
          <w:szCs w:val="22"/>
        </w:rPr>
        <w:tab/>
      </w:r>
      <w:proofErr w:type="spellStart"/>
      <w:r w:rsidRPr="00AE698A">
        <w:rPr>
          <w:rFonts w:ascii="Arial" w:hAnsi="Arial"/>
          <w:sz w:val="22"/>
          <w:szCs w:val="22"/>
        </w:rPr>
        <w:t>typla</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11</w:t>
      </w:r>
      <w:r w:rsidR="001021BC" w:rsidRPr="00AE698A">
        <w:rPr>
          <w:rFonts w:ascii="Arial" w:hAnsi="Arial"/>
          <w:sz w:val="22"/>
          <w:szCs w:val="22"/>
        </w:rPr>
        <w:t xml:space="preserve">) </w:t>
      </w:r>
      <w:r w:rsidR="001021BC" w:rsidRPr="00AE698A">
        <w:rPr>
          <w:rFonts w:ascii="Arial" w:hAnsi="Arial"/>
          <w:i/>
          <w:sz w:val="22"/>
          <w:szCs w:val="22"/>
        </w:rPr>
        <w:t xml:space="preserve">Zizania </w:t>
      </w:r>
      <w:proofErr w:type="spellStart"/>
      <w:r w:rsidR="001021BC" w:rsidRPr="00AE698A">
        <w:rPr>
          <w:rFonts w:ascii="Arial" w:hAnsi="Arial"/>
          <w:i/>
          <w:sz w:val="22"/>
          <w:szCs w:val="22"/>
        </w:rPr>
        <w:t>aquatica</w:t>
      </w:r>
      <w:proofErr w:type="spellEnd"/>
      <w:r w:rsidR="001021BC" w:rsidRPr="00AE698A">
        <w:rPr>
          <w:rFonts w:ascii="Arial" w:hAnsi="Arial"/>
          <w:sz w:val="22"/>
          <w:szCs w:val="22"/>
        </w:rPr>
        <w:t xml:space="preserve">  L.</w:t>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wild-rice</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proofErr w:type="spellStart"/>
      <w:r w:rsidR="001021BC" w:rsidRPr="00AE698A">
        <w:rPr>
          <w:rFonts w:ascii="Arial" w:hAnsi="Arial"/>
          <w:sz w:val="22"/>
          <w:szCs w:val="22"/>
        </w:rPr>
        <w:t>zizaq</w:t>
      </w:r>
      <w:proofErr w:type="spellEnd"/>
    </w:p>
    <w:p w:rsidR="00F50A4E" w:rsidRPr="00AE698A" w:rsidRDefault="00F50A4E" w:rsidP="00ED445B">
      <w:pPr>
        <w:tabs>
          <w:tab w:val="left" w:pos="360"/>
          <w:tab w:val="left" w:pos="720"/>
          <w:tab w:val="left" w:pos="2520"/>
          <w:tab w:val="left" w:pos="4320"/>
          <w:tab w:val="left" w:pos="5220"/>
          <w:tab w:val="left" w:pos="5850"/>
          <w:tab w:val="left" w:pos="7380"/>
          <w:tab w:val="left" w:pos="7920"/>
        </w:tabs>
        <w:suppressAutoHyphens/>
        <w:jc w:val="both"/>
        <w:rPr>
          <w:rFonts w:ascii="Arial" w:hAnsi="Arial"/>
          <w:b/>
          <w:spacing w:val="-2"/>
          <w:sz w:val="22"/>
          <w:szCs w:val="22"/>
        </w:rPr>
      </w:pPr>
    </w:p>
    <w:p w:rsidR="00F50A4E" w:rsidRPr="00AE698A" w:rsidRDefault="00F50A4E" w:rsidP="00ED445B">
      <w:pPr>
        <w:suppressAutoHyphens/>
        <w:jc w:val="both"/>
        <w:rPr>
          <w:rFonts w:ascii="Arial" w:hAnsi="Arial"/>
          <w:spacing w:val="-2"/>
          <w:sz w:val="22"/>
          <w:szCs w:val="22"/>
          <w:u w:val="single"/>
        </w:rPr>
      </w:pPr>
      <w:r w:rsidRPr="00AE698A">
        <w:rPr>
          <w:rFonts w:ascii="Arial" w:hAnsi="Arial"/>
          <w:spacing w:val="-2"/>
          <w:sz w:val="22"/>
          <w:szCs w:val="22"/>
          <w:u w:val="single"/>
        </w:rPr>
        <w:t>Floating-leaf Species</w:t>
      </w:r>
    </w:p>
    <w:p w:rsidR="001021BC" w:rsidRPr="00AE698A" w:rsidRDefault="00AE698A" w:rsidP="001021BC">
      <w:pPr>
        <w:tabs>
          <w:tab w:val="left" w:pos="-720"/>
        </w:tabs>
        <w:suppressAutoHyphens/>
        <w:rPr>
          <w:rFonts w:ascii="Arial" w:hAnsi="Arial"/>
          <w:sz w:val="22"/>
          <w:szCs w:val="22"/>
        </w:rPr>
      </w:pPr>
      <w:r>
        <w:rPr>
          <w:rFonts w:ascii="Arial" w:hAnsi="Arial"/>
          <w:sz w:val="22"/>
          <w:szCs w:val="22"/>
        </w:rPr>
        <w:t>12</w:t>
      </w:r>
      <w:r w:rsidR="001021BC" w:rsidRPr="00AE698A">
        <w:rPr>
          <w:rFonts w:ascii="Arial" w:hAnsi="Arial"/>
          <w:sz w:val="22"/>
          <w:szCs w:val="22"/>
        </w:rPr>
        <w:t xml:space="preserve">) </w:t>
      </w:r>
      <w:r w:rsidR="001021BC" w:rsidRPr="00AE698A">
        <w:rPr>
          <w:rFonts w:ascii="Arial" w:hAnsi="Arial"/>
          <w:i/>
          <w:sz w:val="22"/>
          <w:szCs w:val="22"/>
        </w:rPr>
        <w:t>Lemna minor</w:t>
      </w:r>
      <w:r w:rsidR="001021BC" w:rsidRPr="00AE698A">
        <w:rPr>
          <w:rFonts w:ascii="Arial" w:hAnsi="Arial"/>
          <w:sz w:val="22"/>
          <w:szCs w:val="22"/>
        </w:rPr>
        <w:t xml:space="preserve"> L.</w:t>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small duckweed</w:t>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lemmi</w:t>
      </w:r>
      <w:proofErr w:type="spellEnd"/>
    </w:p>
    <w:p w:rsidR="00F61E56" w:rsidRPr="00F61E56" w:rsidRDefault="00F61E56" w:rsidP="00F61E56">
      <w:pPr>
        <w:tabs>
          <w:tab w:val="left" w:pos="-720"/>
        </w:tabs>
        <w:suppressAutoHyphens/>
        <w:rPr>
          <w:rFonts w:ascii="Arial" w:hAnsi="Arial"/>
          <w:sz w:val="22"/>
          <w:szCs w:val="22"/>
        </w:rPr>
      </w:pPr>
      <w:r>
        <w:rPr>
          <w:rFonts w:ascii="Arial" w:hAnsi="Arial"/>
          <w:sz w:val="22"/>
          <w:szCs w:val="22"/>
        </w:rPr>
        <w:t>13</w:t>
      </w:r>
      <w:r w:rsidRPr="00F61E56">
        <w:rPr>
          <w:rFonts w:ascii="Arial" w:hAnsi="Arial"/>
          <w:sz w:val="22"/>
          <w:szCs w:val="22"/>
        </w:rPr>
        <w:t xml:space="preserve">) </w:t>
      </w:r>
      <w:proofErr w:type="spellStart"/>
      <w:r w:rsidRPr="00F61E56">
        <w:rPr>
          <w:rFonts w:ascii="Arial" w:hAnsi="Arial"/>
          <w:i/>
          <w:sz w:val="22"/>
          <w:szCs w:val="22"/>
        </w:rPr>
        <w:t>Spirodela</w:t>
      </w:r>
      <w:proofErr w:type="spellEnd"/>
      <w:r w:rsidRPr="00F61E56">
        <w:rPr>
          <w:rFonts w:ascii="Arial" w:hAnsi="Arial"/>
          <w:i/>
          <w:sz w:val="22"/>
          <w:szCs w:val="22"/>
        </w:rPr>
        <w:t xml:space="preserve"> </w:t>
      </w:r>
      <w:proofErr w:type="spellStart"/>
      <w:r w:rsidRPr="00F61E56">
        <w:rPr>
          <w:rFonts w:ascii="Arial" w:hAnsi="Arial"/>
          <w:i/>
          <w:sz w:val="22"/>
          <w:szCs w:val="22"/>
        </w:rPr>
        <w:t>polyrhiza</w:t>
      </w:r>
      <w:proofErr w:type="spellEnd"/>
      <w:r w:rsidRPr="00F61E56">
        <w:rPr>
          <w:rFonts w:ascii="Arial" w:hAnsi="Arial"/>
          <w:sz w:val="22"/>
          <w:szCs w:val="22"/>
        </w:rPr>
        <w:t xml:space="preserve"> (L.) Schleiden.</w:t>
      </w:r>
      <w:r w:rsidRPr="00F61E56">
        <w:rPr>
          <w:rFonts w:ascii="Arial" w:hAnsi="Arial"/>
          <w:sz w:val="22"/>
          <w:szCs w:val="22"/>
        </w:rPr>
        <w:tab/>
      </w:r>
      <w:r w:rsidRPr="00F61E56">
        <w:rPr>
          <w:rFonts w:ascii="Arial" w:hAnsi="Arial"/>
          <w:sz w:val="22"/>
          <w:szCs w:val="22"/>
        </w:rPr>
        <w:tab/>
        <w:t>great duckweed</w:t>
      </w:r>
      <w:r w:rsidRPr="00F61E56">
        <w:rPr>
          <w:rFonts w:ascii="Arial" w:hAnsi="Arial"/>
          <w:sz w:val="22"/>
          <w:szCs w:val="22"/>
        </w:rPr>
        <w:tab/>
      </w:r>
      <w:r w:rsidRPr="00F61E56">
        <w:rPr>
          <w:rFonts w:ascii="Arial" w:hAnsi="Arial"/>
          <w:sz w:val="22"/>
          <w:szCs w:val="22"/>
        </w:rPr>
        <w:tab/>
      </w:r>
      <w:proofErr w:type="spellStart"/>
      <w:r w:rsidRPr="00F61E56">
        <w:rPr>
          <w:rFonts w:ascii="Arial" w:hAnsi="Arial"/>
          <w:sz w:val="22"/>
          <w:szCs w:val="22"/>
        </w:rPr>
        <w:t>spipo</w:t>
      </w:r>
      <w:proofErr w:type="spellEnd"/>
    </w:p>
    <w:p w:rsidR="001021BC" w:rsidRPr="00F61E56" w:rsidRDefault="00F61E56" w:rsidP="001021BC">
      <w:pPr>
        <w:tabs>
          <w:tab w:val="left" w:pos="-720"/>
        </w:tabs>
        <w:suppressAutoHyphens/>
        <w:rPr>
          <w:rFonts w:ascii="Arial" w:hAnsi="Arial"/>
          <w:sz w:val="22"/>
          <w:szCs w:val="22"/>
        </w:rPr>
      </w:pPr>
      <w:r>
        <w:rPr>
          <w:rFonts w:ascii="Arial" w:hAnsi="Arial"/>
          <w:sz w:val="22"/>
          <w:szCs w:val="22"/>
        </w:rPr>
        <w:t>14</w:t>
      </w:r>
      <w:r w:rsidR="001021BC" w:rsidRPr="00F61E56">
        <w:rPr>
          <w:rFonts w:ascii="Arial" w:hAnsi="Arial"/>
          <w:sz w:val="22"/>
          <w:szCs w:val="22"/>
        </w:rPr>
        <w:t xml:space="preserve">) </w:t>
      </w:r>
      <w:r w:rsidR="001021BC" w:rsidRPr="00F61E56">
        <w:rPr>
          <w:rFonts w:ascii="Arial" w:hAnsi="Arial"/>
          <w:i/>
          <w:sz w:val="22"/>
          <w:szCs w:val="22"/>
        </w:rPr>
        <w:t xml:space="preserve">Wolffia </w:t>
      </w:r>
      <w:proofErr w:type="spellStart"/>
      <w:r w:rsidR="001021BC" w:rsidRPr="00F61E56">
        <w:rPr>
          <w:rFonts w:ascii="Arial" w:hAnsi="Arial"/>
          <w:i/>
          <w:sz w:val="22"/>
          <w:szCs w:val="22"/>
        </w:rPr>
        <w:t>columbiana</w:t>
      </w:r>
      <w:proofErr w:type="spellEnd"/>
      <w:r w:rsidR="001021BC" w:rsidRPr="00F61E56">
        <w:rPr>
          <w:rFonts w:ascii="Arial" w:hAnsi="Arial"/>
          <w:sz w:val="22"/>
          <w:szCs w:val="22"/>
        </w:rPr>
        <w:t xml:space="preserve">  Karst.</w:t>
      </w:r>
      <w:r w:rsidR="001021BC" w:rsidRPr="00F61E56">
        <w:rPr>
          <w:rFonts w:ascii="Arial" w:hAnsi="Arial"/>
          <w:sz w:val="22"/>
          <w:szCs w:val="22"/>
        </w:rPr>
        <w:tab/>
      </w:r>
      <w:r w:rsidR="001021BC" w:rsidRPr="00F61E56">
        <w:rPr>
          <w:rFonts w:ascii="Arial" w:hAnsi="Arial"/>
          <w:sz w:val="22"/>
          <w:szCs w:val="22"/>
        </w:rPr>
        <w:tab/>
      </w:r>
      <w:r w:rsidR="001021BC" w:rsidRPr="00F61E56">
        <w:rPr>
          <w:rFonts w:ascii="Arial" w:hAnsi="Arial"/>
          <w:sz w:val="22"/>
          <w:szCs w:val="22"/>
        </w:rPr>
        <w:tab/>
        <w:t>water-meal</w:t>
      </w:r>
      <w:r w:rsidR="001021BC" w:rsidRPr="00F61E56">
        <w:rPr>
          <w:rFonts w:ascii="Arial" w:hAnsi="Arial"/>
          <w:sz w:val="22"/>
          <w:szCs w:val="22"/>
        </w:rPr>
        <w:tab/>
      </w:r>
      <w:r w:rsidR="00AE698A" w:rsidRPr="00F61E56">
        <w:rPr>
          <w:rFonts w:ascii="Arial" w:hAnsi="Arial"/>
          <w:sz w:val="22"/>
          <w:szCs w:val="22"/>
        </w:rPr>
        <w:tab/>
      </w:r>
      <w:r w:rsidR="001021BC" w:rsidRPr="00F61E56">
        <w:rPr>
          <w:rFonts w:ascii="Arial" w:hAnsi="Arial"/>
          <w:sz w:val="22"/>
          <w:szCs w:val="22"/>
        </w:rPr>
        <w:tab/>
      </w:r>
      <w:proofErr w:type="spellStart"/>
      <w:r w:rsidR="001021BC" w:rsidRPr="00F61E56">
        <w:rPr>
          <w:rFonts w:ascii="Arial" w:hAnsi="Arial"/>
          <w:sz w:val="22"/>
          <w:szCs w:val="22"/>
        </w:rPr>
        <w:t>wolco</w:t>
      </w:r>
      <w:proofErr w:type="spellEnd"/>
    </w:p>
    <w:p w:rsidR="00F50A4E" w:rsidRPr="00AE698A" w:rsidRDefault="00F50A4E" w:rsidP="00ED445B">
      <w:pPr>
        <w:tabs>
          <w:tab w:val="left" w:pos="360"/>
          <w:tab w:val="left" w:pos="720"/>
          <w:tab w:val="left" w:pos="3150"/>
          <w:tab w:val="left" w:pos="4320"/>
          <w:tab w:val="left" w:pos="5220"/>
          <w:tab w:val="left" w:pos="5850"/>
          <w:tab w:val="left" w:pos="7380"/>
          <w:tab w:val="left" w:pos="7920"/>
        </w:tabs>
        <w:suppressAutoHyphens/>
        <w:jc w:val="both"/>
        <w:rPr>
          <w:rFonts w:ascii="Arial" w:hAnsi="Arial"/>
          <w:b/>
          <w:sz w:val="22"/>
          <w:szCs w:val="22"/>
        </w:rPr>
      </w:pPr>
    </w:p>
    <w:p w:rsidR="00ED445B" w:rsidRPr="00AE698A" w:rsidRDefault="00F50A4E" w:rsidP="00ED445B">
      <w:pPr>
        <w:suppressAutoHyphens/>
        <w:jc w:val="both"/>
        <w:rPr>
          <w:rFonts w:ascii="Arial" w:hAnsi="Arial"/>
          <w:sz w:val="22"/>
          <w:szCs w:val="22"/>
          <w:u w:val="single"/>
        </w:rPr>
      </w:pPr>
      <w:r w:rsidRPr="00AE698A">
        <w:rPr>
          <w:rFonts w:ascii="Arial" w:hAnsi="Arial"/>
          <w:sz w:val="22"/>
          <w:szCs w:val="22"/>
          <w:u w:val="single"/>
        </w:rPr>
        <w:t>Submergent Species</w:t>
      </w:r>
    </w:p>
    <w:p w:rsidR="00F50A4E" w:rsidRPr="00AE698A" w:rsidRDefault="00F61E56" w:rsidP="00ED445B">
      <w:pPr>
        <w:suppressAutoHyphens/>
        <w:jc w:val="both"/>
        <w:rPr>
          <w:rFonts w:ascii="Arial" w:hAnsi="Arial"/>
          <w:sz w:val="22"/>
          <w:szCs w:val="22"/>
        </w:rPr>
      </w:pPr>
      <w:r>
        <w:rPr>
          <w:rFonts w:ascii="Arial" w:hAnsi="Arial"/>
          <w:sz w:val="22"/>
          <w:szCs w:val="22"/>
        </w:rPr>
        <w:t>15</w:t>
      </w:r>
      <w:r w:rsidR="00F50A4E" w:rsidRPr="00AE698A">
        <w:rPr>
          <w:rFonts w:ascii="Arial" w:hAnsi="Arial"/>
          <w:sz w:val="22"/>
          <w:szCs w:val="22"/>
        </w:rPr>
        <w:t xml:space="preserve">) </w:t>
      </w:r>
      <w:r w:rsidR="00F50A4E" w:rsidRPr="00AE698A">
        <w:rPr>
          <w:rFonts w:ascii="Arial" w:hAnsi="Arial"/>
          <w:i/>
          <w:sz w:val="22"/>
          <w:szCs w:val="22"/>
        </w:rPr>
        <w:t>Ceratophyllum demersum</w:t>
      </w:r>
      <w:r w:rsidR="00F50A4E" w:rsidRPr="00AE698A">
        <w:rPr>
          <w:rFonts w:ascii="Arial" w:hAnsi="Arial"/>
          <w:sz w:val="22"/>
          <w:szCs w:val="22"/>
        </w:rPr>
        <w:t xml:space="preserve"> L.</w:t>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proofErr w:type="spellStart"/>
      <w:r w:rsidR="00F50A4E" w:rsidRPr="00AE698A">
        <w:rPr>
          <w:rFonts w:ascii="Arial" w:hAnsi="Arial"/>
          <w:sz w:val="22"/>
          <w:szCs w:val="22"/>
        </w:rPr>
        <w:t>coontail</w:t>
      </w:r>
      <w:proofErr w:type="spellEnd"/>
      <w:r w:rsidR="00F50A4E" w:rsidRPr="00AE698A">
        <w:rPr>
          <w:rFonts w:ascii="Arial" w:hAnsi="Arial"/>
          <w:sz w:val="22"/>
          <w:szCs w:val="22"/>
        </w:rPr>
        <w:tab/>
      </w:r>
      <w:r w:rsidR="00F50A4E" w:rsidRPr="00AE698A">
        <w:rPr>
          <w:rFonts w:ascii="Arial" w:hAnsi="Arial"/>
          <w:sz w:val="22"/>
          <w:szCs w:val="22"/>
        </w:rPr>
        <w:tab/>
      </w:r>
      <w:r w:rsidR="00350140" w:rsidRPr="00AE698A">
        <w:rPr>
          <w:rFonts w:ascii="Arial" w:hAnsi="Arial"/>
          <w:sz w:val="22"/>
          <w:szCs w:val="22"/>
        </w:rPr>
        <w:tab/>
      </w:r>
      <w:proofErr w:type="spellStart"/>
      <w:r w:rsidR="00F50A4E" w:rsidRPr="00AE698A">
        <w:rPr>
          <w:rFonts w:ascii="Arial" w:hAnsi="Arial"/>
          <w:sz w:val="22"/>
          <w:szCs w:val="22"/>
        </w:rPr>
        <w:t>cerde</w:t>
      </w:r>
      <w:proofErr w:type="spellEnd"/>
    </w:p>
    <w:p w:rsidR="001021BC" w:rsidRPr="00AE698A" w:rsidRDefault="00F61E56" w:rsidP="001021BC">
      <w:pPr>
        <w:keepNext/>
        <w:keepLines/>
        <w:tabs>
          <w:tab w:val="left" w:pos="-720"/>
        </w:tabs>
        <w:suppressAutoHyphens/>
        <w:rPr>
          <w:rFonts w:ascii="Arial" w:hAnsi="Arial"/>
          <w:sz w:val="22"/>
          <w:szCs w:val="22"/>
        </w:rPr>
      </w:pPr>
      <w:r>
        <w:rPr>
          <w:rFonts w:ascii="Arial" w:hAnsi="Arial"/>
          <w:sz w:val="22"/>
          <w:szCs w:val="22"/>
        </w:rPr>
        <w:t>16</w:t>
      </w:r>
      <w:r w:rsidR="001021BC" w:rsidRPr="00AE698A">
        <w:rPr>
          <w:rFonts w:ascii="Arial" w:hAnsi="Arial"/>
          <w:sz w:val="22"/>
          <w:szCs w:val="22"/>
        </w:rPr>
        <w:t xml:space="preserve">) </w:t>
      </w:r>
      <w:proofErr w:type="spellStart"/>
      <w:r w:rsidR="001021BC" w:rsidRPr="00AE698A">
        <w:rPr>
          <w:rFonts w:ascii="Arial" w:hAnsi="Arial"/>
          <w:i/>
          <w:sz w:val="22"/>
          <w:szCs w:val="22"/>
        </w:rPr>
        <w:t>Elatine</w:t>
      </w:r>
      <w:proofErr w:type="spellEnd"/>
      <w:r w:rsidR="001021BC" w:rsidRPr="00AE698A">
        <w:rPr>
          <w:rFonts w:ascii="Arial" w:hAnsi="Arial"/>
          <w:i/>
          <w:sz w:val="22"/>
          <w:szCs w:val="22"/>
        </w:rPr>
        <w:t xml:space="preserve"> minima</w:t>
      </w:r>
      <w:r w:rsidR="001021BC" w:rsidRPr="00AE698A">
        <w:rPr>
          <w:rFonts w:ascii="Arial" w:hAnsi="Arial"/>
          <w:sz w:val="22"/>
          <w:szCs w:val="22"/>
        </w:rPr>
        <w:t xml:space="preserve"> (Nutt.) Fischer &amp; Meyer </w:t>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waterwort</w:t>
      </w:r>
      <w:proofErr w:type="spellEnd"/>
      <w:r w:rsidR="001021BC" w:rsidRPr="00AE698A">
        <w:rPr>
          <w:rFonts w:ascii="Arial" w:hAnsi="Arial"/>
          <w:sz w:val="22"/>
          <w:szCs w:val="22"/>
        </w:rPr>
        <w:tab/>
      </w:r>
      <w:r w:rsidR="001021BC" w:rsidRPr="00AE698A">
        <w:rPr>
          <w:rFonts w:ascii="Arial" w:hAnsi="Arial"/>
          <w:sz w:val="22"/>
          <w:szCs w:val="22"/>
        </w:rPr>
        <w:tab/>
      </w:r>
      <w:r w:rsidR="001021BC" w:rsidRPr="00AE698A">
        <w:rPr>
          <w:rFonts w:ascii="Arial" w:hAnsi="Arial"/>
          <w:sz w:val="22"/>
          <w:szCs w:val="22"/>
        </w:rPr>
        <w:tab/>
      </w:r>
      <w:proofErr w:type="spellStart"/>
      <w:r w:rsidR="001021BC" w:rsidRPr="00AE698A">
        <w:rPr>
          <w:rFonts w:ascii="Arial" w:hAnsi="Arial"/>
          <w:sz w:val="22"/>
          <w:szCs w:val="22"/>
        </w:rPr>
        <w:t>elami</w:t>
      </w:r>
      <w:proofErr w:type="spellEnd"/>
    </w:p>
    <w:p w:rsidR="00F50A4E" w:rsidRPr="00AE698A" w:rsidRDefault="00F61E56" w:rsidP="00ED445B">
      <w:pPr>
        <w:tabs>
          <w:tab w:val="left" w:pos="-720"/>
        </w:tabs>
        <w:suppressAutoHyphens/>
        <w:jc w:val="both"/>
        <w:rPr>
          <w:rFonts w:ascii="Arial" w:hAnsi="Arial"/>
          <w:sz w:val="22"/>
          <w:szCs w:val="22"/>
        </w:rPr>
      </w:pPr>
      <w:r>
        <w:rPr>
          <w:rFonts w:ascii="Arial" w:hAnsi="Arial"/>
          <w:sz w:val="22"/>
          <w:szCs w:val="22"/>
        </w:rPr>
        <w:t>17</w:t>
      </w:r>
      <w:r w:rsidR="00F50A4E" w:rsidRPr="00AE698A">
        <w:rPr>
          <w:rFonts w:ascii="Arial" w:hAnsi="Arial"/>
          <w:sz w:val="22"/>
          <w:szCs w:val="22"/>
        </w:rPr>
        <w:t xml:space="preserve">) </w:t>
      </w:r>
      <w:r w:rsidR="00F50A4E" w:rsidRPr="00AE698A">
        <w:rPr>
          <w:rFonts w:ascii="Arial" w:hAnsi="Arial"/>
          <w:i/>
          <w:sz w:val="22"/>
          <w:szCs w:val="22"/>
        </w:rPr>
        <w:t>Elodea canadensis</w:t>
      </w:r>
      <w:r w:rsidR="00F50A4E" w:rsidRPr="00AE698A">
        <w:rPr>
          <w:rFonts w:ascii="Arial" w:hAnsi="Arial"/>
          <w:sz w:val="22"/>
          <w:szCs w:val="22"/>
        </w:rPr>
        <w:t xml:space="preserve"> </w:t>
      </w:r>
      <w:proofErr w:type="spellStart"/>
      <w:r w:rsidR="00F50A4E" w:rsidRPr="00AE698A">
        <w:rPr>
          <w:rFonts w:ascii="Arial" w:hAnsi="Arial"/>
          <w:sz w:val="22"/>
          <w:szCs w:val="22"/>
        </w:rPr>
        <w:t>Michx</w:t>
      </w:r>
      <w:proofErr w:type="spellEnd"/>
      <w:r w:rsidR="00F50A4E" w:rsidRPr="00AE698A">
        <w:rPr>
          <w:rFonts w:ascii="Arial" w:hAnsi="Arial"/>
          <w:sz w:val="22"/>
          <w:szCs w:val="22"/>
        </w:rPr>
        <w:t>.</w:t>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t>common waterweed</w:t>
      </w:r>
      <w:r w:rsidR="00F50A4E" w:rsidRPr="00AE698A">
        <w:rPr>
          <w:rFonts w:ascii="Arial" w:hAnsi="Arial"/>
          <w:sz w:val="22"/>
          <w:szCs w:val="22"/>
        </w:rPr>
        <w:tab/>
      </w:r>
      <w:r w:rsidR="00350140" w:rsidRPr="00AE698A">
        <w:rPr>
          <w:rFonts w:ascii="Arial" w:hAnsi="Arial"/>
          <w:sz w:val="22"/>
          <w:szCs w:val="22"/>
        </w:rPr>
        <w:tab/>
      </w:r>
      <w:proofErr w:type="spellStart"/>
      <w:r w:rsidR="00F50A4E" w:rsidRPr="00AE698A">
        <w:rPr>
          <w:rFonts w:ascii="Arial" w:hAnsi="Arial"/>
          <w:sz w:val="22"/>
          <w:szCs w:val="22"/>
        </w:rPr>
        <w:t>eloca</w:t>
      </w:r>
      <w:proofErr w:type="spellEnd"/>
    </w:p>
    <w:p w:rsidR="00F50A4E" w:rsidRPr="00AE698A" w:rsidRDefault="00AE698A" w:rsidP="00ED445B">
      <w:pPr>
        <w:tabs>
          <w:tab w:val="left" w:pos="-720"/>
        </w:tabs>
        <w:suppressAutoHyphens/>
        <w:jc w:val="both"/>
        <w:rPr>
          <w:rFonts w:ascii="Arial" w:hAnsi="Arial"/>
          <w:sz w:val="22"/>
          <w:szCs w:val="22"/>
        </w:rPr>
      </w:pPr>
      <w:r>
        <w:rPr>
          <w:rFonts w:ascii="Arial" w:hAnsi="Arial"/>
          <w:sz w:val="22"/>
          <w:szCs w:val="22"/>
        </w:rPr>
        <w:t>1</w:t>
      </w:r>
      <w:r w:rsidR="00F61E56">
        <w:rPr>
          <w:rFonts w:ascii="Arial" w:hAnsi="Arial"/>
          <w:sz w:val="22"/>
          <w:szCs w:val="22"/>
        </w:rPr>
        <w:t>8</w:t>
      </w:r>
      <w:r w:rsidR="00F50A4E" w:rsidRPr="00AE698A">
        <w:rPr>
          <w:rFonts w:ascii="Arial" w:hAnsi="Arial"/>
          <w:sz w:val="22"/>
          <w:szCs w:val="22"/>
        </w:rPr>
        <w:t xml:space="preserve">) </w:t>
      </w:r>
      <w:r w:rsidR="00F50A4E" w:rsidRPr="00AE698A">
        <w:rPr>
          <w:rFonts w:ascii="Arial" w:hAnsi="Arial"/>
          <w:i/>
          <w:sz w:val="22"/>
          <w:szCs w:val="22"/>
        </w:rPr>
        <w:t>Nitella</w:t>
      </w:r>
      <w:r w:rsidR="00F50A4E" w:rsidRPr="00AE698A">
        <w:rPr>
          <w:rFonts w:ascii="Arial" w:hAnsi="Arial"/>
          <w:sz w:val="22"/>
          <w:szCs w:val="22"/>
        </w:rPr>
        <w:t xml:space="preserve"> sp.</w:t>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r w:rsidR="00207F5D" w:rsidRPr="00AE698A">
        <w:rPr>
          <w:rFonts w:ascii="Arial" w:hAnsi="Arial"/>
          <w:sz w:val="22"/>
          <w:szCs w:val="22"/>
        </w:rPr>
        <w:t>stonewort</w:t>
      </w:r>
      <w:r w:rsidR="00F50A4E" w:rsidRPr="00AE698A">
        <w:rPr>
          <w:rFonts w:ascii="Arial" w:hAnsi="Arial"/>
          <w:sz w:val="22"/>
          <w:szCs w:val="22"/>
        </w:rPr>
        <w:tab/>
      </w:r>
      <w:r w:rsidR="00F50A4E" w:rsidRPr="00AE698A">
        <w:rPr>
          <w:rFonts w:ascii="Arial" w:hAnsi="Arial"/>
          <w:sz w:val="22"/>
          <w:szCs w:val="22"/>
        </w:rPr>
        <w:tab/>
      </w:r>
      <w:r w:rsidR="00350140" w:rsidRPr="00AE698A">
        <w:rPr>
          <w:rFonts w:ascii="Arial" w:hAnsi="Arial"/>
          <w:sz w:val="22"/>
          <w:szCs w:val="22"/>
        </w:rPr>
        <w:tab/>
      </w:r>
      <w:proofErr w:type="spellStart"/>
      <w:r w:rsidR="00F50A4E" w:rsidRPr="00AE698A">
        <w:rPr>
          <w:rFonts w:ascii="Arial" w:hAnsi="Arial"/>
          <w:sz w:val="22"/>
          <w:szCs w:val="22"/>
        </w:rPr>
        <w:t>nitsp</w:t>
      </w:r>
      <w:proofErr w:type="spellEnd"/>
    </w:p>
    <w:p w:rsidR="001021BC" w:rsidRPr="00AE698A" w:rsidRDefault="00AE698A" w:rsidP="001021BC">
      <w:pPr>
        <w:tabs>
          <w:tab w:val="left" w:pos="-720"/>
        </w:tabs>
        <w:suppressAutoHyphens/>
        <w:rPr>
          <w:rFonts w:ascii="Arial" w:hAnsi="Arial"/>
          <w:sz w:val="22"/>
          <w:szCs w:val="22"/>
        </w:rPr>
      </w:pPr>
      <w:r>
        <w:rPr>
          <w:rFonts w:ascii="Arial" w:hAnsi="Arial"/>
          <w:sz w:val="22"/>
          <w:szCs w:val="22"/>
        </w:rPr>
        <w:t>1</w:t>
      </w:r>
      <w:r w:rsidR="00F61E56">
        <w:rPr>
          <w:rFonts w:ascii="Arial" w:hAnsi="Arial"/>
          <w:sz w:val="22"/>
          <w:szCs w:val="22"/>
        </w:rPr>
        <w:t>9</w:t>
      </w:r>
      <w:r w:rsidR="001021BC" w:rsidRPr="00AE698A">
        <w:rPr>
          <w:rFonts w:ascii="Arial" w:hAnsi="Arial"/>
          <w:sz w:val="22"/>
          <w:szCs w:val="22"/>
        </w:rPr>
        <w:t xml:space="preserve">) </w:t>
      </w:r>
      <w:r w:rsidR="001021BC" w:rsidRPr="00AE698A">
        <w:rPr>
          <w:rFonts w:ascii="Arial" w:hAnsi="Arial"/>
          <w:i/>
          <w:sz w:val="22"/>
          <w:szCs w:val="22"/>
        </w:rPr>
        <w:t>Potamogeton nodosus</w:t>
      </w:r>
      <w:r w:rsidR="001021BC" w:rsidRPr="00AE698A">
        <w:rPr>
          <w:rFonts w:ascii="Arial" w:hAnsi="Arial"/>
          <w:sz w:val="22"/>
          <w:szCs w:val="22"/>
        </w:rPr>
        <w:t xml:space="preserve"> </w:t>
      </w:r>
      <w:proofErr w:type="spellStart"/>
      <w:r w:rsidR="001021BC" w:rsidRPr="00AE698A">
        <w:rPr>
          <w:rFonts w:ascii="Arial" w:hAnsi="Arial"/>
          <w:sz w:val="22"/>
          <w:szCs w:val="22"/>
        </w:rPr>
        <w:t>Poiret</w:t>
      </w:r>
      <w:proofErr w:type="spellEnd"/>
      <w:r w:rsidR="001021BC" w:rsidRPr="00AE698A">
        <w:rPr>
          <w:rFonts w:ascii="Arial" w:hAnsi="Arial"/>
          <w:sz w:val="22"/>
          <w:szCs w:val="22"/>
        </w:rPr>
        <w:t>.</w:t>
      </w:r>
      <w:r w:rsidR="001021BC" w:rsidRPr="00AE698A">
        <w:rPr>
          <w:rFonts w:ascii="Arial" w:hAnsi="Arial"/>
          <w:sz w:val="22"/>
          <w:szCs w:val="22"/>
        </w:rPr>
        <w:tab/>
      </w:r>
      <w:r w:rsidR="001021BC" w:rsidRPr="00AE698A">
        <w:rPr>
          <w:rFonts w:ascii="Arial" w:hAnsi="Arial"/>
          <w:sz w:val="22"/>
          <w:szCs w:val="22"/>
        </w:rPr>
        <w:tab/>
      </w:r>
      <w:r>
        <w:rPr>
          <w:rFonts w:ascii="Arial" w:hAnsi="Arial"/>
          <w:sz w:val="22"/>
          <w:szCs w:val="22"/>
        </w:rPr>
        <w:tab/>
      </w:r>
      <w:r w:rsidR="001021BC" w:rsidRPr="00AE698A">
        <w:rPr>
          <w:rFonts w:ascii="Arial" w:hAnsi="Arial"/>
          <w:sz w:val="22"/>
          <w:szCs w:val="22"/>
        </w:rPr>
        <w:t>long-leaf pondweed</w:t>
      </w:r>
      <w:r w:rsidR="001021BC" w:rsidRPr="00AE698A">
        <w:rPr>
          <w:rFonts w:ascii="Arial" w:hAnsi="Arial"/>
          <w:sz w:val="22"/>
          <w:szCs w:val="22"/>
        </w:rPr>
        <w:tab/>
      </w:r>
      <w:r>
        <w:rPr>
          <w:rFonts w:ascii="Arial" w:hAnsi="Arial"/>
          <w:sz w:val="22"/>
          <w:szCs w:val="22"/>
        </w:rPr>
        <w:tab/>
      </w:r>
      <w:proofErr w:type="spellStart"/>
      <w:r w:rsidR="001021BC" w:rsidRPr="00AE698A">
        <w:rPr>
          <w:rFonts w:ascii="Arial" w:hAnsi="Arial"/>
          <w:sz w:val="22"/>
          <w:szCs w:val="22"/>
        </w:rPr>
        <w:t>potno</w:t>
      </w:r>
      <w:proofErr w:type="spellEnd"/>
    </w:p>
    <w:p w:rsidR="00F50A4E" w:rsidRPr="00AE698A" w:rsidRDefault="00F61E56" w:rsidP="00ED445B">
      <w:pPr>
        <w:tabs>
          <w:tab w:val="left" w:pos="-720"/>
        </w:tabs>
        <w:suppressAutoHyphens/>
        <w:jc w:val="both"/>
        <w:rPr>
          <w:rFonts w:ascii="Arial" w:hAnsi="Arial"/>
          <w:sz w:val="22"/>
          <w:szCs w:val="22"/>
        </w:rPr>
      </w:pPr>
      <w:r>
        <w:rPr>
          <w:rFonts w:ascii="Arial" w:hAnsi="Arial"/>
          <w:sz w:val="22"/>
          <w:szCs w:val="22"/>
        </w:rPr>
        <w:t>20</w:t>
      </w:r>
      <w:r w:rsidR="00F50A4E" w:rsidRPr="00AE698A">
        <w:rPr>
          <w:rFonts w:ascii="Arial" w:hAnsi="Arial"/>
          <w:sz w:val="22"/>
          <w:szCs w:val="22"/>
        </w:rPr>
        <w:t xml:space="preserve">) </w:t>
      </w:r>
      <w:r w:rsidR="00F50A4E" w:rsidRPr="00AE698A">
        <w:rPr>
          <w:rFonts w:ascii="Arial" w:hAnsi="Arial"/>
          <w:i/>
          <w:sz w:val="22"/>
          <w:szCs w:val="22"/>
        </w:rPr>
        <w:t>Potamogeton pusillus</w:t>
      </w:r>
      <w:r w:rsidR="00F50A4E" w:rsidRPr="00AE698A">
        <w:rPr>
          <w:rFonts w:ascii="Arial" w:hAnsi="Arial"/>
          <w:sz w:val="22"/>
          <w:szCs w:val="22"/>
        </w:rPr>
        <w:t xml:space="preserve"> L.</w:t>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r>
      <w:r w:rsidR="00F50A4E" w:rsidRPr="00AE698A">
        <w:rPr>
          <w:rFonts w:ascii="Arial" w:hAnsi="Arial"/>
          <w:sz w:val="22"/>
          <w:szCs w:val="22"/>
        </w:rPr>
        <w:tab/>
        <w:t>small pondweed</w:t>
      </w:r>
      <w:r w:rsidR="00F50A4E" w:rsidRPr="00AE698A">
        <w:rPr>
          <w:rFonts w:ascii="Arial" w:hAnsi="Arial"/>
          <w:sz w:val="22"/>
          <w:szCs w:val="22"/>
        </w:rPr>
        <w:tab/>
      </w:r>
      <w:r w:rsidR="00350140" w:rsidRPr="00AE698A">
        <w:rPr>
          <w:rFonts w:ascii="Arial" w:hAnsi="Arial"/>
          <w:sz w:val="22"/>
          <w:szCs w:val="22"/>
        </w:rPr>
        <w:tab/>
      </w:r>
      <w:proofErr w:type="spellStart"/>
      <w:r w:rsidR="00F50A4E" w:rsidRPr="00AE698A">
        <w:rPr>
          <w:rFonts w:ascii="Arial" w:hAnsi="Arial"/>
          <w:sz w:val="22"/>
          <w:szCs w:val="22"/>
        </w:rPr>
        <w:t>potpu</w:t>
      </w:r>
      <w:proofErr w:type="spellEnd"/>
    </w:p>
    <w:p w:rsidR="00AE698A" w:rsidRDefault="00AE698A">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84F2D" w:rsidRDefault="00284F2D">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AE698A" w:rsidRDefault="00AE698A">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FREQUENCY OF OCCURRENCE </w:t>
      </w:r>
    </w:p>
    <w:p w:rsidR="00F50A4E" w:rsidRDefault="002270A3">
      <w:pPr>
        <w:pStyle w:val="BodyText"/>
        <w:tabs>
          <w:tab w:val="left" w:pos="720"/>
          <w:tab w:val="left" w:pos="3150"/>
          <w:tab w:val="left" w:pos="4320"/>
          <w:tab w:val="left" w:pos="5220"/>
          <w:tab w:val="left" w:pos="5850"/>
          <w:tab w:val="left" w:pos="7380"/>
          <w:tab w:val="left" w:pos="7920"/>
        </w:tabs>
        <w:rPr>
          <w:spacing w:val="-3"/>
        </w:rPr>
      </w:pPr>
      <w:r>
        <w:rPr>
          <w:i/>
          <w:spacing w:val="-3"/>
        </w:rPr>
        <w:t>Lemna minor</w:t>
      </w:r>
      <w:r w:rsidR="00F50A4E">
        <w:rPr>
          <w:spacing w:val="-3"/>
        </w:rPr>
        <w:t xml:space="preserve"> </w:t>
      </w:r>
      <w:r w:rsidR="00284F2D">
        <w:rPr>
          <w:spacing w:val="-3"/>
        </w:rPr>
        <w:t xml:space="preserve">(small duckweed) </w:t>
      </w:r>
      <w:r w:rsidR="00F50A4E">
        <w:rPr>
          <w:spacing w:val="-3"/>
        </w:rPr>
        <w:t xml:space="preserve">was the most frequently occurring species in </w:t>
      </w:r>
      <w:smartTag w:uri="urn:schemas-microsoft-com:office:smarttags" w:element="place">
        <w:smartTag w:uri="urn:schemas-microsoft-com:office:smarttags" w:element="PlaceName">
          <w:r w:rsidR="00077EF4">
            <w:rPr>
              <w:spacing w:val="-3"/>
            </w:rPr>
            <w:t>Glen</w:t>
          </w:r>
        </w:smartTag>
        <w:r w:rsidR="00077EF4">
          <w:rPr>
            <w:spacing w:val="-3"/>
          </w:rPr>
          <w:t xml:space="preserve"> </w:t>
        </w:r>
        <w:smartTag w:uri="urn:schemas-microsoft-com:office:smarttags" w:element="PlaceName">
          <w:r w:rsidR="00077EF4">
            <w:rPr>
              <w:spacing w:val="-3"/>
            </w:rPr>
            <w:t>Loch</w:t>
          </w:r>
        </w:smartTag>
        <w:r w:rsidR="00077EF4">
          <w:rPr>
            <w:spacing w:val="-3"/>
          </w:rPr>
          <w:t xml:space="preserve"> </w:t>
        </w:r>
        <w:smartTag w:uri="urn:schemas-microsoft-com:office:smarttags" w:element="PlaceType">
          <w:r w:rsidR="00077EF4">
            <w:rPr>
              <w:spacing w:val="-3"/>
            </w:rPr>
            <w:t>Lake</w:t>
          </w:r>
        </w:smartTag>
      </w:smartTag>
      <w:r w:rsidR="00F50A4E">
        <w:rPr>
          <w:spacing w:val="-3"/>
        </w:rPr>
        <w:t xml:space="preserve"> </w:t>
      </w:r>
      <w:r>
        <w:rPr>
          <w:spacing w:val="-3"/>
        </w:rPr>
        <w:t>both years</w:t>
      </w:r>
      <w:r w:rsidR="00077A99">
        <w:rPr>
          <w:spacing w:val="-3"/>
        </w:rPr>
        <w:t xml:space="preserve"> (</w:t>
      </w:r>
      <w:r>
        <w:rPr>
          <w:spacing w:val="-3"/>
        </w:rPr>
        <w:t>80</w:t>
      </w:r>
      <w:r w:rsidR="00077A99">
        <w:rPr>
          <w:spacing w:val="-3"/>
        </w:rPr>
        <w:t>%</w:t>
      </w:r>
      <w:r>
        <w:rPr>
          <w:spacing w:val="-3"/>
        </w:rPr>
        <w:t>, 97%</w:t>
      </w:r>
      <w:r w:rsidR="00077A99">
        <w:rPr>
          <w:spacing w:val="-3"/>
        </w:rPr>
        <w:t xml:space="preserve"> of the sample sites) (Figure </w:t>
      </w:r>
      <w:r w:rsidR="004E6313">
        <w:rPr>
          <w:spacing w:val="-3"/>
        </w:rPr>
        <w:t>4</w:t>
      </w:r>
      <w:r w:rsidR="00077A99">
        <w:rPr>
          <w:spacing w:val="-3"/>
        </w:rPr>
        <w:t>)</w:t>
      </w:r>
      <w:r w:rsidR="00F50A4E">
        <w:rPr>
          <w:spacing w:val="-3"/>
        </w:rPr>
        <w:t xml:space="preserve">.  Other species that were commonly occurring both years were </w:t>
      </w:r>
      <w:r w:rsidR="00F50A4E" w:rsidRPr="00BC0F9F">
        <w:rPr>
          <w:i/>
          <w:spacing w:val="-3"/>
        </w:rPr>
        <w:t>C</w:t>
      </w:r>
      <w:r>
        <w:rPr>
          <w:i/>
          <w:spacing w:val="-3"/>
        </w:rPr>
        <w:t>eratophyllum demersum</w:t>
      </w:r>
      <w:r w:rsidR="00B1183E">
        <w:rPr>
          <w:i/>
          <w:spacing w:val="-3"/>
        </w:rPr>
        <w:t xml:space="preserve"> </w:t>
      </w:r>
      <w:r w:rsidR="003757C0">
        <w:rPr>
          <w:spacing w:val="-3"/>
        </w:rPr>
        <w:t>(</w:t>
      </w:r>
      <w:proofErr w:type="spellStart"/>
      <w:r w:rsidR="003757C0">
        <w:rPr>
          <w:spacing w:val="-3"/>
        </w:rPr>
        <w:t>coontail</w:t>
      </w:r>
      <w:proofErr w:type="spellEnd"/>
      <w:r w:rsidR="003757C0">
        <w:rPr>
          <w:spacing w:val="-3"/>
        </w:rPr>
        <w:t>)</w:t>
      </w:r>
      <w:r w:rsidR="00F50A4E">
        <w:rPr>
          <w:spacing w:val="-3"/>
        </w:rPr>
        <w:t>,</w:t>
      </w:r>
      <w:r>
        <w:rPr>
          <w:i/>
          <w:spacing w:val="-3"/>
        </w:rPr>
        <w:t xml:space="preserve"> Elodea canadensis </w:t>
      </w:r>
      <w:r w:rsidR="003757C0">
        <w:rPr>
          <w:spacing w:val="-3"/>
        </w:rPr>
        <w:t xml:space="preserve">(common waterweed) </w:t>
      </w:r>
      <w:r>
        <w:rPr>
          <w:spacing w:val="-3"/>
        </w:rPr>
        <w:t xml:space="preserve">and </w:t>
      </w:r>
      <w:r w:rsidR="00F50A4E">
        <w:rPr>
          <w:i/>
          <w:spacing w:val="-3"/>
        </w:rPr>
        <w:t>Pot</w:t>
      </w:r>
      <w:r w:rsidR="003757C0">
        <w:rPr>
          <w:i/>
          <w:spacing w:val="-3"/>
        </w:rPr>
        <w:t>amo</w:t>
      </w:r>
      <w:r w:rsidR="00F50A4E">
        <w:rPr>
          <w:i/>
          <w:spacing w:val="-3"/>
        </w:rPr>
        <w:t>geton pusillus</w:t>
      </w:r>
      <w:r w:rsidR="003757C0">
        <w:rPr>
          <w:spacing w:val="-3"/>
        </w:rPr>
        <w:t xml:space="preserve"> (small pondweed)</w:t>
      </w:r>
      <w:r>
        <w:rPr>
          <w:i/>
          <w:spacing w:val="-3"/>
        </w:rPr>
        <w:t>.</w:t>
      </w:r>
      <w:r w:rsidR="00F50A4E">
        <w:rPr>
          <w:i/>
          <w:spacing w:val="-3"/>
        </w:rPr>
        <w:t xml:space="preserve"> </w:t>
      </w:r>
      <w:r>
        <w:rPr>
          <w:i/>
          <w:spacing w:val="-3"/>
        </w:rPr>
        <w:t>Nitella</w:t>
      </w:r>
      <w:r w:rsidR="00F50A4E">
        <w:rPr>
          <w:spacing w:val="-3"/>
        </w:rPr>
        <w:t xml:space="preserve"> </w:t>
      </w:r>
      <w:proofErr w:type="spellStart"/>
      <w:r w:rsidR="00284F2D">
        <w:rPr>
          <w:spacing w:val="-3"/>
        </w:rPr>
        <w:t>spp</w:t>
      </w:r>
      <w:proofErr w:type="spellEnd"/>
      <w:r w:rsidR="00284F2D">
        <w:rPr>
          <w:spacing w:val="-3"/>
        </w:rPr>
        <w:t xml:space="preserve"> (</w:t>
      </w:r>
      <w:r w:rsidR="003757C0">
        <w:rPr>
          <w:spacing w:val="-3"/>
        </w:rPr>
        <w:t xml:space="preserve">stonewort, </w:t>
      </w:r>
      <w:r w:rsidR="00284F2D">
        <w:rPr>
          <w:spacing w:val="-3"/>
        </w:rPr>
        <w:t xml:space="preserve">a </w:t>
      </w:r>
      <w:proofErr w:type="spellStart"/>
      <w:r w:rsidR="00284F2D">
        <w:rPr>
          <w:spacing w:val="-3"/>
        </w:rPr>
        <w:t>macrophytic</w:t>
      </w:r>
      <w:proofErr w:type="spellEnd"/>
      <w:r w:rsidR="00284F2D">
        <w:rPr>
          <w:spacing w:val="-3"/>
        </w:rPr>
        <w:t xml:space="preserve"> algae</w:t>
      </w:r>
      <w:r w:rsidR="003757C0">
        <w:rPr>
          <w:spacing w:val="-3"/>
        </w:rPr>
        <w:t>)</w:t>
      </w:r>
      <w:r w:rsidR="00284F2D">
        <w:rPr>
          <w:spacing w:val="-3"/>
        </w:rPr>
        <w:t xml:space="preserve"> </w:t>
      </w:r>
      <w:r w:rsidR="00F50A4E">
        <w:rPr>
          <w:spacing w:val="-3"/>
        </w:rPr>
        <w:t>w</w:t>
      </w:r>
      <w:r>
        <w:rPr>
          <w:spacing w:val="-3"/>
        </w:rPr>
        <w:t>as</w:t>
      </w:r>
      <w:r w:rsidR="00F50A4E">
        <w:rPr>
          <w:spacing w:val="-3"/>
        </w:rPr>
        <w:t xml:space="preserve"> </w:t>
      </w:r>
      <w:r>
        <w:rPr>
          <w:spacing w:val="-3"/>
        </w:rPr>
        <w:t xml:space="preserve">also </w:t>
      </w:r>
      <w:r w:rsidR="00F50A4E">
        <w:rPr>
          <w:spacing w:val="-3"/>
        </w:rPr>
        <w:t xml:space="preserve">commonly </w:t>
      </w:r>
      <w:r w:rsidR="00BC0F9F">
        <w:rPr>
          <w:spacing w:val="-3"/>
        </w:rPr>
        <w:t>occurring in</w:t>
      </w:r>
      <w:r w:rsidR="00F50A4E">
        <w:rPr>
          <w:spacing w:val="-3"/>
        </w:rPr>
        <w:t xml:space="preserve"> </w:t>
      </w:r>
      <w:r w:rsidR="00077EF4">
        <w:rPr>
          <w:spacing w:val="-3"/>
        </w:rPr>
        <w:t>1991</w:t>
      </w:r>
      <w:r w:rsidR="00F50A4E">
        <w:rPr>
          <w:spacing w:val="-3"/>
        </w:rPr>
        <w:t xml:space="preserve">, but </w:t>
      </w:r>
      <w:r w:rsidR="00077A99">
        <w:rPr>
          <w:spacing w:val="-3"/>
        </w:rPr>
        <w:t>declined</w:t>
      </w:r>
      <w:r w:rsidR="00F50A4E">
        <w:rPr>
          <w:spacing w:val="-3"/>
        </w:rPr>
        <w:t xml:space="preserve"> in </w:t>
      </w:r>
      <w:r w:rsidR="00077EF4">
        <w:rPr>
          <w:spacing w:val="-3"/>
        </w:rPr>
        <w:t>2006</w:t>
      </w:r>
      <w:r w:rsidR="00F50A4E">
        <w:rPr>
          <w:spacing w:val="-3"/>
        </w:rPr>
        <w:t xml:space="preserve">.  </w:t>
      </w:r>
      <w:r>
        <w:rPr>
          <w:i/>
          <w:spacing w:val="-3"/>
        </w:rPr>
        <w:t xml:space="preserve">Wolffia </w:t>
      </w:r>
      <w:proofErr w:type="spellStart"/>
      <w:r>
        <w:rPr>
          <w:i/>
          <w:spacing w:val="-3"/>
        </w:rPr>
        <w:t>columbi</w:t>
      </w:r>
      <w:r w:rsidR="00AE5EC9">
        <w:rPr>
          <w:i/>
          <w:spacing w:val="-3"/>
        </w:rPr>
        <w:t>a</w:t>
      </w:r>
      <w:r>
        <w:rPr>
          <w:i/>
          <w:spacing w:val="-3"/>
        </w:rPr>
        <w:t>na</w:t>
      </w:r>
      <w:proofErr w:type="spellEnd"/>
      <w:r w:rsidR="00F50A4E">
        <w:rPr>
          <w:spacing w:val="-3"/>
        </w:rPr>
        <w:t xml:space="preserve"> </w:t>
      </w:r>
      <w:r w:rsidR="00284F2D">
        <w:rPr>
          <w:spacing w:val="-3"/>
        </w:rPr>
        <w:t xml:space="preserve">(common </w:t>
      </w:r>
      <w:proofErr w:type="spellStart"/>
      <w:r w:rsidR="00284F2D">
        <w:rPr>
          <w:spacing w:val="-3"/>
        </w:rPr>
        <w:t>watermeal</w:t>
      </w:r>
      <w:proofErr w:type="spellEnd"/>
      <w:r w:rsidR="00284F2D">
        <w:rPr>
          <w:spacing w:val="-3"/>
        </w:rPr>
        <w:t xml:space="preserve">) </w:t>
      </w:r>
      <w:r>
        <w:rPr>
          <w:spacing w:val="-3"/>
        </w:rPr>
        <w:t xml:space="preserve">increased dramatically </w:t>
      </w:r>
      <w:r w:rsidR="00AE5EC9">
        <w:rPr>
          <w:spacing w:val="-3"/>
        </w:rPr>
        <w:t>from 1991</w:t>
      </w:r>
      <w:r w:rsidR="003757C0">
        <w:rPr>
          <w:spacing w:val="-3"/>
        </w:rPr>
        <w:t xml:space="preserve"> </w:t>
      </w:r>
      <w:r>
        <w:rPr>
          <w:spacing w:val="-3"/>
        </w:rPr>
        <w:t>and was abundant in 2006</w:t>
      </w:r>
      <w:r w:rsidR="00077A99">
        <w:rPr>
          <w:spacing w:val="-3"/>
        </w:rPr>
        <w:t xml:space="preserve"> (Figure </w:t>
      </w:r>
      <w:r w:rsidR="004E6313">
        <w:rPr>
          <w:spacing w:val="-3"/>
        </w:rPr>
        <w:t>4</w:t>
      </w:r>
      <w:r w:rsidR="00077A99">
        <w:rPr>
          <w:spacing w:val="-3"/>
        </w:rPr>
        <w:t>)</w:t>
      </w:r>
      <w:r w:rsidR="00F50A4E">
        <w:rPr>
          <w:spacing w:val="-3"/>
        </w:rPr>
        <w:t>.</w:t>
      </w:r>
    </w:p>
    <w:p w:rsidR="00F50A4E" w:rsidRDefault="003871B9" w:rsidP="002270A3">
      <w:pPr>
        <w:pStyle w:val="BodyText"/>
        <w:tabs>
          <w:tab w:val="left" w:pos="720"/>
          <w:tab w:val="left" w:pos="3150"/>
          <w:tab w:val="left" w:pos="4320"/>
          <w:tab w:val="left" w:pos="5220"/>
          <w:tab w:val="left" w:pos="5850"/>
          <w:tab w:val="left" w:pos="7380"/>
          <w:tab w:val="left" w:pos="7920"/>
        </w:tabs>
        <w:rPr>
          <w:b/>
        </w:rPr>
      </w:pPr>
      <w:r w:rsidRPr="002270A3">
        <w:rPr>
          <w:noProof/>
        </w:rPr>
        <w:lastRenderedPageBreak/>
        <w:drawing>
          <wp:inline distT="0" distB="0" distL="0" distR="0">
            <wp:extent cx="5991225" cy="291465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F50A4E" w:rsidRPr="002270A3">
        <w:rPr>
          <w:b/>
        </w:rPr>
        <w:t xml:space="preserve">Figure </w:t>
      </w:r>
      <w:r w:rsidR="004E6313">
        <w:rPr>
          <w:b/>
        </w:rPr>
        <w:t>4</w:t>
      </w:r>
      <w:r w:rsidR="00F50A4E" w:rsidRPr="002270A3">
        <w:rPr>
          <w:b/>
        </w:rPr>
        <w:t xml:space="preserve">. Frequency of aquatic plant species in </w:t>
      </w:r>
      <w:r w:rsidR="00077EF4" w:rsidRPr="002270A3">
        <w:rPr>
          <w:b/>
        </w:rPr>
        <w:t>Glen Loch Lake</w:t>
      </w:r>
      <w:r w:rsidR="00F50A4E" w:rsidRPr="002270A3">
        <w:rPr>
          <w:b/>
        </w:rPr>
        <w:t xml:space="preserve">, </w:t>
      </w:r>
      <w:r w:rsidR="00077EF4" w:rsidRPr="002270A3">
        <w:rPr>
          <w:b/>
        </w:rPr>
        <w:t>1991</w:t>
      </w:r>
      <w:r w:rsidR="00F50A4E" w:rsidRPr="002270A3">
        <w:rPr>
          <w:b/>
        </w:rPr>
        <w:t>-</w:t>
      </w:r>
      <w:r w:rsidR="00077EF4" w:rsidRPr="002270A3">
        <w:rPr>
          <w:b/>
        </w:rPr>
        <w:t>2006</w:t>
      </w:r>
      <w:r w:rsidR="00F50A4E" w:rsidRPr="002270A3">
        <w:rPr>
          <w:b/>
        </w:rPr>
        <w:t>.</w:t>
      </w:r>
    </w:p>
    <w:p w:rsidR="00B1183E" w:rsidRDefault="002270A3" w:rsidP="00B1183E">
      <w:pPr>
        <w:pStyle w:val="BodyText"/>
        <w:tabs>
          <w:tab w:val="left" w:pos="720"/>
          <w:tab w:val="left" w:pos="3150"/>
          <w:tab w:val="left" w:pos="4320"/>
          <w:tab w:val="left" w:pos="5220"/>
          <w:tab w:val="left" w:pos="5850"/>
          <w:tab w:val="left" w:pos="7380"/>
          <w:tab w:val="left" w:pos="7920"/>
        </w:tabs>
        <w:rPr>
          <w:b/>
        </w:rPr>
      </w:pPr>
      <w:r>
        <w:rPr>
          <w:b/>
        </w:rPr>
        <w:tab/>
        <w:t xml:space="preserve">(does not include 5 emergent species that only occurred in limited </w:t>
      </w:r>
    </w:p>
    <w:p w:rsidR="002270A3" w:rsidRDefault="00B1183E" w:rsidP="00B1183E">
      <w:pPr>
        <w:pStyle w:val="BodyText"/>
        <w:tabs>
          <w:tab w:val="left" w:pos="720"/>
          <w:tab w:val="left" w:pos="3150"/>
          <w:tab w:val="left" w:pos="4320"/>
          <w:tab w:val="left" w:pos="5220"/>
          <w:tab w:val="left" w:pos="5850"/>
          <w:tab w:val="left" w:pos="7380"/>
          <w:tab w:val="left" w:pos="7920"/>
        </w:tabs>
      </w:pPr>
      <w:r>
        <w:rPr>
          <w:b/>
        </w:rPr>
        <w:tab/>
      </w:r>
      <w:r w:rsidR="002270A3">
        <w:rPr>
          <w:b/>
        </w:rPr>
        <w:t>locations in one of the years)</w:t>
      </w: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DENSITY </w:t>
      </w:r>
    </w:p>
    <w:p w:rsidR="00077A99" w:rsidRPr="00077A99" w:rsidRDefault="002270A3">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Lemna minor</w:t>
      </w:r>
      <w:r w:rsidR="00F50A4E">
        <w:rPr>
          <w:rFonts w:ascii="Arial" w:hAnsi="Arial"/>
          <w:spacing w:val="-3"/>
          <w:sz w:val="24"/>
        </w:rPr>
        <w:t xml:space="preserve"> </w:t>
      </w:r>
      <w:r w:rsidR="003757C0">
        <w:rPr>
          <w:rFonts w:ascii="Arial" w:hAnsi="Arial"/>
          <w:spacing w:val="-3"/>
          <w:sz w:val="24"/>
        </w:rPr>
        <w:t xml:space="preserve">(small duckweed) </w:t>
      </w:r>
      <w:r w:rsidR="00F50A4E">
        <w:rPr>
          <w:rFonts w:ascii="Arial" w:hAnsi="Arial"/>
          <w:spacing w:val="-3"/>
          <w:sz w:val="24"/>
        </w:rPr>
        <w:t xml:space="preserve">was also the species with the highest mean density in </w:t>
      </w:r>
      <w:r>
        <w:rPr>
          <w:rFonts w:ascii="Arial" w:hAnsi="Arial"/>
          <w:spacing w:val="-3"/>
          <w:sz w:val="24"/>
        </w:rPr>
        <w:t>both years</w:t>
      </w:r>
      <w:r w:rsidR="00F50A4E">
        <w:rPr>
          <w:rFonts w:ascii="Arial" w:hAnsi="Arial"/>
          <w:spacing w:val="-3"/>
          <w:sz w:val="24"/>
        </w:rPr>
        <w:t xml:space="preserve"> (2.</w:t>
      </w:r>
      <w:r w:rsidR="0012151F">
        <w:rPr>
          <w:rFonts w:ascii="Arial" w:hAnsi="Arial"/>
          <w:spacing w:val="-3"/>
          <w:sz w:val="24"/>
        </w:rPr>
        <w:t>37, 2.75</w:t>
      </w:r>
      <w:r w:rsidR="00F50A4E">
        <w:rPr>
          <w:rFonts w:ascii="Arial" w:hAnsi="Arial"/>
          <w:spacing w:val="-3"/>
          <w:sz w:val="24"/>
        </w:rPr>
        <w:t xml:space="preserve"> on a scale of 0-5)</w:t>
      </w:r>
      <w:r w:rsidR="0012151F">
        <w:rPr>
          <w:rFonts w:ascii="Arial" w:hAnsi="Arial"/>
          <w:spacing w:val="-3"/>
          <w:sz w:val="24"/>
        </w:rPr>
        <w:t xml:space="preserve"> (Figure </w:t>
      </w:r>
      <w:r w:rsidR="004E6313">
        <w:rPr>
          <w:rFonts w:ascii="Arial" w:hAnsi="Arial"/>
          <w:spacing w:val="-3"/>
          <w:sz w:val="24"/>
        </w:rPr>
        <w:t>5</w:t>
      </w:r>
      <w:r w:rsidR="0012151F">
        <w:rPr>
          <w:rFonts w:ascii="Arial" w:hAnsi="Arial"/>
          <w:spacing w:val="-3"/>
          <w:sz w:val="24"/>
        </w:rPr>
        <w:t>)</w:t>
      </w:r>
      <w:r w:rsidR="00077A99">
        <w:rPr>
          <w:rFonts w:ascii="Arial" w:hAnsi="Arial"/>
          <w:spacing w:val="-3"/>
          <w:sz w:val="24"/>
        </w:rPr>
        <w:t xml:space="preserve">.  </w:t>
      </w:r>
    </w:p>
    <w:p w:rsidR="00077A99" w:rsidRPr="0012151F" w:rsidRDefault="003871B9">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2270A3">
        <w:rPr>
          <w:rFonts w:ascii="Arial" w:hAnsi="Arial"/>
          <w:noProof/>
          <w:spacing w:val="-3"/>
          <w:sz w:val="24"/>
        </w:rPr>
        <w:drawing>
          <wp:inline distT="0" distB="0" distL="0" distR="0">
            <wp:extent cx="6048375" cy="2943225"/>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12151F">
        <w:rPr>
          <w:rFonts w:ascii="Arial" w:hAnsi="Arial"/>
          <w:b/>
          <w:spacing w:val="-3"/>
          <w:sz w:val="24"/>
        </w:rPr>
        <w:t xml:space="preserve">Figure </w:t>
      </w:r>
      <w:r w:rsidR="004E6313">
        <w:rPr>
          <w:rFonts w:ascii="Arial" w:hAnsi="Arial"/>
          <w:b/>
          <w:spacing w:val="-3"/>
          <w:sz w:val="24"/>
        </w:rPr>
        <w:t>5</w:t>
      </w:r>
      <w:r w:rsidR="0012151F">
        <w:rPr>
          <w:rFonts w:ascii="Arial" w:hAnsi="Arial"/>
          <w:b/>
          <w:spacing w:val="-3"/>
          <w:sz w:val="24"/>
        </w:rPr>
        <w:t>.  Mean density of aquatic plant species in Glen Loch, 199</w:t>
      </w:r>
      <w:r w:rsidR="00AE5EC9">
        <w:rPr>
          <w:rFonts w:ascii="Arial" w:hAnsi="Arial"/>
          <w:b/>
          <w:spacing w:val="-3"/>
          <w:sz w:val="24"/>
        </w:rPr>
        <w:t>1</w:t>
      </w:r>
      <w:r w:rsidR="0012151F">
        <w:rPr>
          <w:rFonts w:ascii="Arial" w:hAnsi="Arial"/>
          <w:b/>
          <w:spacing w:val="-3"/>
          <w:sz w:val="24"/>
        </w:rPr>
        <w:t>-2006.</w:t>
      </w:r>
    </w:p>
    <w:p w:rsidR="00F50A4E" w:rsidRDefault="00F50A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“density where present” of </w:t>
      </w:r>
      <w:r w:rsidR="0012151F">
        <w:rPr>
          <w:rFonts w:ascii="Arial" w:hAnsi="Arial"/>
          <w:i/>
          <w:spacing w:val="-3"/>
          <w:sz w:val="24"/>
        </w:rPr>
        <w:t>Lemna minor</w:t>
      </w:r>
      <w:r w:rsidR="00077A99">
        <w:rPr>
          <w:rFonts w:ascii="Arial" w:hAnsi="Arial"/>
          <w:spacing w:val="-3"/>
          <w:sz w:val="24"/>
        </w:rPr>
        <w:t xml:space="preserve"> (</w:t>
      </w:r>
      <w:r w:rsidR="0012151F">
        <w:rPr>
          <w:rFonts w:ascii="Arial" w:hAnsi="Arial"/>
          <w:spacing w:val="-3"/>
          <w:sz w:val="24"/>
        </w:rPr>
        <w:t>2.96, 2.83</w:t>
      </w:r>
      <w:r>
        <w:rPr>
          <w:rFonts w:ascii="Arial" w:hAnsi="Arial"/>
          <w:spacing w:val="-3"/>
          <w:sz w:val="24"/>
        </w:rPr>
        <w:t xml:space="preserve">) indicates that this species exhibited </w:t>
      </w:r>
      <w:r w:rsidR="0012151F">
        <w:rPr>
          <w:rFonts w:ascii="Arial" w:hAnsi="Arial"/>
          <w:spacing w:val="-3"/>
          <w:sz w:val="24"/>
        </w:rPr>
        <w:t>a</w:t>
      </w:r>
      <w:r>
        <w:rPr>
          <w:rFonts w:ascii="Arial" w:hAnsi="Arial"/>
          <w:spacing w:val="-3"/>
          <w:sz w:val="24"/>
        </w:rPr>
        <w:t xml:space="preserve"> growth form of </w:t>
      </w:r>
      <w:r w:rsidR="00077A99">
        <w:rPr>
          <w:rFonts w:ascii="Arial" w:hAnsi="Arial"/>
          <w:spacing w:val="-3"/>
          <w:sz w:val="24"/>
        </w:rPr>
        <w:t xml:space="preserve">above </w:t>
      </w:r>
      <w:r w:rsidR="004E6313">
        <w:rPr>
          <w:rFonts w:ascii="Arial" w:hAnsi="Arial"/>
          <w:spacing w:val="-3"/>
          <w:sz w:val="24"/>
        </w:rPr>
        <w:t xml:space="preserve">average </w:t>
      </w:r>
      <w:r>
        <w:rPr>
          <w:rFonts w:ascii="Arial" w:hAnsi="Arial"/>
          <w:spacing w:val="-3"/>
          <w:sz w:val="24"/>
        </w:rPr>
        <w:t>densit</w:t>
      </w:r>
      <w:r w:rsidR="00077A99">
        <w:rPr>
          <w:rFonts w:ascii="Arial" w:hAnsi="Arial"/>
          <w:spacing w:val="-3"/>
          <w:sz w:val="24"/>
        </w:rPr>
        <w:t>y</w:t>
      </w:r>
      <w:r w:rsidR="00346AAC">
        <w:rPr>
          <w:rFonts w:ascii="Arial" w:hAnsi="Arial"/>
          <w:spacing w:val="-3"/>
          <w:sz w:val="24"/>
        </w:rPr>
        <w:t xml:space="preserve"> </w:t>
      </w:r>
      <w:r w:rsidR="0012151F">
        <w:rPr>
          <w:rFonts w:ascii="Arial" w:hAnsi="Arial"/>
          <w:spacing w:val="-3"/>
          <w:sz w:val="24"/>
        </w:rPr>
        <w:t xml:space="preserve">both </w:t>
      </w:r>
      <w:r w:rsidR="004E6313">
        <w:rPr>
          <w:rFonts w:ascii="Arial" w:hAnsi="Arial"/>
          <w:spacing w:val="-3"/>
          <w:sz w:val="24"/>
        </w:rPr>
        <w:t xml:space="preserve">years in </w:t>
      </w:r>
      <w:smartTag w:uri="urn:schemas-microsoft-com:office:smarttags" w:element="place">
        <w:smartTag w:uri="urn:schemas-microsoft-com:office:smarttags" w:element="PlaceName">
          <w:r w:rsidR="004E6313">
            <w:rPr>
              <w:rFonts w:ascii="Arial" w:hAnsi="Arial"/>
              <w:spacing w:val="-3"/>
              <w:sz w:val="24"/>
            </w:rPr>
            <w:t>Glen</w:t>
          </w:r>
        </w:smartTag>
        <w:r w:rsidR="004E6313">
          <w:rPr>
            <w:rFonts w:ascii="Arial" w:hAnsi="Arial"/>
            <w:spacing w:val="-3"/>
            <w:sz w:val="24"/>
          </w:rPr>
          <w:t xml:space="preserve"> </w:t>
        </w:r>
        <w:smartTag w:uri="urn:schemas-microsoft-com:office:smarttags" w:element="PlaceName">
          <w:r w:rsidR="004E6313">
            <w:rPr>
              <w:rFonts w:ascii="Arial" w:hAnsi="Arial"/>
              <w:spacing w:val="-3"/>
              <w:sz w:val="24"/>
            </w:rPr>
            <w:t>Loch</w:t>
          </w:r>
        </w:smartTag>
        <w:r w:rsidR="004E6313">
          <w:rPr>
            <w:rFonts w:ascii="Arial" w:hAnsi="Arial"/>
            <w:spacing w:val="-3"/>
            <w:sz w:val="24"/>
          </w:rPr>
          <w:t xml:space="preserve"> </w:t>
        </w:r>
        <w:smartTag w:uri="urn:schemas-microsoft-com:office:smarttags" w:element="PlaceType">
          <w:r w:rsidR="004E6313">
            <w:rPr>
              <w:rFonts w:ascii="Arial" w:hAnsi="Arial"/>
              <w:spacing w:val="-3"/>
              <w:sz w:val="24"/>
            </w:rPr>
            <w:t>Lake</w:t>
          </w:r>
        </w:smartTag>
      </w:smartTag>
      <w:r w:rsidR="004E6313">
        <w:rPr>
          <w:rFonts w:ascii="Arial" w:hAnsi="Arial"/>
          <w:spacing w:val="-3"/>
          <w:sz w:val="24"/>
        </w:rPr>
        <w:t xml:space="preserve"> </w:t>
      </w:r>
      <w:r w:rsidR="003F0543">
        <w:rPr>
          <w:rFonts w:ascii="Arial" w:hAnsi="Arial"/>
          <w:spacing w:val="-3"/>
          <w:sz w:val="24"/>
        </w:rPr>
        <w:t xml:space="preserve">(Figure </w:t>
      </w:r>
      <w:r w:rsidR="004E6313">
        <w:rPr>
          <w:rFonts w:ascii="Arial" w:hAnsi="Arial"/>
          <w:spacing w:val="-3"/>
          <w:sz w:val="24"/>
        </w:rPr>
        <w:t>6</w:t>
      </w:r>
      <w:r w:rsidR="003F0543">
        <w:rPr>
          <w:rFonts w:ascii="Arial" w:hAnsi="Arial"/>
          <w:spacing w:val="-3"/>
          <w:sz w:val="24"/>
        </w:rPr>
        <w:t>)</w:t>
      </w:r>
      <w:r>
        <w:rPr>
          <w:rFonts w:ascii="Arial" w:hAnsi="Arial"/>
          <w:spacing w:val="-3"/>
          <w:sz w:val="24"/>
        </w:rPr>
        <w:t xml:space="preserve">.  </w:t>
      </w:r>
      <w:r w:rsidR="0012151F">
        <w:rPr>
          <w:rFonts w:ascii="Arial" w:hAnsi="Arial"/>
          <w:i/>
          <w:spacing w:val="-3"/>
          <w:sz w:val="24"/>
        </w:rPr>
        <w:t xml:space="preserve">Typha </w:t>
      </w:r>
      <w:proofErr w:type="spellStart"/>
      <w:r w:rsidR="0012151F">
        <w:rPr>
          <w:rFonts w:ascii="Arial" w:hAnsi="Arial"/>
          <w:i/>
          <w:spacing w:val="-3"/>
          <w:sz w:val="24"/>
        </w:rPr>
        <w:t>latifolia</w:t>
      </w:r>
      <w:proofErr w:type="spellEnd"/>
      <w:r w:rsidR="00346AAC">
        <w:rPr>
          <w:rFonts w:ascii="Arial" w:hAnsi="Arial"/>
          <w:spacing w:val="-3"/>
          <w:sz w:val="24"/>
        </w:rPr>
        <w:t xml:space="preserve"> </w:t>
      </w:r>
      <w:r w:rsidR="003757C0">
        <w:rPr>
          <w:rFonts w:ascii="Arial" w:hAnsi="Arial"/>
          <w:spacing w:val="-3"/>
          <w:sz w:val="24"/>
        </w:rPr>
        <w:t xml:space="preserve">(common cattail) </w:t>
      </w:r>
      <w:r w:rsidR="00346AAC">
        <w:rPr>
          <w:rFonts w:ascii="Arial" w:hAnsi="Arial"/>
          <w:spacing w:val="-3"/>
          <w:sz w:val="24"/>
        </w:rPr>
        <w:t xml:space="preserve">had </w:t>
      </w:r>
      <w:r w:rsidR="0012151F">
        <w:rPr>
          <w:rFonts w:ascii="Arial" w:hAnsi="Arial"/>
          <w:spacing w:val="-3"/>
          <w:sz w:val="24"/>
        </w:rPr>
        <w:t>the highest “density where present</w:t>
      </w:r>
      <w:r w:rsidR="004E6313">
        <w:rPr>
          <w:rFonts w:ascii="Arial" w:hAnsi="Arial"/>
          <w:spacing w:val="-3"/>
          <w:sz w:val="24"/>
        </w:rPr>
        <w:t>“ both</w:t>
      </w:r>
      <w:r w:rsidR="0012151F">
        <w:rPr>
          <w:rFonts w:ascii="Arial" w:hAnsi="Arial"/>
          <w:spacing w:val="-3"/>
          <w:sz w:val="24"/>
        </w:rPr>
        <w:t xml:space="preserve"> years, but was not </w:t>
      </w:r>
      <w:r w:rsidR="0012151F">
        <w:rPr>
          <w:rFonts w:ascii="Arial" w:hAnsi="Arial"/>
          <w:spacing w:val="-3"/>
          <w:sz w:val="24"/>
        </w:rPr>
        <w:lastRenderedPageBreak/>
        <w:t xml:space="preserve">commonly occurring, indicating it exhibited </w:t>
      </w:r>
      <w:r w:rsidR="00346AAC">
        <w:rPr>
          <w:rFonts w:ascii="Arial" w:hAnsi="Arial"/>
          <w:spacing w:val="-3"/>
          <w:sz w:val="24"/>
        </w:rPr>
        <w:t xml:space="preserve">an aggregated growth form.  </w:t>
      </w:r>
      <w:r w:rsidR="0012151F">
        <w:rPr>
          <w:rFonts w:ascii="Arial" w:hAnsi="Arial"/>
          <w:i/>
          <w:spacing w:val="-3"/>
          <w:sz w:val="24"/>
        </w:rPr>
        <w:t>Elodea canadensis</w:t>
      </w:r>
      <w:r w:rsidR="0012151F">
        <w:rPr>
          <w:rFonts w:ascii="Arial" w:hAnsi="Arial"/>
          <w:spacing w:val="-3"/>
          <w:sz w:val="24"/>
        </w:rPr>
        <w:t xml:space="preserve"> </w:t>
      </w:r>
      <w:r w:rsidR="003757C0">
        <w:rPr>
          <w:rFonts w:ascii="Arial" w:hAnsi="Arial"/>
          <w:spacing w:val="-3"/>
          <w:sz w:val="24"/>
        </w:rPr>
        <w:t xml:space="preserve">(common waterweed) </w:t>
      </w:r>
      <w:r w:rsidR="00077A99">
        <w:rPr>
          <w:rFonts w:ascii="Arial" w:hAnsi="Arial"/>
          <w:spacing w:val="-3"/>
          <w:sz w:val="24"/>
        </w:rPr>
        <w:t>exhibited a</w:t>
      </w:r>
      <w:r w:rsidR="004E6313">
        <w:rPr>
          <w:rFonts w:ascii="Arial" w:hAnsi="Arial"/>
          <w:spacing w:val="-3"/>
          <w:sz w:val="24"/>
        </w:rPr>
        <w:t xml:space="preserve"> growth</w:t>
      </w:r>
      <w:r>
        <w:rPr>
          <w:rFonts w:ascii="Arial" w:hAnsi="Arial"/>
          <w:spacing w:val="-3"/>
          <w:sz w:val="24"/>
        </w:rPr>
        <w:t xml:space="preserve"> </w:t>
      </w:r>
      <w:r w:rsidR="004E6313">
        <w:rPr>
          <w:rFonts w:ascii="Arial" w:hAnsi="Arial"/>
          <w:spacing w:val="-3"/>
          <w:sz w:val="24"/>
        </w:rPr>
        <w:t xml:space="preserve">form of </w:t>
      </w:r>
      <w:r>
        <w:rPr>
          <w:rFonts w:ascii="Arial" w:hAnsi="Arial"/>
          <w:spacing w:val="-3"/>
          <w:sz w:val="24"/>
        </w:rPr>
        <w:t>above</w:t>
      </w:r>
      <w:r w:rsidR="00A02C87">
        <w:rPr>
          <w:rFonts w:ascii="Arial" w:hAnsi="Arial"/>
          <w:spacing w:val="-3"/>
          <w:sz w:val="24"/>
        </w:rPr>
        <w:t xml:space="preserve"> average </w:t>
      </w:r>
      <w:r w:rsidR="0012151F">
        <w:rPr>
          <w:rFonts w:ascii="Arial" w:hAnsi="Arial"/>
          <w:spacing w:val="-3"/>
          <w:sz w:val="24"/>
        </w:rPr>
        <w:t>density both years and</w:t>
      </w:r>
      <w:r w:rsidR="00BC0F9F">
        <w:rPr>
          <w:rFonts w:ascii="Arial" w:hAnsi="Arial"/>
          <w:spacing w:val="-3"/>
          <w:sz w:val="24"/>
        </w:rPr>
        <w:t xml:space="preserve"> </w:t>
      </w:r>
      <w:r w:rsidR="0012151F">
        <w:rPr>
          <w:rFonts w:ascii="Arial" w:hAnsi="Arial"/>
          <w:i/>
          <w:spacing w:val="-3"/>
          <w:sz w:val="24"/>
        </w:rPr>
        <w:t xml:space="preserve">Wolffia </w:t>
      </w:r>
      <w:proofErr w:type="spellStart"/>
      <w:r w:rsidR="0012151F">
        <w:rPr>
          <w:rFonts w:ascii="Arial" w:hAnsi="Arial"/>
          <w:i/>
          <w:spacing w:val="-3"/>
          <w:sz w:val="24"/>
        </w:rPr>
        <w:t>columbiana</w:t>
      </w:r>
      <w:proofErr w:type="spellEnd"/>
      <w:r>
        <w:rPr>
          <w:rFonts w:ascii="Arial" w:hAnsi="Arial"/>
          <w:i/>
          <w:spacing w:val="-3"/>
          <w:sz w:val="24"/>
        </w:rPr>
        <w:t xml:space="preserve"> </w:t>
      </w:r>
      <w:r w:rsidR="003757C0">
        <w:rPr>
          <w:rFonts w:ascii="Arial" w:hAnsi="Arial"/>
          <w:spacing w:val="-3"/>
          <w:sz w:val="24"/>
        </w:rPr>
        <w:t xml:space="preserve">(common </w:t>
      </w:r>
      <w:proofErr w:type="spellStart"/>
      <w:r w:rsidR="003757C0">
        <w:rPr>
          <w:rFonts w:ascii="Arial" w:hAnsi="Arial"/>
          <w:spacing w:val="-3"/>
          <w:sz w:val="24"/>
        </w:rPr>
        <w:t>watermeal</w:t>
      </w:r>
      <w:proofErr w:type="spellEnd"/>
      <w:r w:rsidR="003757C0">
        <w:rPr>
          <w:rFonts w:ascii="Arial" w:hAnsi="Arial"/>
          <w:spacing w:val="-3"/>
          <w:sz w:val="24"/>
        </w:rPr>
        <w:t xml:space="preserve">) </w:t>
      </w:r>
      <w:r w:rsidR="0012151F">
        <w:rPr>
          <w:rFonts w:ascii="Arial" w:hAnsi="Arial"/>
          <w:spacing w:val="-3"/>
          <w:sz w:val="24"/>
        </w:rPr>
        <w:t xml:space="preserve">exhibited above average density in </w:t>
      </w:r>
      <w:r w:rsidR="004E6313">
        <w:rPr>
          <w:rFonts w:ascii="Arial" w:hAnsi="Arial"/>
          <w:spacing w:val="-3"/>
          <w:sz w:val="24"/>
        </w:rPr>
        <w:t xml:space="preserve">2006 </w:t>
      </w:r>
      <w:r w:rsidR="00BC0F9F">
        <w:rPr>
          <w:rFonts w:ascii="Arial" w:hAnsi="Arial"/>
          <w:spacing w:val="-3"/>
          <w:sz w:val="24"/>
        </w:rPr>
        <w:t>(</w:t>
      </w:r>
      <w:r w:rsidR="003F0543">
        <w:rPr>
          <w:rFonts w:ascii="Arial" w:hAnsi="Arial"/>
          <w:spacing w:val="-3"/>
          <w:sz w:val="24"/>
        </w:rPr>
        <w:t xml:space="preserve">Figure </w:t>
      </w:r>
      <w:r w:rsidR="004E6313">
        <w:rPr>
          <w:rFonts w:ascii="Arial" w:hAnsi="Arial"/>
          <w:spacing w:val="-3"/>
          <w:sz w:val="24"/>
        </w:rPr>
        <w:t>6</w:t>
      </w:r>
      <w:r w:rsidR="00BC0F9F">
        <w:rPr>
          <w:rFonts w:ascii="Arial" w:hAnsi="Arial"/>
          <w:spacing w:val="-3"/>
          <w:sz w:val="24"/>
        </w:rPr>
        <w:t>)</w:t>
      </w:r>
      <w:r>
        <w:rPr>
          <w:rFonts w:ascii="Arial" w:hAnsi="Arial"/>
          <w:spacing w:val="-3"/>
          <w:sz w:val="24"/>
        </w:rPr>
        <w:t xml:space="preserve">.  </w:t>
      </w:r>
    </w:p>
    <w:p w:rsidR="00A02C87" w:rsidRPr="003F0543" w:rsidRDefault="003871B9">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12151F">
        <w:rPr>
          <w:rFonts w:ascii="Arial" w:hAnsi="Arial"/>
          <w:noProof/>
          <w:spacing w:val="-3"/>
          <w:sz w:val="24"/>
        </w:rPr>
        <w:drawing>
          <wp:inline distT="0" distB="0" distL="0" distR="0">
            <wp:extent cx="6153150" cy="2819400"/>
            <wp:effectExtent l="0" t="0" r="0" b="0"/>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3F0543">
        <w:rPr>
          <w:rFonts w:ascii="Arial" w:hAnsi="Arial"/>
          <w:b/>
          <w:spacing w:val="-3"/>
          <w:sz w:val="24"/>
        </w:rPr>
        <w:t>Figure</w:t>
      </w:r>
      <w:r w:rsidR="004E6313">
        <w:rPr>
          <w:rFonts w:ascii="Arial" w:hAnsi="Arial"/>
          <w:b/>
          <w:spacing w:val="-3"/>
          <w:sz w:val="24"/>
        </w:rPr>
        <w:t xml:space="preserve"> 6</w:t>
      </w:r>
      <w:r w:rsidR="003F0543">
        <w:rPr>
          <w:rFonts w:ascii="Arial" w:hAnsi="Arial"/>
          <w:b/>
          <w:spacing w:val="-3"/>
          <w:sz w:val="24"/>
        </w:rPr>
        <w:t>.  “Density where present” of aquatic plant species in Glen Loch, 1991-2006.</w:t>
      </w:r>
    </w:p>
    <w:p w:rsidR="00A02C87" w:rsidRDefault="00A02C87">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4E6313" w:rsidRDefault="004E6313">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F50A4E" w:rsidRPr="00A02C87" w:rsidRDefault="00BC0F9F">
      <w:pPr>
        <w:pStyle w:val="Heading1"/>
        <w:tabs>
          <w:tab w:val="clear" w:pos="1440"/>
          <w:tab w:val="clear" w:pos="2044"/>
          <w:tab w:val="clear" w:pos="2635"/>
          <w:tab w:val="clear" w:pos="3240"/>
          <w:tab w:val="clear" w:pos="3844"/>
          <w:tab w:val="clear" w:pos="6235"/>
          <w:tab w:val="left" w:pos="3150"/>
          <w:tab w:val="left" w:pos="4320"/>
          <w:tab w:val="left" w:pos="5220"/>
          <w:tab w:val="left" w:pos="5850"/>
          <w:tab w:val="left" w:pos="7380"/>
          <w:tab w:val="left" w:pos="7920"/>
        </w:tabs>
        <w:rPr>
          <w:szCs w:val="24"/>
        </w:rPr>
      </w:pPr>
      <w:r w:rsidRPr="00A02C87">
        <w:rPr>
          <w:szCs w:val="24"/>
        </w:rPr>
        <w:t>DOMINANCE</w:t>
      </w:r>
    </w:p>
    <w:p w:rsidR="004E6313" w:rsidRDefault="00A02C87">
      <w:pPr>
        <w:rPr>
          <w:rFonts w:ascii="Arial" w:hAnsi="Arial" w:cs="Arial"/>
          <w:sz w:val="24"/>
          <w:szCs w:val="24"/>
        </w:rPr>
      </w:pPr>
      <w:r w:rsidRPr="00A02C87">
        <w:rPr>
          <w:rFonts w:ascii="Arial" w:hAnsi="Arial" w:cs="Arial"/>
          <w:sz w:val="24"/>
          <w:szCs w:val="24"/>
        </w:rPr>
        <w:t xml:space="preserve">Combining </w:t>
      </w:r>
      <w:r>
        <w:rPr>
          <w:rFonts w:ascii="Arial" w:hAnsi="Arial" w:cs="Arial"/>
          <w:sz w:val="24"/>
          <w:szCs w:val="24"/>
        </w:rPr>
        <w:t>the relative frequency and relative density of each species into Dominance Value</w:t>
      </w:r>
      <w:r w:rsidR="00BC0F9F">
        <w:rPr>
          <w:rFonts w:ascii="Arial" w:hAnsi="Arial" w:cs="Arial"/>
          <w:sz w:val="24"/>
          <w:szCs w:val="24"/>
        </w:rPr>
        <w:t>s</w:t>
      </w:r>
      <w:r>
        <w:rPr>
          <w:rFonts w:ascii="Arial" w:hAnsi="Arial" w:cs="Arial"/>
          <w:sz w:val="24"/>
          <w:szCs w:val="24"/>
        </w:rPr>
        <w:t>, illustrates how dominant each species is within the plant community</w:t>
      </w:r>
      <w:r w:rsidR="009567EC">
        <w:rPr>
          <w:rFonts w:ascii="Arial" w:hAnsi="Arial" w:cs="Arial"/>
          <w:sz w:val="24"/>
          <w:szCs w:val="24"/>
        </w:rPr>
        <w:t xml:space="preserve"> (Appendices V-VI)</w:t>
      </w:r>
      <w:r>
        <w:rPr>
          <w:rFonts w:ascii="Arial" w:hAnsi="Arial" w:cs="Arial"/>
          <w:sz w:val="24"/>
          <w:szCs w:val="24"/>
        </w:rPr>
        <w:t xml:space="preserve">.  </w:t>
      </w:r>
    </w:p>
    <w:p w:rsidR="004E6313" w:rsidRDefault="004E6313">
      <w:pPr>
        <w:rPr>
          <w:rFonts w:ascii="Arial" w:hAnsi="Arial" w:cs="Arial"/>
          <w:sz w:val="24"/>
          <w:szCs w:val="24"/>
        </w:rPr>
      </w:pPr>
    </w:p>
    <w:p w:rsidR="00F50A4E" w:rsidRDefault="00AA1A60">
      <w:pPr>
        <w:rPr>
          <w:rFonts w:ascii="Arial" w:hAnsi="Arial"/>
          <w:sz w:val="24"/>
        </w:rPr>
      </w:pPr>
      <w:r>
        <w:rPr>
          <w:rFonts w:ascii="Arial" w:hAnsi="Arial" w:cs="Arial"/>
          <w:i/>
          <w:sz w:val="24"/>
          <w:szCs w:val="24"/>
        </w:rPr>
        <w:t>Lemna minor</w:t>
      </w:r>
      <w:r w:rsidR="00A02C87">
        <w:rPr>
          <w:rFonts w:ascii="Arial" w:hAnsi="Arial" w:cs="Arial"/>
          <w:sz w:val="24"/>
          <w:szCs w:val="24"/>
        </w:rPr>
        <w:t xml:space="preserve"> </w:t>
      </w:r>
      <w:r w:rsidR="003757C0">
        <w:rPr>
          <w:rFonts w:ascii="Arial" w:hAnsi="Arial" w:cs="Arial"/>
          <w:sz w:val="24"/>
          <w:szCs w:val="24"/>
        </w:rPr>
        <w:t xml:space="preserve">(small duckweed) </w:t>
      </w:r>
      <w:r w:rsidR="00A02C87">
        <w:rPr>
          <w:rFonts w:ascii="Arial" w:hAnsi="Arial" w:cs="Arial"/>
          <w:sz w:val="24"/>
          <w:szCs w:val="24"/>
        </w:rPr>
        <w:t>was the dominant species</w:t>
      </w:r>
      <w:r>
        <w:rPr>
          <w:rFonts w:ascii="Arial" w:hAnsi="Arial" w:cs="Arial"/>
          <w:sz w:val="24"/>
          <w:szCs w:val="24"/>
        </w:rPr>
        <w:t xml:space="preserve"> both years </w:t>
      </w:r>
      <w:r w:rsidR="00A02C87">
        <w:rPr>
          <w:rFonts w:ascii="Arial" w:hAnsi="Arial" w:cs="Arial"/>
          <w:sz w:val="24"/>
          <w:szCs w:val="24"/>
        </w:rPr>
        <w:t xml:space="preserve">with </w:t>
      </w:r>
      <w:r>
        <w:rPr>
          <w:rFonts w:ascii="Arial" w:hAnsi="Arial" w:cs="Arial"/>
          <w:i/>
          <w:sz w:val="24"/>
          <w:szCs w:val="24"/>
        </w:rPr>
        <w:t xml:space="preserve">Elodea canadensis </w:t>
      </w:r>
      <w:r>
        <w:rPr>
          <w:rFonts w:ascii="Arial" w:hAnsi="Arial" w:cs="Arial"/>
          <w:sz w:val="24"/>
          <w:szCs w:val="24"/>
        </w:rPr>
        <w:t>sub-dominant in 1991</w:t>
      </w:r>
      <w:r w:rsidR="00A02C87" w:rsidRPr="00A02C87">
        <w:rPr>
          <w:rFonts w:ascii="Arial" w:hAnsi="Arial" w:cs="Arial"/>
          <w:i/>
          <w:sz w:val="24"/>
          <w:szCs w:val="24"/>
        </w:rPr>
        <w:t xml:space="preserve"> </w:t>
      </w:r>
      <w:r w:rsidR="00A02C87">
        <w:rPr>
          <w:rFonts w:ascii="Arial" w:hAnsi="Arial" w:cs="Arial"/>
          <w:sz w:val="24"/>
          <w:szCs w:val="24"/>
        </w:rPr>
        <w:t xml:space="preserve">and </w:t>
      </w:r>
      <w:r>
        <w:rPr>
          <w:rFonts w:ascii="Arial" w:hAnsi="Arial" w:cs="Arial"/>
          <w:i/>
          <w:sz w:val="24"/>
          <w:szCs w:val="24"/>
        </w:rPr>
        <w:t xml:space="preserve">Wolffia </w:t>
      </w:r>
      <w:proofErr w:type="spellStart"/>
      <w:r>
        <w:rPr>
          <w:rFonts w:ascii="Arial" w:hAnsi="Arial" w:cs="Arial"/>
          <w:i/>
          <w:sz w:val="24"/>
          <w:szCs w:val="24"/>
        </w:rPr>
        <w:t>columbiana</w:t>
      </w:r>
      <w:proofErr w:type="spellEnd"/>
      <w:r w:rsidR="00F50A4E" w:rsidRPr="00A02C87">
        <w:rPr>
          <w:rFonts w:ascii="Arial" w:hAnsi="Arial" w:cs="Arial"/>
          <w:sz w:val="24"/>
          <w:szCs w:val="24"/>
        </w:rPr>
        <w:t xml:space="preserve"> </w:t>
      </w:r>
      <w:r w:rsidR="003757C0">
        <w:rPr>
          <w:rFonts w:ascii="Arial" w:hAnsi="Arial" w:cs="Arial"/>
          <w:sz w:val="24"/>
          <w:szCs w:val="24"/>
        </w:rPr>
        <w:t xml:space="preserve">(common </w:t>
      </w:r>
      <w:proofErr w:type="spellStart"/>
      <w:r w:rsidR="003757C0">
        <w:rPr>
          <w:rFonts w:ascii="Arial" w:hAnsi="Arial" w:cs="Arial"/>
          <w:sz w:val="24"/>
          <w:szCs w:val="24"/>
        </w:rPr>
        <w:t>watermeal</w:t>
      </w:r>
      <w:proofErr w:type="spellEnd"/>
      <w:r w:rsidR="003757C0">
        <w:rPr>
          <w:rFonts w:ascii="Arial" w:hAnsi="Arial" w:cs="Arial"/>
          <w:sz w:val="24"/>
          <w:szCs w:val="24"/>
        </w:rPr>
        <w:t xml:space="preserve">) </w:t>
      </w:r>
      <w:r w:rsidR="00A02C87">
        <w:rPr>
          <w:rFonts w:ascii="Arial" w:hAnsi="Arial" w:cs="Arial"/>
          <w:sz w:val="24"/>
          <w:szCs w:val="24"/>
        </w:rPr>
        <w:t xml:space="preserve">sub-dominant </w:t>
      </w:r>
      <w:r>
        <w:rPr>
          <w:rFonts w:ascii="Arial" w:hAnsi="Arial" w:cs="Arial"/>
          <w:sz w:val="24"/>
          <w:szCs w:val="24"/>
        </w:rPr>
        <w:t>in 2006</w:t>
      </w:r>
      <w:r w:rsidR="003757C0">
        <w:rPr>
          <w:rFonts w:ascii="Arial" w:hAnsi="Arial" w:cs="Arial"/>
          <w:sz w:val="24"/>
          <w:szCs w:val="24"/>
        </w:rPr>
        <w:t xml:space="preserve"> (Figure 7)</w:t>
      </w:r>
      <w:r w:rsidR="00A02C87">
        <w:rPr>
          <w:rFonts w:ascii="Arial" w:hAnsi="Arial" w:cs="Arial"/>
          <w:sz w:val="24"/>
          <w:szCs w:val="24"/>
        </w:rPr>
        <w:t xml:space="preserve">.  </w:t>
      </w:r>
      <w:r w:rsidR="00F50A4E">
        <w:rPr>
          <w:rFonts w:ascii="Arial" w:hAnsi="Arial"/>
          <w:sz w:val="24"/>
        </w:rPr>
        <w:t xml:space="preserve"> </w:t>
      </w:r>
    </w:p>
    <w:p w:rsidR="00F50A4E" w:rsidRPr="00BC6245" w:rsidRDefault="003871B9">
      <w:pPr>
        <w:pStyle w:val="Heading1"/>
        <w:tabs>
          <w:tab w:val="clear" w:pos="1440"/>
          <w:tab w:val="clear" w:pos="2044"/>
          <w:tab w:val="clear" w:pos="2635"/>
          <w:tab w:val="clear" w:pos="3240"/>
          <w:tab w:val="clear" w:pos="3844"/>
          <w:tab w:val="clear" w:pos="6235"/>
          <w:tab w:val="left" w:pos="3150"/>
          <w:tab w:val="left" w:pos="4320"/>
          <w:tab w:val="left" w:pos="5220"/>
          <w:tab w:val="left" w:pos="5850"/>
          <w:tab w:val="left" w:pos="7380"/>
          <w:tab w:val="left" w:pos="7920"/>
        </w:tabs>
      </w:pPr>
      <w:r w:rsidRPr="00BC6245">
        <w:rPr>
          <w:noProof/>
        </w:rPr>
        <w:lastRenderedPageBreak/>
        <w:drawing>
          <wp:inline distT="0" distB="0" distL="0" distR="0">
            <wp:extent cx="5934075" cy="3448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3448050"/>
                    </a:xfrm>
                    <a:prstGeom prst="rect">
                      <a:avLst/>
                    </a:prstGeom>
                    <a:noFill/>
                    <a:ln>
                      <a:noFill/>
                    </a:ln>
                  </pic:spPr>
                </pic:pic>
              </a:graphicData>
            </a:graphic>
          </wp:inline>
        </w:drawing>
      </w:r>
    </w:p>
    <w:p w:rsidR="00F50A4E" w:rsidRPr="00AA1A60" w:rsidRDefault="003871B9">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AA1A60">
        <w:rPr>
          <w:noProof/>
        </w:rPr>
        <w:drawing>
          <wp:inline distT="0" distB="0" distL="0" distR="0">
            <wp:extent cx="5953125" cy="34575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3125" cy="3457575"/>
                    </a:xfrm>
                    <a:prstGeom prst="rect">
                      <a:avLst/>
                    </a:prstGeom>
                    <a:noFill/>
                    <a:ln>
                      <a:noFill/>
                    </a:ln>
                  </pic:spPr>
                </pic:pic>
              </a:graphicData>
            </a:graphic>
          </wp:inline>
        </w:drawing>
      </w:r>
    </w:p>
    <w:p w:rsidR="0027701B" w:rsidRDefault="00CC10B4"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w:t>
      </w:r>
      <w:r w:rsidR="00694216">
        <w:rPr>
          <w:rFonts w:ascii="Arial" w:hAnsi="Arial"/>
          <w:b/>
          <w:spacing w:val="-3"/>
          <w:sz w:val="24"/>
        </w:rPr>
        <w:t>7</w:t>
      </w:r>
      <w:r>
        <w:rPr>
          <w:rFonts w:ascii="Arial" w:hAnsi="Arial"/>
          <w:b/>
          <w:spacing w:val="-3"/>
          <w:sz w:val="24"/>
        </w:rPr>
        <w:t xml:space="preserve">.  Dominance of the most prevalent aquatic plant species within the </w:t>
      </w:r>
      <w:smartTag w:uri="urn:schemas-microsoft-com:office:smarttags" w:element="place">
        <w:smartTag w:uri="urn:schemas-microsoft-com:office:smarttags" w:element="PlaceName">
          <w:r w:rsidR="00077EF4">
            <w:rPr>
              <w:rFonts w:ascii="Arial" w:hAnsi="Arial"/>
              <w:b/>
              <w:spacing w:val="-3"/>
              <w:sz w:val="24"/>
            </w:rPr>
            <w:t>Glen</w:t>
          </w:r>
        </w:smartTag>
        <w:r w:rsidR="00077EF4">
          <w:rPr>
            <w:rFonts w:ascii="Arial" w:hAnsi="Arial"/>
            <w:b/>
            <w:spacing w:val="-3"/>
            <w:sz w:val="24"/>
          </w:rPr>
          <w:t xml:space="preserve"> </w:t>
        </w:r>
        <w:smartTag w:uri="urn:schemas-microsoft-com:office:smarttags" w:element="PlaceName">
          <w:r w:rsidR="00077EF4">
            <w:rPr>
              <w:rFonts w:ascii="Arial" w:hAnsi="Arial"/>
              <w:b/>
              <w:spacing w:val="-3"/>
              <w:sz w:val="24"/>
            </w:rPr>
            <w:t>Loch</w:t>
          </w:r>
        </w:smartTag>
        <w:r w:rsidR="00077EF4">
          <w:rPr>
            <w:rFonts w:ascii="Arial" w:hAnsi="Arial"/>
            <w:b/>
            <w:spacing w:val="-3"/>
            <w:sz w:val="24"/>
          </w:rPr>
          <w:t xml:space="preserve"> </w:t>
        </w:r>
        <w:smartTag w:uri="urn:schemas-microsoft-com:office:smarttags" w:element="PlaceType">
          <w:r w:rsidR="00077EF4">
            <w:rPr>
              <w:rFonts w:ascii="Arial" w:hAnsi="Arial"/>
              <w:b/>
              <w:spacing w:val="-3"/>
              <w:sz w:val="24"/>
            </w:rPr>
            <w:t>Lake</w:t>
          </w:r>
        </w:smartTag>
      </w:smartTag>
      <w:r>
        <w:rPr>
          <w:rFonts w:ascii="Arial" w:hAnsi="Arial"/>
          <w:b/>
          <w:spacing w:val="-3"/>
          <w:sz w:val="24"/>
        </w:rPr>
        <w:t xml:space="preserve"> aquatic plant community, </w:t>
      </w:r>
      <w:r w:rsidR="00077EF4">
        <w:rPr>
          <w:rFonts w:ascii="Arial" w:hAnsi="Arial"/>
          <w:b/>
          <w:spacing w:val="-3"/>
          <w:sz w:val="24"/>
        </w:rPr>
        <w:t>1991</w:t>
      </w:r>
      <w:r>
        <w:rPr>
          <w:rFonts w:ascii="Arial" w:hAnsi="Arial"/>
          <w:b/>
          <w:spacing w:val="-3"/>
          <w:sz w:val="24"/>
        </w:rPr>
        <w:t>-</w:t>
      </w:r>
      <w:r w:rsidR="00077EF4">
        <w:rPr>
          <w:rFonts w:ascii="Arial" w:hAnsi="Arial"/>
          <w:b/>
          <w:spacing w:val="-3"/>
          <w:sz w:val="24"/>
        </w:rPr>
        <w:t>2006</w:t>
      </w:r>
      <w:r>
        <w:rPr>
          <w:rFonts w:ascii="Arial" w:hAnsi="Arial"/>
          <w:b/>
          <w:spacing w:val="-3"/>
          <w:sz w:val="24"/>
        </w:rPr>
        <w:t>.</w:t>
      </w:r>
    </w:p>
    <w:p w:rsidR="009567EC" w:rsidRDefault="009567EC"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757C0" w:rsidRDefault="003757C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0A55E9" w:rsidRPr="000A55E9" w:rsidRDefault="000A55E9"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DC18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lastRenderedPageBreak/>
        <w:t xml:space="preserve">DISTRIBUTION </w:t>
      </w:r>
    </w:p>
    <w:p w:rsidR="003757C0" w:rsidRDefault="006A5342" w:rsidP="006A5342">
      <w:pPr>
        <w:suppressAutoHyphens/>
        <w:jc w:val="both"/>
        <w:rPr>
          <w:rFonts w:ascii="Arial" w:hAnsi="Arial"/>
          <w:spacing w:val="-3"/>
          <w:sz w:val="24"/>
        </w:rPr>
      </w:pPr>
      <w:r>
        <w:rPr>
          <w:rFonts w:ascii="Arial" w:hAnsi="Arial"/>
          <w:spacing w:val="-3"/>
          <w:sz w:val="24"/>
        </w:rPr>
        <w:t>Rooted a</w:t>
      </w:r>
      <w:r w:rsidR="00B3084E">
        <w:rPr>
          <w:rFonts w:ascii="Arial" w:hAnsi="Arial"/>
          <w:spacing w:val="-3"/>
          <w:sz w:val="24"/>
        </w:rPr>
        <w:t xml:space="preserve">quatic plants occurred throughout the littoral zone of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sidR="004E5F78">
        <w:rPr>
          <w:rFonts w:ascii="Arial" w:hAnsi="Arial"/>
          <w:spacing w:val="-3"/>
          <w:sz w:val="24"/>
        </w:rPr>
        <w:t xml:space="preserve">, </w:t>
      </w:r>
      <w:r>
        <w:rPr>
          <w:rFonts w:ascii="Arial" w:hAnsi="Arial"/>
          <w:spacing w:val="-3"/>
          <w:sz w:val="24"/>
        </w:rPr>
        <w:t>100</w:t>
      </w:r>
      <w:r w:rsidR="004E5F78">
        <w:rPr>
          <w:rFonts w:ascii="Arial" w:hAnsi="Arial"/>
          <w:spacing w:val="-3"/>
          <w:sz w:val="24"/>
        </w:rPr>
        <w:t>% of the littoral zone</w:t>
      </w:r>
      <w:r>
        <w:rPr>
          <w:rFonts w:ascii="Arial" w:hAnsi="Arial"/>
          <w:spacing w:val="-3"/>
          <w:sz w:val="24"/>
        </w:rPr>
        <w:t xml:space="preserve"> (54% of the lake surface)</w:t>
      </w:r>
      <w:r w:rsidR="004E5F78">
        <w:rPr>
          <w:rFonts w:ascii="Arial" w:hAnsi="Arial"/>
          <w:spacing w:val="-3"/>
          <w:sz w:val="24"/>
        </w:rPr>
        <w:t>,</w:t>
      </w:r>
      <w:r w:rsidR="00B3084E">
        <w:rPr>
          <w:rFonts w:ascii="Arial" w:hAnsi="Arial"/>
          <w:spacing w:val="-3"/>
          <w:sz w:val="24"/>
        </w:rPr>
        <w:t xml:space="preserve"> to maximum depth of </w:t>
      </w:r>
      <w:r>
        <w:rPr>
          <w:rFonts w:ascii="Arial" w:hAnsi="Arial"/>
          <w:spacing w:val="-3"/>
          <w:sz w:val="24"/>
        </w:rPr>
        <w:t>12</w:t>
      </w:r>
      <w:r w:rsidR="00B3084E">
        <w:rPr>
          <w:rFonts w:ascii="Arial" w:hAnsi="Arial"/>
          <w:spacing w:val="-3"/>
          <w:sz w:val="24"/>
        </w:rPr>
        <w:t xml:space="preserve"> feet</w:t>
      </w:r>
      <w:r w:rsidR="00E51083">
        <w:rPr>
          <w:rFonts w:ascii="Arial" w:hAnsi="Arial"/>
          <w:spacing w:val="-3"/>
          <w:sz w:val="24"/>
        </w:rPr>
        <w:t xml:space="preserve"> (Figure 8)</w:t>
      </w:r>
      <w:r w:rsidR="00B3084E">
        <w:rPr>
          <w:rFonts w:ascii="Arial" w:hAnsi="Arial"/>
          <w:spacing w:val="-3"/>
          <w:sz w:val="24"/>
        </w:rPr>
        <w:t>.</w:t>
      </w:r>
      <w:r w:rsidR="00D17C5D">
        <w:rPr>
          <w:rFonts w:ascii="Arial" w:hAnsi="Arial"/>
          <w:spacing w:val="-3"/>
          <w:sz w:val="24"/>
        </w:rPr>
        <w:t xml:space="preserve">  </w:t>
      </w:r>
      <w:r w:rsidR="00D17C5D">
        <w:rPr>
          <w:rFonts w:ascii="Arial" w:hAnsi="Arial"/>
          <w:i/>
          <w:spacing w:val="-3"/>
          <w:sz w:val="24"/>
        </w:rPr>
        <w:t xml:space="preserve">Elodea canadensis </w:t>
      </w:r>
      <w:r w:rsidR="00D17C5D">
        <w:rPr>
          <w:rFonts w:ascii="Arial" w:hAnsi="Arial"/>
          <w:spacing w:val="-3"/>
          <w:sz w:val="24"/>
        </w:rPr>
        <w:t>(common waterweed) occurred at the maximum depth.</w:t>
      </w:r>
      <w:r w:rsidR="00B3084E">
        <w:rPr>
          <w:rFonts w:ascii="Arial" w:hAnsi="Arial"/>
          <w:spacing w:val="-3"/>
          <w:sz w:val="24"/>
        </w:rPr>
        <w:t xml:space="preserve"> </w:t>
      </w:r>
    </w:p>
    <w:p w:rsidR="003757C0" w:rsidRDefault="003757C0" w:rsidP="006A5342">
      <w:pPr>
        <w:suppressAutoHyphens/>
        <w:jc w:val="both"/>
        <w:rPr>
          <w:rFonts w:ascii="Arial" w:hAnsi="Arial"/>
          <w:spacing w:val="-3"/>
          <w:sz w:val="24"/>
        </w:rPr>
      </w:pPr>
    </w:p>
    <w:p w:rsidR="003757C0" w:rsidRDefault="006A5342" w:rsidP="006A5342">
      <w:pPr>
        <w:suppressAutoHyphens/>
        <w:jc w:val="both"/>
        <w:rPr>
          <w:rFonts w:ascii="Arial" w:hAnsi="Arial"/>
          <w:spacing w:val="-3"/>
          <w:sz w:val="24"/>
        </w:rPr>
      </w:pPr>
      <w:r>
        <w:rPr>
          <w:rFonts w:ascii="Arial" w:hAnsi="Arial"/>
          <w:spacing w:val="-3"/>
          <w:sz w:val="24"/>
        </w:rPr>
        <w:t xml:space="preserve">In 2006, submergent vegetation colonized 20 acres (51% of the lake surface, 78% of the littoral zone.  </w:t>
      </w:r>
    </w:p>
    <w:p w:rsidR="003757C0" w:rsidRDefault="003757C0" w:rsidP="006A5342">
      <w:pPr>
        <w:suppressAutoHyphens/>
        <w:jc w:val="both"/>
        <w:rPr>
          <w:rFonts w:ascii="Arial" w:hAnsi="Arial"/>
          <w:spacing w:val="-3"/>
          <w:sz w:val="24"/>
        </w:rPr>
      </w:pPr>
    </w:p>
    <w:p w:rsidR="003757C0" w:rsidRDefault="006A5342" w:rsidP="006A5342">
      <w:pPr>
        <w:suppressAutoHyphens/>
        <w:jc w:val="both"/>
        <w:rPr>
          <w:rFonts w:ascii="Arial" w:hAnsi="Arial"/>
          <w:spacing w:val="-3"/>
          <w:sz w:val="24"/>
          <w:szCs w:val="24"/>
        </w:rPr>
      </w:pPr>
      <w:r>
        <w:rPr>
          <w:rFonts w:ascii="Arial" w:hAnsi="Arial"/>
          <w:spacing w:val="-3"/>
          <w:sz w:val="24"/>
        </w:rPr>
        <w:t xml:space="preserve">Emergent vegetation colonized 1 acre (2% of the lake surface, 17% of the littoral </w:t>
      </w:r>
      <w:r w:rsidRPr="006A5342">
        <w:rPr>
          <w:rFonts w:ascii="Arial" w:hAnsi="Arial"/>
          <w:spacing w:val="-3"/>
          <w:sz w:val="24"/>
          <w:szCs w:val="24"/>
        </w:rPr>
        <w:t xml:space="preserve">zone.  </w:t>
      </w:r>
    </w:p>
    <w:p w:rsidR="003757C0" w:rsidRDefault="003757C0" w:rsidP="006A5342">
      <w:pPr>
        <w:suppressAutoHyphens/>
        <w:jc w:val="both"/>
        <w:rPr>
          <w:rFonts w:ascii="Arial" w:hAnsi="Arial"/>
          <w:spacing w:val="-3"/>
          <w:sz w:val="24"/>
          <w:szCs w:val="24"/>
        </w:rPr>
      </w:pPr>
    </w:p>
    <w:p w:rsidR="00B3084E" w:rsidRDefault="006A5342" w:rsidP="006A5342">
      <w:pPr>
        <w:suppressAutoHyphens/>
        <w:jc w:val="both"/>
        <w:rPr>
          <w:rFonts w:ascii="Arial" w:hAnsi="Arial"/>
          <w:spacing w:val="-3"/>
          <w:sz w:val="24"/>
          <w:szCs w:val="24"/>
        </w:rPr>
      </w:pPr>
      <w:r w:rsidRPr="006A5342">
        <w:rPr>
          <w:rFonts w:ascii="Arial" w:hAnsi="Arial"/>
          <w:sz w:val="24"/>
          <w:szCs w:val="24"/>
        </w:rPr>
        <w:t xml:space="preserve">Because free-floating species can move across a water body with shifts in wind and the mats can expand or contract with changes in growing conditions, is not appropriate to map them as permanent cover.  In July 2006, they colonized the </w:t>
      </w:r>
      <w:r>
        <w:rPr>
          <w:rFonts w:ascii="Arial" w:hAnsi="Arial"/>
          <w:sz w:val="24"/>
          <w:szCs w:val="24"/>
        </w:rPr>
        <w:t xml:space="preserve">entire </w:t>
      </w:r>
      <w:r w:rsidRPr="006A5342">
        <w:rPr>
          <w:rFonts w:ascii="Arial" w:hAnsi="Arial"/>
          <w:sz w:val="24"/>
          <w:szCs w:val="24"/>
        </w:rPr>
        <w:t xml:space="preserve">littoral zone. </w:t>
      </w:r>
      <w:r w:rsidR="00547A89" w:rsidRPr="006A5342">
        <w:rPr>
          <w:rFonts w:ascii="Arial" w:hAnsi="Arial"/>
          <w:spacing w:val="-3"/>
          <w:sz w:val="24"/>
          <w:szCs w:val="24"/>
        </w:rPr>
        <w:t xml:space="preserve"> </w:t>
      </w:r>
      <w:r w:rsidR="00994BCF" w:rsidRPr="006A5342">
        <w:rPr>
          <w:rFonts w:ascii="Arial" w:hAnsi="Arial"/>
          <w:spacing w:val="-3"/>
          <w:sz w:val="24"/>
          <w:szCs w:val="24"/>
        </w:rPr>
        <w:t>The dominant, abundant and common spec</w:t>
      </w:r>
      <w:r w:rsidR="0029384B">
        <w:rPr>
          <w:rFonts w:ascii="Arial" w:hAnsi="Arial"/>
          <w:spacing w:val="-3"/>
          <w:sz w:val="24"/>
          <w:szCs w:val="24"/>
        </w:rPr>
        <w:t xml:space="preserve">ies were distributed throughout </w:t>
      </w:r>
      <w:r w:rsidR="00994BCF" w:rsidRPr="006A5342">
        <w:rPr>
          <w:rFonts w:ascii="Arial" w:hAnsi="Arial"/>
          <w:spacing w:val="-3"/>
          <w:sz w:val="24"/>
          <w:szCs w:val="24"/>
        </w:rPr>
        <w:t>the lake.</w:t>
      </w:r>
      <w:r w:rsidR="00B3084E" w:rsidRPr="006A5342">
        <w:rPr>
          <w:rFonts w:ascii="Arial" w:hAnsi="Arial"/>
          <w:spacing w:val="-3"/>
          <w:sz w:val="24"/>
          <w:szCs w:val="24"/>
        </w:rPr>
        <w:t xml:space="preserve"> </w:t>
      </w:r>
    </w:p>
    <w:p w:rsidR="003757C0" w:rsidRDefault="003757C0" w:rsidP="003757C0">
      <w:r>
        <w:br w:type="page"/>
      </w:r>
      <w:r w:rsidR="003871B9">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1819275</wp:posOffset>
                </wp:positionH>
                <wp:positionV relativeFrom="paragraph">
                  <wp:posOffset>2946400</wp:posOffset>
                </wp:positionV>
                <wp:extent cx="128270" cy="165100"/>
                <wp:effectExtent l="0" t="0" r="0" b="0"/>
                <wp:wrapNone/>
                <wp:docPr id="6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165100"/>
                        </a:xfrm>
                        <a:custGeom>
                          <a:avLst/>
                          <a:gdLst>
                            <a:gd name="T0" fmla="*/ 75 w 202"/>
                            <a:gd name="T1" fmla="*/ 160 h 260"/>
                            <a:gd name="T2" fmla="*/ 135 w 202"/>
                            <a:gd name="T3" fmla="*/ 0 h 260"/>
                            <a:gd name="T4" fmla="*/ 155 w 202"/>
                            <a:gd name="T5" fmla="*/ 240 h 260"/>
                            <a:gd name="T6" fmla="*/ 95 w 202"/>
                            <a:gd name="T7" fmla="*/ 260 h 260"/>
                            <a:gd name="T8" fmla="*/ 35 w 202"/>
                            <a:gd name="T9" fmla="*/ 220 h 260"/>
                            <a:gd name="T10" fmla="*/ 95 w 202"/>
                            <a:gd name="T11" fmla="*/ 40 h 260"/>
                          </a:gdLst>
                          <a:ahLst/>
                          <a:cxnLst>
                            <a:cxn ang="0">
                              <a:pos x="T0" y="T1"/>
                            </a:cxn>
                            <a:cxn ang="0">
                              <a:pos x="T2" y="T3"/>
                            </a:cxn>
                            <a:cxn ang="0">
                              <a:pos x="T4" y="T5"/>
                            </a:cxn>
                            <a:cxn ang="0">
                              <a:pos x="T6" y="T7"/>
                            </a:cxn>
                            <a:cxn ang="0">
                              <a:pos x="T8" y="T9"/>
                            </a:cxn>
                            <a:cxn ang="0">
                              <a:pos x="T10" y="T11"/>
                            </a:cxn>
                          </a:cxnLst>
                          <a:rect l="0" t="0" r="r" b="b"/>
                          <a:pathLst>
                            <a:path w="202" h="260">
                              <a:moveTo>
                                <a:pt x="75" y="160"/>
                              </a:moveTo>
                              <a:cubicBezTo>
                                <a:pt x="43" y="63"/>
                                <a:pt x="51" y="56"/>
                                <a:pt x="135" y="0"/>
                              </a:cubicBezTo>
                              <a:cubicBezTo>
                                <a:pt x="147" y="60"/>
                                <a:pt x="202" y="181"/>
                                <a:pt x="155" y="240"/>
                              </a:cubicBezTo>
                              <a:cubicBezTo>
                                <a:pt x="142" y="256"/>
                                <a:pt x="115" y="253"/>
                                <a:pt x="95" y="260"/>
                              </a:cubicBezTo>
                              <a:cubicBezTo>
                                <a:pt x="75" y="247"/>
                                <a:pt x="39" y="244"/>
                                <a:pt x="35" y="220"/>
                              </a:cubicBezTo>
                              <a:cubicBezTo>
                                <a:pt x="0" y="27"/>
                                <a:pt x="7" y="40"/>
                                <a:pt x="95" y="40"/>
                              </a:cubicBezTo>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9C499" id="Freeform 65" o:spid="_x0000_s1026" style="position:absolute;margin-left:143.25pt;margin-top:232pt;width:10.1pt;height: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" path="m75,160c43,63,51,56,135,v12,60,67,181,20,240c142,256,115,253,95,260,75,247,39,244,35,220,,27,7,40,95,40e" fillcolor="green" strokecolor="green">
                <v:path arrowok="t" o:connecttype="custom" o:connectlocs="47625,101600;85725,0;98425,152400;60325,165100;22225,139700;60325,25400" o:connectangles="0,0,0,0,0,0"/>
              </v:shape>
            </w:pict>
          </mc:Fallback>
        </mc:AlternateContent>
      </w:r>
      <w:r w:rsidR="003871B9">
        <w:rPr>
          <w:noProof/>
        </w:rPr>
        <mc:AlternateContent>
          <mc:Choice Requires="wps">
            <w:drawing>
              <wp:anchor distT="0" distB="0" distL="114300" distR="114300" simplePos="0" relativeHeight="251662336" behindDoc="0" locked="0" layoutInCell="1" allowOverlap="1">
                <wp:simplePos x="0" y="0"/>
                <wp:positionH relativeFrom="column">
                  <wp:posOffset>2717800</wp:posOffset>
                </wp:positionH>
                <wp:positionV relativeFrom="paragraph">
                  <wp:posOffset>4470400</wp:posOffset>
                </wp:positionV>
                <wp:extent cx="406400" cy="704215"/>
                <wp:effectExtent l="0" t="0" r="0" b="0"/>
                <wp:wrapNone/>
                <wp:docPr id="61"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704215"/>
                        </a:xfrm>
                        <a:custGeom>
                          <a:avLst/>
                          <a:gdLst>
                            <a:gd name="T0" fmla="*/ 560 w 640"/>
                            <a:gd name="T1" fmla="*/ 0 h 1109"/>
                            <a:gd name="T2" fmla="*/ 440 w 640"/>
                            <a:gd name="T3" fmla="*/ 80 h 1109"/>
                            <a:gd name="T4" fmla="*/ 420 w 640"/>
                            <a:gd name="T5" fmla="*/ 140 h 1109"/>
                            <a:gd name="T6" fmla="*/ 300 w 640"/>
                            <a:gd name="T7" fmla="*/ 220 h 1109"/>
                            <a:gd name="T8" fmla="*/ 80 w 640"/>
                            <a:gd name="T9" fmla="*/ 420 h 1109"/>
                            <a:gd name="T10" fmla="*/ 20 w 640"/>
                            <a:gd name="T11" fmla="*/ 600 h 1109"/>
                            <a:gd name="T12" fmla="*/ 0 w 640"/>
                            <a:gd name="T13" fmla="*/ 660 h 1109"/>
                            <a:gd name="T14" fmla="*/ 20 w 640"/>
                            <a:gd name="T15" fmla="*/ 720 h 1109"/>
                            <a:gd name="T16" fmla="*/ 140 w 640"/>
                            <a:gd name="T17" fmla="*/ 740 h 1109"/>
                            <a:gd name="T18" fmla="*/ 360 w 640"/>
                            <a:gd name="T19" fmla="*/ 800 h 1109"/>
                            <a:gd name="T20" fmla="*/ 480 w 640"/>
                            <a:gd name="T21" fmla="*/ 840 h 1109"/>
                            <a:gd name="T22" fmla="*/ 540 w 640"/>
                            <a:gd name="T23" fmla="*/ 860 h 1109"/>
                            <a:gd name="T24" fmla="*/ 600 w 640"/>
                            <a:gd name="T25" fmla="*/ 920 h 1109"/>
                            <a:gd name="T26" fmla="*/ 640 w 640"/>
                            <a:gd name="T27" fmla="*/ 1040 h 1109"/>
                            <a:gd name="T28" fmla="*/ 620 w 640"/>
                            <a:gd name="T29" fmla="*/ 1100 h 1109"/>
                            <a:gd name="T30" fmla="*/ 560 w 640"/>
                            <a:gd name="T31" fmla="*/ 1080 h 1109"/>
                            <a:gd name="T32" fmla="*/ 520 w 640"/>
                            <a:gd name="T33" fmla="*/ 960 h 1109"/>
                            <a:gd name="T34" fmla="*/ 440 w 640"/>
                            <a:gd name="T35" fmla="*/ 840 h 1109"/>
                            <a:gd name="T36" fmla="*/ 300 w 640"/>
                            <a:gd name="T37" fmla="*/ 800 h 1109"/>
                            <a:gd name="T38" fmla="*/ 80 w 640"/>
                            <a:gd name="T39" fmla="*/ 740 h 1109"/>
                            <a:gd name="T40" fmla="*/ 0 w 640"/>
                            <a:gd name="T41" fmla="*/ 660 h 1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40" h="1109">
                              <a:moveTo>
                                <a:pt x="560" y="0"/>
                              </a:moveTo>
                              <a:cubicBezTo>
                                <a:pt x="520" y="27"/>
                                <a:pt x="455" y="34"/>
                                <a:pt x="440" y="80"/>
                              </a:cubicBezTo>
                              <a:cubicBezTo>
                                <a:pt x="433" y="100"/>
                                <a:pt x="435" y="125"/>
                                <a:pt x="420" y="140"/>
                              </a:cubicBezTo>
                              <a:cubicBezTo>
                                <a:pt x="386" y="174"/>
                                <a:pt x="300" y="220"/>
                                <a:pt x="300" y="220"/>
                              </a:cubicBezTo>
                              <a:cubicBezTo>
                                <a:pt x="246" y="301"/>
                                <a:pt x="161" y="366"/>
                                <a:pt x="80" y="420"/>
                              </a:cubicBezTo>
                              <a:cubicBezTo>
                                <a:pt x="60" y="480"/>
                                <a:pt x="40" y="540"/>
                                <a:pt x="20" y="600"/>
                              </a:cubicBezTo>
                              <a:cubicBezTo>
                                <a:pt x="13" y="620"/>
                                <a:pt x="0" y="660"/>
                                <a:pt x="0" y="660"/>
                              </a:cubicBezTo>
                              <a:cubicBezTo>
                                <a:pt x="7" y="680"/>
                                <a:pt x="2" y="710"/>
                                <a:pt x="20" y="720"/>
                              </a:cubicBezTo>
                              <a:cubicBezTo>
                                <a:pt x="55" y="740"/>
                                <a:pt x="100" y="733"/>
                                <a:pt x="140" y="740"/>
                              </a:cubicBezTo>
                              <a:cubicBezTo>
                                <a:pt x="264" y="763"/>
                                <a:pt x="229" y="756"/>
                                <a:pt x="360" y="800"/>
                              </a:cubicBezTo>
                              <a:cubicBezTo>
                                <a:pt x="400" y="813"/>
                                <a:pt x="440" y="827"/>
                                <a:pt x="480" y="840"/>
                              </a:cubicBezTo>
                              <a:cubicBezTo>
                                <a:pt x="500" y="847"/>
                                <a:pt x="540" y="860"/>
                                <a:pt x="540" y="860"/>
                              </a:cubicBezTo>
                              <a:cubicBezTo>
                                <a:pt x="560" y="880"/>
                                <a:pt x="586" y="895"/>
                                <a:pt x="600" y="920"/>
                              </a:cubicBezTo>
                              <a:cubicBezTo>
                                <a:pt x="620" y="957"/>
                                <a:pt x="640" y="1040"/>
                                <a:pt x="640" y="1040"/>
                              </a:cubicBezTo>
                              <a:cubicBezTo>
                                <a:pt x="633" y="1060"/>
                                <a:pt x="639" y="1091"/>
                                <a:pt x="620" y="1100"/>
                              </a:cubicBezTo>
                              <a:cubicBezTo>
                                <a:pt x="601" y="1109"/>
                                <a:pt x="572" y="1097"/>
                                <a:pt x="560" y="1080"/>
                              </a:cubicBezTo>
                              <a:cubicBezTo>
                                <a:pt x="535" y="1046"/>
                                <a:pt x="543" y="995"/>
                                <a:pt x="520" y="960"/>
                              </a:cubicBezTo>
                              <a:cubicBezTo>
                                <a:pt x="493" y="920"/>
                                <a:pt x="467" y="880"/>
                                <a:pt x="440" y="840"/>
                              </a:cubicBezTo>
                              <a:cubicBezTo>
                                <a:pt x="434" y="831"/>
                                <a:pt x="320" y="806"/>
                                <a:pt x="300" y="800"/>
                              </a:cubicBezTo>
                              <a:cubicBezTo>
                                <a:pt x="97" y="739"/>
                                <a:pt x="262" y="776"/>
                                <a:pt x="80" y="740"/>
                              </a:cubicBezTo>
                              <a:cubicBezTo>
                                <a:pt x="53" y="713"/>
                                <a:pt x="27" y="687"/>
                                <a:pt x="0" y="660"/>
                              </a:cubicBezTo>
                            </a:path>
                          </a:pathLst>
                        </a:custGeom>
                        <a:solidFill>
                          <a:srgbClr val="008000"/>
                        </a:solidFill>
                        <a:ln w="57150" cmpd="sng">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8DB8D" id="Freeform 64" o:spid="_x0000_s1026" style="position:absolute;margin-left:214pt;margin-top:352pt;width:32pt;height:5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0,1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" path="m560,c520,27,455,34,440,80v-7,20,-5,45,-20,60c386,174,300,220,300,220,246,301,161,366,80,420,60,480,40,540,20,600,13,620,,660,,660v7,20,2,50,20,60c55,740,100,733,140,740v124,23,89,16,220,60c400,813,440,827,480,840v20,7,60,20,60,20c560,880,586,895,600,920v20,37,40,120,40,120c633,1060,639,1091,620,1100v-19,9,-48,-3,-60,-20c535,1046,543,995,520,960,493,920,467,880,440,840,434,831,320,806,300,800,97,739,262,776,80,740,53,713,27,687,,660e" fillcolor="green" strokecolor="green" strokeweight="4.5pt">
                <v:path arrowok="t" o:connecttype="custom" o:connectlocs="355600,0;279400,50800;266700,88900;190500,139700;50800,266700;12700,381000;0,419100;12700,457200;88900,469900;228600,508000;304800,533400;342900,546100;381000,584200;406400,660400;393700,698500;355600,685800;330200,609600;279400,533400;190500,508000;50800,469900;0,419100" o:connectangles="0,0,0,0,0,0,0,0,0,0,0,0,0,0,0,0,0,0,0,0,0"/>
              </v:shape>
            </w:pict>
          </mc:Fallback>
        </mc:AlternateContent>
      </w:r>
      <w:r w:rsidR="003871B9">
        <w:rPr>
          <w:noProof/>
        </w:rPr>
        <mc:AlternateContent>
          <mc:Choice Requires="wps">
            <w:drawing>
              <wp:anchor distT="0" distB="0" distL="114300" distR="114300" simplePos="0" relativeHeight="251661312" behindDoc="0" locked="0" layoutInCell="1" allowOverlap="1">
                <wp:simplePos x="0" y="0"/>
                <wp:positionH relativeFrom="column">
                  <wp:posOffset>3060700</wp:posOffset>
                </wp:positionH>
                <wp:positionV relativeFrom="paragraph">
                  <wp:posOffset>3924300</wp:posOffset>
                </wp:positionV>
                <wp:extent cx="46990" cy="177800"/>
                <wp:effectExtent l="0" t="0" r="0" b="0"/>
                <wp:wrapNone/>
                <wp:docPr id="60"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177800"/>
                        </a:xfrm>
                        <a:custGeom>
                          <a:avLst/>
                          <a:gdLst>
                            <a:gd name="T0" fmla="*/ 20 w 74"/>
                            <a:gd name="T1" fmla="*/ 0 h 280"/>
                            <a:gd name="T2" fmla="*/ 40 w 74"/>
                            <a:gd name="T3" fmla="*/ 160 h 280"/>
                            <a:gd name="T4" fmla="*/ 0 w 74"/>
                            <a:gd name="T5" fmla="*/ 280 h 280"/>
                            <a:gd name="T6" fmla="*/ 20 w 74"/>
                            <a:gd name="T7" fmla="*/ 0 h 280"/>
                          </a:gdLst>
                          <a:ahLst/>
                          <a:cxnLst>
                            <a:cxn ang="0">
                              <a:pos x="T0" y="T1"/>
                            </a:cxn>
                            <a:cxn ang="0">
                              <a:pos x="T2" y="T3"/>
                            </a:cxn>
                            <a:cxn ang="0">
                              <a:pos x="T4" y="T5"/>
                            </a:cxn>
                            <a:cxn ang="0">
                              <a:pos x="T6" y="T7"/>
                            </a:cxn>
                          </a:cxnLst>
                          <a:rect l="0" t="0" r="r" b="b"/>
                          <a:pathLst>
                            <a:path w="74" h="280">
                              <a:moveTo>
                                <a:pt x="20" y="0"/>
                              </a:moveTo>
                              <a:cubicBezTo>
                                <a:pt x="74" y="82"/>
                                <a:pt x="71" y="46"/>
                                <a:pt x="40" y="160"/>
                              </a:cubicBezTo>
                              <a:cubicBezTo>
                                <a:pt x="29" y="201"/>
                                <a:pt x="0" y="280"/>
                                <a:pt x="0" y="280"/>
                              </a:cubicBezTo>
                              <a:cubicBezTo>
                                <a:pt x="21" y="13"/>
                                <a:pt x="20" y="107"/>
                                <a:pt x="20" y="0"/>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5A784" id="Freeform 63" o:spid="_x0000_s1026" style="position:absolute;margin-left:241pt;margin-top:309pt;width:3.7pt;height: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4,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" path="m20,c74,82,71,46,40,160,29,201,,280,,280,21,13,20,107,20,xe" fillcolor="green" strokecolor="green">
                <v:path arrowok="t" o:connecttype="custom" o:connectlocs="12700,0;25400,101600;0,177800;12700,0" o:connectangles="0,0,0,0"/>
              </v:shape>
            </w:pict>
          </mc:Fallback>
        </mc:AlternateContent>
      </w:r>
      <w:r w:rsidR="003871B9">
        <w:rPr>
          <w:noProof/>
        </w:rPr>
        <mc:AlternateContent>
          <mc:Choice Requires="wps">
            <w:drawing>
              <wp:anchor distT="0" distB="0" distL="114300" distR="114300" simplePos="0" relativeHeight="251660288" behindDoc="0" locked="0" layoutInCell="1" allowOverlap="1">
                <wp:simplePos x="0" y="0"/>
                <wp:positionH relativeFrom="column">
                  <wp:posOffset>2044700</wp:posOffset>
                </wp:positionH>
                <wp:positionV relativeFrom="paragraph">
                  <wp:posOffset>2183765</wp:posOffset>
                </wp:positionV>
                <wp:extent cx="88900" cy="192405"/>
                <wp:effectExtent l="0" t="0" r="0" b="0"/>
                <wp:wrapNone/>
                <wp:docPr id="59"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0" cy="192405"/>
                        </a:xfrm>
                        <a:custGeom>
                          <a:avLst/>
                          <a:gdLst>
                            <a:gd name="T0" fmla="*/ 40 w 140"/>
                            <a:gd name="T1" fmla="*/ 81 h 303"/>
                            <a:gd name="T2" fmla="*/ 60 w 140"/>
                            <a:gd name="T3" fmla="*/ 21 h 303"/>
                            <a:gd name="T4" fmla="*/ 140 w 140"/>
                            <a:gd name="T5" fmla="*/ 121 h 303"/>
                            <a:gd name="T6" fmla="*/ 20 w 140"/>
                            <a:gd name="T7" fmla="*/ 161 h 303"/>
                            <a:gd name="T8" fmla="*/ 40 w 140"/>
                            <a:gd name="T9" fmla="*/ 41 h 303"/>
                            <a:gd name="T10" fmla="*/ 100 w 140"/>
                            <a:gd name="T11" fmla="*/ 21 h 303"/>
                            <a:gd name="T12" fmla="*/ 40 w 140"/>
                            <a:gd name="T13" fmla="*/ 81 h 303"/>
                          </a:gdLst>
                          <a:ahLst/>
                          <a:cxnLst>
                            <a:cxn ang="0">
                              <a:pos x="T0" y="T1"/>
                            </a:cxn>
                            <a:cxn ang="0">
                              <a:pos x="T2" y="T3"/>
                            </a:cxn>
                            <a:cxn ang="0">
                              <a:pos x="T4" y="T5"/>
                            </a:cxn>
                            <a:cxn ang="0">
                              <a:pos x="T6" y="T7"/>
                            </a:cxn>
                            <a:cxn ang="0">
                              <a:pos x="T8" y="T9"/>
                            </a:cxn>
                            <a:cxn ang="0">
                              <a:pos x="T10" y="T11"/>
                            </a:cxn>
                            <a:cxn ang="0">
                              <a:pos x="T12" y="T13"/>
                            </a:cxn>
                          </a:cxnLst>
                          <a:rect l="0" t="0" r="r" b="b"/>
                          <a:pathLst>
                            <a:path w="140" h="303">
                              <a:moveTo>
                                <a:pt x="40" y="81"/>
                              </a:moveTo>
                              <a:cubicBezTo>
                                <a:pt x="47" y="61"/>
                                <a:pt x="40" y="26"/>
                                <a:pt x="60" y="21"/>
                              </a:cubicBezTo>
                              <a:cubicBezTo>
                                <a:pt x="116" y="7"/>
                                <a:pt x="132" y="96"/>
                                <a:pt x="140" y="121"/>
                              </a:cubicBezTo>
                              <a:cubicBezTo>
                                <a:pt x="134" y="140"/>
                                <a:pt x="101" y="303"/>
                                <a:pt x="20" y="161"/>
                              </a:cubicBezTo>
                              <a:cubicBezTo>
                                <a:pt x="0" y="126"/>
                                <a:pt x="20" y="76"/>
                                <a:pt x="40" y="41"/>
                              </a:cubicBezTo>
                              <a:cubicBezTo>
                                <a:pt x="50" y="23"/>
                                <a:pt x="100" y="0"/>
                                <a:pt x="100" y="21"/>
                              </a:cubicBezTo>
                              <a:cubicBezTo>
                                <a:pt x="100" y="49"/>
                                <a:pt x="60" y="61"/>
                                <a:pt x="40" y="81"/>
                              </a:cubicBezTo>
                              <a:close/>
                            </a:path>
                          </a:pathLst>
                        </a:custGeom>
                        <a:solidFill>
                          <a:srgbClr val="008000"/>
                        </a:solidFill>
                        <a:ln w="57150" cmpd="sng">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4C202" id="Freeform 62" o:spid="_x0000_s1026" style="position:absolute;margin-left:161pt;margin-top:171.95pt;width:7pt;height: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" path="m40,81c47,61,40,26,60,21v56,-14,72,75,80,100c134,140,101,303,20,161,,126,20,76,40,41,50,23,100,,100,21v,28,-40,40,-60,60xe" fillcolor="green" strokecolor="green" strokeweight="4.5pt">
                <v:path arrowok="t" o:connecttype="custom" o:connectlocs="25400,51435;38100,13335;88900,76835;12700,102235;25400,26035;63500,13335;25400,51435" o:connectangles="0,0,0,0,0,0,0"/>
              </v:shape>
            </w:pict>
          </mc:Fallback>
        </mc:AlternateContent>
      </w:r>
      <w:r w:rsidR="003871B9">
        <w:rPr>
          <w:noProof/>
        </w:rPr>
        <mc:AlternateContent>
          <mc:Choice Requires="wps">
            <w:drawing>
              <wp:anchor distT="0" distB="0" distL="114300" distR="114300" simplePos="0" relativeHeight="251659264" behindDoc="0" locked="0" layoutInCell="1" allowOverlap="1">
                <wp:simplePos x="0" y="0"/>
                <wp:positionH relativeFrom="column">
                  <wp:posOffset>1812925</wp:posOffset>
                </wp:positionH>
                <wp:positionV relativeFrom="paragraph">
                  <wp:posOffset>2184400</wp:posOffset>
                </wp:positionV>
                <wp:extent cx="958215" cy="723900"/>
                <wp:effectExtent l="0" t="0" r="0" b="0"/>
                <wp:wrapNone/>
                <wp:docPr id="58"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8215" cy="723900"/>
                        </a:xfrm>
                        <a:custGeom>
                          <a:avLst/>
                          <a:gdLst>
                            <a:gd name="T0" fmla="*/ 45 w 1509"/>
                            <a:gd name="T1" fmla="*/ 280 h 1140"/>
                            <a:gd name="T2" fmla="*/ 45 w 1509"/>
                            <a:gd name="T3" fmla="*/ 600 h 1140"/>
                            <a:gd name="T4" fmla="*/ 65 w 1509"/>
                            <a:gd name="T5" fmla="*/ 660 h 1140"/>
                            <a:gd name="T6" fmla="*/ 125 w 1509"/>
                            <a:gd name="T7" fmla="*/ 680 h 1140"/>
                            <a:gd name="T8" fmla="*/ 205 w 1509"/>
                            <a:gd name="T9" fmla="*/ 660 h 1140"/>
                            <a:gd name="T10" fmla="*/ 385 w 1509"/>
                            <a:gd name="T11" fmla="*/ 560 h 1140"/>
                            <a:gd name="T12" fmla="*/ 465 w 1509"/>
                            <a:gd name="T13" fmla="*/ 460 h 1140"/>
                            <a:gd name="T14" fmla="*/ 505 w 1509"/>
                            <a:gd name="T15" fmla="*/ 400 h 1140"/>
                            <a:gd name="T16" fmla="*/ 345 w 1509"/>
                            <a:gd name="T17" fmla="*/ 160 h 1140"/>
                            <a:gd name="T18" fmla="*/ 365 w 1509"/>
                            <a:gd name="T19" fmla="*/ 60 h 1140"/>
                            <a:gd name="T20" fmla="*/ 485 w 1509"/>
                            <a:gd name="T21" fmla="*/ 0 h 1140"/>
                            <a:gd name="T22" fmla="*/ 485 w 1509"/>
                            <a:gd name="T23" fmla="*/ 220 h 1140"/>
                            <a:gd name="T24" fmla="*/ 405 w 1509"/>
                            <a:gd name="T25" fmla="*/ 200 h 1140"/>
                            <a:gd name="T26" fmla="*/ 345 w 1509"/>
                            <a:gd name="T27" fmla="*/ 80 h 1140"/>
                            <a:gd name="T28" fmla="*/ 465 w 1509"/>
                            <a:gd name="T29" fmla="*/ 40 h 1140"/>
                            <a:gd name="T30" fmla="*/ 525 w 1509"/>
                            <a:gd name="T31" fmla="*/ 60 h 1140"/>
                            <a:gd name="T32" fmla="*/ 565 w 1509"/>
                            <a:gd name="T33" fmla="*/ 200 h 1140"/>
                            <a:gd name="T34" fmla="*/ 745 w 1509"/>
                            <a:gd name="T35" fmla="*/ 480 h 1140"/>
                            <a:gd name="T36" fmla="*/ 805 w 1509"/>
                            <a:gd name="T37" fmla="*/ 600 h 1140"/>
                            <a:gd name="T38" fmla="*/ 845 w 1509"/>
                            <a:gd name="T39" fmla="*/ 660 h 1140"/>
                            <a:gd name="T40" fmla="*/ 945 w 1509"/>
                            <a:gd name="T41" fmla="*/ 800 h 1140"/>
                            <a:gd name="T42" fmla="*/ 1085 w 1509"/>
                            <a:gd name="T43" fmla="*/ 1020 h 1140"/>
                            <a:gd name="T44" fmla="*/ 1165 w 1509"/>
                            <a:gd name="T45" fmla="*/ 940 h 1140"/>
                            <a:gd name="T46" fmla="*/ 1225 w 1509"/>
                            <a:gd name="T47" fmla="*/ 900 h 1140"/>
                            <a:gd name="T48" fmla="*/ 1425 w 1509"/>
                            <a:gd name="T49" fmla="*/ 920 h 1140"/>
                            <a:gd name="T50" fmla="*/ 1465 w 1509"/>
                            <a:gd name="T51" fmla="*/ 980 h 1140"/>
                            <a:gd name="T52" fmla="*/ 1505 w 1509"/>
                            <a:gd name="T53" fmla="*/ 1140 h 1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09" h="1140">
                              <a:moveTo>
                                <a:pt x="45" y="280"/>
                              </a:moveTo>
                              <a:cubicBezTo>
                                <a:pt x="0" y="415"/>
                                <a:pt x="14" y="348"/>
                                <a:pt x="45" y="600"/>
                              </a:cubicBezTo>
                              <a:cubicBezTo>
                                <a:pt x="48" y="621"/>
                                <a:pt x="50" y="645"/>
                                <a:pt x="65" y="660"/>
                              </a:cubicBezTo>
                              <a:cubicBezTo>
                                <a:pt x="80" y="675"/>
                                <a:pt x="105" y="673"/>
                                <a:pt x="125" y="680"/>
                              </a:cubicBezTo>
                              <a:cubicBezTo>
                                <a:pt x="152" y="673"/>
                                <a:pt x="180" y="672"/>
                                <a:pt x="205" y="660"/>
                              </a:cubicBezTo>
                              <a:cubicBezTo>
                                <a:pt x="480" y="522"/>
                                <a:pt x="219" y="615"/>
                                <a:pt x="385" y="560"/>
                              </a:cubicBezTo>
                              <a:cubicBezTo>
                                <a:pt x="424" y="443"/>
                                <a:pt x="375" y="550"/>
                                <a:pt x="465" y="460"/>
                              </a:cubicBezTo>
                              <a:cubicBezTo>
                                <a:pt x="482" y="443"/>
                                <a:pt x="492" y="420"/>
                                <a:pt x="505" y="400"/>
                              </a:cubicBezTo>
                              <a:cubicBezTo>
                                <a:pt x="478" y="292"/>
                                <a:pt x="435" y="220"/>
                                <a:pt x="345" y="160"/>
                              </a:cubicBezTo>
                              <a:cubicBezTo>
                                <a:pt x="352" y="127"/>
                                <a:pt x="348" y="90"/>
                                <a:pt x="365" y="60"/>
                              </a:cubicBezTo>
                              <a:cubicBezTo>
                                <a:pt x="383" y="28"/>
                                <a:pt x="454" y="10"/>
                                <a:pt x="485" y="0"/>
                              </a:cubicBezTo>
                              <a:cubicBezTo>
                                <a:pt x="509" y="71"/>
                                <a:pt x="542" y="141"/>
                                <a:pt x="485" y="220"/>
                              </a:cubicBezTo>
                              <a:cubicBezTo>
                                <a:pt x="469" y="242"/>
                                <a:pt x="432" y="207"/>
                                <a:pt x="405" y="200"/>
                              </a:cubicBezTo>
                              <a:cubicBezTo>
                                <a:pt x="404" y="198"/>
                                <a:pt x="328" y="97"/>
                                <a:pt x="345" y="80"/>
                              </a:cubicBezTo>
                              <a:cubicBezTo>
                                <a:pt x="375" y="50"/>
                                <a:pt x="465" y="40"/>
                                <a:pt x="465" y="40"/>
                              </a:cubicBezTo>
                              <a:cubicBezTo>
                                <a:pt x="485" y="47"/>
                                <a:pt x="510" y="45"/>
                                <a:pt x="525" y="60"/>
                              </a:cubicBezTo>
                              <a:cubicBezTo>
                                <a:pt x="535" y="70"/>
                                <a:pt x="565" y="199"/>
                                <a:pt x="565" y="200"/>
                              </a:cubicBezTo>
                              <a:cubicBezTo>
                                <a:pt x="600" y="318"/>
                                <a:pt x="640" y="410"/>
                                <a:pt x="745" y="480"/>
                              </a:cubicBezTo>
                              <a:cubicBezTo>
                                <a:pt x="860" y="652"/>
                                <a:pt x="722" y="434"/>
                                <a:pt x="805" y="600"/>
                              </a:cubicBezTo>
                              <a:cubicBezTo>
                                <a:pt x="816" y="621"/>
                                <a:pt x="835" y="638"/>
                                <a:pt x="845" y="660"/>
                              </a:cubicBezTo>
                              <a:cubicBezTo>
                                <a:pt x="910" y="806"/>
                                <a:pt x="836" y="764"/>
                                <a:pt x="945" y="800"/>
                              </a:cubicBezTo>
                              <a:cubicBezTo>
                                <a:pt x="985" y="920"/>
                                <a:pt x="979" y="949"/>
                                <a:pt x="1085" y="1020"/>
                              </a:cubicBezTo>
                              <a:cubicBezTo>
                                <a:pt x="1216" y="976"/>
                                <a:pt x="1087" y="1037"/>
                                <a:pt x="1165" y="940"/>
                              </a:cubicBezTo>
                              <a:cubicBezTo>
                                <a:pt x="1180" y="921"/>
                                <a:pt x="1205" y="913"/>
                                <a:pt x="1225" y="900"/>
                              </a:cubicBezTo>
                              <a:cubicBezTo>
                                <a:pt x="1292" y="907"/>
                                <a:pt x="1361" y="899"/>
                                <a:pt x="1425" y="920"/>
                              </a:cubicBezTo>
                              <a:cubicBezTo>
                                <a:pt x="1448" y="928"/>
                                <a:pt x="1455" y="958"/>
                                <a:pt x="1465" y="980"/>
                              </a:cubicBezTo>
                              <a:cubicBezTo>
                                <a:pt x="1509" y="1079"/>
                                <a:pt x="1505" y="1068"/>
                                <a:pt x="1505" y="1140"/>
                              </a:cubicBezTo>
                            </a:path>
                          </a:pathLst>
                        </a:custGeom>
                        <a:noFill/>
                        <a:ln w="5715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C7923" id="Freeform 61" o:spid="_x0000_s1026" style="position:absolute;margin-left:142.75pt;margin-top:172pt;width:75.4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09,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" path="m45,280c,415,14,348,45,600v3,21,5,45,20,60c80,675,105,673,125,680v27,-7,55,-8,80,-20c480,522,219,615,385,560,424,443,375,550,465,460v17,-17,27,-40,40,-60c478,292,435,220,345,160v7,-33,3,-70,20,-100c383,28,454,10,485,v24,71,57,141,,220c469,242,432,207,405,200,404,198,328,97,345,80,375,50,465,40,465,40v20,7,45,5,60,20c535,70,565,199,565,200v35,118,75,210,180,280c860,652,722,434,805,600v11,21,30,38,40,60c910,806,836,764,945,800v40,120,34,149,140,220c1216,976,1087,1037,1165,940v15,-19,40,-27,60,-40c1292,907,1361,899,1425,920v23,8,30,38,40,60c1509,1079,1505,1068,1505,1140e" filled="f" strokecolor="green" strokeweight="4.5pt">
                <v:path arrowok="t" o:connecttype="custom" o:connectlocs="28575,177800;28575,381000;41275,419100;79375,431800;130175,419100;244475,355600;295275,292100;320675,254000;219075,101600;231775,38100;307975,0;307975,139700;257175,127000;219075,50800;295275,25400;333375,38100;358775,127000;473075,304800;511175,381000;536575,419100;600075,508000;688975,647700;739775,596900;777875,571500;904875,584200;930275,622300;955675,723900" o:connectangles="0,0,0,0,0,0,0,0,0,0,0,0,0,0,0,0,0,0,0,0,0,0,0,0,0,0,0"/>
              </v:shape>
            </w:pict>
          </mc:Fallback>
        </mc:AlternateContent>
      </w:r>
      <w:r w:rsidR="003871B9">
        <w:rPr>
          <w:noProof/>
        </w:rPr>
        <mc:AlternateContent>
          <mc:Choice Requires="wps">
            <w:drawing>
              <wp:anchor distT="0" distB="0" distL="114300" distR="114300" simplePos="0" relativeHeight="251658240" behindDoc="0" locked="0" layoutInCell="1" allowOverlap="1">
                <wp:simplePos x="0" y="0"/>
                <wp:positionH relativeFrom="column">
                  <wp:posOffset>1655445</wp:posOffset>
                </wp:positionH>
                <wp:positionV relativeFrom="paragraph">
                  <wp:posOffset>1496695</wp:posOffset>
                </wp:positionV>
                <wp:extent cx="274955" cy="224790"/>
                <wp:effectExtent l="0" t="0" r="0" b="0"/>
                <wp:wrapNone/>
                <wp:docPr id="57"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955" cy="224790"/>
                        </a:xfrm>
                        <a:custGeom>
                          <a:avLst/>
                          <a:gdLst>
                            <a:gd name="T0" fmla="*/ 433 w 433"/>
                            <a:gd name="T1" fmla="*/ 83 h 354"/>
                            <a:gd name="T2" fmla="*/ 133 w 433"/>
                            <a:gd name="T3" fmla="*/ 63 h 354"/>
                            <a:gd name="T4" fmla="*/ 113 w 433"/>
                            <a:gd name="T5" fmla="*/ 123 h 354"/>
                            <a:gd name="T6" fmla="*/ 53 w 433"/>
                            <a:gd name="T7" fmla="*/ 163 h 354"/>
                            <a:gd name="T8" fmla="*/ 33 w 433"/>
                            <a:gd name="T9" fmla="*/ 343 h 354"/>
                            <a:gd name="T10" fmla="*/ 153 w 433"/>
                            <a:gd name="T11" fmla="*/ 323 h 354"/>
                            <a:gd name="T12" fmla="*/ 173 w 433"/>
                            <a:gd name="T13" fmla="*/ 183 h 354"/>
                            <a:gd name="T14" fmla="*/ 273 w 433"/>
                            <a:gd name="T15" fmla="*/ 243 h 35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3" h="354">
                              <a:moveTo>
                                <a:pt x="433" y="83"/>
                              </a:moveTo>
                              <a:cubicBezTo>
                                <a:pt x="324" y="11"/>
                                <a:pt x="336" y="0"/>
                                <a:pt x="133" y="63"/>
                              </a:cubicBezTo>
                              <a:cubicBezTo>
                                <a:pt x="113" y="69"/>
                                <a:pt x="126" y="107"/>
                                <a:pt x="113" y="123"/>
                              </a:cubicBezTo>
                              <a:cubicBezTo>
                                <a:pt x="98" y="142"/>
                                <a:pt x="73" y="150"/>
                                <a:pt x="53" y="163"/>
                              </a:cubicBezTo>
                              <a:cubicBezTo>
                                <a:pt x="6" y="303"/>
                                <a:pt x="0" y="243"/>
                                <a:pt x="33" y="343"/>
                              </a:cubicBezTo>
                              <a:cubicBezTo>
                                <a:pt x="73" y="336"/>
                                <a:pt x="126" y="354"/>
                                <a:pt x="153" y="323"/>
                              </a:cubicBezTo>
                              <a:cubicBezTo>
                                <a:pt x="184" y="288"/>
                                <a:pt x="140" y="216"/>
                                <a:pt x="173" y="183"/>
                              </a:cubicBezTo>
                              <a:cubicBezTo>
                                <a:pt x="286" y="70"/>
                                <a:pt x="273" y="222"/>
                                <a:pt x="273" y="243"/>
                              </a:cubicBezTo>
                            </a:path>
                          </a:pathLst>
                        </a:custGeom>
                        <a:noFill/>
                        <a:ln w="381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DA033" id="Freeform 60" o:spid="_x0000_s1026" style="position:absolute;margin-left:130.35pt;margin-top:117.85pt;width:21.65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3,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" path="m433,83c324,11,336,,133,63v-20,6,-7,44,-20,60c98,142,73,150,53,163,6,303,,243,33,343v40,-7,93,11,120,-20c184,288,140,216,173,183,286,70,273,222,273,243e" filled="f" strokecolor="green" strokeweight="3pt">
                <v:path arrowok="t" o:connecttype="custom" o:connectlocs="274955,52705;84455,40005;71755,78105;33655,103505;20955,217805;97155,205105;109855,116205;173355,154305" o:connectangles="0,0,0,0,0,0,0,0"/>
              </v:shape>
            </w:pict>
          </mc:Fallback>
        </mc:AlternateContent>
      </w:r>
      <w:r w:rsidR="003871B9">
        <w:rPr>
          <w:noProof/>
        </w:rPr>
        <mc:AlternateContent>
          <mc:Choice Requires="wps">
            <w:drawing>
              <wp:anchor distT="0" distB="0" distL="114300" distR="114300" simplePos="0" relativeHeight="251657216" behindDoc="0" locked="0" layoutInCell="1" allowOverlap="1">
                <wp:simplePos x="0" y="0"/>
                <wp:positionH relativeFrom="column">
                  <wp:posOffset>2247900</wp:posOffset>
                </wp:positionH>
                <wp:positionV relativeFrom="paragraph">
                  <wp:posOffset>884555</wp:posOffset>
                </wp:positionV>
                <wp:extent cx="584200" cy="791845"/>
                <wp:effectExtent l="0" t="0" r="0" b="0"/>
                <wp:wrapNone/>
                <wp:docPr id="56"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0" cy="791845"/>
                        </a:xfrm>
                        <a:custGeom>
                          <a:avLst/>
                          <a:gdLst>
                            <a:gd name="T0" fmla="*/ 920 w 920"/>
                            <a:gd name="T1" fmla="*/ 107 h 1247"/>
                            <a:gd name="T2" fmla="*/ 680 w 920"/>
                            <a:gd name="T3" fmla="*/ 107 h 1247"/>
                            <a:gd name="T4" fmla="*/ 640 w 920"/>
                            <a:gd name="T5" fmla="*/ 47 h 1247"/>
                            <a:gd name="T6" fmla="*/ 520 w 920"/>
                            <a:gd name="T7" fmla="*/ 7 h 1247"/>
                            <a:gd name="T8" fmla="*/ 320 w 920"/>
                            <a:gd name="T9" fmla="*/ 27 h 1247"/>
                            <a:gd name="T10" fmla="*/ 340 w 920"/>
                            <a:gd name="T11" fmla="*/ 87 h 1247"/>
                            <a:gd name="T12" fmla="*/ 420 w 920"/>
                            <a:gd name="T13" fmla="*/ 107 h 1247"/>
                            <a:gd name="T14" fmla="*/ 460 w 920"/>
                            <a:gd name="T15" fmla="*/ 167 h 1247"/>
                            <a:gd name="T16" fmla="*/ 480 w 920"/>
                            <a:gd name="T17" fmla="*/ 227 h 1247"/>
                            <a:gd name="T18" fmla="*/ 540 w 920"/>
                            <a:gd name="T19" fmla="*/ 267 h 1247"/>
                            <a:gd name="T20" fmla="*/ 640 w 920"/>
                            <a:gd name="T21" fmla="*/ 367 h 1247"/>
                            <a:gd name="T22" fmla="*/ 680 w 920"/>
                            <a:gd name="T23" fmla="*/ 427 h 1247"/>
                            <a:gd name="T24" fmla="*/ 700 w 920"/>
                            <a:gd name="T25" fmla="*/ 487 h 1247"/>
                            <a:gd name="T26" fmla="*/ 760 w 920"/>
                            <a:gd name="T27" fmla="*/ 507 h 1247"/>
                            <a:gd name="T28" fmla="*/ 800 w 920"/>
                            <a:gd name="T29" fmla="*/ 747 h 1247"/>
                            <a:gd name="T30" fmla="*/ 680 w 920"/>
                            <a:gd name="T31" fmla="*/ 787 h 1247"/>
                            <a:gd name="T32" fmla="*/ 500 w 920"/>
                            <a:gd name="T33" fmla="*/ 847 h 1247"/>
                            <a:gd name="T34" fmla="*/ 320 w 920"/>
                            <a:gd name="T35" fmla="*/ 887 h 1247"/>
                            <a:gd name="T36" fmla="*/ 280 w 920"/>
                            <a:gd name="T37" fmla="*/ 947 h 1247"/>
                            <a:gd name="T38" fmla="*/ 160 w 920"/>
                            <a:gd name="T39" fmla="*/ 987 h 1247"/>
                            <a:gd name="T40" fmla="*/ 40 w 920"/>
                            <a:gd name="T41" fmla="*/ 1047 h 1247"/>
                            <a:gd name="T42" fmla="*/ 60 w 920"/>
                            <a:gd name="T43" fmla="*/ 1167 h 1247"/>
                            <a:gd name="T44" fmla="*/ 180 w 920"/>
                            <a:gd name="T45" fmla="*/ 1247 h 1247"/>
                            <a:gd name="T46" fmla="*/ 280 w 920"/>
                            <a:gd name="T47" fmla="*/ 1227 h 1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20" h="1247">
                              <a:moveTo>
                                <a:pt x="920" y="107"/>
                              </a:moveTo>
                              <a:cubicBezTo>
                                <a:pt x="828" y="138"/>
                                <a:pt x="808" y="154"/>
                                <a:pt x="680" y="107"/>
                              </a:cubicBezTo>
                              <a:cubicBezTo>
                                <a:pt x="657" y="99"/>
                                <a:pt x="660" y="60"/>
                                <a:pt x="640" y="47"/>
                              </a:cubicBezTo>
                              <a:cubicBezTo>
                                <a:pt x="604" y="25"/>
                                <a:pt x="520" y="7"/>
                                <a:pt x="520" y="7"/>
                              </a:cubicBezTo>
                              <a:cubicBezTo>
                                <a:pt x="453" y="14"/>
                                <a:pt x="381" y="0"/>
                                <a:pt x="320" y="27"/>
                              </a:cubicBezTo>
                              <a:cubicBezTo>
                                <a:pt x="301" y="36"/>
                                <a:pt x="324" y="74"/>
                                <a:pt x="340" y="87"/>
                              </a:cubicBezTo>
                              <a:cubicBezTo>
                                <a:pt x="361" y="104"/>
                                <a:pt x="393" y="100"/>
                                <a:pt x="420" y="107"/>
                              </a:cubicBezTo>
                              <a:cubicBezTo>
                                <a:pt x="433" y="127"/>
                                <a:pt x="449" y="146"/>
                                <a:pt x="460" y="167"/>
                              </a:cubicBezTo>
                              <a:cubicBezTo>
                                <a:pt x="469" y="186"/>
                                <a:pt x="467" y="211"/>
                                <a:pt x="480" y="227"/>
                              </a:cubicBezTo>
                              <a:cubicBezTo>
                                <a:pt x="495" y="246"/>
                                <a:pt x="520" y="254"/>
                                <a:pt x="540" y="267"/>
                              </a:cubicBezTo>
                              <a:cubicBezTo>
                                <a:pt x="647" y="427"/>
                                <a:pt x="507" y="234"/>
                                <a:pt x="640" y="367"/>
                              </a:cubicBezTo>
                              <a:cubicBezTo>
                                <a:pt x="657" y="384"/>
                                <a:pt x="669" y="406"/>
                                <a:pt x="680" y="427"/>
                              </a:cubicBezTo>
                              <a:cubicBezTo>
                                <a:pt x="689" y="446"/>
                                <a:pt x="685" y="472"/>
                                <a:pt x="700" y="487"/>
                              </a:cubicBezTo>
                              <a:cubicBezTo>
                                <a:pt x="715" y="502"/>
                                <a:pt x="740" y="500"/>
                                <a:pt x="760" y="507"/>
                              </a:cubicBezTo>
                              <a:cubicBezTo>
                                <a:pt x="785" y="581"/>
                                <a:pt x="873" y="663"/>
                                <a:pt x="800" y="747"/>
                              </a:cubicBezTo>
                              <a:cubicBezTo>
                                <a:pt x="772" y="779"/>
                                <a:pt x="720" y="774"/>
                                <a:pt x="680" y="787"/>
                              </a:cubicBezTo>
                              <a:cubicBezTo>
                                <a:pt x="623" y="806"/>
                                <a:pt x="559" y="837"/>
                                <a:pt x="500" y="847"/>
                              </a:cubicBezTo>
                              <a:cubicBezTo>
                                <a:pt x="359" y="870"/>
                                <a:pt x="418" y="854"/>
                                <a:pt x="320" y="887"/>
                              </a:cubicBezTo>
                              <a:cubicBezTo>
                                <a:pt x="307" y="907"/>
                                <a:pt x="300" y="934"/>
                                <a:pt x="280" y="947"/>
                              </a:cubicBezTo>
                              <a:cubicBezTo>
                                <a:pt x="244" y="969"/>
                                <a:pt x="195" y="964"/>
                                <a:pt x="160" y="987"/>
                              </a:cubicBezTo>
                              <a:cubicBezTo>
                                <a:pt x="82" y="1039"/>
                                <a:pt x="123" y="1019"/>
                                <a:pt x="40" y="1047"/>
                              </a:cubicBezTo>
                              <a:cubicBezTo>
                                <a:pt x="20" y="1108"/>
                                <a:pt x="0" y="1114"/>
                                <a:pt x="60" y="1167"/>
                              </a:cubicBezTo>
                              <a:cubicBezTo>
                                <a:pt x="96" y="1199"/>
                                <a:pt x="180" y="1247"/>
                                <a:pt x="180" y="1247"/>
                              </a:cubicBezTo>
                              <a:cubicBezTo>
                                <a:pt x="213" y="1240"/>
                                <a:pt x="280" y="1227"/>
                                <a:pt x="280" y="1227"/>
                              </a:cubicBezTo>
                            </a:path>
                          </a:pathLst>
                        </a:custGeom>
                        <a:noFill/>
                        <a:ln w="381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6C0CB" id="Freeform 59" o:spid="_x0000_s1026" style="position:absolute;margin-left:177pt;margin-top:69.65pt;width:46pt;height:6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2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" path="m920,107v-92,31,-112,47,-240,c657,99,660,60,640,47,604,25,520,7,520,7,453,14,381,,320,27v-19,9,4,47,20,60c361,104,393,100,420,107v13,20,29,39,40,60c469,186,467,211,480,227v15,19,40,27,60,40c647,427,507,234,640,367v17,17,29,39,40,60c689,446,685,472,700,487v15,15,40,13,60,20c785,581,873,663,800,747v-28,32,-80,27,-120,40c623,806,559,837,500,847v-141,23,-82,7,-180,40c307,907,300,934,280,947v-36,22,-85,17,-120,40c82,1039,123,1019,40,1047v-20,61,-40,67,20,120c96,1199,180,1247,180,1247v33,-7,100,-20,100,-20e" filled="f" strokecolor="green" strokeweight="3pt">
                <v:path arrowok="t" o:connecttype="custom" o:connectlocs="584200,67945;431800,67945;406400,29845;330200,4445;203200,17145;215900,55245;266700,67945;292100,106045;304800,144145;342900,169545;406400,233045;431800,271145;444500,309245;482600,321945;508000,474345;431800,499745;317500,537845;203200,563245;177800,601345;101600,626745;25400,664845;38100,741045;114300,791845;177800,779145" o:connectangles="0,0,0,0,0,0,0,0,0,0,0,0,0,0,0,0,0,0,0,0,0,0,0,0"/>
              </v:shape>
            </w:pict>
          </mc:Fallback>
        </mc:AlternateContent>
      </w:r>
      <w:r w:rsidR="003871B9">
        <w:rPr>
          <w:noProof/>
        </w:rPr>
        <mc:AlternateContent>
          <mc:Choice Requires="wps">
            <w:drawing>
              <wp:anchor distT="0" distB="0" distL="114300" distR="114300" simplePos="0" relativeHeight="251656192" behindDoc="0" locked="0" layoutInCell="1" allowOverlap="1">
                <wp:simplePos x="0" y="0"/>
                <wp:positionH relativeFrom="column">
                  <wp:posOffset>2839085</wp:posOffset>
                </wp:positionH>
                <wp:positionV relativeFrom="paragraph">
                  <wp:posOffset>1143000</wp:posOffset>
                </wp:positionV>
                <wp:extent cx="212725" cy="114300"/>
                <wp:effectExtent l="0" t="0" r="0" b="0"/>
                <wp:wrapNone/>
                <wp:docPr id="55"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114300"/>
                        </a:xfrm>
                        <a:custGeom>
                          <a:avLst/>
                          <a:gdLst>
                            <a:gd name="T0" fmla="*/ 269 w 335"/>
                            <a:gd name="T1" fmla="*/ 20 h 180"/>
                            <a:gd name="T2" fmla="*/ 249 w 335"/>
                            <a:gd name="T3" fmla="*/ 140 h 180"/>
                            <a:gd name="T4" fmla="*/ 129 w 335"/>
                            <a:gd name="T5" fmla="*/ 180 h 180"/>
                            <a:gd name="T6" fmla="*/ 29 w 335"/>
                            <a:gd name="T7" fmla="*/ 100 h 180"/>
                            <a:gd name="T8" fmla="*/ 209 w 335"/>
                            <a:gd name="T9" fmla="*/ 20 h 180"/>
                            <a:gd name="T10" fmla="*/ 269 w 335"/>
                            <a:gd name="T11" fmla="*/ 0 h 180"/>
                            <a:gd name="T12" fmla="*/ 329 w 335"/>
                            <a:gd name="T13" fmla="*/ 20 h 180"/>
                            <a:gd name="T14" fmla="*/ 289 w 335"/>
                            <a:gd name="T15" fmla="*/ 80 h 180"/>
                            <a:gd name="T16" fmla="*/ 269 w 335"/>
                            <a:gd name="T17" fmla="*/ 14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5" h="180">
                              <a:moveTo>
                                <a:pt x="269" y="20"/>
                              </a:moveTo>
                              <a:cubicBezTo>
                                <a:pt x="262" y="60"/>
                                <a:pt x="276" y="109"/>
                                <a:pt x="249" y="140"/>
                              </a:cubicBezTo>
                              <a:cubicBezTo>
                                <a:pt x="221" y="172"/>
                                <a:pt x="129" y="180"/>
                                <a:pt x="129" y="180"/>
                              </a:cubicBezTo>
                              <a:cubicBezTo>
                                <a:pt x="103" y="174"/>
                                <a:pt x="0" y="172"/>
                                <a:pt x="29" y="100"/>
                              </a:cubicBezTo>
                              <a:cubicBezTo>
                                <a:pt x="44" y="63"/>
                                <a:pt x="207" y="21"/>
                                <a:pt x="209" y="20"/>
                              </a:cubicBezTo>
                              <a:cubicBezTo>
                                <a:pt x="229" y="13"/>
                                <a:pt x="269" y="0"/>
                                <a:pt x="269" y="0"/>
                              </a:cubicBezTo>
                              <a:cubicBezTo>
                                <a:pt x="289" y="7"/>
                                <a:pt x="324" y="0"/>
                                <a:pt x="329" y="20"/>
                              </a:cubicBezTo>
                              <a:cubicBezTo>
                                <a:pt x="335" y="43"/>
                                <a:pt x="300" y="59"/>
                                <a:pt x="289" y="80"/>
                              </a:cubicBezTo>
                              <a:cubicBezTo>
                                <a:pt x="280" y="99"/>
                                <a:pt x="269" y="140"/>
                                <a:pt x="269" y="140"/>
                              </a:cubicBezTo>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7B8F1" id="Freeform 58" o:spid="_x0000_s1026" style="position:absolute;margin-left:223.55pt;margin-top:90pt;width:16.75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" path="m269,20v-7,40,7,89,-20,120c221,172,129,180,129,180,103,174,,172,29,100,44,63,207,21,209,20,229,13,269,,269,v20,7,55,,60,20c335,43,300,59,289,80v-9,19,-20,60,-20,60e" fillcolor="green" strokecolor="green">
                <v:path arrowok="t" o:connecttype="custom" o:connectlocs="170815,12700;158115,88900;81915,114300;18415,63500;132715,12700;170815,0;208915,12700;183515,50800;170815,88900" o:connectangles="0,0,0,0,0,0,0,0,0"/>
              </v:shape>
            </w:pict>
          </mc:Fallback>
        </mc:AlternateContent>
      </w:r>
      <w:r w:rsidR="003871B9">
        <w:rPr>
          <w:noProof/>
        </w:rPr>
        <mc:AlternateContent>
          <mc:Choice Requires="wps">
            <w:drawing>
              <wp:anchor distT="0" distB="0" distL="114300" distR="114300" simplePos="0" relativeHeight="251655168" behindDoc="0" locked="0" layoutInCell="1" allowOverlap="1">
                <wp:simplePos x="0" y="0"/>
                <wp:positionH relativeFrom="column">
                  <wp:posOffset>2247900</wp:posOffset>
                </wp:positionH>
                <wp:positionV relativeFrom="paragraph">
                  <wp:posOffset>476885</wp:posOffset>
                </wp:positionV>
                <wp:extent cx="723900" cy="297815"/>
                <wp:effectExtent l="0" t="0" r="0" b="0"/>
                <wp:wrapNone/>
                <wp:docPr id="54"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297815"/>
                        </a:xfrm>
                        <a:custGeom>
                          <a:avLst/>
                          <a:gdLst>
                            <a:gd name="T0" fmla="*/ 20 w 1140"/>
                            <a:gd name="T1" fmla="*/ 29 h 469"/>
                            <a:gd name="T2" fmla="*/ 260 w 1140"/>
                            <a:gd name="T3" fmla="*/ 169 h 469"/>
                            <a:gd name="T4" fmla="*/ 380 w 1140"/>
                            <a:gd name="T5" fmla="*/ 249 h 469"/>
                            <a:gd name="T6" fmla="*/ 440 w 1140"/>
                            <a:gd name="T7" fmla="*/ 289 h 469"/>
                            <a:gd name="T8" fmla="*/ 780 w 1140"/>
                            <a:gd name="T9" fmla="*/ 369 h 469"/>
                            <a:gd name="T10" fmla="*/ 1140 w 1140"/>
                            <a:gd name="T11" fmla="*/ 429 h 469"/>
                            <a:gd name="T12" fmla="*/ 1080 w 1140"/>
                            <a:gd name="T13" fmla="*/ 469 h 469"/>
                            <a:gd name="T14" fmla="*/ 900 w 1140"/>
                            <a:gd name="T15" fmla="*/ 409 h 469"/>
                            <a:gd name="T16" fmla="*/ 600 w 1140"/>
                            <a:gd name="T17" fmla="*/ 329 h 469"/>
                            <a:gd name="T18" fmla="*/ 400 w 1140"/>
                            <a:gd name="T19" fmla="*/ 269 h 469"/>
                            <a:gd name="T20" fmla="*/ 240 w 1140"/>
                            <a:gd name="T21" fmla="*/ 229 h 469"/>
                            <a:gd name="T22" fmla="*/ 120 w 1140"/>
                            <a:gd name="T23" fmla="*/ 149 h 469"/>
                            <a:gd name="T24" fmla="*/ 80 w 1140"/>
                            <a:gd name="T25" fmla="*/ 89 h 469"/>
                            <a:gd name="T26" fmla="*/ 20 w 1140"/>
                            <a:gd name="T27" fmla="*/ 69 h 469"/>
                            <a:gd name="T28" fmla="*/ 0 w 1140"/>
                            <a:gd name="T29" fmla="*/ 9 h 469"/>
                            <a:gd name="T30" fmla="*/ 20 w 1140"/>
                            <a:gd name="T31" fmla="*/ 29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40" h="469">
                              <a:moveTo>
                                <a:pt x="20" y="29"/>
                              </a:moveTo>
                              <a:cubicBezTo>
                                <a:pt x="123" y="63"/>
                                <a:pt x="163" y="137"/>
                                <a:pt x="260" y="169"/>
                              </a:cubicBezTo>
                              <a:cubicBezTo>
                                <a:pt x="296" y="276"/>
                                <a:pt x="251" y="201"/>
                                <a:pt x="380" y="249"/>
                              </a:cubicBezTo>
                              <a:cubicBezTo>
                                <a:pt x="403" y="257"/>
                                <a:pt x="419" y="278"/>
                                <a:pt x="440" y="289"/>
                              </a:cubicBezTo>
                              <a:cubicBezTo>
                                <a:pt x="538" y="338"/>
                                <a:pt x="675" y="354"/>
                                <a:pt x="780" y="369"/>
                              </a:cubicBezTo>
                              <a:cubicBezTo>
                                <a:pt x="895" y="407"/>
                                <a:pt x="1020" y="412"/>
                                <a:pt x="1140" y="429"/>
                              </a:cubicBezTo>
                              <a:cubicBezTo>
                                <a:pt x="1120" y="442"/>
                                <a:pt x="1104" y="469"/>
                                <a:pt x="1080" y="469"/>
                              </a:cubicBezTo>
                              <a:cubicBezTo>
                                <a:pt x="1080" y="469"/>
                                <a:pt x="930" y="419"/>
                                <a:pt x="900" y="409"/>
                              </a:cubicBezTo>
                              <a:cubicBezTo>
                                <a:pt x="801" y="376"/>
                                <a:pt x="700" y="356"/>
                                <a:pt x="600" y="329"/>
                              </a:cubicBezTo>
                              <a:cubicBezTo>
                                <a:pt x="381" y="269"/>
                                <a:pt x="569" y="306"/>
                                <a:pt x="400" y="269"/>
                              </a:cubicBezTo>
                              <a:cubicBezTo>
                                <a:pt x="370" y="262"/>
                                <a:pt x="276" y="249"/>
                                <a:pt x="240" y="229"/>
                              </a:cubicBezTo>
                              <a:cubicBezTo>
                                <a:pt x="198" y="206"/>
                                <a:pt x="120" y="149"/>
                                <a:pt x="120" y="149"/>
                              </a:cubicBezTo>
                              <a:cubicBezTo>
                                <a:pt x="107" y="129"/>
                                <a:pt x="99" y="104"/>
                                <a:pt x="80" y="89"/>
                              </a:cubicBezTo>
                              <a:cubicBezTo>
                                <a:pt x="64" y="76"/>
                                <a:pt x="35" y="84"/>
                                <a:pt x="20" y="69"/>
                              </a:cubicBezTo>
                              <a:cubicBezTo>
                                <a:pt x="5" y="54"/>
                                <a:pt x="0" y="30"/>
                                <a:pt x="0" y="9"/>
                              </a:cubicBezTo>
                              <a:cubicBezTo>
                                <a:pt x="0" y="0"/>
                                <a:pt x="13" y="22"/>
                                <a:pt x="20" y="29"/>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D6127" id="Freeform 57" o:spid="_x0000_s1026" style="position:absolute;margin-left:177pt;margin-top:37.55pt;width:57pt;height:23.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" path="m20,29c123,63,163,137,260,169v36,107,-9,32,120,80c403,257,419,278,440,289v98,49,235,65,340,80c895,407,1020,412,1140,429v-20,13,-36,40,-60,40c1080,469,930,419,900,409,801,376,700,356,600,329,381,269,569,306,400,269,370,262,276,249,240,229,198,206,120,149,120,149,107,129,99,104,80,89,64,76,35,84,20,69,5,54,,30,,9,,,13,22,20,29xe" fillcolor="green" strokecolor="green">
                <v:path arrowok="t" o:connecttype="custom" o:connectlocs="12700,18415;165100,107315;241300,158115;279400,183515;495300,234315;723900,272415;685800,297815;571500,259715;381000,208915;254000,170815;152400,145415;76200,94615;50800,56515;12700,43815;0,5715;12700,18415" o:connectangles="0,0,0,0,0,0,0,0,0,0,0,0,0,0,0,0"/>
              </v:shape>
            </w:pict>
          </mc:Fallback>
        </mc:AlternateContent>
      </w:r>
      <w:r w:rsidR="003871B9">
        <w:rPr>
          <w:noProof/>
        </w:rPr>
        <mc:AlternateContent>
          <mc:Choice Requires="wps">
            <w:drawing>
              <wp:anchor distT="0" distB="0" distL="114300" distR="114300" simplePos="0" relativeHeight="251654144" behindDoc="0" locked="0" layoutInCell="1" allowOverlap="1">
                <wp:simplePos x="0" y="0"/>
                <wp:positionH relativeFrom="column">
                  <wp:posOffset>2080260</wp:posOffset>
                </wp:positionH>
                <wp:positionV relativeFrom="paragraph">
                  <wp:posOffset>393700</wp:posOffset>
                </wp:positionV>
                <wp:extent cx="91440" cy="63500"/>
                <wp:effectExtent l="0" t="0" r="0" b="0"/>
                <wp:wrapNone/>
                <wp:docPr id="5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3500"/>
                        </a:xfrm>
                        <a:custGeom>
                          <a:avLst/>
                          <a:gdLst>
                            <a:gd name="T0" fmla="*/ 4 w 144"/>
                            <a:gd name="T1" fmla="*/ 0 h 100"/>
                            <a:gd name="T2" fmla="*/ 24 w 144"/>
                            <a:gd name="T3" fmla="*/ 60 h 100"/>
                            <a:gd name="T4" fmla="*/ 24 w 144"/>
                            <a:gd name="T5" fmla="*/ 100 h 100"/>
                            <a:gd name="T6" fmla="*/ 4 w 144"/>
                            <a:gd name="T7" fmla="*/ 0 h 100"/>
                          </a:gdLst>
                          <a:ahLst/>
                          <a:cxnLst>
                            <a:cxn ang="0">
                              <a:pos x="T0" y="T1"/>
                            </a:cxn>
                            <a:cxn ang="0">
                              <a:pos x="T2" y="T3"/>
                            </a:cxn>
                            <a:cxn ang="0">
                              <a:pos x="T4" y="T5"/>
                            </a:cxn>
                            <a:cxn ang="0">
                              <a:pos x="T6" y="T7"/>
                            </a:cxn>
                          </a:cxnLst>
                          <a:rect l="0" t="0" r="r" b="b"/>
                          <a:pathLst>
                            <a:path w="144" h="100">
                              <a:moveTo>
                                <a:pt x="4" y="0"/>
                              </a:moveTo>
                              <a:cubicBezTo>
                                <a:pt x="11" y="20"/>
                                <a:pt x="9" y="45"/>
                                <a:pt x="24" y="60"/>
                              </a:cubicBezTo>
                              <a:cubicBezTo>
                                <a:pt x="64" y="100"/>
                                <a:pt x="144" y="60"/>
                                <a:pt x="24" y="100"/>
                              </a:cubicBezTo>
                              <a:cubicBezTo>
                                <a:pt x="0" y="27"/>
                                <a:pt x="4" y="61"/>
                                <a:pt x="4" y="0"/>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3560A" id="Freeform 56" o:spid="_x0000_s1026" style="position:absolute;margin-left:163.8pt;margin-top:31pt;width:7.2pt;height: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" path="m4,v7,20,5,45,20,60c64,100,144,60,24,100,,27,4,61,4,xe" fillcolor="green" strokecolor="green">
                <v:path arrowok="t" o:connecttype="custom" o:connectlocs="2540,0;15240,38100;15240,63500;2540,0" o:connectangles="0,0,0,0"/>
              </v:shape>
            </w:pict>
          </mc:Fallback>
        </mc:AlternateContent>
      </w:r>
      <w:r w:rsidR="003871B9">
        <w:rPr>
          <w:noProof/>
        </w:rPr>
        <mc:AlternateContent>
          <mc:Choice Requires="wps">
            <w:drawing>
              <wp:anchor distT="0" distB="0" distL="114300" distR="114300" simplePos="0" relativeHeight="251653120" behindDoc="0" locked="0" layoutInCell="1" allowOverlap="1">
                <wp:simplePos x="0" y="0"/>
                <wp:positionH relativeFrom="column">
                  <wp:posOffset>1671320</wp:posOffset>
                </wp:positionH>
                <wp:positionV relativeFrom="paragraph">
                  <wp:posOffset>441960</wp:posOffset>
                </wp:positionV>
                <wp:extent cx="182245" cy="148590"/>
                <wp:effectExtent l="0" t="0" r="0" b="0"/>
                <wp:wrapNone/>
                <wp:docPr id="52"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 cy="148590"/>
                        </a:xfrm>
                        <a:custGeom>
                          <a:avLst/>
                          <a:gdLst>
                            <a:gd name="T0" fmla="*/ 28 w 287"/>
                            <a:gd name="T1" fmla="*/ 124 h 234"/>
                            <a:gd name="T2" fmla="*/ 8 w 287"/>
                            <a:gd name="T3" fmla="*/ 64 h 234"/>
                            <a:gd name="T4" fmla="*/ 148 w 287"/>
                            <a:gd name="T5" fmla="*/ 4 h 234"/>
                            <a:gd name="T6" fmla="*/ 248 w 287"/>
                            <a:gd name="T7" fmla="*/ 24 h 234"/>
                            <a:gd name="T8" fmla="*/ 168 w 287"/>
                            <a:gd name="T9" fmla="*/ 124 h 234"/>
                            <a:gd name="T10" fmla="*/ 68 w 287"/>
                            <a:gd name="T11" fmla="*/ 224 h 234"/>
                            <a:gd name="T12" fmla="*/ 48 w 287"/>
                            <a:gd name="T13" fmla="*/ 164 h 234"/>
                            <a:gd name="T14" fmla="*/ 28 w 287"/>
                            <a:gd name="T15" fmla="*/ 124 h 2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7" h="234">
                              <a:moveTo>
                                <a:pt x="28" y="124"/>
                              </a:moveTo>
                              <a:cubicBezTo>
                                <a:pt x="21" y="104"/>
                                <a:pt x="0" y="84"/>
                                <a:pt x="8" y="64"/>
                              </a:cubicBezTo>
                              <a:cubicBezTo>
                                <a:pt x="23" y="26"/>
                                <a:pt x="122" y="11"/>
                                <a:pt x="148" y="4"/>
                              </a:cubicBezTo>
                              <a:cubicBezTo>
                                <a:pt x="181" y="11"/>
                                <a:pt x="224" y="0"/>
                                <a:pt x="248" y="24"/>
                              </a:cubicBezTo>
                              <a:cubicBezTo>
                                <a:pt x="287" y="63"/>
                                <a:pt x="170" y="123"/>
                                <a:pt x="168" y="124"/>
                              </a:cubicBezTo>
                              <a:cubicBezTo>
                                <a:pt x="157" y="141"/>
                                <a:pt x="106" y="234"/>
                                <a:pt x="68" y="224"/>
                              </a:cubicBezTo>
                              <a:cubicBezTo>
                                <a:pt x="48" y="219"/>
                                <a:pt x="56" y="184"/>
                                <a:pt x="48" y="164"/>
                              </a:cubicBezTo>
                              <a:cubicBezTo>
                                <a:pt x="42" y="150"/>
                                <a:pt x="35" y="137"/>
                                <a:pt x="28" y="124"/>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5F0D5" id="Freeform 55" o:spid="_x0000_s1026" style="position:absolute;margin-left:131.6pt;margin-top:34.8pt;width:14.35pt;height:1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7,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" path="m28,124c21,104,,84,8,64,23,26,122,11,148,4v33,7,76,-4,100,20c287,63,170,123,168,124,157,141,106,234,68,224,48,219,56,184,48,164,42,150,35,137,28,124xe" fillcolor="green" strokecolor="green">
                <v:path arrowok="t" o:connecttype="custom" o:connectlocs="17780,78740;5080,40640;93980,2540;157480,15240;106680,78740;43180,142240;30480,104140;17780,78740" o:connectangles="0,0,0,0,0,0,0,0"/>
              </v:shape>
            </w:pict>
          </mc:Fallback>
        </mc:AlternateContent>
      </w:r>
      <w:r w:rsidR="003871B9">
        <w:rPr>
          <w:noProof/>
        </w:rPr>
        <mc:AlternateContent>
          <mc:Choice Requires="wps">
            <w:drawing>
              <wp:anchor distT="0" distB="0" distL="114300" distR="114300" simplePos="0" relativeHeight="251652096" behindDoc="0" locked="0" layoutInCell="1" allowOverlap="1">
                <wp:simplePos x="0" y="0"/>
                <wp:positionH relativeFrom="column">
                  <wp:posOffset>1958975</wp:posOffset>
                </wp:positionH>
                <wp:positionV relativeFrom="paragraph">
                  <wp:posOffset>953770</wp:posOffset>
                </wp:positionV>
                <wp:extent cx="187325" cy="189230"/>
                <wp:effectExtent l="0" t="0" r="0" b="0"/>
                <wp:wrapNone/>
                <wp:docPr id="51"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25" cy="189230"/>
                        </a:xfrm>
                        <a:custGeom>
                          <a:avLst/>
                          <a:gdLst>
                            <a:gd name="T0" fmla="*/ 35 w 295"/>
                            <a:gd name="T1" fmla="*/ 138 h 298"/>
                            <a:gd name="T2" fmla="*/ 255 w 295"/>
                            <a:gd name="T3" fmla="*/ 98 h 298"/>
                            <a:gd name="T4" fmla="*/ 295 w 295"/>
                            <a:gd name="T5" fmla="*/ 218 h 298"/>
                            <a:gd name="T6" fmla="*/ 115 w 295"/>
                            <a:gd name="T7" fmla="*/ 278 h 298"/>
                            <a:gd name="T8" fmla="*/ 55 w 295"/>
                            <a:gd name="T9" fmla="*/ 298 h 298"/>
                            <a:gd name="T10" fmla="*/ 15 w 295"/>
                            <a:gd name="T11" fmla="*/ 238 h 298"/>
                            <a:gd name="T12" fmla="*/ 75 w 295"/>
                            <a:gd name="T13" fmla="*/ 198 h 298"/>
                            <a:gd name="T14" fmla="*/ 115 w 295"/>
                            <a:gd name="T15" fmla="*/ 138 h 298"/>
                            <a:gd name="T16" fmla="*/ 15 w 295"/>
                            <a:gd name="T17" fmla="*/ 118 h 298"/>
                            <a:gd name="T18" fmla="*/ 75 w 295"/>
                            <a:gd name="T19" fmla="*/ 98 h 298"/>
                            <a:gd name="T20" fmla="*/ 35 w 295"/>
                            <a:gd name="T21" fmla="*/ 138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98">
                              <a:moveTo>
                                <a:pt x="35" y="138"/>
                              </a:moveTo>
                              <a:cubicBezTo>
                                <a:pt x="89" y="58"/>
                                <a:pt x="101" y="0"/>
                                <a:pt x="255" y="98"/>
                              </a:cubicBezTo>
                              <a:cubicBezTo>
                                <a:pt x="291" y="121"/>
                                <a:pt x="295" y="218"/>
                                <a:pt x="295" y="218"/>
                              </a:cubicBezTo>
                              <a:cubicBezTo>
                                <a:pt x="235" y="238"/>
                                <a:pt x="175" y="258"/>
                                <a:pt x="115" y="278"/>
                              </a:cubicBezTo>
                              <a:cubicBezTo>
                                <a:pt x="95" y="285"/>
                                <a:pt x="55" y="298"/>
                                <a:pt x="55" y="298"/>
                              </a:cubicBezTo>
                              <a:cubicBezTo>
                                <a:pt x="42" y="278"/>
                                <a:pt x="10" y="262"/>
                                <a:pt x="15" y="238"/>
                              </a:cubicBezTo>
                              <a:cubicBezTo>
                                <a:pt x="20" y="214"/>
                                <a:pt x="58" y="215"/>
                                <a:pt x="75" y="198"/>
                              </a:cubicBezTo>
                              <a:cubicBezTo>
                                <a:pt x="92" y="181"/>
                                <a:pt x="102" y="158"/>
                                <a:pt x="115" y="138"/>
                              </a:cubicBezTo>
                              <a:cubicBezTo>
                                <a:pt x="82" y="131"/>
                                <a:pt x="39" y="142"/>
                                <a:pt x="15" y="118"/>
                              </a:cubicBezTo>
                              <a:cubicBezTo>
                                <a:pt x="0" y="103"/>
                                <a:pt x="60" y="83"/>
                                <a:pt x="75" y="98"/>
                              </a:cubicBezTo>
                              <a:cubicBezTo>
                                <a:pt x="88" y="111"/>
                                <a:pt x="48" y="125"/>
                                <a:pt x="35" y="138"/>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F1A2D" id="Freeform 54" o:spid="_x0000_s1026" style="position:absolute;margin-left:154.25pt;margin-top:75.1pt;width:14.75pt;height:14.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" path="m35,138c89,58,101,,255,98v36,23,40,120,40,120c235,238,175,258,115,278v-20,7,-60,20,-60,20c42,278,10,262,15,238v5,-24,43,-23,60,-40c92,181,102,158,115,138,82,131,39,142,15,118,,103,60,83,75,98v13,13,-27,27,-40,40xe" fillcolor="#cfc" strokecolor="#cfc">
                <v:path arrowok="t" o:connecttype="custom" o:connectlocs="22225,87630;161925,62230;187325,138430;73025,176530;34925,189230;9525,151130;47625,125730;73025,87630;9525,74930;47625,62230;22225,87630" o:connectangles="0,0,0,0,0,0,0,0,0,0,0"/>
              </v:shape>
            </w:pict>
          </mc:Fallback>
        </mc:AlternateContent>
      </w:r>
      <w:r w:rsidR="003871B9">
        <w:rPr>
          <w:noProof/>
        </w:rPr>
        <mc:AlternateContent>
          <mc:Choice Requires="wps">
            <w:drawing>
              <wp:anchor distT="0" distB="0" distL="114300" distR="114300" simplePos="0" relativeHeight="251651072" behindDoc="0" locked="0" layoutInCell="1" allowOverlap="1">
                <wp:simplePos x="0" y="0"/>
                <wp:positionH relativeFrom="column">
                  <wp:posOffset>1623695</wp:posOffset>
                </wp:positionH>
                <wp:positionV relativeFrom="paragraph">
                  <wp:posOffset>749300</wp:posOffset>
                </wp:positionV>
                <wp:extent cx="78105" cy="190500"/>
                <wp:effectExtent l="0" t="0" r="0" b="0"/>
                <wp:wrapNone/>
                <wp:docPr id="50"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190500"/>
                        </a:xfrm>
                        <a:custGeom>
                          <a:avLst/>
                          <a:gdLst>
                            <a:gd name="T0" fmla="*/ 3 w 123"/>
                            <a:gd name="T1" fmla="*/ 220 h 300"/>
                            <a:gd name="T2" fmla="*/ 123 w 123"/>
                            <a:gd name="T3" fmla="*/ 0 h 300"/>
                            <a:gd name="T4" fmla="*/ 43 w 123"/>
                            <a:gd name="T5" fmla="*/ 300 h 300"/>
                            <a:gd name="T6" fmla="*/ 3 w 123"/>
                            <a:gd name="T7" fmla="*/ 240 h 300"/>
                            <a:gd name="T8" fmla="*/ 3 w 123"/>
                            <a:gd name="T9" fmla="*/ 220 h 300"/>
                          </a:gdLst>
                          <a:ahLst/>
                          <a:cxnLst>
                            <a:cxn ang="0">
                              <a:pos x="T0" y="T1"/>
                            </a:cxn>
                            <a:cxn ang="0">
                              <a:pos x="T2" y="T3"/>
                            </a:cxn>
                            <a:cxn ang="0">
                              <a:pos x="T4" y="T5"/>
                            </a:cxn>
                            <a:cxn ang="0">
                              <a:pos x="T6" y="T7"/>
                            </a:cxn>
                            <a:cxn ang="0">
                              <a:pos x="T8" y="T9"/>
                            </a:cxn>
                          </a:cxnLst>
                          <a:rect l="0" t="0" r="r" b="b"/>
                          <a:pathLst>
                            <a:path w="123" h="300">
                              <a:moveTo>
                                <a:pt x="3" y="220"/>
                              </a:moveTo>
                              <a:cubicBezTo>
                                <a:pt x="45" y="94"/>
                                <a:pt x="25" y="66"/>
                                <a:pt x="123" y="0"/>
                              </a:cubicBezTo>
                              <a:cubicBezTo>
                                <a:pt x="107" y="141"/>
                                <a:pt x="114" y="194"/>
                                <a:pt x="43" y="300"/>
                              </a:cubicBezTo>
                              <a:cubicBezTo>
                                <a:pt x="30" y="280"/>
                                <a:pt x="7" y="264"/>
                                <a:pt x="3" y="240"/>
                              </a:cubicBezTo>
                              <a:cubicBezTo>
                                <a:pt x="0" y="221"/>
                                <a:pt x="52" y="122"/>
                                <a:pt x="3" y="220"/>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9809F" id="Freeform 53" o:spid="_x0000_s1026" style="position:absolute;margin-left:127.85pt;margin-top:59pt;width:6.15pt;height: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" path="m3,220c45,94,25,66,123,,107,141,114,194,43,300,30,280,7,264,3,240,,221,52,122,3,220xe" fillcolor="green" strokecolor="green">
                <v:path arrowok="t" o:connecttype="custom" o:connectlocs="1905,139700;78105,0;27305,190500;1905,152400;1905,139700" o:connectangles="0,0,0,0,0"/>
              </v:shape>
            </w:pict>
          </mc:Fallback>
        </mc:AlternateContent>
      </w:r>
      <w:r w:rsidR="003871B9">
        <w:rPr>
          <w:noProof/>
        </w:rPr>
        <mc:AlternateContent>
          <mc:Choice Requires="wps">
            <w:drawing>
              <wp:anchor distT="0" distB="0" distL="114300" distR="114300" simplePos="0" relativeHeight="251650048" behindDoc="0" locked="0" layoutInCell="1" allowOverlap="1">
                <wp:simplePos x="0" y="0"/>
                <wp:positionH relativeFrom="column">
                  <wp:posOffset>1524000</wp:posOffset>
                </wp:positionH>
                <wp:positionV relativeFrom="paragraph">
                  <wp:posOffset>1254760</wp:posOffset>
                </wp:positionV>
                <wp:extent cx="158115" cy="281940"/>
                <wp:effectExtent l="0" t="0" r="0" b="0"/>
                <wp:wrapNone/>
                <wp:docPr id="49"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115" cy="281940"/>
                        </a:xfrm>
                        <a:custGeom>
                          <a:avLst/>
                          <a:gdLst>
                            <a:gd name="T0" fmla="*/ 0 w 249"/>
                            <a:gd name="T1" fmla="*/ 444 h 444"/>
                            <a:gd name="T2" fmla="*/ 160 w 249"/>
                            <a:gd name="T3" fmla="*/ 284 h 444"/>
                            <a:gd name="T4" fmla="*/ 200 w 249"/>
                            <a:gd name="T5" fmla="*/ 44 h 444"/>
                            <a:gd name="T6" fmla="*/ 140 w 249"/>
                            <a:gd name="T7" fmla="*/ 4 h 444"/>
                            <a:gd name="T8" fmla="*/ 60 w 249"/>
                            <a:gd name="T9" fmla="*/ 24 h 444"/>
                            <a:gd name="T10" fmla="*/ 120 w 249"/>
                            <a:gd name="T11" fmla="*/ 164 h 444"/>
                            <a:gd name="T12" fmla="*/ 60 w 249"/>
                            <a:gd name="T13" fmla="*/ 304 h 444"/>
                            <a:gd name="T14" fmla="*/ 0 w 249"/>
                            <a:gd name="T15" fmla="*/ 444 h 4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9" h="444">
                              <a:moveTo>
                                <a:pt x="0" y="444"/>
                              </a:moveTo>
                              <a:cubicBezTo>
                                <a:pt x="46" y="375"/>
                                <a:pt x="91" y="330"/>
                                <a:pt x="160" y="284"/>
                              </a:cubicBezTo>
                              <a:cubicBezTo>
                                <a:pt x="212" y="207"/>
                                <a:pt x="249" y="143"/>
                                <a:pt x="200" y="44"/>
                              </a:cubicBezTo>
                              <a:cubicBezTo>
                                <a:pt x="189" y="23"/>
                                <a:pt x="160" y="17"/>
                                <a:pt x="140" y="4"/>
                              </a:cubicBezTo>
                              <a:cubicBezTo>
                                <a:pt x="113" y="11"/>
                                <a:pt x="74" y="0"/>
                                <a:pt x="60" y="24"/>
                              </a:cubicBezTo>
                              <a:cubicBezTo>
                                <a:pt x="40" y="58"/>
                                <a:pt x="105" y="142"/>
                                <a:pt x="120" y="164"/>
                              </a:cubicBezTo>
                              <a:cubicBezTo>
                                <a:pt x="78" y="330"/>
                                <a:pt x="129" y="166"/>
                                <a:pt x="60" y="304"/>
                              </a:cubicBezTo>
                              <a:cubicBezTo>
                                <a:pt x="37" y="349"/>
                                <a:pt x="23" y="399"/>
                                <a:pt x="0" y="444"/>
                              </a:cubicBezTo>
                              <a:close/>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DEFBA" id="Freeform 52" o:spid="_x0000_s1026" style="position:absolute;margin-left:120pt;margin-top:98.8pt;width:12.45pt;height:22.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9,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" path="m,444c46,375,91,330,160,284,212,207,249,143,200,44,189,23,160,17,140,4,113,11,74,,60,24v-20,34,45,118,60,140c78,330,129,166,60,304,37,349,23,399,,444xe" fillcolor="green">
                <v:path arrowok="t" o:connecttype="custom" o:connectlocs="0,281940;101600,180340;127000,27940;88900,2540;38100,15240;76200,104140;38100,193040;0,281940" o:connectangles="0,0,0,0,0,0,0,0"/>
              </v:shape>
            </w:pict>
          </mc:Fallback>
        </mc:AlternateContent>
      </w:r>
      <w:r w:rsidR="003871B9">
        <w:rPr>
          <w:noProof/>
        </w:rPr>
        <mc:AlternateContent>
          <mc:Choice Requires="wps">
            <w:drawing>
              <wp:anchor distT="0" distB="0" distL="114300" distR="114300" simplePos="0" relativeHeight="251649024" behindDoc="0" locked="0" layoutInCell="1" allowOverlap="1">
                <wp:simplePos x="0" y="0"/>
                <wp:positionH relativeFrom="column">
                  <wp:posOffset>1612900</wp:posOffset>
                </wp:positionH>
                <wp:positionV relativeFrom="paragraph">
                  <wp:posOffset>3284855</wp:posOffset>
                </wp:positionV>
                <wp:extent cx="135255" cy="144145"/>
                <wp:effectExtent l="0" t="0" r="0" b="0"/>
                <wp:wrapNone/>
                <wp:docPr id="48"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255" cy="144145"/>
                        </a:xfrm>
                        <a:custGeom>
                          <a:avLst/>
                          <a:gdLst>
                            <a:gd name="T0" fmla="*/ 0 w 213"/>
                            <a:gd name="T1" fmla="*/ 107 h 227"/>
                            <a:gd name="T2" fmla="*/ 60 w 213"/>
                            <a:gd name="T3" fmla="*/ 67 h 227"/>
                            <a:gd name="T4" fmla="*/ 120 w 213"/>
                            <a:gd name="T5" fmla="*/ 7 h 227"/>
                            <a:gd name="T6" fmla="*/ 180 w 213"/>
                            <a:gd name="T7" fmla="*/ 27 h 227"/>
                            <a:gd name="T8" fmla="*/ 100 w 213"/>
                            <a:gd name="T9" fmla="*/ 227 h 227"/>
                            <a:gd name="T10" fmla="*/ 40 w 213"/>
                            <a:gd name="T11" fmla="*/ 207 h 227"/>
                            <a:gd name="T12" fmla="*/ 0 w 213"/>
                            <a:gd name="T13" fmla="*/ 107 h 227"/>
                          </a:gdLst>
                          <a:ahLst/>
                          <a:cxnLst>
                            <a:cxn ang="0">
                              <a:pos x="T0" y="T1"/>
                            </a:cxn>
                            <a:cxn ang="0">
                              <a:pos x="T2" y="T3"/>
                            </a:cxn>
                            <a:cxn ang="0">
                              <a:pos x="T4" y="T5"/>
                            </a:cxn>
                            <a:cxn ang="0">
                              <a:pos x="T6" y="T7"/>
                            </a:cxn>
                            <a:cxn ang="0">
                              <a:pos x="T8" y="T9"/>
                            </a:cxn>
                            <a:cxn ang="0">
                              <a:pos x="T10" y="T11"/>
                            </a:cxn>
                            <a:cxn ang="0">
                              <a:pos x="T12" y="T13"/>
                            </a:cxn>
                          </a:cxnLst>
                          <a:rect l="0" t="0" r="r" b="b"/>
                          <a:pathLst>
                            <a:path w="213" h="227">
                              <a:moveTo>
                                <a:pt x="0" y="107"/>
                              </a:moveTo>
                              <a:cubicBezTo>
                                <a:pt x="20" y="94"/>
                                <a:pt x="42" y="82"/>
                                <a:pt x="60" y="67"/>
                              </a:cubicBezTo>
                              <a:cubicBezTo>
                                <a:pt x="82" y="49"/>
                                <a:pt x="93" y="16"/>
                                <a:pt x="120" y="7"/>
                              </a:cubicBezTo>
                              <a:cubicBezTo>
                                <a:pt x="140" y="0"/>
                                <a:pt x="160" y="20"/>
                                <a:pt x="180" y="27"/>
                              </a:cubicBezTo>
                              <a:cubicBezTo>
                                <a:pt x="170" y="116"/>
                                <a:pt x="213" y="227"/>
                                <a:pt x="100" y="227"/>
                              </a:cubicBezTo>
                              <a:cubicBezTo>
                                <a:pt x="79" y="227"/>
                                <a:pt x="60" y="214"/>
                                <a:pt x="40" y="207"/>
                              </a:cubicBezTo>
                              <a:cubicBezTo>
                                <a:pt x="64" y="87"/>
                                <a:pt x="94" y="107"/>
                                <a:pt x="0" y="107"/>
                              </a:cubicBezTo>
                              <a:close/>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1E39F" id="Freeform 51" o:spid="_x0000_s1026" style="position:absolute;margin-left:127pt;margin-top:258.65pt;width:10.65pt;height:11.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" path="m,107c20,94,42,82,60,67,82,49,93,16,120,7v20,-7,40,13,60,20c170,116,213,227,100,227,79,227,60,214,40,207,64,87,94,107,,107xe" fillcolor="green">
                <v:path arrowok="t" o:connecttype="custom" o:connectlocs="0,67945;38100,42545;76200,4445;114300,17145;63500,144145;25400,131445;0,67945" o:connectangles="0,0,0,0,0,0,0"/>
              </v:shape>
            </w:pict>
          </mc:Fallback>
        </mc:AlternateContent>
      </w:r>
      <w:r w:rsidR="003871B9">
        <w:rPr>
          <w:noProof/>
        </w:rPr>
        <mc:AlternateContent>
          <mc:Choice Requires="wps">
            <w:drawing>
              <wp:anchor distT="0" distB="0" distL="114300" distR="114300" simplePos="0" relativeHeight="251648000" behindDoc="0" locked="0" layoutInCell="1" allowOverlap="1">
                <wp:simplePos x="0" y="0"/>
                <wp:positionH relativeFrom="column">
                  <wp:posOffset>1727200</wp:posOffset>
                </wp:positionH>
                <wp:positionV relativeFrom="paragraph">
                  <wp:posOffset>2192655</wp:posOffset>
                </wp:positionV>
                <wp:extent cx="1387475" cy="3187700"/>
                <wp:effectExtent l="0" t="0" r="0" b="0"/>
                <wp:wrapNone/>
                <wp:docPr id="47"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7475" cy="3187700"/>
                        </a:xfrm>
                        <a:custGeom>
                          <a:avLst/>
                          <a:gdLst>
                            <a:gd name="T0" fmla="*/ 1160 w 2185"/>
                            <a:gd name="T1" fmla="*/ 987 h 5020"/>
                            <a:gd name="T2" fmla="*/ 1360 w 2185"/>
                            <a:gd name="T3" fmla="*/ 987 h 5020"/>
                            <a:gd name="T4" fmla="*/ 1540 w 2185"/>
                            <a:gd name="T5" fmla="*/ 907 h 5020"/>
                            <a:gd name="T6" fmla="*/ 1720 w 2185"/>
                            <a:gd name="T7" fmla="*/ 1687 h 5020"/>
                            <a:gd name="T8" fmla="*/ 1540 w 2185"/>
                            <a:gd name="T9" fmla="*/ 1707 h 5020"/>
                            <a:gd name="T10" fmla="*/ 1480 w 2185"/>
                            <a:gd name="T11" fmla="*/ 1587 h 5020"/>
                            <a:gd name="T12" fmla="*/ 1300 w 2185"/>
                            <a:gd name="T13" fmla="*/ 1487 h 5020"/>
                            <a:gd name="T14" fmla="*/ 1100 w 2185"/>
                            <a:gd name="T15" fmla="*/ 1627 h 5020"/>
                            <a:gd name="T16" fmla="*/ 1260 w 2185"/>
                            <a:gd name="T17" fmla="*/ 2147 h 5020"/>
                            <a:gd name="T18" fmla="*/ 1600 w 2185"/>
                            <a:gd name="T19" fmla="*/ 2287 h 5020"/>
                            <a:gd name="T20" fmla="*/ 1740 w 2185"/>
                            <a:gd name="T21" fmla="*/ 2707 h 5020"/>
                            <a:gd name="T22" fmla="*/ 1880 w 2185"/>
                            <a:gd name="T23" fmla="*/ 2927 h 5020"/>
                            <a:gd name="T24" fmla="*/ 2000 w 2185"/>
                            <a:gd name="T25" fmla="*/ 2927 h 5020"/>
                            <a:gd name="T26" fmla="*/ 2120 w 2185"/>
                            <a:gd name="T27" fmla="*/ 2807 h 5020"/>
                            <a:gd name="T28" fmla="*/ 2160 w 2185"/>
                            <a:gd name="T29" fmla="*/ 3567 h 5020"/>
                            <a:gd name="T30" fmla="*/ 1860 w 2185"/>
                            <a:gd name="T31" fmla="*/ 3767 h 5020"/>
                            <a:gd name="T32" fmla="*/ 1580 w 2185"/>
                            <a:gd name="T33" fmla="*/ 4087 h 5020"/>
                            <a:gd name="T34" fmla="*/ 1520 w 2185"/>
                            <a:gd name="T35" fmla="*/ 4387 h 5020"/>
                            <a:gd name="T36" fmla="*/ 1740 w 2185"/>
                            <a:gd name="T37" fmla="*/ 4827 h 5020"/>
                            <a:gd name="T38" fmla="*/ 1660 w 2185"/>
                            <a:gd name="T39" fmla="*/ 5007 h 5020"/>
                            <a:gd name="T40" fmla="*/ 1600 w 2185"/>
                            <a:gd name="T41" fmla="*/ 4807 h 5020"/>
                            <a:gd name="T42" fmla="*/ 1440 w 2185"/>
                            <a:gd name="T43" fmla="*/ 4347 h 5020"/>
                            <a:gd name="T44" fmla="*/ 1340 w 2185"/>
                            <a:gd name="T45" fmla="*/ 4167 h 5020"/>
                            <a:gd name="T46" fmla="*/ 1260 w 2185"/>
                            <a:gd name="T47" fmla="*/ 3987 h 5020"/>
                            <a:gd name="T48" fmla="*/ 1180 w 2185"/>
                            <a:gd name="T49" fmla="*/ 3567 h 5020"/>
                            <a:gd name="T50" fmla="*/ 1020 w 2185"/>
                            <a:gd name="T51" fmla="*/ 3427 h 5020"/>
                            <a:gd name="T52" fmla="*/ 860 w 2185"/>
                            <a:gd name="T53" fmla="*/ 3187 h 5020"/>
                            <a:gd name="T54" fmla="*/ 760 w 2185"/>
                            <a:gd name="T55" fmla="*/ 2947 h 5020"/>
                            <a:gd name="T56" fmla="*/ 620 w 2185"/>
                            <a:gd name="T57" fmla="*/ 2647 h 5020"/>
                            <a:gd name="T58" fmla="*/ 500 w 2185"/>
                            <a:gd name="T59" fmla="*/ 2347 h 5020"/>
                            <a:gd name="T60" fmla="*/ 300 w 2185"/>
                            <a:gd name="T61" fmla="*/ 1927 h 5020"/>
                            <a:gd name="T62" fmla="*/ 140 w 2185"/>
                            <a:gd name="T63" fmla="*/ 1427 h 5020"/>
                            <a:gd name="T64" fmla="*/ 100 w 2185"/>
                            <a:gd name="T65" fmla="*/ 1027 h 5020"/>
                            <a:gd name="T66" fmla="*/ 0 w 2185"/>
                            <a:gd name="T67" fmla="*/ 667 h 5020"/>
                            <a:gd name="T68" fmla="*/ 100 w 2185"/>
                            <a:gd name="T69" fmla="*/ 47 h 5020"/>
                            <a:gd name="T70" fmla="*/ 40 w 2185"/>
                            <a:gd name="T71" fmla="*/ 367 h 5020"/>
                            <a:gd name="T72" fmla="*/ 120 w 2185"/>
                            <a:gd name="T73" fmla="*/ 747 h 5020"/>
                            <a:gd name="T74" fmla="*/ 200 w 2185"/>
                            <a:gd name="T75" fmla="*/ 827 h 5020"/>
                            <a:gd name="T76" fmla="*/ 860 w 2185"/>
                            <a:gd name="T77" fmla="*/ 887 h 5020"/>
                            <a:gd name="T78" fmla="*/ 1100 w 2185"/>
                            <a:gd name="T79" fmla="*/ 1007 h 5020"/>
                            <a:gd name="T80" fmla="*/ 1400 w 2185"/>
                            <a:gd name="T81" fmla="*/ 927 h 50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185" h="5020">
                              <a:moveTo>
                                <a:pt x="1100" y="967"/>
                              </a:moveTo>
                              <a:cubicBezTo>
                                <a:pt x="1120" y="974"/>
                                <a:pt x="1141" y="978"/>
                                <a:pt x="1160" y="987"/>
                              </a:cubicBezTo>
                              <a:cubicBezTo>
                                <a:pt x="1181" y="998"/>
                                <a:pt x="1196" y="1024"/>
                                <a:pt x="1220" y="1027"/>
                              </a:cubicBezTo>
                              <a:cubicBezTo>
                                <a:pt x="1238" y="1030"/>
                                <a:pt x="1337" y="995"/>
                                <a:pt x="1360" y="987"/>
                              </a:cubicBezTo>
                              <a:cubicBezTo>
                                <a:pt x="1382" y="953"/>
                                <a:pt x="1411" y="894"/>
                                <a:pt x="1460" y="887"/>
                              </a:cubicBezTo>
                              <a:cubicBezTo>
                                <a:pt x="1487" y="883"/>
                                <a:pt x="1513" y="900"/>
                                <a:pt x="1540" y="907"/>
                              </a:cubicBezTo>
                              <a:cubicBezTo>
                                <a:pt x="1615" y="1019"/>
                                <a:pt x="1625" y="1155"/>
                                <a:pt x="1700" y="1267"/>
                              </a:cubicBezTo>
                              <a:cubicBezTo>
                                <a:pt x="1718" y="1408"/>
                                <a:pt x="1767" y="1545"/>
                                <a:pt x="1720" y="1687"/>
                              </a:cubicBezTo>
                              <a:cubicBezTo>
                                <a:pt x="1712" y="1710"/>
                                <a:pt x="1680" y="1714"/>
                                <a:pt x="1660" y="1727"/>
                              </a:cubicBezTo>
                              <a:cubicBezTo>
                                <a:pt x="1620" y="1720"/>
                                <a:pt x="1575" y="1727"/>
                                <a:pt x="1540" y="1707"/>
                              </a:cubicBezTo>
                              <a:cubicBezTo>
                                <a:pt x="1522" y="1697"/>
                                <a:pt x="1529" y="1666"/>
                                <a:pt x="1520" y="1647"/>
                              </a:cubicBezTo>
                              <a:cubicBezTo>
                                <a:pt x="1509" y="1626"/>
                                <a:pt x="1499" y="1602"/>
                                <a:pt x="1480" y="1587"/>
                              </a:cubicBezTo>
                              <a:cubicBezTo>
                                <a:pt x="1464" y="1574"/>
                                <a:pt x="1438" y="1577"/>
                                <a:pt x="1420" y="1567"/>
                              </a:cubicBezTo>
                              <a:cubicBezTo>
                                <a:pt x="1378" y="1544"/>
                                <a:pt x="1300" y="1487"/>
                                <a:pt x="1300" y="1487"/>
                              </a:cubicBezTo>
                              <a:cubicBezTo>
                                <a:pt x="1267" y="1494"/>
                                <a:pt x="1230" y="1492"/>
                                <a:pt x="1200" y="1507"/>
                              </a:cubicBezTo>
                              <a:cubicBezTo>
                                <a:pt x="1162" y="1526"/>
                                <a:pt x="1123" y="1593"/>
                                <a:pt x="1100" y="1627"/>
                              </a:cubicBezTo>
                              <a:cubicBezTo>
                                <a:pt x="1121" y="1713"/>
                                <a:pt x="1153" y="1747"/>
                                <a:pt x="1180" y="1827"/>
                              </a:cubicBezTo>
                              <a:cubicBezTo>
                                <a:pt x="1202" y="2048"/>
                                <a:pt x="1185" y="1996"/>
                                <a:pt x="1260" y="2147"/>
                              </a:cubicBezTo>
                              <a:cubicBezTo>
                                <a:pt x="1271" y="2169"/>
                                <a:pt x="1287" y="2259"/>
                                <a:pt x="1320" y="2267"/>
                              </a:cubicBezTo>
                              <a:cubicBezTo>
                                <a:pt x="1411" y="2290"/>
                                <a:pt x="1507" y="2280"/>
                                <a:pt x="1600" y="2287"/>
                              </a:cubicBezTo>
                              <a:cubicBezTo>
                                <a:pt x="1633" y="2387"/>
                                <a:pt x="1667" y="2487"/>
                                <a:pt x="1700" y="2587"/>
                              </a:cubicBezTo>
                              <a:cubicBezTo>
                                <a:pt x="1713" y="2627"/>
                                <a:pt x="1717" y="2672"/>
                                <a:pt x="1740" y="2707"/>
                              </a:cubicBezTo>
                              <a:cubicBezTo>
                                <a:pt x="1753" y="2727"/>
                                <a:pt x="1770" y="2745"/>
                                <a:pt x="1780" y="2767"/>
                              </a:cubicBezTo>
                              <a:cubicBezTo>
                                <a:pt x="1832" y="2884"/>
                                <a:pt x="1782" y="2878"/>
                                <a:pt x="1880" y="2927"/>
                              </a:cubicBezTo>
                              <a:cubicBezTo>
                                <a:pt x="1899" y="2936"/>
                                <a:pt x="1920" y="2940"/>
                                <a:pt x="1940" y="2947"/>
                              </a:cubicBezTo>
                              <a:cubicBezTo>
                                <a:pt x="1960" y="2940"/>
                                <a:pt x="1984" y="2940"/>
                                <a:pt x="2000" y="2927"/>
                              </a:cubicBezTo>
                              <a:cubicBezTo>
                                <a:pt x="2077" y="2866"/>
                                <a:pt x="2068" y="2691"/>
                                <a:pt x="2080" y="2607"/>
                              </a:cubicBezTo>
                              <a:cubicBezTo>
                                <a:pt x="2090" y="2674"/>
                                <a:pt x="2114" y="2739"/>
                                <a:pt x="2120" y="2807"/>
                              </a:cubicBezTo>
                              <a:cubicBezTo>
                                <a:pt x="2140" y="3017"/>
                                <a:pt x="2129" y="3222"/>
                                <a:pt x="2180" y="3427"/>
                              </a:cubicBezTo>
                              <a:cubicBezTo>
                                <a:pt x="2173" y="3474"/>
                                <a:pt x="2185" y="3527"/>
                                <a:pt x="2160" y="3567"/>
                              </a:cubicBezTo>
                              <a:cubicBezTo>
                                <a:pt x="2121" y="3628"/>
                                <a:pt x="2040" y="3647"/>
                                <a:pt x="1980" y="3687"/>
                              </a:cubicBezTo>
                              <a:cubicBezTo>
                                <a:pt x="1940" y="3714"/>
                                <a:pt x="1900" y="3740"/>
                                <a:pt x="1860" y="3767"/>
                              </a:cubicBezTo>
                              <a:cubicBezTo>
                                <a:pt x="1840" y="3780"/>
                                <a:pt x="1800" y="3807"/>
                                <a:pt x="1800" y="3807"/>
                              </a:cubicBezTo>
                              <a:cubicBezTo>
                                <a:pt x="1732" y="3908"/>
                                <a:pt x="1682" y="4019"/>
                                <a:pt x="1580" y="4087"/>
                              </a:cubicBezTo>
                              <a:cubicBezTo>
                                <a:pt x="1558" y="4152"/>
                                <a:pt x="1522" y="4202"/>
                                <a:pt x="1500" y="4267"/>
                              </a:cubicBezTo>
                              <a:cubicBezTo>
                                <a:pt x="1507" y="4307"/>
                                <a:pt x="1504" y="4350"/>
                                <a:pt x="1520" y="4387"/>
                              </a:cubicBezTo>
                              <a:cubicBezTo>
                                <a:pt x="1552" y="4464"/>
                                <a:pt x="1632" y="4555"/>
                                <a:pt x="1680" y="4627"/>
                              </a:cubicBezTo>
                              <a:cubicBezTo>
                                <a:pt x="1699" y="4656"/>
                                <a:pt x="1729" y="4782"/>
                                <a:pt x="1740" y="4827"/>
                              </a:cubicBezTo>
                              <a:cubicBezTo>
                                <a:pt x="1733" y="4880"/>
                                <a:pt x="1742" y="4938"/>
                                <a:pt x="1720" y="4987"/>
                              </a:cubicBezTo>
                              <a:cubicBezTo>
                                <a:pt x="1711" y="5006"/>
                                <a:pt x="1677" y="5020"/>
                                <a:pt x="1660" y="5007"/>
                              </a:cubicBezTo>
                              <a:cubicBezTo>
                                <a:pt x="1638" y="4991"/>
                                <a:pt x="1648" y="4953"/>
                                <a:pt x="1640" y="4927"/>
                              </a:cubicBezTo>
                              <a:cubicBezTo>
                                <a:pt x="1628" y="4887"/>
                                <a:pt x="1623" y="4842"/>
                                <a:pt x="1600" y="4807"/>
                              </a:cubicBezTo>
                              <a:cubicBezTo>
                                <a:pt x="1550" y="4732"/>
                                <a:pt x="1528" y="4652"/>
                                <a:pt x="1500" y="4567"/>
                              </a:cubicBezTo>
                              <a:cubicBezTo>
                                <a:pt x="1475" y="4492"/>
                                <a:pt x="1487" y="4417"/>
                                <a:pt x="1440" y="4347"/>
                              </a:cubicBezTo>
                              <a:cubicBezTo>
                                <a:pt x="1413" y="4307"/>
                                <a:pt x="1375" y="4273"/>
                                <a:pt x="1360" y="4227"/>
                              </a:cubicBezTo>
                              <a:cubicBezTo>
                                <a:pt x="1353" y="4207"/>
                                <a:pt x="1349" y="4186"/>
                                <a:pt x="1340" y="4167"/>
                              </a:cubicBezTo>
                              <a:cubicBezTo>
                                <a:pt x="1329" y="4146"/>
                                <a:pt x="1310" y="4129"/>
                                <a:pt x="1300" y="4107"/>
                              </a:cubicBezTo>
                              <a:cubicBezTo>
                                <a:pt x="1283" y="4068"/>
                                <a:pt x="1260" y="3987"/>
                                <a:pt x="1260" y="3987"/>
                              </a:cubicBezTo>
                              <a:cubicBezTo>
                                <a:pt x="1247" y="3840"/>
                                <a:pt x="1237" y="3757"/>
                                <a:pt x="1200" y="3627"/>
                              </a:cubicBezTo>
                              <a:cubicBezTo>
                                <a:pt x="1194" y="3607"/>
                                <a:pt x="1195" y="3582"/>
                                <a:pt x="1180" y="3567"/>
                              </a:cubicBezTo>
                              <a:cubicBezTo>
                                <a:pt x="1146" y="3533"/>
                                <a:pt x="1060" y="3487"/>
                                <a:pt x="1060" y="3487"/>
                              </a:cubicBezTo>
                              <a:cubicBezTo>
                                <a:pt x="1047" y="3467"/>
                                <a:pt x="1031" y="3448"/>
                                <a:pt x="1020" y="3427"/>
                              </a:cubicBezTo>
                              <a:cubicBezTo>
                                <a:pt x="1011" y="3408"/>
                                <a:pt x="1012" y="3385"/>
                                <a:pt x="1000" y="3367"/>
                              </a:cubicBezTo>
                              <a:cubicBezTo>
                                <a:pt x="931" y="3263"/>
                                <a:pt x="913" y="3347"/>
                                <a:pt x="860" y="3187"/>
                              </a:cubicBezTo>
                              <a:cubicBezTo>
                                <a:pt x="787" y="2968"/>
                                <a:pt x="903" y="3300"/>
                                <a:pt x="800" y="3067"/>
                              </a:cubicBezTo>
                              <a:cubicBezTo>
                                <a:pt x="783" y="3028"/>
                                <a:pt x="783" y="2982"/>
                                <a:pt x="760" y="2947"/>
                              </a:cubicBezTo>
                              <a:cubicBezTo>
                                <a:pt x="710" y="2872"/>
                                <a:pt x="688" y="2792"/>
                                <a:pt x="660" y="2707"/>
                              </a:cubicBezTo>
                              <a:cubicBezTo>
                                <a:pt x="652" y="2684"/>
                                <a:pt x="630" y="2669"/>
                                <a:pt x="620" y="2647"/>
                              </a:cubicBezTo>
                              <a:cubicBezTo>
                                <a:pt x="587" y="2573"/>
                                <a:pt x="566" y="2485"/>
                                <a:pt x="540" y="2407"/>
                              </a:cubicBezTo>
                              <a:cubicBezTo>
                                <a:pt x="532" y="2384"/>
                                <a:pt x="510" y="2369"/>
                                <a:pt x="500" y="2347"/>
                              </a:cubicBezTo>
                              <a:cubicBezTo>
                                <a:pt x="470" y="2279"/>
                                <a:pt x="440" y="2107"/>
                                <a:pt x="400" y="2047"/>
                              </a:cubicBezTo>
                              <a:cubicBezTo>
                                <a:pt x="344" y="1963"/>
                                <a:pt x="377" y="2004"/>
                                <a:pt x="300" y="1927"/>
                              </a:cubicBezTo>
                              <a:cubicBezTo>
                                <a:pt x="268" y="1798"/>
                                <a:pt x="222" y="1673"/>
                                <a:pt x="180" y="1547"/>
                              </a:cubicBezTo>
                              <a:cubicBezTo>
                                <a:pt x="167" y="1507"/>
                                <a:pt x="153" y="1467"/>
                                <a:pt x="140" y="1427"/>
                              </a:cubicBezTo>
                              <a:cubicBezTo>
                                <a:pt x="133" y="1407"/>
                                <a:pt x="120" y="1367"/>
                                <a:pt x="120" y="1367"/>
                              </a:cubicBezTo>
                              <a:cubicBezTo>
                                <a:pt x="113" y="1254"/>
                                <a:pt x="115" y="1140"/>
                                <a:pt x="100" y="1027"/>
                              </a:cubicBezTo>
                              <a:cubicBezTo>
                                <a:pt x="92" y="964"/>
                                <a:pt x="60" y="907"/>
                                <a:pt x="40" y="847"/>
                              </a:cubicBezTo>
                              <a:cubicBezTo>
                                <a:pt x="21" y="789"/>
                                <a:pt x="19" y="725"/>
                                <a:pt x="0" y="667"/>
                              </a:cubicBezTo>
                              <a:cubicBezTo>
                                <a:pt x="7" y="474"/>
                                <a:pt x="8" y="280"/>
                                <a:pt x="20" y="87"/>
                              </a:cubicBezTo>
                              <a:cubicBezTo>
                                <a:pt x="25" y="0"/>
                                <a:pt x="41" y="27"/>
                                <a:pt x="100" y="47"/>
                              </a:cubicBezTo>
                              <a:cubicBezTo>
                                <a:pt x="93" y="114"/>
                                <a:pt x="92" y="181"/>
                                <a:pt x="80" y="247"/>
                              </a:cubicBezTo>
                              <a:cubicBezTo>
                                <a:pt x="72" y="288"/>
                                <a:pt x="40" y="367"/>
                                <a:pt x="40" y="367"/>
                              </a:cubicBezTo>
                              <a:cubicBezTo>
                                <a:pt x="64" y="609"/>
                                <a:pt x="39" y="503"/>
                                <a:pt x="100" y="687"/>
                              </a:cubicBezTo>
                              <a:cubicBezTo>
                                <a:pt x="107" y="707"/>
                                <a:pt x="113" y="727"/>
                                <a:pt x="120" y="747"/>
                              </a:cubicBezTo>
                              <a:cubicBezTo>
                                <a:pt x="127" y="767"/>
                                <a:pt x="120" y="800"/>
                                <a:pt x="140" y="807"/>
                              </a:cubicBezTo>
                              <a:cubicBezTo>
                                <a:pt x="160" y="814"/>
                                <a:pt x="180" y="820"/>
                                <a:pt x="200" y="827"/>
                              </a:cubicBezTo>
                              <a:cubicBezTo>
                                <a:pt x="366" y="716"/>
                                <a:pt x="422" y="773"/>
                                <a:pt x="680" y="787"/>
                              </a:cubicBezTo>
                              <a:cubicBezTo>
                                <a:pt x="755" y="812"/>
                                <a:pt x="791" y="818"/>
                                <a:pt x="860" y="887"/>
                              </a:cubicBezTo>
                              <a:cubicBezTo>
                                <a:pt x="880" y="907"/>
                                <a:pt x="895" y="933"/>
                                <a:pt x="920" y="947"/>
                              </a:cubicBezTo>
                              <a:cubicBezTo>
                                <a:pt x="975" y="978"/>
                                <a:pt x="1047" y="972"/>
                                <a:pt x="1100" y="1007"/>
                              </a:cubicBezTo>
                              <a:cubicBezTo>
                                <a:pt x="1178" y="1059"/>
                                <a:pt x="1137" y="1039"/>
                                <a:pt x="1220" y="1067"/>
                              </a:cubicBezTo>
                              <a:cubicBezTo>
                                <a:pt x="1262" y="1004"/>
                                <a:pt x="1315" y="927"/>
                                <a:pt x="1400" y="927"/>
                              </a:cubicBezTo>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99049" id="Freeform 50" o:spid="_x0000_s1026" style="position:absolute;margin-left:136pt;margin-top:172.65pt;width:109.25pt;height:25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5,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" path="m1100,967v20,7,41,11,60,20c1181,998,1196,1024,1220,1027v18,3,117,-32,140,-40c1382,953,1411,894,1460,887v27,-4,53,13,80,20c1615,1019,1625,1155,1700,1267v18,141,67,278,20,420c1712,1710,1680,1714,1660,1727v-40,-7,-85,,-120,-20c1522,1697,1529,1666,1520,1647v-11,-21,-21,-45,-40,-60c1464,1574,1438,1577,1420,1567v-42,-23,-120,-80,-120,-80c1267,1494,1230,1492,1200,1507v-38,19,-77,86,-100,120c1121,1713,1153,1747,1180,1827v22,221,5,169,80,320c1271,2169,1287,2259,1320,2267v91,23,187,13,280,20c1633,2387,1667,2487,1700,2587v13,40,17,85,40,120c1753,2727,1770,2745,1780,2767v52,117,2,111,100,160c1899,2936,1920,2940,1940,2947v20,-7,44,-7,60,-20c2077,2866,2068,2691,2080,2607v10,67,34,132,40,200c2140,3017,2129,3222,2180,3427v-7,47,5,100,-20,140c2121,3628,2040,3647,1980,3687v-40,27,-80,53,-120,80c1840,3780,1800,3807,1800,3807v-68,101,-118,212,-220,280c1558,4152,1522,4202,1500,4267v7,40,4,83,20,120c1552,4464,1632,4555,1680,4627v19,29,49,155,60,200c1733,4880,1742,4938,1720,4987v-9,19,-43,33,-60,20c1638,4991,1648,4953,1640,4927v-12,-40,-17,-85,-40,-120c1550,4732,1528,4652,1500,4567v-25,-75,-13,-150,-60,-220c1413,4307,1375,4273,1360,4227v-7,-20,-11,-41,-20,-60c1329,4146,1310,4129,1300,4107v-17,-39,-40,-120,-40,-120c1247,3840,1237,3757,1200,3627v-6,-20,-5,-45,-20,-60c1146,3533,1060,3487,1060,3487v-13,-20,-29,-39,-40,-60c1011,3408,1012,3385,1000,3367,931,3263,913,3347,860,3187v-73,-219,43,113,-60,-120c783,3028,783,2982,760,2947,710,2872,688,2792,660,2707v-8,-23,-30,-38,-40,-60c587,2573,566,2485,540,2407v-8,-23,-30,-38,-40,-60c470,2279,440,2107,400,2047v-56,-84,-23,-43,-100,-120c268,1798,222,1673,180,1547v-13,-40,-27,-80,-40,-120c133,1407,120,1367,120,1367v-7,-113,-5,-227,-20,-340c92,964,60,907,40,847,21,789,19,725,,667,7,474,8,280,20,87,25,,41,27,100,47,93,114,92,181,80,247,72,288,40,367,40,367v24,242,-1,136,60,320c107,707,113,727,120,747v7,20,,53,20,60c160,814,180,820,200,827,366,716,422,773,680,787v75,25,111,31,180,100c880,907,895,933,920,947v55,31,127,25,180,60c1178,1059,1137,1039,1220,1067v42,-63,95,-140,180,-140e" fillcolor="#cfc" strokecolor="#cfc">
                <v:path arrowok="t" o:connecttype="custom" o:connectlocs="736600,626745;863600,626745;977900,575945;1092200,1071245;977900,1083945;939800,1007745;825500,944245;698500,1033145;800100,1363345;1016000,1452245;1104900,1718945;1193800,1858645;1270000,1858645;1346200,1782445;1371600,2265045;1181100,2392045;1003300,2595245;965200,2785745;1104900,3065145;1054100,3179445;1016000,3052445;914400,2760345;850900,2646045;800100,2531745;749300,2265045;647700,2176145;546100,2023745;482600,1871345;393700,1680845;317500,1490345;190500,1223645;88900,906145;63500,652145;0,423545;63500,29845;25400,233045;76200,474345;127000,525145;546100,563245;698500,639445;889000,588645" o:connectangles="0,0,0,0,0,0,0,0,0,0,0,0,0,0,0,0,0,0,0,0,0,0,0,0,0,0,0,0,0,0,0,0,0,0,0,0,0,0,0,0,0"/>
              </v:shape>
            </w:pict>
          </mc:Fallback>
        </mc:AlternateContent>
      </w:r>
      <w:r w:rsidR="003871B9">
        <w:rPr>
          <w:noProof/>
        </w:rPr>
        <mc:AlternateContent>
          <mc:Choice Requires="wps">
            <w:drawing>
              <wp:anchor distT="0" distB="0" distL="114300" distR="114300" simplePos="0" relativeHeight="251646976" behindDoc="0" locked="0" layoutInCell="1" allowOverlap="1">
                <wp:simplePos x="0" y="0"/>
                <wp:positionH relativeFrom="column">
                  <wp:posOffset>2291715</wp:posOffset>
                </wp:positionH>
                <wp:positionV relativeFrom="paragraph">
                  <wp:posOffset>533400</wp:posOffset>
                </wp:positionV>
                <wp:extent cx="810895" cy="800100"/>
                <wp:effectExtent l="0" t="0" r="0" b="0"/>
                <wp:wrapNone/>
                <wp:docPr id="46"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0895" cy="800100"/>
                        </a:xfrm>
                        <a:custGeom>
                          <a:avLst/>
                          <a:gdLst>
                            <a:gd name="T0" fmla="*/ 31 w 1277"/>
                            <a:gd name="T1" fmla="*/ 0 h 1260"/>
                            <a:gd name="T2" fmla="*/ 71 w 1277"/>
                            <a:gd name="T3" fmla="*/ 60 h 1260"/>
                            <a:gd name="T4" fmla="*/ 271 w 1277"/>
                            <a:gd name="T5" fmla="*/ 140 h 1260"/>
                            <a:gd name="T6" fmla="*/ 331 w 1277"/>
                            <a:gd name="T7" fmla="*/ 180 h 1260"/>
                            <a:gd name="T8" fmla="*/ 451 w 1277"/>
                            <a:gd name="T9" fmla="*/ 220 h 1260"/>
                            <a:gd name="T10" fmla="*/ 571 w 1277"/>
                            <a:gd name="T11" fmla="*/ 280 h 1260"/>
                            <a:gd name="T12" fmla="*/ 1031 w 1277"/>
                            <a:gd name="T13" fmla="*/ 340 h 1260"/>
                            <a:gd name="T14" fmla="*/ 1111 w 1277"/>
                            <a:gd name="T15" fmla="*/ 420 h 1260"/>
                            <a:gd name="T16" fmla="*/ 1031 w 1277"/>
                            <a:gd name="T17" fmla="*/ 1140 h 1260"/>
                            <a:gd name="T18" fmla="*/ 931 w 1277"/>
                            <a:gd name="T19" fmla="*/ 1120 h 1260"/>
                            <a:gd name="T20" fmla="*/ 911 w 1277"/>
                            <a:gd name="T21" fmla="*/ 800 h 1260"/>
                            <a:gd name="T22" fmla="*/ 891 w 1277"/>
                            <a:gd name="T23" fmla="*/ 700 h 1260"/>
                            <a:gd name="T24" fmla="*/ 711 w 1277"/>
                            <a:gd name="T25" fmla="*/ 640 h 1260"/>
                            <a:gd name="T26" fmla="*/ 371 w 1277"/>
                            <a:gd name="T27" fmla="*/ 540 h 1260"/>
                            <a:gd name="T28" fmla="*/ 291 w 1277"/>
                            <a:gd name="T29" fmla="*/ 560 h 1260"/>
                            <a:gd name="T30" fmla="*/ 331 w 1277"/>
                            <a:gd name="T31" fmla="*/ 640 h 1260"/>
                            <a:gd name="T32" fmla="*/ 391 w 1277"/>
                            <a:gd name="T33" fmla="*/ 680 h 1260"/>
                            <a:gd name="T34" fmla="*/ 451 w 1277"/>
                            <a:gd name="T35" fmla="*/ 800 h 1260"/>
                            <a:gd name="T36" fmla="*/ 471 w 1277"/>
                            <a:gd name="T37" fmla="*/ 860 h 1260"/>
                            <a:gd name="T38" fmla="*/ 531 w 1277"/>
                            <a:gd name="T39" fmla="*/ 880 h 1260"/>
                            <a:gd name="T40" fmla="*/ 611 w 1277"/>
                            <a:gd name="T41" fmla="*/ 1080 h 1260"/>
                            <a:gd name="T42" fmla="*/ 671 w 1277"/>
                            <a:gd name="T43" fmla="*/ 1100 h 1260"/>
                            <a:gd name="T44" fmla="*/ 691 w 1277"/>
                            <a:gd name="T45" fmla="*/ 1260 h 1260"/>
                            <a:gd name="T46" fmla="*/ 591 w 1277"/>
                            <a:gd name="T47" fmla="*/ 1020 h 1260"/>
                            <a:gd name="T48" fmla="*/ 571 w 1277"/>
                            <a:gd name="T49" fmla="*/ 960 h 1260"/>
                            <a:gd name="T50" fmla="*/ 291 w 1277"/>
                            <a:gd name="T51" fmla="*/ 760 h 1260"/>
                            <a:gd name="T52" fmla="*/ 251 w 1277"/>
                            <a:gd name="T53" fmla="*/ 700 h 1260"/>
                            <a:gd name="T54" fmla="*/ 171 w 1277"/>
                            <a:gd name="T55" fmla="*/ 600 h 1260"/>
                            <a:gd name="T56" fmla="*/ 191 w 1277"/>
                            <a:gd name="T57" fmla="*/ 500 h 1260"/>
                            <a:gd name="T58" fmla="*/ 251 w 1277"/>
                            <a:gd name="T59" fmla="*/ 480 h 1260"/>
                            <a:gd name="T60" fmla="*/ 491 w 1277"/>
                            <a:gd name="T61" fmla="*/ 500 h 1260"/>
                            <a:gd name="T62" fmla="*/ 671 w 1277"/>
                            <a:gd name="T63" fmla="*/ 560 h 1260"/>
                            <a:gd name="T64" fmla="*/ 951 w 1277"/>
                            <a:gd name="T65" fmla="*/ 620 h 1260"/>
                            <a:gd name="T66" fmla="*/ 971 w 1277"/>
                            <a:gd name="T67" fmla="*/ 740 h 1260"/>
                            <a:gd name="T68" fmla="*/ 1051 w 1277"/>
                            <a:gd name="T69" fmla="*/ 1000 h 1260"/>
                            <a:gd name="T70" fmla="*/ 1031 w 1277"/>
                            <a:gd name="T71" fmla="*/ 760 h 1260"/>
                            <a:gd name="T72" fmla="*/ 991 w 1277"/>
                            <a:gd name="T73" fmla="*/ 640 h 1260"/>
                            <a:gd name="T74" fmla="*/ 971 w 1277"/>
                            <a:gd name="T75" fmla="*/ 500 h 1260"/>
                            <a:gd name="T76" fmla="*/ 911 w 1277"/>
                            <a:gd name="T77" fmla="*/ 460 h 1260"/>
                            <a:gd name="T78" fmla="*/ 551 w 1277"/>
                            <a:gd name="T79" fmla="*/ 340 h 1260"/>
                            <a:gd name="T80" fmla="*/ 311 w 1277"/>
                            <a:gd name="T81" fmla="*/ 300 h 1260"/>
                            <a:gd name="T82" fmla="*/ 71 w 1277"/>
                            <a:gd name="T83" fmla="*/ 200 h 1260"/>
                            <a:gd name="T84" fmla="*/ 11 w 1277"/>
                            <a:gd name="T85" fmla="*/ 160 h 1260"/>
                            <a:gd name="T86" fmla="*/ 31 w 1277"/>
                            <a:gd name="T87" fmla="*/ 0 h 1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277" h="1260">
                              <a:moveTo>
                                <a:pt x="31" y="0"/>
                              </a:moveTo>
                              <a:cubicBezTo>
                                <a:pt x="44" y="20"/>
                                <a:pt x="51" y="47"/>
                                <a:pt x="71" y="60"/>
                              </a:cubicBezTo>
                              <a:cubicBezTo>
                                <a:pt x="132" y="98"/>
                                <a:pt x="209" y="104"/>
                                <a:pt x="271" y="140"/>
                              </a:cubicBezTo>
                              <a:cubicBezTo>
                                <a:pt x="292" y="152"/>
                                <a:pt x="309" y="170"/>
                                <a:pt x="331" y="180"/>
                              </a:cubicBezTo>
                              <a:cubicBezTo>
                                <a:pt x="370" y="197"/>
                                <a:pt x="416" y="197"/>
                                <a:pt x="451" y="220"/>
                              </a:cubicBezTo>
                              <a:cubicBezTo>
                                <a:pt x="502" y="254"/>
                                <a:pt x="512" y="268"/>
                                <a:pt x="571" y="280"/>
                              </a:cubicBezTo>
                              <a:cubicBezTo>
                                <a:pt x="723" y="310"/>
                                <a:pt x="877" y="326"/>
                                <a:pt x="1031" y="340"/>
                              </a:cubicBezTo>
                              <a:cubicBezTo>
                                <a:pt x="1084" y="358"/>
                                <a:pt x="1111" y="349"/>
                                <a:pt x="1111" y="420"/>
                              </a:cubicBezTo>
                              <a:cubicBezTo>
                                <a:pt x="1111" y="1110"/>
                                <a:pt x="1277" y="976"/>
                                <a:pt x="1031" y="1140"/>
                              </a:cubicBezTo>
                              <a:cubicBezTo>
                                <a:pt x="998" y="1133"/>
                                <a:pt x="961" y="1137"/>
                                <a:pt x="931" y="1120"/>
                              </a:cubicBezTo>
                              <a:cubicBezTo>
                                <a:pt x="837" y="1066"/>
                                <a:pt x="911" y="800"/>
                                <a:pt x="911" y="800"/>
                              </a:cubicBezTo>
                              <a:cubicBezTo>
                                <a:pt x="904" y="767"/>
                                <a:pt x="908" y="730"/>
                                <a:pt x="891" y="700"/>
                              </a:cubicBezTo>
                              <a:cubicBezTo>
                                <a:pt x="860" y="646"/>
                                <a:pt x="748" y="649"/>
                                <a:pt x="711" y="640"/>
                              </a:cubicBezTo>
                              <a:cubicBezTo>
                                <a:pt x="594" y="611"/>
                                <a:pt x="489" y="564"/>
                                <a:pt x="371" y="540"/>
                              </a:cubicBezTo>
                              <a:cubicBezTo>
                                <a:pt x="344" y="547"/>
                                <a:pt x="312" y="543"/>
                                <a:pt x="291" y="560"/>
                              </a:cubicBezTo>
                              <a:cubicBezTo>
                                <a:pt x="209" y="626"/>
                                <a:pt x="306" y="628"/>
                                <a:pt x="331" y="640"/>
                              </a:cubicBezTo>
                              <a:cubicBezTo>
                                <a:pt x="352" y="651"/>
                                <a:pt x="371" y="667"/>
                                <a:pt x="391" y="680"/>
                              </a:cubicBezTo>
                              <a:cubicBezTo>
                                <a:pt x="441" y="831"/>
                                <a:pt x="373" y="645"/>
                                <a:pt x="451" y="800"/>
                              </a:cubicBezTo>
                              <a:cubicBezTo>
                                <a:pt x="460" y="819"/>
                                <a:pt x="456" y="845"/>
                                <a:pt x="471" y="860"/>
                              </a:cubicBezTo>
                              <a:cubicBezTo>
                                <a:pt x="486" y="875"/>
                                <a:pt x="511" y="873"/>
                                <a:pt x="531" y="880"/>
                              </a:cubicBezTo>
                              <a:cubicBezTo>
                                <a:pt x="546" y="940"/>
                                <a:pt x="558" y="1038"/>
                                <a:pt x="611" y="1080"/>
                              </a:cubicBezTo>
                              <a:cubicBezTo>
                                <a:pt x="627" y="1093"/>
                                <a:pt x="651" y="1093"/>
                                <a:pt x="671" y="1100"/>
                              </a:cubicBezTo>
                              <a:cubicBezTo>
                                <a:pt x="764" y="1240"/>
                                <a:pt x="791" y="1193"/>
                                <a:pt x="691" y="1260"/>
                              </a:cubicBezTo>
                              <a:cubicBezTo>
                                <a:pt x="641" y="1185"/>
                                <a:pt x="619" y="1105"/>
                                <a:pt x="591" y="1020"/>
                              </a:cubicBezTo>
                              <a:cubicBezTo>
                                <a:pt x="584" y="1000"/>
                                <a:pt x="583" y="978"/>
                                <a:pt x="571" y="960"/>
                              </a:cubicBezTo>
                              <a:cubicBezTo>
                                <a:pt x="506" y="863"/>
                                <a:pt x="401" y="797"/>
                                <a:pt x="291" y="760"/>
                              </a:cubicBezTo>
                              <a:cubicBezTo>
                                <a:pt x="278" y="740"/>
                                <a:pt x="268" y="717"/>
                                <a:pt x="251" y="700"/>
                              </a:cubicBezTo>
                              <a:cubicBezTo>
                                <a:pt x="161" y="610"/>
                                <a:pt x="210" y="717"/>
                                <a:pt x="171" y="600"/>
                              </a:cubicBezTo>
                              <a:cubicBezTo>
                                <a:pt x="178" y="567"/>
                                <a:pt x="172" y="528"/>
                                <a:pt x="191" y="500"/>
                              </a:cubicBezTo>
                              <a:cubicBezTo>
                                <a:pt x="203" y="482"/>
                                <a:pt x="230" y="480"/>
                                <a:pt x="251" y="480"/>
                              </a:cubicBezTo>
                              <a:cubicBezTo>
                                <a:pt x="331" y="480"/>
                                <a:pt x="411" y="493"/>
                                <a:pt x="491" y="500"/>
                              </a:cubicBezTo>
                              <a:cubicBezTo>
                                <a:pt x="551" y="520"/>
                                <a:pt x="611" y="540"/>
                                <a:pt x="671" y="560"/>
                              </a:cubicBezTo>
                              <a:cubicBezTo>
                                <a:pt x="761" y="590"/>
                                <a:pt x="860" y="590"/>
                                <a:pt x="951" y="620"/>
                              </a:cubicBezTo>
                              <a:cubicBezTo>
                                <a:pt x="958" y="660"/>
                                <a:pt x="967" y="700"/>
                                <a:pt x="971" y="740"/>
                              </a:cubicBezTo>
                              <a:cubicBezTo>
                                <a:pt x="1000" y="1004"/>
                                <a:pt x="913" y="954"/>
                                <a:pt x="1051" y="1000"/>
                              </a:cubicBezTo>
                              <a:cubicBezTo>
                                <a:pt x="1044" y="920"/>
                                <a:pt x="1044" y="839"/>
                                <a:pt x="1031" y="760"/>
                              </a:cubicBezTo>
                              <a:cubicBezTo>
                                <a:pt x="1024" y="718"/>
                                <a:pt x="991" y="640"/>
                                <a:pt x="991" y="640"/>
                              </a:cubicBezTo>
                              <a:cubicBezTo>
                                <a:pt x="984" y="593"/>
                                <a:pt x="990" y="543"/>
                                <a:pt x="971" y="500"/>
                              </a:cubicBezTo>
                              <a:cubicBezTo>
                                <a:pt x="961" y="478"/>
                                <a:pt x="933" y="470"/>
                                <a:pt x="911" y="460"/>
                              </a:cubicBezTo>
                              <a:cubicBezTo>
                                <a:pt x="839" y="428"/>
                                <a:pt x="634" y="354"/>
                                <a:pt x="551" y="340"/>
                              </a:cubicBezTo>
                              <a:cubicBezTo>
                                <a:pt x="471" y="327"/>
                                <a:pt x="311" y="300"/>
                                <a:pt x="311" y="300"/>
                              </a:cubicBezTo>
                              <a:cubicBezTo>
                                <a:pt x="236" y="250"/>
                                <a:pt x="156" y="228"/>
                                <a:pt x="71" y="200"/>
                              </a:cubicBezTo>
                              <a:cubicBezTo>
                                <a:pt x="48" y="192"/>
                                <a:pt x="16" y="184"/>
                                <a:pt x="11" y="160"/>
                              </a:cubicBezTo>
                              <a:cubicBezTo>
                                <a:pt x="0" y="107"/>
                                <a:pt x="24" y="53"/>
                                <a:pt x="31" y="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3AFCE" id="Freeform 49" o:spid="_x0000_s1026" style="position:absolute;margin-left:180.45pt;margin-top:42pt;width:63.85pt;height:6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77,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" path="m31,c44,20,51,47,71,60v61,38,138,44,200,80c292,152,309,170,331,180v39,17,85,17,120,40c502,254,512,268,571,280v152,30,306,46,460,60c1084,358,1111,349,1111,420v,690,166,556,-80,720c998,1133,961,1137,931,1120,837,1066,911,800,911,800v-7,-33,-3,-70,-20,-100c860,646,748,649,711,640,594,611,489,564,371,540v-27,7,-59,3,-80,20c209,626,306,628,331,640v21,11,40,27,60,40c441,831,373,645,451,800v9,19,5,45,20,60c486,875,511,873,531,880v15,60,27,158,80,200c627,1093,651,1093,671,1100v93,140,120,93,20,160c641,1185,619,1105,591,1020v-7,-20,-8,-42,-20,-60c506,863,401,797,291,760,278,740,268,717,251,700,161,610,210,717,171,600v7,-33,1,-72,20,-100c203,482,230,480,251,480v80,,160,13,240,20c551,520,611,540,671,560v90,30,189,30,280,60c958,660,967,700,971,740v29,264,-58,214,80,260c1044,920,1044,839,1031,760,1024,718,991,640,991,640v-7,-47,-1,-97,-20,-140c961,478,933,470,911,460,839,428,634,354,551,340,471,327,311,300,311,300,236,250,156,228,71,200,48,192,16,184,11,160,,107,24,53,31,xe" fillcolor="#cfc" strokecolor="#cfc">
                <v:path arrowok="t" o:connecttype="custom" o:connectlocs="19685,0;45085,38100;172085,88900;210185,114300;286385,139700;362585,177800;654685,215900;705485,266700;654685,723900;591185,711200;578485,508000;565785,444500;451485,406400;235585,342900;184785,355600;210185,406400;248285,431800;286385,508000;299085,546100;337185,558800;387985,685800;426085,698500;438785,800100;375285,647700;362585,609600;184785,482600;159385,444500;108585,381000;121285,317500;159385,304800;311785,317500;426085,355600;603885,393700;616585,469900;667385,635000;654685,482600;629285,406400;616585,317500;578485,292100;349885,215900;197485,190500;45085,127000;6985,101600;19685,0" o:connectangles="0,0,0,0,0,0,0,0,0,0,0,0,0,0,0,0,0,0,0,0,0,0,0,0,0,0,0,0,0,0,0,0,0,0,0,0,0,0,0,0,0,0,0,0"/>
              </v:shape>
            </w:pict>
          </mc:Fallback>
        </mc:AlternateContent>
      </w:r>
      <w:r w:rsidR="003871B9">
        <w:rPr>
          <w:noProof/>
        </w:rPr>
        <mc:AlternateContent>
          <mc:Choice Requires="wps">
            <w:drawing>
              <wp:anchor distT="0" distB="0" distL="114300" distR="114300" simplePos="0" relativeHeight="251645952" behindDoc="0" locked="0" layoutInCell="1" allowOverlap="1">
                <wp:simplePos x="0" y="0"/>
                <wp:positionH relativeFrom="column">
                  <wp:posOffset>1453515</wp:posOffset>
                </wp:positionH>
                <wp:positionV relativeFrom="paragraph">
                  <wp:posOffset>2108200</wp:posOffset>
                </wp:positionV>
                <wp:extent cx="1149985" cy="3365500"/>
                <wp:effectExtent l="0" t="0" r="0" b="0"/>
                <wp:wrapNone/>
                <wp:docPr id="45"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985" cy="3365500"/>
                        </a:xfrm>
                        <a:custGeom>
                          <a:avLst/>
                          <a:gdLst>
                            <a:gd name="T0" fmla="*/ 1551 w 1811"/>
                            <a:gd name="T1" fmla="*/ 5220 h 5300"/>
                            <a:gd name="T2" fmla="*/ 1451 w 1811"/>
                            <a:gd name="T3" fmla="*/ 4820 h 5300"/>
                            <a:gd name="T4" fmla="*/ 1391 w 1811"/>
                            <a:gd name="T5" fmla="*/ 4560 h 5300"/>
                            <a:gd name="T6" fmla="*/ 1351 w 1811"/>
                            <a:gd name="T7" fmla="*/ 4500 h 5300"/>
                            <a:gd name="T8" fmla="*/ 1331 w 1811"/>
                            <a:gd name="T9" fmla="*/ 4440 h 5300"/>
                            <a:gd name="T10" fmla="*/ 1271 w 1811"/>
                            <a:gd name="T11" fmla="*/ 4400 h 5300"/>
                            <a:gd name="T12" fmla="*/ 1091 w 1811"/>
                            <a:gd name="T13" fmla="*/ 4200 h 5300"/>
                            <a:gd name="T14" fmla="*/ 1031 w 1811"/>
                            <a:gd name="T15" fmla="*/ 4160 h 5300"/>
                            <a:gd name="T16" fmla="*/ 911 w 1811"/>
                            <a:gd name="T17" fmla="*/ 3920 h 5300"/>
                            <a:gd name="T18" fmla="*/ 871 w 1811"/>
                            <a:gd name="T19" fmla="*/ 3860 h 5300"/>
                            <a:gd name="T20" fmla="*/ 851 w 1811"/>
                            <a:gd name="T21" fmla="*/ 3800 h 5300"/>
                            <a:gd name="T22" fmla="*/ 791 w 1811"/>
                            <a:gd name="T23" fmla="*/ 3320 h 5300"/>
                            <a:gd name="T24" fmla="*/ 751 w 1811"/>
                            <a:gd name="T25" fmla="*/ 3260 h 5300"/>
                            <a:gd name="T26" fmla="*/ 731 w 1811"/>
                            <a:gd name="T27" fmla="*/ 3200 h 5300"/>
                            <a:gd name="T28" fmla="*/ 551 w 1811"/>
                            <a:gd name="T29" fmla="*/ 3100 h 5300"/>
                            <a:gd name="T30" fmla="*/ 511 w 1811"/>
                            <a:gd name="T31" fmla="*/ 3040 h 5300"/>
                            <a:gd name="T32" fmla="*/ 431 w 1811"/>
                            <a:gd name="T33" fmla="*/ 2940 h 5300"/>
                            <a:gd name="T34" fmla="*/ 431 w 1811"/>
                            <a:gd name="T35" fmla="*/ 2420 h 5300"/>
                            <a:gd name="T36" fmla="*/ 411 w 1811"/>
                            <a:gd name="T37" fmla="*/ 2360 h 5300"/>
                            <a:gd name="T38" fmla="*/ 351 w 1811"/>
                            <a:gd name="T39" fmla="*/ 2340 h 5300"/>
                            <a:gd name="T40" fmla="*/ 291 w 1811"/>
                            <a:gd name="T41" fmla="*/ 2100 h 5300"/>
                            <a:gd name="T42" fmla="*/ 311 w 1811"/>
                            <a:gd name="T43" fmla="*/ 1960 h 5300"/>
                            <a:gd name="T44" fmla="*/ 371 w 1811"/>
                            <a:gd name="T45" fmla="*/ 1900 h 5300"/>
                            <a:gd name="T46" fmla="*/ 391 w 1811"/>
                            <a:gd name="T47" fmla="*/ 1840 h 5300"/>
                            <a:gd name="T48" fmla="*/ 211 w 1811"/>
                            <a:gd name="T49" fmla="*/ 1760 h 5300"/>
                            <a:gd name="T50" fmla="*/ 71 w 1811"/>
                            <a:gd name="T51" fmla="*/ 1580 h 5300"/>
                            <a:gd name="T52" fmla="*/ 31 w 1811"/>
                            <a:gd name="T53" fmla="*/ 1460 h 5300"/>
                            <a:gd name="T54" fmla="*/ 131 w 1811"/>
                            <a:gd name="T55" fmla="*/ 580 h 5300"/>
                            <a:gd name="T56" fmla="*/ 211 w 1811"/>
                            <a:gd name="T57" fmla="*/ 0 h 5300"/>
                            <a:gd name="T58" fmla="*/ 271 w 1811"/>
                            <a:gd name="T59" fmla="*/ 20 h 5300"/>
                            <a:gd name="T60" fmla="*/ 311 w 1811"/>
                            <a:gd name="T61" fmla="*/ 140 h 5300"/>
                            <a:gd name="T62" fmla="*/ 331 w 1811"/>
                            <a:gd name="T63" fmla="*/ 940 h 5300"/>
                            <a:gd name="T64" fmla="*/ 411 w 1811"/>
                            <a:gd name="T65" fmla="*/ 1120 h 5300"/>
                            <a:gd name="T66" fmla="*/ 471 w 1811"/>
                            <a:gd name="T67" fmla="*/ 1300 h 5300"/>
                            <a:gd name="T68" fmla="*/ 571 w 1811"/>
                            <a:gd name="T69" fmla="*/ 1480 h 5300"/>
                            <a:gd name="T70" fmla="*/ 711 w 1811"/>
                            <a:gd name="T71" fmla="*/ 1860 h 5300"/>
                            <a:gd name="T72" fmla="*/ 791 w 1811"/>
                            <a:gd name="T73" fmla="*/ 2140 h 5300"/>
                            <a:gd name="T74" fmla="*/ 911 w 1811"/>
                            <a:gd name="T75" fmla="*/ 2360 h 5300"/>
                            <a:gd name="T76" fmla="*/ 951 w 1811"/>
                            <a:gd name="T77" fmla="*/ 2480 h 5300"/>
                            <a:gd name="T78" fmla="*/ 991 w 1811"/>
                            <a:gd name="T79" fmla="*/ 2660 h 5300"/>
                            <a:gd name="T80" fmla="*/ 1051 w 1811"/>
                            <a:gd name="T81" fmla="*/ 2720 h 5300"/>
                            <a:gd name="T82" fmla="*/ 1151 w 1811"/>
                            <a:gd name="T83" fmla="*/ 2960 h 5300"/>
                            <a:gd name="T84" fmla="*/ 1251 w 1811"/>
                            <a:gd name="T85" fmla="*/ 3240 h 5300"/>
                            <a:gd name="T86" fmla="*/ 1311 w 1811"/>
                            <a:gd name="T87" fmla="*/ 3420 h 5300"/>
                            <a:gd name="T88" fmla="*/ 1351 w 1811"/>
                            <a:gd name="T89" fmla="*/ 3480 h 5300"/>
                            <a:gd name="T90" fmla="*/ 1371 w 1811"/>
                            <a:gd name="T91" fmla="*/ 3540 h 5300"/>
                            <a:gd name="T92" fmla="*/ 1471 w 1811"/>
                            <a:gd name="T93" fmla="*/ 3660 h 5300"/>
                            <a:gd name="T94" fmla="*/ 1511 w 1811"/>
                            <a:gd name="T95" fmla="*/ 3780 h 5300"/>
                            <a:gd name="T96" fmla="*/ 1531 w 1811"/>
                            <a:gd name="T97" fmla="*/ 3920 h 5300"/>
                            <a:gd name="T98" fmla="*/ 1571 w 1811"/>
                            <a:gd name="T99" fmla="*/ 4080 h 5300"/>
                            <a:gd name="T100" fmla="*/ 1611 w 1811"/>
                            <a:gd name="T101" fmla="*/ 4320 h 5300"/>
                            <a:gd name="T102" fmla="*/ 1731 w 1811"/>
                            <a:gd name="T103" fmla="*/ 4560 h 5300"/>
                            <a:gd name="T104" fmla="*/ 1791 w 1811"/>
                            <a:gd name="T105" fmla="*/ 4740 h 5300"/>
                            <a:gd name="T106" fmla="*/ 1811 w 1811"/>
                            <a:gd name="T107" fmla="*/ 4800 h 5300"/>
                            <a:gd name="T108" fmla="*/ 1751 w 1811"/>
                            <a:gd name="T109" fmla="*/ 5160 h 5300"/>
                            <a:gd name="T110" fmla="*/ 1711 w 1811"/>
                            <a:gd name="T111" fmla="*/ 5220 h 5300"/>
                            <a:gd name="T112" fmla="*/ 1691 w 1811"/>
                            <a:gd name="T113" fmla="*/ 5280 h 5300"/>
                            <a:gd name="T114" fmla="*/ 1631 w 1811"/>
                            <a:gd name="T115" fmla="*/ 5300 h 5300"/>
                            <a:gd name="T116" fmla="*/ 1571 w 1811"/>
                            <a:gd name="T117" fmla="*/ 5280 h 5300"/>
                            <a:gd name="T118" fmla="*/ 1551 w 1811"/>
                            <a:gd name="T119" fmla="*/ 5220 h 5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811" h="5300">
                              <a:moveTo>
                                <a:pt x="1551" y="5220"/>
                              </a:moveTo>
                              <a:cubicBezTo>
                                <a:pt x="1532" y="5084"/>
                                <a:pt x="1495" y="4951"/>
                                <a:pt x="1451" y="4820"/>
                              </a:cubicBezTo>
                              <a:cubicBezTo>
                                <a:pt x="1425" y="4638"/>
                                <a:pt x="1446" y="4725"/>
                                <a:pt x="1391" y="4560"/>
                              </a:cubicBezTo>
                              <a:cubicBezTo>
                                <a:pt x="1383" y="4537"/>
                                <a:pt x="1362" y="4521"/>
                                <a:pt x="1351" y="4500"/>
                              </a:cubicBezTo>
                              <a:cubicBezTo>
                                <a:pt x="1342" y="4481"/>
                                <a:pt x="1344" y="4456"/>
                                <a:pt x="1331" y="4440"/>
                              </a:cubicBezTo>
                              <a:cubicBezTo>
                                <a:pt x="1316" y="4421"/>
                                <a:pt x="1291" y="4413"/>
                                <a:pt x="1271" y="4400"/>
                              </a:cubicBezTo>
                              <a:cubicBezTo>
                                <a:pt x="1233" y="4286"/>
                                <a:pt x="1198" y="4271"/>
                                <a:pt x="1091" y="4200"/>
                              </a:cubicBezTo>
                              <a:cubicBezTo>
                                <a:pt x="1071" y="4187"/>
                                <a:pt x="1031" y="4160"/>
                                <a:pt x="1031" y="4160"/>
                              </a:cubicBezTo>
                              <a:cubicBezTo>
                                <a:pt x="928" y="4005"/>
                                <a:pt x="966" y="4086"/>
                                <a:pt x="911" y="3920"/>
                              </a:cubicBezTo>
                              <a:cubicBezTo>
                                <a:pt x="903" y="3897"/>
                                <a:pt x="882" y="3881"/>
                                <a:pt x="871" y="3860"/>
                              </a:cubicBezTo>
                              <a:cubicBezTo>
                                <a:pt x="862" y="3841"/>
                                <a:pt x="858" y="3820"/>
                                <a:pt x="851" y="3800"/>
                              </a:cubicBezTo>
                              <a:cubicBezTo>
                                <a:pt x="829" y="3398"/>
                                <a:pt x="869" y="3554"/>
                                <a:pt x="791" y="3320"/>
                              </a:cubicBezTo>
                              <a:cubicBezTo>
                                <a:pt x="783" y="3297"/>
                                <a:pt x="762" y="3281"/>
                                <a:pt x="751" y="3260"/>
                              </a:cubicBezTo>
                              <a:cubicBezTo>
                                <a:pt x="742" y="3241"/>
                                <a:pt x="746" y="3215"/>
                                <a:pt x="731" y="3200"/>
                              </a:cubicBezTo>
                              <a:cubicBezTo>
                                <a:pt x="662" y="3131"/>
                                <a:pt x="626" y="3125"/>
                                <a:pt x="551" y="3100"/>
                              </a:cubicBezTo>
                              <a:cubicBezTo>
                                <a:pt x="538" y="3080"/>
                                <a:pt x="528" y="3057"/>
                                <a:pt x="511" y="3040"/>
                              </a:cubicBezTo>
                              <a:cubicBezTo>
                                <a:pt x="421" y="2950"/>
                                <a:pt x="470" y="3057"/>
                                <a:pt x="431" y="2940"/>
                              </a:cubicBezTo>
                              <a:cubicBezTo>
                                <a:pt x="453" y="2678"/>
                                <a:pt x="464" y="2697"/>
                                <a:pt x="431" y="2420"/>
                              </a:cubicBezTo>
                              <a:cubicBezTo>
                                <a:pt x="429" y="2399"/>
                                <a:pt x="426" y="2375"/>
                                <a:pt x="411" y="2360"/>
                              </a:cubicBezTo>
                              <a:cubicBezTo>
                                <a:pt x="396" y="2345"/>
                                <a:pt x="371" y="2347"/>
                                <a:pt x="351" y="2340"/>
                              </a:cubicBezTo>
                              <a:cubicBezTo>
                                <a:pt x="298" y="2182"/>
                                <a:pt x="318" y="2262"/>
                                <a:pt x="291" y="2100"/>
                              </a:cubicBezTo>
                              <a:cubicBezTo>
                                <a:pt x="298" y="2053"/>
                                <a:pt x="293" y="2004"/>
                                <a:pt x="311" y="1960"/>
                              </a:cubicBezTo>
                              <a:cubicBezTo>
                                <a:pt x="322" y="1934"/>
                                <a:pt x="355" y="1924"/>
                                <a:pt x="371" y="1900"/>
                              </a:cubicBezTo>
                              <a:cubicBezTo>
                                <a:pt x="383" y="1882"/>
                                <a:pt x="384" y="1860"/>
                                <a:pt x="391" y="1840"/>
                              </a:cubicBezTo>
                              <a:cubicBezTo>
                                <a:pt x="326" y="1818"/>
                                <a:pt x="276" y="1782"/>
                                <a:pt x="211" y="1760"/>
                              </a:cubicBezTo>
                              <a:cubicBezTo>
                                <a:pt x="169" y="1697"/>
                                <a:pt x="102" y="1649"/>
                                <a:pt x="71" y="1580"/>
                              </a:cubicBezTo>
                              <a:cubicBezTo>
                                <a:pt x="54" y="1541"/>
                                <a:pt x="31" y="1460"/>
                                <a:pt x="31" y="1460"/>
                              </a:cubicBezTo>
                              <a:cubicBezTo>
                                <a:pt x="73" y="1167"/>
                                <a:pt x="116" y="878"/>
                                <a:pt x="131" y="580"/>
                              </a:cubicBezTo>
                              <a:cubicBezTo>
                                <a:pt x="159" y="11"/>
                                <a:pt x="0" y="141"/>
                                <a:pt x="211" y="0"/>
                              </a:cubicBezTo>
                              <a:cubicBezTo>
                                <a:pt x="231" y="7"/>
                                <a:pt x="259" y="3"/>
                                <a:pt x="271" y="20"/>
                              </a:cubicBezTo>
                              <a:cubicBezTo>
                                <a:pt x="296" y="54"/>
                                <a:pt x="311" y="140"/>
                                <a:pt x="311" y="140"/>
                              </a:cubicBezTo>
                              <a:cubicBezTo>
                                <a:pt x="318" y="407"/>
                                <a:pt x="314" y="674"/>
                                <a:pt x="331" y="940"/>
                              </a:cubicBezTo>
                              <a:cubicBezTo>
                                <a:pt x="340" y="1080"/>
                                <a:pt x="370" y="1027"/>
                                <a:pt x="411" y="1120"/>
                              </a:cubicBezTo>
                              <a:cubicBezTo>
                                <a:pt x="437" y="1178"/>
                                <a:pt x="451" y="1240"/>
                                <a:pt x="471" y="1300"/>
                              </a:cubicBezTo>
                              <a:cubicBezTo>
                                <a:pt x="493" y="1365"/>
                                <a:pt x="549" y="1415"/>
                                <a:pt x="571" y="1480"/>
                              </a:cubicBezTo>
                              <a:cubicBezTo>
                                <a:pt x="588" y="1663"/>
                                <a:pt x="560" y="1759"/>
                                <a:pt x="711" y="1860"/>
                              </a:cubicBezTo>
                              <a:cubicBezTo>
                                <a:pt x="768" y="2032"/>
                                <a:pt x="741" y="1939"/>
                                <a:pt x="791" y="2140"/>
                              </a:cubicBezTo>
                              <a:cubicBezTo>
                                <a:pt x="821" y="2260"/>
                                <a:pt x="820" y="2299"/>
                                <a:pt x="911" y="2360"/>
                              </a:cubicBezTo>
                              <a:cubicBezTo>
                                <a:pt x="924" y="2400"/>
                                <a:pt x="938" y="2440"/>
                                <a:pt x="951" y="2480"/>
                              </a:cubicBezTo>
                              <a:cubicBezTo>
                                <a:pt x="958" y="2502"/>
                                <a:pt x="967" y="2623"/>
                                <a:pt x="991" y="2660"/>
                              </a:cubicBezTo>
                              <a:cubicBezTo>
                                <a:pt x="1007" y="2684"/>
                                <a:pt x="1031" y="2700"/>
                                <a:pt x="1051" y="2720"/>
                              </a:cubicBezTo>
                              <a:cubicBezTo>
                                <a:pt x="1082" y="2813"/>
                                <a:pt x="1099" y="2881"/>
                                <a:pt x="1151" y="2960"/>
                              </a:cubicBezTo>
                              <a:cubicBezTo>
                                <a:pt x="1175" y="3057"/>
                                <a:pt x="1219" y="3144"/>
                                <a:pt x="1251" y="3240"/>
                              </a:cubicBezTo>
                              <a:cubicBezTo>
                                <a:pt x="1268" y="3292"/>
                                <a:pt x="1281" y="3375"/>
                                <a:pt x="1311" y="3420"/>
                              </a:cubicBezTo>
                              <a:cubicBezTo>
                                <a:pt x="1324" y="3440"/>
                                <a:pt x="1340" y="3459"/>
                                <a:pt x="1351" y="3480"/>
                              </a:cubicBezTo>
                              <a:cubicBezTo>
                                <a:pt x="1360" y="3499"/>
                                <a:pt x="1359" y="3522"/>
                                <a:pt x="1371" y="3540"/>
                              </a:cubicBezTo>
                              <a:cubicBezTo>
                                <a:pt x="1434" y="3634"/>
                                <a:pt x="1427" y="3562"/>
                                <a:pt x="1471" y="3660"/>
                              </a:cubicBezTo>
                              <a:cubicBezTo>
                                <a:pt x="1488" y="3699"/>
                                <a:pt x="1511" y="3780"/>
                                <a:pt x="1511" y="3780"/>
                              </a:cubicBezTo>
                              <a:cubicBezTo>
                                <a:pt x="1518" y="3827"/>
                                <a:pt x="1522" y="3874"/>
                                <a:pt x="1531" y="3920"/>
                              </a:cubicBezTo>
                              <a:cubicBezTo>
                                <a:pt x="1542" y="3974"/>
                                <a:pt x="1571" y="4080"/>
                                <a:pt x="1571" y="4080"/>
                              </a:cubicBezTo>
                              <a:cubicBezTo>
                                <a:pt x="1575" y="4113"/>
                                <a:pt x="1578" y="4261"/>
                                <a:pt x="1611" y="4320"/>
                              </a:cubicBezTo>
                              <a:cubicBezTo>
                                <a:pt x="1740" y="4553"/>
                                <a:pt x="1653" y="4326"/>
                                <a:pt x="1731" y="4560"/>
                              </a:cubicBezTo>
                              <a:cubicBezTo>
                                <a:pt x="1751" y="4620"/>
                                <a:pt x="1771" y="4680"/>
                                <a:pt x="1791" y="4740"/>
                              </a:cubicBezTo>
                              <a:cubicBezTo>
                                <a:pt x="1798" y="4760"/>
                                <a:pt x="1811" y="4800"/>
                                <a:pt x="1811" y="4800"/>
                              </a:cubicBezTo>
                              <a:cubicBezTo>
                                <a:pt x="1805" y="4869"/>
                                <a:pt x="1807" y="5076"/>
                                <a:pt x="1751" y="5160"/>
                              </a:cubicBezTo>
                              <a:cubicBezTo>
                                <a:pt x="1738" y="5180"/>
                                <a:pt x="1722" y="5199"/>
                                <a:pt x="1711" y="5220"/>
                              </a:cubicBezTo>
                              <a:cubicBezTo>
                                <a:pt x="1702" y="5239"/>
                                <a:pt x="1706" y="5265"/>
                                <a:pt x="1691" y="5280"/>
                              </a:cubicBezTo>
                              <a:cubicBezTo>
                                <a:pt x="1676" y="5295"/>
                                <a:pt x="1651" y="5293"/>
                                <a:pt x="1631" y="5300"/>
                              </a:cubicBezTo>
                              <a:cubicBezTo>
                                <a:pt x="1611" y="5293"/>
                                <a:pt x="1586" y="5295"/>
                                <a:pt x="1571" y="5280"/>
                              </a:cubicBezTo>
                              <a:cubicBezTo>
                                <a:pt x="1556" y="5265"/>
                                <a:pt x="1551" y="5220"/>
                                <a:pt x="1551" y="5220"/>
                              </a:cubicBezTo>
                              <a:close/>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22AFC" id="Freeform 48" o:spid="_x0000_s1026" style="position:absolute;margin-left:114.45pt;margin-top:166pt;width:90.55pt;height:2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11,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" path="m1551,5220v-19,-136,-56,-269,-100,-400c1425,4638,1446,4725,1391,4560v-8,-23,-29,-39,-40,-60c1342,4481,1344,4456,1331,4440v-15,-19,-40,-27,-60,-40c1233,4286,1198,4271,1091,4200v-20,-13,-60,-40,-60,-40c928,4005,966,4086,911,3920v-8,-23,-29,-39,-40,-60c862,3841,858,3820,851,3800v-22,-402,18,-246,-60,-480c783,3297,762,3281,751,3260v-9,-19,-5,-45,-20,-60c662,3131,626,3125,551,3100v-13,-20,-23,-43,-40,-60c421,2950,470,3057,431,2940v22,-262,33,-243,,-520c429,2399,426,2375,411,2360v-15,-15,-40,-13,-60,-20c298,2182,318,2262,291,2100v7,-47,2,-96,20,-140c322,1934,355,1924,371,1900v12,-18,13,-40,20,-60c326,1818,276,1782,211,1760,169,1697,102,1649,71,1580,54,1541,31,1460,31,1460,73,1167,116,878,131,580,159,11,,141,211,v20,7,48,3,60,20c296,54,311,140,311,140v7,267,3,534,20,800c340,1080,370,1027,411,1120v26,58,40,120,60,180c493,1365,549,1415,571,1480v17,183,-11,279,140,380c768,2032,741,1939,791,2140v30,120,29,159,120,220c924,2400,938,2440,951,2480v7,22,16,143,40,180c1007,2684,1031,2700,1051,2720v31,93,48,161,100,240c1175,3057,1219,3144,1251,3240v17,52,30,135,60,180c1324,3440,1340,3459,1351,3480v9,19,8,42,20,60c1434,3634,1427,3562,1471,3660v17,39,40,120,40,120c1518,3827,1522,3874,1531,3920v11,54,40,160,40,160c1575,4113,1578,4261,1611,4320v129,233,42,6,120,240c1751,4620,1771,4680,1791,4740v7,20,20,60,20,60c1805,4869,1807,5076,1751,5160v-13,20,-29,39,-40,60c1702,5239,1706,5265,1691,5280v-15,15,-40,13,-60,20c1611,5293,1586,5295,1571,5280v-15,-15,-20,-60,-20,-60xe" fillcolor="#cfc">
                <v:path arrowok="t" o:connecttype="custom" o:connectlocs="984885,3314700;921385,3060700;883285,2895600;857885,2857500;845185,2819400;807085,2794000;692785,2667000;654685,2641600;578485,2489200;553085,2451100;540385,2413000;502285,2108200;476885,2070100;464185,2032000;349885,1968500;324485,1930400;273685,1866900;273685,1536700;260985,1498600;222885,1485900;184785,1333500;197485,1244600;235585,1206500;248285,1168400;133985,1117600;45085,1003300;19685,927100;83185,368300;133985,0;172085,12700;197485,88900;210185,596900;260985,711200;299085,825500;362585,939800;451485,1181100;502285,1358900;578485,1498600;603885,1574800;629285,1689100;667385,1727200;730885,1879600;794385,2057400;832485,2171700;857885,2209800;870585,2247900;934085,2324100;959485,2400300;972185,2489200;997585,2590800;1022985,2743200;1099185,2895600;1137285,3009900;1149985,3048000;1111885,3276600;1086485,3314700;1073785,3352800;1035685,3365500;997585,3352800;984885,3314700" o:connectangles="0,0,0,0,0,0,0,0,0,0,0,0,0,0,0,0,0,0,0,0,0,0,0,0,0,0,0,0,0,0,0,0,0,0,0,0,0,0,0,0,0,0,0,0,0,0,0,0,0,0,0,0,0,0,0,0,0,0,0,0"/>
              </v:shape>
            </w:pict>
          </mc:Fallback>
        </mc:AlternateContent>
      </w:r>
      <w:r w:rsidR="003871B9">
        <w:rPr>
          <w:noProof/>
        </w:rPr>
        <w:drawing>
          <wp:inline distT="0" distB="0" distL="0" distR="0">
            <wp:extent cx="5915025" cy="6286500"/>
            <wp:effectExtent l="0" t="0" r="0" b="0"/>
            <wp:docPr id="10" name="Picture 10" descr="glen loch 1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len loch 10750"/>
                    <pic:cNvPicPr>
                      <a:picLocks noChangeAspect="1" noChangeArrowheads="1"/>
                    </pic:cNvPicPr>
                  </pic:nvPicPr>
                  <pic:blipFill>
                    <a:blip r:embed="rId12">
                      <a:extLst>
                        <a:ext uri="{28A0092B-C50C-407E-A947-70E740481C1C}">
                          <a14:useLocalDpi xmlns:a14="http://schemas.microsoft.com/office/drawing/2010/main" val="0"/>
                        </a:ext>
                      </a:extLst>
                    </a:blip>
                    <a:srcRect l="28773" r="19130"/>
                    <a:stretch>
                      <a:fillRect/>
                    </a:stretch>
                  </pic:blipFill>
                  <pic:spPr bwMode="auto">
                    <a:xfrm>
                      <a:off x="0" y="0"/>
                      <a:ext cx="5915025" cy="6286500"/>
                    </a:xfrm>
                    <a:prstGeom prst="rect">
                      <a:avLst/>
                    </a:prstGeom>
                    <a:solidFill>
                      <a:srgbClr val="008000"/>
                    </a:solidFill>
                    <a:ln>
                      <a:noFill/>
                    </a:ln>
                  </pic:spPr>
                </pic:pic>
              </a:graphicData>
            </a:graphic>
          </wp:inline>
        </w:drawing>
      </w:r>
    </w:p>
    <w:p w:rsidR="005819DE" w:rsidRPr="0029384B" w:rsidRDefault="0029384B"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r>
        <w:rPr>
          <w:rFonts w:ascii="Arial" w:hAnsi="Arial"/>
          <w:b/>
          <w:spacing w:val="-3"/>
          <w:sz w:val="24"/>
          <w:szCs w:val="24"/>
        </w:rPr>
        <w:t>Figure 8.  Distribution of aquatic vegetation in Glen Loch, 2006.</w:t>
      </w:r>
    </w:p>
    <w:p w:rsidR="0029384B" w:rsidRDefault="0029384B"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9384B" w:rsidRDefault="0029384B"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Secchi Disc water clarity data can be used to calculate a predicted maximum rooting depth (Dunst 1979).</w:t>
      </w:r>
      <w:r w:rsidR="002A397F">
        <w:rPr>
          <w:rFonts w:ascii="Arial" w:hAnsi="Arial"/>
          <w:spacing w:val="-3"/>
          <w:sz w:val="24"/>
        </w:rPr>
        <w:t xml:space="preserve">  </w:t>
      </w:r>
    </w:p>
    <w:p w:rsidR="002A397F" w:rsidRDefault="002A397F"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ab/>
        <w:t>Predicted Rooting Depth (ft.) = (Secchi Disc (ft.) * 1.22) + 2.73</w:t>
      </w:r>
    </w:p>
    <w:p w:rsidR="00B3084E" w:rsidRPr="00B335BC"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B335BC">
        <w:rPr>
          <w:rFonts w:ascii="Arial" w:hAnsi="Arial"/>
          <w:b/>
          <w:spacing w:val="-3"/>
          <w:sz w:val="24"/>
        </w:rPr>
        <w:t xml:space="preserve">The predicted maximum rooting depth in </w:t>
      </w:r>
      <w:smartTag w:uri="urn:schemas-microsoft-com:office:smarttags" w:element="place">
        <w:smartTag w:uri="urn:schemas-microsoft-com:office:smarttags" w:element="PlaceName">
          <w:r w:rsidR="00077EF4">
            <w:rPr>
              <w:rFonts w:ascii="Arial" w:hAnsi="Arial"/>
              <w:b/>
              <w:spacing w:val="-3"/>
              <w:sz w:val="24"/>
            </w:rPr>
            <w:t>Glen</w:t>
          </w:r>
        </w:smartTag>
        <w:r w:rsidR="00077EF4">
          <w:rPr>
            <w:rFonts w:ascii="Arial" w:hAnsi="Arial"/>
            <w:b/>
            <w:spacing w:val="-3"/>
            <w:sz w:val="24"/>
          </w:rPr>
          <w:t xml:space="preserve"> </w:t>
        </w:r>
        <w:smartTag w:uri="urn:schemas-microsoft-com:office:smarttags" w:element="PlaceName">
          <w:r w:rsidR="00077EF4">
            <w:rPr>
              <w:rFonts w:ascii="Arial" w:hAnsi="Arial"/>
              <w:b/>
              <w:spacing w:val="-3"/>
              <w:sz w:val="24"/>
            </w:rPr>
            <w:t>Loch</w:t>
          </w:r>
        </w:smartTag>
        <w:r w:rsidR="00077EF4">
          <w:rPr>
            <w:rFonts w:ascii="Arial" w:hAnsi="Arial"/>
            <w:b/>
            <w:spacing w:val="-3"/>
            <w:sz w:val="24"/>
          </w:rPr>
          <w:t xml:space="preserve"> </w:t>
        </w:r>
        <w:smartTag w:uri="urn:schemas-microsoft-com:office:smarttags" w:element="PlaceType">
          <w:r w:rsidR="00077EF4">
            <w:rPr>
              <w:rFonts w:ascii="Arial" w:hAnsi="Arial"/>
              <w:b/>
              <w:spacing w:val="-3"/>
              <w:sz w:val="24"/>
            </w:rPr>
            <w:t>Lake</w:t>
          </w:r>
        </w:smartTag>
      </w:smartTag>
      <w:r>
        <w:rPr>
          <w:rFonts w:ascii="Arial" w:hAnsi="Arial"/>
          <w:b/>
          <w:spacing w:val="-3"/>
          <w:sz w:val="24"/>
        </w:rPr>
        <w:t xml:space="preserve">, based on </w:t>
      </w:r>
      <w:r w:rsidR="00A94930">
        <w:rPr>
          <w:rFonts w:ascii="Arial" w:hAnsi="Arial"/>
          <w:b/>
          <w:spacing w:val="-3"/>
          <w:sz w:val="24"/>
        </w:rPr>
        <w:t xml:space="preserve">2001 Satellite estimated </w:t>
      </w:r>
      <w:r>
        <w:rPr>
          <w:rFonts w:ascii="Arial" w:hAnsi="Arial"/>
          <w:b/>
          <w:spacing w:val="-3"/>
          <w:sz w:val="24"/>
        </w:rPr>
        <w:t xml:space="preserve">water </w:t>
      </w:r>
      <w:r w:rsidR="0049104D">
        <w:rPr>
          <w:rFonts w:ascii="Arial" w:hAnsi="Arial"/>
          <w:b/>
          <w:spacing w:val="-3"/>
          <w:sz w:val="24"/>
        </w:rPr>
        <w:t>clar</w:t>
      </w:r>
      <w:r>
        <w:rPr>
          <w:rFonts w:ascii="Arial" w:hAnsi="Arial"/>
          <w:b/>
          <w:spacing w:val="-3"/>
          <w:sz w:val="24"/>
        </w:rPr>
        <w:t>ity,</w:t>
      </w:r>
      <w:r w:rsidRPr="00B335BC">
        <w:rPr>
          <w:rFonts w:ascii="Arial" w:hAnsi="Arial"/>
          <w:b/>
          <w:spacing w:val="-3"/>
          <w:sz w:val="24"/>
        </w:rPr>
        <w:t xml:space="preserve"> is </w:t>
      </w:r>
      <w:r w:rsidR="00A94930">
        <w:rPr>
          <w:rFonts w:ascii="Arial" w:hAnsi="Arial"/>
          <w:b/>
          <w:spacing w:val="-3"/>
          <w:sz w:val="24"/>
        </w:rPr>
        <w:t>13</w:t>
      </w:r>
      <w:r w:rsidRPr="00B335BC">
        <w:rPr>
          <w:rFonts w:ascii="Arial" w:hAnsi="Arial"/>
          <w:b/>
          <w:spacing w:val="-3"/>
          <w:sz w:val="24"/>
        </w:rPr>
        <w:t xml:space="preserve"> feet.  </w:t>
      </w:r>
    </w:p>
    <w:p w:rsidR="000B158A"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lastRenderedPageBreak/>
        <w:t xml:space="preserve">This is </w:t>
      </w:r>
      <w:r w:rsidR="00A94930">
        <w:rPr>
          <w:rFonts w:ascii="Arial" w:hAnsi="Arial"/>
          <w:spacing w:val="-3"/>
          <w:sz w:val="24"/>
        </w:rPr>
        <w:t>slightly more than</w:t>
      </w:r>
      <w:r>
        <w:rPr>
          <w:rFonts w:ascii="Arial" w:hAnsi="Arial"/>
          <w:spacing w:val="-3"/>
          <w:sz w:val="24"/>
        </w:rPr>
        <w:t xml:space="preserve"> the actual </w:t>
      </w:r>
      <w:r w:rsidR="005819DE">
        <w:rPr>
          <w:rFonts w:ascii="Arial" w:hAnsi="Arial"/>
          <w:spacing w:val="-3"/>
          <w:sz w:val="24"/>
        </w:rPr>
        <w:t xml:space="preserve">maximum </w:t>
      </w:r>
      <w:r>
        <w:rPr>
          <w:rFonts w:ascii="Arial" w:hAnsi="Arial"/>
          <w:spacing w:val="-3"/>
          <w:sz w:val="24"/>
        </w:rPr>
        <w:t xml:space="preserve">rooting depth of </w:t>
      </w:r>
      <w:r w:rsidR="00A94930">
        <w:rPr>
          <w:rFonts w:ascii="Arial" w:hAnsi="Arial"/>
          <w:spacing w:val="-3"/>
          <w:sz w:val="24"/>
        </w:rPr>
        <w:t>12</w:t>
      </w:r>
      <w:r>
        <w:rPr>
          <w:rFonts w:ascii="Arial" w:hAnsi="Arial"/>
          <w:spacing w:val="-3"/>
          <w:sz w:val="24"/>
        </w:rPr>
        <w:t xml:space="preserve"> feet recorded 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sidR="00A94930">
        <w:rPr>
          <w:rFonts w:ascii="Arial" w:hAnsi="Arial"/>
          <w:spacing w:val="-3"/>
          <w:sz w:val="24"/>
        </w:rPr>
        <w:t xml:space="preserve"> (Figure </w:t>
      </w:r>
      <w:r w:rsidR="0029384B">
        <w:rPr>
          <w:rFonts w:ascii="Arial" w:hAnsi="Arial"/>
          <w:spacing w:val="-3"/>
          <w:sz w:val="24"/>
        </w:rPr>
        <w:t>9</w:t>
      </w:r>
      <w:r w:rsidR="00A94930">
        <w:rPr>
          <w:rFonts w:ascii="Arial" w:hAnsi="Arial"/>
          <w:spacing w:val="-3"/>
          <w:sz w:val="24"/>
        </w:rPr>
        <w:t>)</w:t>
      </w:r>
      <w:r>
        <w:rPr>
          <w:rFonts w:ascii="Arial" w:hAnsi="Arial"/>
          <w:spacing w:val="-3"/>
          <w:sz w:val="24"/>
        </w:rPr>
        <w:t>.</w:t>
      </w:r>
      <w:r w:rsidR="00A94930">
        <w:rPr>
          <w:rFonts w:ascii="Arial" w:hAnsi="Arial"/>
          <w:spacing w:val="-3"/>
          <w:sz w:val="24"/>
        </w:rPr>
        <w:t xml:space="preserve">  This may be due to less reliable es</w:t>
      </w:r>
      <w:r w:rsidR="0029384B">
        <w:rPr>
          <w:rFonts w:ascii="Arial" w:hAnsi="Arial"/>
          <w:spacing w:val="-3"/>
          <w:sz w:val="24"/>
        </w:rPr>
        <w:t>timates based on satellite data</w:t>
      </w:r>
      <w:r w:rsidR="001F7D78">
        <w:rPr>
          <w:rFonts w:ascii="Arial" w:hAnsi="Arial"/>
          <w:spacing w:val="-3"/>
          <w:sz w:val="24"/>
        </w:rPr>
        <w:t xml:space="preserve"> or </w:t>
      </w:r>
      <w:r w:rsidR="00A94930">
        <w:rPr>
          <w:rFonts w:ascii="Arial" w:hAnsi="Arial"/>
          <w:spacing w:val="-3"/>
          <w:sz w:val="24"/>
        </w:rPr>
        <w:t xml:space="preserve">using clarity data (2001) from a different year than the plant survey was conducted (2006). </w:t>
      </w:r>
    </w:p>
    <w:p w:rsidR="00A94930" w:rsidRPr="00A94930" w:rsidRDefault="003871B9" w:rsidP="00230C67">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noProof/>
          <w:snapToGrid/>
          <w:spacing w:val="-3"/>
          <w:sz w:val="24"/>
        </w:rPr>
        <mc:AlternateContent>
          <mc:Choice Requires="wps">
            <w:drawing>
              <wp:anchor distT="0" distB="0" distL="114300" distR="114300" simplePos="0" relativeHeight="251665408" behindDoc="0" locked="0" layoutInCell="1" allowOverlap="1">
                <wp:simplePos x="0" y="0"/>
                <wp:positionH relativeFrom="column">
                  <wp:posOffset>5308600</wp:posOffset>
                </wp:positionH>
                <wp:positionV relativeFrom="paragraph">
                  <wp:posOffset>1146175</wp:posOffset>
                </wp:positionV>
                <wp:extent cx="368300" cy="241300"/>
                <wp:effectExtent l="0" t="0" r="0" b="0"/>
                <wp:wrapNone/>
                <wp:docPr id="4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8300" cy="241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C168E" id="Line 70"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pt,90.25pt" to="447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">
                <v:stroke endarrow="block"/>
              </v:line>
            </w:pict>
          </mc:Fallback>
        </mc:AlternateContent>
      </w:r>
      <w:r>
        <w:rPr>
          <w:rFonts w:ascii="Arial" w:hAnsi="Arial"/>
          <w:noProof/>
          <w:snapToGrid/>
          <w:spacing w:val="-3"/>
          <w:sz w:val="24"/>
        </w:rPr>
        <mc:AlternateContent>
          <mc:Choice Requires="wps">
            <w:drawing>
              <wp:anchor distT="0" distB="0" distL="114300" distR="114300" simplePos="0" relativeHeight="251664384" behindDoc="0" locked="0" layoutInCell="1" allowOverlap="1">
                <wp:simplePos x="0" y="0"/>
                <wp:positionH relativeFrom="column">
                  <wp:posOffset>5676900</wp:posOffset>
                </wp:positionH>
                <wp:positionV relativeFrom="paragraph">
                  <wp:posOffset>1222375</wp:posOffset>
                </wp:positionV>
                <wp:extent cx="723900" cy="571500"/>
                <wp:effectExtent l="0" t="0" r="0" b="0"/>
                <wp:wrapNone/>
                <wp:docPr id="4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71500"/>
                        </a:xfrm>
                        <a:prstGeom prst="rect">
                          <a:avLst/>
                        </a:prstGeom>
                        <a:solidFill>
                          <a:srgbClr val="FFFFFF"/>
                        </a:solidFill>
                        <a:ln w="9525">
                          <a:solidFill>
                            <a:srgbClr val="000000"/>
                          </a:solidFill>
                          <a:miter lim="800000"/>
                          <a:headEnd/>
                          <a:tailEnd/>
                        </a:ln>
                      </wps:spPr>
                      <wps:txbx>
                        <w:txbxContent>
                          <w:p w:rsidR="003757C0" w:rsidRPr="003757C0" w:rsidRDefault="003757C0">
                            <w:pPr>
                              <w:rPr>
                                <w:rFonts w:ascii="Arial" w:hAnsi="Arial" w:cs="Arial"/>
                              </w:rPr>
                            </w:pPr>
                            <w:r>
                              <w:rPr>
                                <w:rFonts w:ascii="Arial" w:hAnsi="Arial" w:cs="Arial"/>
                              </w:rPr>
                              <w:t>2006 Rooting Depth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2" type="#_x0000_t202" style="position:absolute;left:0;text-align:left;margin-left:447pt;margin-top:96.25pt;width:57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">
                <v:textbox>
                  <w:txbxContent>
                    <w:p w:rsidR="003757C0" w:rsidRPr="003757C0" w:rsidRDefault="003757C0">
                      <w:pPr>
                        <w:rPr>
                          <w:rFonts w:ascii="Arial" w:hAnsi="Arial" w:cs="Arial"/>
                        </w:rPr>
                      </w:pPr>
                      <w:r>
                        <w:rPr>
                          <w:rFonts w:ascii="Arial" w:hAnsi="Arial" w:cs="Arial"/>
                        </w:rPr>
                        <w:t>2006 Rooting Depth</w:t>
                      </w:r>
                    </w:p>
                  </w:txbxContent>
                </v:textbox>
              </v:shape>
            </w:pict>
          </mc:Fallback>
        </mc:AlternateContent>
      </w:r>
      <w:r w:rsidRPr="00A94930">
        <w:rPr>
          <w:rFonts w:ascii="Arial" w:hAnsi="Arial"/>
          <w:noProof/>
          <w:spacing w:val="-3"/>
          <w:sz w:val="24"/>
        </w:rPr>
        <w:drawing>
          <wp:inline distT="0" distB="0" distL="0" distR="0">
            <wp:extent cx="6048375" cy="2867025"/>
            <wp:effectExtent l="0" t="0" r="0" b="0"/>
            <wp:docPr id="11"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A94930">
        <w:rPr>
          <w:rFonts w:ascii="Arial" w:hAnsi="Arial"/>
          <w:b/>
          <w:spacing w:val="-3"/>
          <w:sz w:val="24"/>
        </w:rPr>
        <w:t xml:space="preserve">Figure </w:t>
      </w:r>
      <w:r w:rsidR="0029384B">
        <w:rPr>
          <w:rFonts w:ascii="Arial" w:hAnsi="Arial"/>
          <w:b/>
          <w:spacing w:val="-3"/>
          <w:sz w:val="24"/>
        </w:rPr>
        <w:t>9</w:t>
      </w:r>
      <w:r w:rsidR="00A94930">
        <w:rPr>
          <w:rFonts w:ascii="Arial" w:hAnsi="Arial"/>
          <w:b/>
          <w:spacing w:val="-3"/>
          <w:sz w:val="24"/>
        </w:rPr>
        <w:t>.  Predicted and actual maximum rooting depth in Glen Loch, based on water clarity</w:t>
      </w:r>
      <w:r w:rsidR="003757C0">
        <w:rPr>
          <w:rFonts w:ascii="Arial" w:hAnsi="Arial"/>
          <w:b/>
          <w:spacing w:val="-3"/>
          <w:sz w:val="24"/>
        </w:rPr>
        <w:t>, 1991-2006</w:t>
      </w:r>
      <w:r w:rsidR="00A94930">
        <w:rPr>
          <w:rFonts w:ascii="Arial" w:hAnsi="Arial"/>
          <w:b/>
          <w:spacing w:val="-3"/>
          <w:sz w:val="24"/>
        </w:rPr>
        <w:t>.</w:t>
      </w:r>
    </w:p>
    <w:p w:rsidR="00A94930" w:rsidRPr="003757C0" w:rsidRDefault="00A94930" w:rsidP="00230C67">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Total occurrence and</w:t>
      </w:r>
      <w:r w:rsidR="00307493">
        <w:rPr>
          <w:rFonts w:ascii="Arial" w:hAnsi="Arial"/>
          <w:spacing w:val="-3"/>
          <w:sz w:val="24"/>
        </w:rPr>
        <w:t xml:space="preserve"> total density of plant growth in</w:t>
      </w:r>
      <w:r>
        <w:rPr>
          <w:rFonts w:ascii="Arial" w:hAnsi="Arial"/>
          <w:spacing w:val="-3"/>
          <w:sz w:val="24"/>
        </w:rPr>
        <w:t xml:space="preserve">creased between </w:t>
      </w:r>
      <w:r w:rsidR="00077EF4">
        <w:rPr>
          <w:rFonts w:ascii="Arial" w:hAnsi="Arial"/>
          <w:spacing w:val="-3"/>
          <w:sz w:val="24"/>
        </w:rPr>
        <w:t>1991</w:t>
      </w:r>
      <w:r>
        <w:rPr>
          <w:rFonts w:ascii="Arial" w:hAnsi="Arial"/>
          <w:spacing w:val="-3"/>
          <w:sz w:val="24"/>
        </w:rPr>
        <w:t xml:space="preserve"> </w:t>
      </w:r>
      <w:r w:rsidR="007F55E2">
        <w:rPr>
          <w:rFonts w:ascii="Arial" w:hAnsi="Arial"/>
          <w:spacing w:val="-3"/>
          <w:sz w:val="24"/>
        </w:rPr>
        <w:t>and</w:t>
      </w:r>
      <w:r>
        <w:rPr>
          <w:rFonts w:ascii="Arial" w:hAnsi="Arial"/>
          <w:spacing w:val="-3"/>
          <w:sz w:val="24"/>
        </w:rPr>
        <w:t xml:space="preserve"> </w:t>
      </w:r>
      <w:r w:rsidR="00077EF4">
        <w:rPr>
          <w:rFonts w:ascii="Arial" w:hAnsi="Arial"/>
          <w:spacing w:val="-3"/>
          <w:sz w:val="24"/>
        </w:rPr>
        <w:t>2006</w:t>
      </w:r>
      <w:r>
        <w:rPr>
          <w:rFonts w:ascii="Arial" w:hAnsi="Arial"/>
          <w:spacing w:val="-3"/>
          <w:sz w:val="24"/>
        </w:rPr>
        <w:t xml:space="preserve"> (Figure </w:t>
      </w:r>
      <w:r w:rsidR="00694216">
        <w:rPr>
          <w:rFonts w:ascii="Arial" w:hAnsi="Arial"/>
          <w:spacing w:val="-3"/>
          <w:sz w:val="24"/>
        </w:rPr>
        <w:t>1</w:t>
      </w:r>
      <w:r w:rsidR="00EF0EF6">
        <w:rPr>
          <w:rFonts w:ascii="Arial" w:hAnsi="Arial"/>
          <w:spacing w:val="-3"/>
          <w:sz w:val="24"/>
        </w:rPr>
        <w:t>0</w:t>
      </w:r>
      <w:r>
        <w:rPr>
          <w:rFonts w:ascii="Arial" w:hAnsi="Arial"/>
          <w:spacing w:val="-3"/>
          <w:sz w:val="24"/>
        </w:rPr>
        <w:t xml:space="preserve">).  The highest total occurrence and total density of plant growth </w:t>
      </w:r>
      <w:r w:rsidR="00307493">
        <w:rPr>
          <w:rFonts w:ascii="Arial" w:hAnsi="Arial"/>
          <w:spacing w:val="-3"/>
          <w:sz w:val="24"/>
        </w:rPr>
        <w:t>shifted from</w:t>
      </w:r>
      <w:r>
        <w:rPr>
          <w:rFonts w:ascii="Arial" w:hAnsi="Arial"/>
          <w:spacing w:val="-3"/>
          <w:sz w:val="24"/>
        </w:rPr>
        <w:t xml:space="preserve"> the </w:t>
      </w:r>
      <w:r w:rsidR="00307493">
        <w:rPr>
          <w:rFonts w:ascii="Arial" w:hAnsi="Arial"/>
          <w:spacing w:val="-3"/>
          <w:sz w:val="24"/>
        </w:rPr>
        <w:t>1.5-</w:t>
      </w:r>
      <w:r>
        <w:rPr>
          <w:rFonts w:ascii="Arial" w:hAnsi="Arial"/>
          <w:spacing w:val="-3"/>
          <w:sz w:val="24"/>
        </w:rPr>
        <w:t>5</w:t>
      </w:r>
      <w:r w:rsidR="00307493">
        <w:rPr>
          <w:rFonts w:ascii="Arial" w:hAnsi="Arial"/>
          <w:spacing w:val="-3"/>
          <w:sz w:val="24"/>
        </w:rPr>
        <w:t>f</w:t>
      </w:r>
      <w:r>
        <w:rPr>
          <w:rFonts w:ascii="Arial" w:hAnsi="Arial"/>
          <w:spacing w:val="-3"/>
          <w:sz w:val="24"/>
        </w:rPr>
        <w:t xml:space="preserve">t depth zone in </w:t>
      </w:r>
      <w:r w:rsidR="00077EF4">
        <w:rPr>
          <w:rFonts w:ascii="Arial" w:hAnsi="Arial"/>
          <w:spacing w:val="-3"/>
          <w:sz w:val="24"/>
        </w:rPr>
        <w:t>1991</w:t>
      </w:r>
      <w:r>
        <w:rPr>
          <w:rFonts w:ascii="Arial" w:hAnsi="Arial"/>
          <w:spacing w:val="-3"/>
          <w:sz w:val="24"/>
        </w:rPr>
        <w:t xml:space="preserve">, </w:t>
      </w:r>
      <w:r w:rsidR="00307493">
        <w:rPr>
          <w:rFonts w:ascii="Arial" w:hAnsi="Arial"/>
          <w:spacing w:val="-3"/>
          <w:sz w:val="24"/>
        </w:rPr>
        <w:t>to</w:t>
      </w:r>
      <w:r>
        <w:rPr>
          <w:rFonts w:ascii="Arial" w:hAnsi="Arial"/>
          <w:spacing w:val="-3"/>
          <w:sz w:val="24"/>
        </w:rPr>
        <w:t xml:space="preserve"> the </w:t>
      </w:r>
      <w:r w:rsidR="00307493">
        <w:rPr>
          <w:rFonts w:ascii="Arial" w:hAnsi="Arial"/>
          <w:spacing w:val="-3"/>
          <w:sz w:val="24"/>
        </w:rPr>
        <w:t>0-</w:t>
      </w:r>
      <w:r>
        <w:rPr>
          <w:rFonts w:ascii="Arial" w:hAnsi="Arial"/>
          <w:spacing w:val="-3"/>
          <w:sz w:val="24"/>
        </w:rPr>
        <w:t>1.5</w:t>
      </w:r>
      <w:r w:rsidR="00307493">
        <w:rPr>
          <w:rFonts w:ascii="Arial" w:hAnsi="Arial"/>
          <w:spacing w:val="-3"/>
          <w:sz w:val="24"/>
        </w:rPr>
        <w:t>f</w:t>
      </w:r>
      <w:r>
        <w:rPr>
          <w:rFonts w:ascii="Arial" w:hAnsi="Arial"/>
          <w:spacing w:val="-3"/>
          <w:sz w:val="24"/>
        </w:rPr>
        <w:t xml:space="preserve">t depth zone in </w:t>
      </w:r>
      <w:r w:rsidR="00077EF4">
        <w:rPr>
          <w:rFonts w:ascii="Arial" w:hAnsi="Arial"/>
          <w:spacing w:val="-3"/>
          <w:sz w:val="24"/>
        </w:rPr>
        <w:t>2006</w:t>
      </w:r>
      <w:r>
        <w:rPr>
          <w:rFonts w:ascii="Arial" w:hAnsi="Arial"/>
          <w:spacing w:val="-3"/>
          <w:sz w:val="24"/>
        </w:rPr>
        <w:t xml:space="preserve"> (Figure </w:t>
      </w:r>
      <w:r w:rsidR="00694216">
        <w:rPr>
          <w:rFonts w:ascii="Arial" w:hAnsi="Arial"/>
          <w:spacing w:val="-3"/>
          <w:sz w:val="24"/>
        </w:rPr>
        <w:t>1</w:t>
      </w:r>
      <w:r w:rsidR="007F55E2">
        <w:rPr>
          <w:rFonts w:ascii="Arial" w:hAnsi="Arial"/>
          <w:spacing w:val="-3"/>
          <w:sz w:val="24"/>
        </w:rPr>
        <w:t>0</w:t>
      </w:r>
      <w:r>
        <w:rPr>
          <w:rFonts w:ascii="Arial" w:hAnsi="Arial"/>
          <w:spacing w:val="-3"/>
          <w:sz w:val="24"/>
        </w:rPr>
        <w:t xml:space="preserve">).  </w:t>
      </w:r>
    </w:p>
    <w:p w:rsidR="0027701B" w:rsidRDefault="003871B9"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307493">
        <w:rPr>
          <w:rFonts w:ascii="Arial" w:hAnsi="Arial"/>
          <w:b/>
          <w:noProof/>
          <w:spacing w:val="-3"/>
          <w:sz w:val="24"/>
        </w:rPr>
        <w:lastRenderedPageBreak/>
        <w:drawing>
          <wp:inline distT="0" distB="0" distL="0" distR="0">
            <wp:extent cx="6038850" cy="3352800"/>
            <wp:effectExtent l="0" t="0" r="0" b="0"/>
            <wp:docPr id="12" name="Object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476E15">
        <w:rPr>
          <w:rFonts w:ascii="Arial" w:hAnsi="Arial"/>
          <w:b/>
          <w:spacing w:val="-3"/>
          <w:sz w:val="24"/>
        </w:rPr>
        <w:t xml:space="preserve">Figure </w:t>
      </w:r>
      <w:r w:rsidR="00694216">
        <w:rPr>
          <w:rFonts w:ascii="Arial" w:hAnsi="Arial"/>
          <w:b/>
          <w:spacing w:val="-3"/>
          <w:sz w:val="24"/>
        </w:rPr>
        <w:t>1</w:t>
      </w:r>
      <w:r w:rsidR="007F55E2">
        <w:rPr>
          <w:rFonts w:ascii="Arial" w:hAnsi="Arial"/>
          <w:b/>
          <w:spacing w:val="-3"/>
          <w:sz w:val="24"/>
        </w:rPr>
        <w:t>0</w:t>
      </w:r>
      <w:r w:rsidR="00476E15">
        <w:rPr>
          <w:rFonts w:ascii="Arial" w:hAnsi="Arial"/>
          <w:b/>
          <w:spacing w:val="-3"/>
          <w:sz w:val="24"/>
        </w:rPr>
        <w:t xml:space="preserve">.  Total occurrence and total density of aquatic plant growth, by depth zone in </w:t>
      </w:r>
      <w:r w:rsidR="00077EF4">
        <w:rPr>
          <w:rFonts w:ascii="Arial" w:hAnsi="Arial"/>
          <w:b/>
          <w:spacing w:val="-3"/>
          <w:sz w:val="24"/>
        </w:rPr>
        <w:t>Glen Loch</w:t>
      </w:r>
      <w:r w:rsidR="00476E15">
        <w:rPr>
          <w:rFonts w:ascii="Arial" w:hAnsi="Arial"/>
          <w:b/>
          <w:spacing w:val="-3"/>
          <w:sz w:val="24"/>
        </w:rPr>
        <w:t xml:space="preserve">, </w:t>
      </w:r>
      <w:r w:rsidR="00077EF4">
        <w:rPr>
          <w:rFonts w:ascii="Arial" w:hAnsi="Arial"/>
          <w:b/>
          <w:spacing w:val="-3"/>
          <w:sz w:val="24"/>
        </w:rPr>
        <w:t>1991</w:t>
      </w:r>
      <w:r w:rsidR="00476E15">
        <w:rPr>
          <w:rFonts w:ascii="Arial" w:hAnsi="Arial"/>
          <w:b/>
          <w:spacing w:val="-3"/>
          <w:sz w:val="24"/>
        </w:rPr>
        <w:t>-</w:t>
      </w:r>
      <w:r w:rsidR="00077EF4">
        <w:rPr>
          <w:rFonts w:ascii="Arial" w:hAnsi="Arial"/>
          <w:b/>
          <w:spacing w:val="-3"/>
          <w:sz w:val="24"/>
        </w:rPr>
        <w:t>2006</w:t>
      </w:r>
      <w:r w:rsidR="00476E15">
        <w:rPr>
          <w:rFonts w:ascii="Arial" w:hAnsi="Arial"/>
          <w:b/>
          <w:spacing w:val="-3"/>
          <w:sz w:val="24"/>
        </w:rPr>
        <w:t>.</w:t>
      </w:r>
    </w:p>
    <w:p w:rsidR="00476E15" w:rsidRDefault="00476E15"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D406AA" w:rsidRDefault="00D406AA"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EB3E4B" w:rsidRDefault="0027701B" w:rsidP="00EB3E4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percent of the littoral zone vegetated increased between </w:t>
      </w:r>
      <w:r w:rsidR="00077EF4">
        <w:rPr>
          <w:rFonts w:ascii="Arial" w:hAnsi="Arial"/>
          <w:spacing w:val="-3"/>
          <w:sz w:val="24"/>
        </w:rPr>
        <w:t>1991</w:t>
      </w:r>
      <w:r>
        <w:rPr>
          <w:rFonts w:ascii="Arial" w:hAnsi="Arial"/>
          <w:spacing w:val="-3"/>
          <w:sz w:val="24"/>
        </w:rPr>
        <w:t xml:space="preserve"> and </w:t>
      </w:r>
      <w:r w:rsidR="00077EF4">
        <w:rPr>
          <w:rFonts w:ascii="Arial" w:hAnsi="Arial"/>
          <w:spacing w:val="-3"/>
          <w:sz w:val="24"/>
        </w:rPr>
        <w:t>2006</w:t>
      </w:r>
      <w:r w:rsidR="00EB3E4B">
        <w:rPr>
          <w:rFonts w:ascii="Arial" w:hAnsi="Arial"/>
          <w:spacing w:val="-3"/>
          <w:sz w:val="24"/>
        </w:rPr>
        <w:t xml:space="preserve"> so that all sites were vegetated in 2006</w:t>
      </w:r>
      <w:r>
        <w:rPr>
          <w:rFonts w:ascii="Arial" w:hAnsi="Arial"/>
          <w:spacing w:val="-3"/>
          <w:sz w:val="24"/>
        </w:rPr>
        <w:t xml:space="preserve">.  The depth zone with the highest percent vegetation was the </w:t>
      </w:r>
      <w:r w:rsidR="00EB3E4B">
        <w:rPr>
          <w:rFonts w:ascii="Arial" w:hAnsi="Arial"/>
          <w:spacing w:val="-3"/>
          <w:sz w:val="24"/>
        </w:rPr>
        <w:t>0-</w:t>
      </w:r>
      <w:r>
        <w:rPr>
          <w:rFonts w:ascii="Arial" w:hAnsi="Arial"/>
          <w:spacing w:val="-3"/>
          <w:sz w:val="24"/>
        </w:rPr>
        <w:t xml:space="preserve">5ft depth zone in </w:t>
      </w:r>
      <w:r w:rsidR="00077EF4">
        <w:rPr>
          <w:rFonts w:ascii="Arial" w:hAnsi="Arial"/>
          <w:spacing w:val="-3"/>
          <w:sz w:val="24"/>
        </w:rPr>
        <w:t>1991</w:t>
      </w:r>
      <w:r w:rsidR="00EB3E4B">
        <w:rPr>
          <w:rFonts w:ascii="Arial" w:hAnsi="Arial"/>
          <w:spacing w:val="-3"/>
          <w:sz w:val="24"/>
        </w:rPr>
        <w:t xml:space="preserve"> (Figure 1</w:t>
      </w:r>
      <w:r w:rsidR="00D74653">
        <w:rPr>
          <w:rFonts w:ascii="Arial" w:hAnsi="Arial"/>
          <w:spacing w:val="-3"/>
          <w:sz w:val="24"/>
        </w:rPr>
        <w:t>1</w:t>
      </w:r>
      <w:r w:rsidR="00EB3E4B">
        <w:rPr>
          <w:rFonts w:ascii="Arial" w:hAnsi="Arial"/>
          <w:spacing w:val="-3"/>
          <w:sz w:val="24"/>
        </w:rPr>
        <w:t>)</w:t>
      </w:r>
      <w:r>
        <w:rPr>
          <w:rFonts w:ascii="Arial" w:hAnsi="Arial"/>
          <w:spacing w:val="-3"/>
          <w:sz w:val="24"/>
        </w:rPr>
        <w:t>.</w:t>
      </w:r>
      <w:r w:rsidR="00EB3E4B">
        <w:rPr>
          <w:rFonts w:ascii="Arial" w:hAnsi="Arial"/>
          <w:spacing w:val="-3"/>
          <w:sz w:val="24"/>
        </w:rPr>
        <w:t xml:space="preserve">  The greatest Species Richness (number of species per sample site) occurred in the 1.5-</w:t>
      </w:r>
      <w:r w:rsidR="001F7D78">
        <w:rPr>
          <w:rFonts w:ascii="Arial" w:hAnsi="Arial"/>
          <w:spacing w:val="-3"/>
          <w:sz w:val="24"/>
        </w:rPr>
        <w:t>5</w:t>
      </w:r>
      <w:r w:rsidR="00EB3E4B">
        <w:rPr>
          <w:rFonts w:ascii="Arial" w:hAnsi="Arial"/>
          <w:spacing w:val="-3"/>
          <w:sz w:val="24"/>
        </w:rPr>
        <w:t>ft depth zone in 1991.  Species Richness increased in 2006 and the zo</w:t>
      </w:r>
      <w:r w:rsidR="001F7D78">
        <w:rPr>
          <w:rFonts w:ascii="Arial" w:hAnsi="Arial"/>
          <w:spacing w:val="-3"/>
          <w:sz w:val="24"/>
        </w:rPr>
        <w:t>ne with the greatest richness shift</w:t>
      </w:r>
      <w:r w:rsidR="00EB3E4B">
        <w:rPr>
          <w:rFonts w:ascii="Arial" w:hAnsi="Arial"/>
          <w:spacing w:val="-3"/>
          <w:sz w:val="24"/>
        </w:rPr>
        <w:t>ed to the 5-10ft depth zone in 2006 (Figure 1</w:t>
      </w:r>
      <w:r w:rsidR="00D74653">
        <w:rPr>
          <w:rFonts w:ascii="Arial" w:hAnsi="Arial"/>
          <w:spacing w:val="-3"/>
          <w:sz w:val="24"/>
        </w:rPr>
        <w:t>1</w:t>
      </w:r>
      <w:r w:rsidR="00EB3E4B">
        <w:rPr>
          <w:rFonts w:ascii="Arial" w:hAnsi="Arial"/>
          <w:spacing w:val="-3"/>
          <w:sz w:val="24"/>
        </w:rPr>
        <w:t xml:space="preserve">). </w:t>
      </w:r>
    </w:p>
    <w:p w:rsidR="003757C0" w:rsidRDefault="003757C0" w:rsidP="00EB3E4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476E15" w:rsidRPr="00476E15" w:rsidRDefault="003871B9" w:rsidP="00476E15">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307493">
        <w:rPr>
          <w:rFonts w:ascii="Arial" w:hAnsi="Arial"/>
          <w:b/>
          <w:noProof/>
          <w:spacing w:val="-3"/>
          <w:sz w:val="24"/>
        </w:rPr>
        <w:lastRenderedPageBreak/>
        <w:drawing>
          <wp:inline distT="0" distB="0" distL="0" distR="0">
            <wp:extent cx="5972175" cy="3228975"/>
            <wp:effectExtent l="0" t="0" r="0" b="0"/>
            <wp:docPr id="13" name="Objec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476E15">
        <w:rPr>
          <w:rFonts w:ascii="Arial" w:hAnsi="Arial"/>
          <w:b/>
          <w:spacing w:val="-3"/>
          <w:sz w:val="24"/>
        </w:rPr>
        <w:t>Figure 1</w:t>
      </w:r>
      <w:r w:rsidR="00D74653">
        <w:rPr>
          <w:rFonts w:ascii="Arial" w:hAnsi="Arial"/>
          <w:b/>
          <w:spacing w:val="-3"/>
          <w:sz w:val="24"/>
        </w:rPr>
        <w:t>1</w:t>
      </w:r>
      <w:r w:rsidR="00476E15">
        <w:rPr>
          <w:rFonts w:ascii="Arial" w:hAnsi="Arial"/>
          <w:b/>
          <w:spacing w:val="-3"/>
          <w:sz w:val="24"/>
        </w:rPr>
        <w:t>.  Percent of littoral zone vegetated</w:t>
      </w:r>
      <w:r w:rsidR="00CC2CEF">
        <w:rPr>
          <w:rFonts w:ascii="Arial" w:hAnsi="Arial"/>
          <w:b/>
          <w:spacing w:val="-3"/>
          <w:sz w:val="24"/>
        </w:rPr>
        <w:t xml:space="preserve"> and Species </w:t>
      </w:r>
      <w:r w:rsidR="00622813">
        <w:rPr>
          <w:rFonts w:ascii="Arial" w:hAnsi="Arial"/>
          <w:b/>
          <w:spacing w:val="-3"/>
          <w:sz w:val="24"/>
        </w:rPr>
        <w:t>R</w:t>
      </w:r>
      <w:r w:rsidR="00CC2CEF">
        <w:rPr>
          <w:rFonts w:ascii="Arial" w:hAnsi="Arial"/>
          <w:b/>
          <w:spacing w:val="-3"/>
          <w:sz w:val="24"/>
        </w:rPr>
        <w:t>ichness</w:t>
      </w:r>
      <w:r w:rsidR="00476E15">
        <w:rPr>
          <w:rFonts w:ascii="Arial" w:hAnsi="Arial"/>
          <w:b/>
          <w:spacing w:val="-3"/>
          <w:sz w:val="24"/>
        </w:rPr>
        <w:t xml:space="preserve"> in </w:t>
      </w:r>
      <w:smartTag w:uri="urn:schemas-microsoft-com:office:smarttags" w:element="place">
        <w:smartTag w:uri="urn:schemas-microsoft-com:office:smarttags" w:element="PlaceName">
          <w:r w:rsidR="00077EF4">
            <w:rPr>
              <w:rFonts w:ascii="Arial" w:hAnsi="Arial"/>
              <w:b/>
              <w:spacing w:val="-3"/>
              <w:sz w:val="24"/>
            </w:rPr>
            <w:t>Glen</w:t>
          </w:r>
        </w:smartTag>
        <w:r w:rsidR="00077EF4">
          <w:rPr>
            <w:rFonts w:ascii="Arial" w:hAnsi="Arial"/>
            <w:b/>
            <w:spacing w:val="-3"/>
            <w:sz w:val="24"/>
          </w:rPr>
          <w:t xml:space="preserve"> </w:t>
        </w:r>
        <w:smartTag w:uri="urn:schemas-microsoft-com:office:smarttags" w:element="PlaceName">
          <w:r w:rsidR="00077EF4">
            <w:rPr>
              <w:rFonts w:ascii="Arial" w:hAnsi="Arial"/>
              <w:b/>
              <w:spacing w:val="-3"/>
              <w:sz w:val="24"/>
            </w:rPr>
            <w:t>Loch</w:t>
          </w:r>
        </w:smartTag>
        <w:r w:rsidR="00077EF4">
          <w:rPr>
            <w:rFonts w:ascii="Arial" w:hAnsi="Arial"/>
            <w:b/>
            <w:spacing w:val="-3"/>
            <w:sz w:val="24"/>
          </w:rPr>
          <w:t xml:space="preserve"> </w:t>
        </w:r>
        <w:smartTag w:uri="urn:schemas-microsoft-com:office:smarttags" w:element="PlaceType">
          <w:r w:rsidR="00077EF4">
            <w:rPr>
              <w:rFonts w:ascii="Arial" w:hAnsi="Arial"/>
              <w:b/>
              <w:spacing w:val="-3"/>
              <w:sz w:val="24"/>
            </w:rPr>
            <w:t>Lake</w:t>
          </w:r>
        </w:smartTag>
      </w:smartTag>
      <w:r w:rsidR="00476E15">
        <w:rPr>
          <w:rFonts w:ascii="Arial" w:hAnsi="Arial"/>
          <w:b/>
          <w:spacing w:val="-3"/>
          <w:sz w:val="24"/>
        </w:rPr>
        <w:t xml:space="preserve">, by depth zone, </w:t>
      </w:r>
      <w:r w:rsidR="00077EF4">
        <w:rPr>
          <w:rFonts w:ascii="Arial" w:hAnsi="Arial"/>
          <w:b/>
          <w:spacing w:val="-3"/>
          <w:sz w:val="24"/>
        </w:rPr>
        <w:t>1991</w:t>
      </w:r>
      <w:r w:rsidR="00476E15">
        <w:rPr>
          <w:rFonts w:ascii="Arial" w:hAnsi="Arial"/>
          <w:b/>
          <w:spacing w:val="-3"/>
          <w:sz w:val="24"/>
        </w:rPr>
        <w:t>-</w:t>
      </w:r>
      <w:r w:rsidR="00077EF4">
        <w:rPr>
          <w:rFonts w:ascii="Arial" w:hAnsi="Arial"/>
          <w:b/>
          <w:spacing w:val="-3"/>
          <w:sz w:val="24"/>
        </w:rPr>
        <w:t>2006</w:t>
      </w:r>
      <w:r w:rsidR="00476E15">
        <w:rPr>
          <w:rFonts w:ascii="Arial" w:hAnsi="Arial"/>
          <w:b/>
          <w:spacing w:val="-3"/>
          <w:sz w:val="24"/>
        </w:rPr>
        <w:t>.</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D406AA" w:rsidRDefault="00D406A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u w:val="single"/>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Changes in </w:t>
      </w:r>
      <w:r w:rsidR="00B3163D">
        <w:rPr>
          <w:rFonts w:ascii="Arial" w:hAnsi="Arial"/>
          <w:b/>
          <w:spacing w:val="-3"/>
          <w:sz w:val="24"/>
        </w:rPr>
        <w:t xml:space="preserve">Aquatic Plant </w:t>
      </w:r>
      <w:r>
        <w:rPr>
          <w:rFonts w:ascii="Arial" w:hAnsi="Arial"/>
          <w:b/>
          <w:spacing w:val="-3"/>
          <w:sz w:val="24"/>
        </w:rPr>
        <w:t>Community</w:t>
      </w:r>
      <w:r w:rsidR="00311800">
        <w:rPr>
          <w:rFonts w:ascii="Arial" w:hAnsi="Arial"/>
          <w:b/>
          <w:spacing w:val="-3"/>
          <w:sz w:val="24"/>
        </w:rPr>
        <w:t xml:space="preserve">, </w:t>
      </w:r>
      <w:r w:rsidR="00077EF4">
        <w:rPr>
          <w:rFonts w:ascii="Arial" w:hAnsi="Arial"/>
          <w:b/>
          <w:spacing w:val="-3"/>
          <w:sz w:val="24"/>
        </w:rPr>
        <w:t>1991</w:t>
      </w:r>
      <w:r w:rsidR="00311800">
        <w:rPr>
          <w:rFonts w:ascii="Arial" w:hAnsi="Arial"/>
          <w:b/>
          <w:spacing w:val="-3"/>
          <w:sz w:val="24"/>
        </w:rPr>
        <w:t>-</w:t>
      </w:r>
      <w:r w:rsidR="00077EF4">
        <w:rPr>
          <w:rFonts w:ascii="Arial" w:hAnsi="Arial"/>
          <w:b/>
          <w:spacing w:val="-3"/>
          <w:sz w:val="24"/>
        </w:rPr>
        <w:t>2006</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Coefficient of Community Similarity measures the percent similarity between two communities.  Coefficients less than 0.75 indicate that the communities are less than 75% similar and considered significantly different (Nichols pers. comm.)</w:t>
      </w:r>
    </w:p>
    <w:p w:rsidR="0027701B" w:rsidRPr="00305F90"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2F7130">
        <w:rPr>
          <w:rFonts w:ascii="Arial" w:hAnsi="Arial"/>
          <w:b/>
          <w:spacing w:val="-3"/>
          <w:sz w:val="24"/>
        </w:rPr>
        <w:t xml:space="preserve">The Coefficient of Community Similarity </w:t>
      </w:r>
      <w:r w:rsidR="00476E15" w:rsidRPr="002F7130">
        <w:rPr>
          <w:rFonts w:ascii="Arial" w:hAnsi="Arial"/>
          <w:b/>
          <w:spacing w:val="-3"/>
          <w:sz w:val="24"/>
        </w:rPr>
        <w:t>of</w:t>
      </w:r>
      <w:r w:rsidRPr="002F7130">
        <w:rPr>
          <w:rFonts w:ascii="Arial" w:hAnsi="Arial"/>
          <w:b/>
          <w:spacing w:val="-3"/>
          <w:sz w:val="24"/>
        </w:rPr>
        <w:t xml:space="preserve"> the </w:t>
      </w:r>
      <w:r w:rsidR="00077EF4">
        <w:rPr>
          <w:rFonts w:ascii="Arial" w:hAnsi="Arial"/>
          <w:b/>
          <w:spacing w:val="-3"/>
          <w:sz w:val="24"/>
        </w:rPr>
        <w:t>1991</w:t>
      </w:r>
      <w:r w:rsidRPr="002F7130">
        <w:rPr>
          <w:rFonts w:ascii="Arial" w:hAnsi="Arial"/>
          <w:b/>
          <w:spacing w:val="-3"/>
          <w:sz w:val="24"/>
        </w:rPr>
        <w:t xml:space="preserve"> and </w:t>
      </w:r>
      <w:r w:rsidR="00077EF4">
        <w:rPr>
          <w:rFonts w:ascii="Arial" w:hAnsi="Arial"/>
          <w:b/>
          <w:spacing w:val="-3"/>
          <w:sz w:val="24"/>
        </w:rPr>
        <w:t>2006</w:t>
      </w:r>
      <w:r w:rsidRPr="002F7130">
        <w:rPr>
          <w:rFonts w:ascii="Arial" w:hAnsi="Arial"/>
          <w:b/>
          <w:spacing w:val="-3"/>
          <w:sz w:val="24"/>
        </w:rPr>
        <w:t xml:space="preserve"> aquatic plant communities in </w:t>
      </w:r>
      <w:r w:rsidR="00077EF4">
        <w:rPr>
          <w:rFonts w:ascii="Arial" w:hAnsi="Arial"/>
          <w:b/>
          <w:spacing w:val="-3"/>
          <w:sz w:val="24"/>
        </w:rPr>
        <w:t xml:space="preserve">Glen Loch </w:t>
      </w:r>
      <w:r w:rsidRPr="002F7130">
        <w:rPr>
          <w:rFonts w:ascii="Arial" w:hAnsi="Arial"/>
          <w:b/>
          <w:spacing w:val="-3"/>
          <w:sz w:val="24"/>
        </w:rPr>
        <w:t>was 0.70</w:t>
      </w:r>
      <w:r w:rsidR="00B53A06">
        <w:rPr>
          <w:rFonts w:ascii="Arial" w:hAnsi="Arial"/>
          <w:b/>
          <w:spacing w:val="-3"/>
          <w:sz w:val="24"/>
        </w:rPr>
        <w:t>8</w:t>
      </w:r>
      <w:r w:rsidRPr="002F7130">
        <w:rPr>
          <w:rFonts w:ascii="Arial" w:hAnsi="Arial"/>
          <w:b/>
          <w:spacing w:val="-3"/>
          <w:sz w:val="24"/>
        </w:rPr>
        <w:t xml:space="preserve">.  This suggests that the </w:t>
      </w:r>
      <w:r w:rsidR="00077EF4">
        <w:rPr>
          <w:rFonts w:ascii="Arial" w:hAnsi="Arial"/>
          <w:b/>
          <w:spacing w:val="-3"/>
          <w:sz w:val="24"/>
        </w:rPr>
        <w:t>1991</w:t>
      </w:r>
      <w:r w:rsidRPr="002F7130">
        <w:rPr>
          <w:rFonts w:ascii="Arial" w:hAnsi="Arial"/>
          <w:b/>
          <w:spacing w:val="-3"/>
          <w:sz w:val="24"/>
        </w:rPr>
        <w:t xml:space="preserve"> and </w:t>
      </w:r>
      <w:r w:rsidR="00077EF4">
        <w:rPr>
          <w:rFonts w:ascii="Arial" w:hAnsi="Arial"/>
          <w:b/>
          <w:spacing w:val="-3"/>
          <w:sz w:val="24"/>
        </w:rPr>
        <w:t>2006</w:t>
      </w:r>
      <w:r w:rsidRPr="002F7130">
        <w:rPr>
          <w:rFonts w:ascii="Arial" w:hAnsi="Arial"/>
          <w:b/>
          <w:spacing w:val="-3"/>
          <w:sz w:val="24"/>
        </w:rPr>
        <w:t xml:space="preserve"> aquatic plant communities are only 7</w:t>
      </w:r>
      <w:r w:rsidR="00B53A06">
        <w:rPr>
          <w:rFonts w:ascii="Arial" w:hAnsi="Arial"/>
          <w:b/>
          <w:spacing w:val="-3"/>
          <w:sz w:val="24"/>
        </w:rPr>
        <w:t>1</w:t>
      </w:r>
      <w:r w:rsidRPr="002F7130">
        <w:rPr>
          <w:rFonts w:ascii="Arial" w:hAnsi="Arial"/>
          <w:b/>
          <w:spacing w:val="-3"/>
          <w:sz w:val="24"/>
        </w:rPr>
        <w:t>% similar and therefore significantly different</w:t>
      </w:r>
      <w:r w:rsidR="002F7130">
        <w:rPr>
          <w:rFonts w:ascii="Arial" w:hAnsi="Arial"/>
          <w:spacing w:val="-3"/>
          <w:sz w:val="24"/>
        </w:rPr>
        <w:t xml:space="preserve"> (Appendix VIII)</w:t>
      </w:r>
      <w:r>
        <w:rPr>
          <w:rFonts w:ascii="Arial" w:hAnsi="Arial"/>
          <w:spacing w:val="-3"/>
          <w:sz w:val="24"/>
        </w:rPr>
        <w:t xml:space="preserve">.  </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Several parameters that measure an aquatic plant community can be compared to show the type of changes that have occurred.  Between </w:t>
      </w:r>
      <w:r w:rsidR="00077EF4">
        <w:rPr>
          <w:rFonts w:ascii="Arial" w:hAnsi="Arial"/>
          <w:spacing w:val="-3"/>
          <w:sz w:val="24"/>
        </w:rPr>
        <w:t>1991</w:t>
      </w:r>
      <w:r>
        <w:rPr>
          <w:rFonts w:ascii="Arial" w:hAnsi="Arial"/>
          <w:spacing w:val="-3"/>
          <w:sz w:val="24"/>
        </w:rPr>
        <w:t xml:space="preserve"> and </w:t>
      </w:r>
      <w:r w:rsidR="00077EF4">
        <w:rPr>
          <w:rFonts w:ascii="Arial" w:hAnsi="Arial"/>
          <w:spacing w:val="-3"/>
          <w:sz w:val="24"/>
        </w:rPr>
        <w:t>2006</w:t>
      </w:r>
      <w:r>
        <w:rPr>
          <w:rFonts w:ascii="Arial" w:hAnsi="Arial"/>
          <w:spacing w:val="-3"/>
          <w:sz w:val="24"/>
        </w:rPr>
        <w:t xml:space="preserve">, </w:t>
      </w:r>
      <w:r w:rsidR="004158A6">
        <w:rPr>
          <w:rFonts w:ascii="Arial" w:hAnsi="Arial"/>
          <w:spacing w:val="-3"/>
          <w:sz w:val="24"/>
        </w:rPr>
        <w:t xml:space="preserve">there was increases in </w:t>
      </w:r>
      <w:r>
        <w:rPr>
          <w:rFonts w:ascii="Arial" w:hAnsi="Arial"/>
          <w:spacing w:val="-3"/>
          <w:sz w:val="24"/>
        </w:rPr>
        <w:t>the number of species occurring at the sample sites</w:t>
      </w:r>
      <w:r w:rsidR="004158A6">
        <w:rPr>
          <w:rFonts w:ascii="Arial" w:hAnsi="Arial"/>
          <w:spacing w:val="-3"/>
          <w:sz w:val="24"/>
        </w:rPr>
        <w:t xml:space="preserve">, maximum rooting depth, the percent of the littoral zone colonized by vegetation, </w:t>
      </w:r>
      <w:r w:rsidR="00D17C5D">
        <w:rPr>
          <w:rFonts w:ascii="Arial" w:hAnsi="Arial"/>
          <w:spacing w:val="-3"/>
          <w:sz w:val="24"/>
        </w:rPr>
        <w:t xml:space="preserve">the percentage </w:t>
      </w:r>
      <w:r w:rsidR="004158A6">
        <w:rPr>
          <w:rFonts w:ascii="Arial" w:hAnsi="Arial"/>
          <w:spacing w:val="-3"/>
          <w:sz w:val="24"/>
        </w:rPr>
        <w:t xml:space="preserve">cover of </w:t>
      </w:r>
      <w:r w:rsidR="00D17C5D">
        <w:rPr>
          <w:rFonts w:ascii="Arial" w:hAnsi="Arial"/>
          <w:spacing w:val="-3"/>
          <w:sz w:val="24"/>
        </w:rPr>
        <w:t>all structural types of vegetation (</w:t>
      </w:r>
      <w:r>
        <w:rPr>
          <w:rFonts w:ascii="Arial" w:hAnsi="Arial"/>
          <w:spacing w:val="-3"/>
          <w:sz w:val="24"/>
        </w:rPr>
        <w:t>emergent</w:t>
      </w:r>
      <w:r w:rsidR="004158A6">
        <w:rPr>
          <w:rFonts w:ascii="Arial" w:hAnsi="Arial"/>
          <w:spacing w:val="-3"/>
          <w:sz w:val="24"/>
        </w:rPr>
        <w:t>, submergent and free-floating</w:t>
      </w:r>
      <w:r>
        <w:rPr>
          <w:rFonts w:ascii="Arial" w:hAnsi="Arial"/>
          <w:spacing w:val="-3"/>
          <w:sz w:val="24"/>
        </w:rPr>
        <w:t xml:space="preserve"> species</w:t>
      </w:r>
      <w:r w:rsidR="00D17C5D">
        <w:rPr>
          <w:rFonts w:ascii="Arial" w:hAnsi="Arial"/>
          <w:spacing w:val="-3"/>
          <w:sz w:val="24"/>
        </w:rPr>
        <w:t>)</w:t>
      </w:r>
      <w:r w:rsidR="004158A6">
        <w:rPr>
          <w:rFonts w:ascii="Arial" w:hAnsi="Arial"/>
          <w:spacing w:val="-3"/>
          <w:sz w:val="24"/>
        </w:rPr>
        <w:t xml:space="preserve">, the diversity index, species richness (mean number of species per sample site), </w:t>
      </w:r>
      <w:r>
        <w:rPr>
          <w:rFonts w:ascii="Arial" w:hAnsi="Arial"/>
          <w:spacing w:val="-3"/>
          <w:sz w:val="24"/>
        </w:rPr>
        <w:t>the plant community’s closeness to an undisturbed condition (Floristic Quality</w:t>
      </w:r>
      <w:r w:rsidR="00D74653">
        <w:rPr>
          <w:rFonts w:ascii="Arial" w:hAnsi="Arial"/>
          <w:spacing w:val="-3"/>
          <w:sz w:val="24"/>
        </w:rPr>
        <w:t xml:space="preserve"> Index</w:t>
      </w:r>
      <w:r>
        <w:rPr>
          <w:rFonts w:ascii="Arial" w:hAnsi="Arial"/>
          <w:spacing w:val="-3"/>
          <w:sz w:val="24"/>
        </w:rPr>
        <w:t>, discussed later)</w:t>
      </w:r>
      <w:r w:rsidR="00CB1CF0">
        <w:rPr>
          <w:rFonts w:ascii="Arial" w:hAnsi="Arial"/>
          <w:spacing w:val="-3"/>
          <w:sz w:val="24"/>
        </w:rPr>
        <w:t>, the plant community’s sensitivity to disturbance (Average Coefficient of Conservatism, discussed later)</w:t>
      </w:r>
      <w:r>
        <w:rPr>
          <w:rFonts w:ascii="Arial" w:hAnsi="Arial"/>
          <w:spacing w:val="-3"/>
          <w:sz w:val="24"/>
        </w:rPr>
        <w:t xml:space="preserve"> and the quality of the plant community (AMCI, discussed later)</w:t>
      </w:r>
      <w:r w:rsidR="008B24D3">
        <w:rPr>
          <w:rFonts w:ascii="Arial" w:hAnsi="Arial"/>
          <w:spacing w:val="-3"/>
          <w:sz w:val="24"/>
        </w:rPr>
        <w:t xml:space="preserve"> (Table</w:t>
      </w:r>
      <w:r w:rsidR="002F7130">
        <w:rPr>
          <w:rFonts w:ascii="Arial" w:hAnsi="Arial"/>
          <w:spacing w:val="-3"/>
          <w:sz w:val="24"/>
        </w:rPr>
        <w:t xml:space="preserve"> </w:t>
      </w:r>
      <w:r w:rsidR="00D74653">
        <w:rPr>
          <w:rFonts w:ascii="Arial" w:hAnsi="Arial"/>
          <w:spacing w:val="-3"/>
          <w:sz w:val="24"/>
        </w:rPr>
        <w:t>5</w:t>
      </w:r>
      <w:r w:rsidR="008B24D3">
        <w:rPr>
          <w:rFonts w:ascii="Arial" w:hAnsi="Arial"/>
          <w:spacing w:val="-3"/>
          <w:sz w:val="24"/>
        </w:rPr>
        <w:t>)</w:t>
      </w:r>
      <w:r>
        <w:rPr>
          <w:rFonts w:ascii="Arial" w:hAnsi="Arial"/>
          <w:spacing w:val="-3"/>
          <w:sz w:val="24"/>
        </w:rPr>
        <w:t xml:space="preserve">. </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greatest increase was in the </w:t>
      </w:r>
      <w:r w:rsidR="008B24D3">
        <w:rPr>
          <w:rFonts w:ascii="Arial" w:hAnsi="Arial"/>
          <w:spacing w:val="-3"/>
          <w:sz w:val="24"/>
        </w:rPr>
        <w:t>coverage</w:t>
      </w:r>
      <w:r>
        <w:rPr>
          <w:rFonts w:ascii="Arial" w:hAnsi="Arial"/>
          <w:spacing w:val="-3"/>
          <w:sz w:val="24"/>
        </w:rPr>
        <w:t xml:space="preserve"> of </w:t>
      </w:r>
      <w:r w:rsidR="00B2748A">
        <w:rPr>
          <w:rFonts w:ascii="Arial" w:hAnsi="Arial"/>
          <w:spacing w:val="-3"/>
          <w:sz w:val="24"/>
        </w:rPr>
        <w:t>emergent</w:t>
      </w:r>
      <w:r>
        <w:rPr>
          <w:rFonts w:ascii="Arial" w:hAnsi="Arial"/>
          <w:spacing w:val="-3"/>
          <w:sz w:val="24"/>
        </w:rPr>
        <w:t xml:space="preserve"> vegetation</w:t>
      </w:r>
      <w:r w:rsidR="005E35D8">
        <w:rPr>
          <w:rFonts w:ascii="Arial" w:hAnsi="Arial"/>
          <w:spacing w:val="-3"/>
          <w:sz w:val="24"/>
        </w:rPr>
        <w:t>, which more than doubled</w:t>
      </w:r>
      <w:r w:rsidR="00B2748A">
        <w:rPr>
          <w:rFonts w:ascii="Arial" w:hAnsi="Arial"/>
          <w:spacing w:val="-3"/>
          <w:sz w:val="24"/>
        </w:rPr>
        <w:t xml:space="preserve"> (Table 5)</w:t>
      </w:r>
      <w:r>
        <w:rPr>
          <w:rFonts w:ascii="Arial" w:hAnsi="Arial"/>
          <w:spacing w:val="-3"/>
          <w:sz w:val="24"/>
        </w:rPr>
        <w:t>.</w:t>
      </w:r>
      <w:r w:rsidR="00A22CC3">
        <w:rPr>
          <w:rFonts w:ascii="Arial" w:hAnsi="Arial"/>
          <w:spacing w:val="-3"/>
          <w:sz w:val="24"/>
        </w:rPr>
        <w:t xml:space="preserve">  </w:t>
      </w:r>
    </w:p>
    <w:p w:rsidR="002B0A3F" w:rsidRDefault="00007777"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2B0A3F">
        <w:rPr>
          <w:rFonts w:ascii="Arial" w:hAnsi="Arial"/>
          <w:b/>
          <w:spacing w:val="-3"/>
          <w:sz w:val="24"/>
        </w:rPr>
        <w:lastRenderedPageBreak/>
        <w:t xml:space="preserve">Table </w:t>
      </w:r>
      <w:r w:rsidR="00C2126D">
        <w:rPr>
          <w:rFonts w:ascii="Arial" w:hAnsi="Arial"/>
          <w:b/>
          <w:spacing w:val="-3"/>
          <w:sz w:val="24"/>
        </w:rPr>
        <w:t>5</w:t>
      </w:r>
      <w:r w:rsidRPr="002B0A3F">
        <w:rPr>
          <w:rFonts w:ascii="Arial" w:hAnsi="Arial"/>
          <w:b/>
          <w:spacing w:val="-3"/>
          <w:sz w:val="24"/>
        </w:rPr>
        <w:t xml:space="preserve">.  Changes in the </w:t>
      </w:r>
      <w:smartTag w:uri="urn:schemas-microsoft-com:office:smarttags" w:element="place">
        <w:smartTag w:uri="urn:schemas-microsoft-com:office:smarttags" w:element="PlaceName">
          <w:r>
            <w:rPr>
              <w:rFonts w:ascii="Arial" w:hAnsi="Arial"/>
              <w:b/>
              <w:spacing w:val="-3"/>
              <w:sz w:val="24"/>
            </w:rPr>
            <w:t>Glen</w:t>
          </w:r>
        </w:smartTag>
        <w:r>
          <w:rPr>
            <w:rFonts w:ascii="Arial" w:hAnsi="Arial"/>
            <w:b/>
            <w:spacing w:val="-3"/>
            <w:sz w:val="24"/>
          </w:rPr>
          <w:t xml:space="preserve"> </w:t>
        </w:r>
        <w:smartTag w:uri="urn:schemas-microsoft-com:office:smarttags" w:element="PlaceName">
          <w:r>
            <w:rPr>
              <w:rFonts w:ascii="Arial" w:hAnsi="Arial"/>
              <w:b/>
              <w:spacing w:val="-3"/>
              <w:sz w:val="24"/>
            </w:rPr>
            <w:t>Loch</w:t>
          </w:r>
        </w:smartTag>
        <w:r>
          <w:rPr>
            <w:rFonts w:ascii="Arial" w:hAnsi="Arial"/>
            <w:b/>
            <w:spacing w:val="-3"/>
            <w:sz w:val="24"/>
          </w:rPr>
          <w:t xml:space="preserve"> </w:t>
        </w:r>
        <w:smartTag w:uri="urn:schemas-microsoft-com:office:smarttags" w:element="PlaceType">
          <w:r>
            <w:rPr>
              <w:rFonts w:ascii="Arial" w:hAnsi="Arial"/>
              <w:b/>
              <w:spacing w:val="-3"/>
              <w:sz w:val="24"/>
            </w:rPr>
            <w:t>Lake</w:t>
          </w:r>
        </w:smartTag>
      </w:smartTag>
      <w:r w:rsidRPr="002B0A3F">
        <w:rPr>
          <w:rFonts w:ascii="Arial" w:hAnsi="Arial"/>
          <w:b/>
          <w:spacing w:val="-3"/>
          <w:sz w:val="24"/>
        </w:rPr>
        <w:t xml:space="preserve"> Aquatic Plant Community, </w:t>
      </w:r>
      <w:r>
        <w:rPr>
          <w:rFonts w:ascii="Arial" w:hAnsi="Arial"/>
          <w:b/>
          <w:spacing w:val="-3"/>
          <w:sz w:val="24"/>
        </w:rPr>
        <w:t>1991</w:t>
      </w:r>
      <w:r w:rsidRPr="002B0A3F">
        <w:rPr>
          <w:rFonts w:ascii="Arial" w:hAnsi="Arial"/>
          <w:b/>
          <w:spacing w:val="-3"/>
          <w:sz w:val="24"/>
        </w:rPr>
        <w:t>-</w:t>
      </w:r>
      <w:r>
        <w:rPr>
          <w:rFonts w:ascii="Arial" w:hAnsi="Arial"/>
          <w:b/>
          <w:spacing w:val="-3"/>
          <w:sz w:val="24"/>
        </w:rPr>
        <w:t>2006</w:t>
      </w:r>
    </w:p>
    <w:tbl>
      <w:tblPr>
        <w:tblW w:w="947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1080"/>
        <w:gridCol w:w="990"/>
        <w:gridCol w:w="1440"/>
        <w:gridCol w:w="1440"/>
      </w:tblGrid>
      <w:tr w:rsidR="00F04237" w:rsidRPr="00F04237">
        <w:trPr>
          <w:trHeight w:val="611"/>
        </w:trPr>
        <w:tc>
          <w:tcPr>
            <w:tcW w:w="4520"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rsidR="00F04237" w:rsidRPr="00F04237" w:rsidRDefault="00F04237" w:rsidP="00F04237">
            <w:pPr>
              <w:widowControl/>
              <w:rPr>
                <w:rFonts w:ascii="Arial" w:hAnsi="Arial" w:cs="Arial"/>
                <w:snapToGrid/>
                <w:sz w:val="24"/>
                <w:szCs w:val="24"/>
              </w:rPr>
            </w:pPr>
            <w:r w:rsidRPr="00F04237">
              <w:rPr>
                <w:rFonts w:ascii="Arial" w:hAnsi="Arial" w:cs="Arial"/>
                <w:snapToGrid/>
                <w:sz w:val="24"/>
                <w:szCs w:val="24"/>
              </w:rPr>
              <w:t> </w:t>
            </w:r>
          </w:p>
          <w:p w:rsidR="00F04237" w:rsidRPr="00F04237" w:rsidRDefault="00F04237" w:rsidP="00F04237">
            <w:pPr>
              <w:rPr>
                <w:rFonts w:ascii="Arial" w:hAnsi="Arial" w:cs="Arial"/>
                <w:snapToGrid/>
                <w:sz w:val="24"/>
                <w:szCs w:val="24"/>
              </w:rPr>
            </w:pPr>
            <w:r w:rsidRPr="00F04237">
              <w:rPr>
                <w:rFonts w:ascii="Arial" w:hAnsi="Arial" w:cs="Arial"/>
                <w:snapToGrid/>
                <w:sz w:val="24"/>
                <w:szCs w:val="24"/>
              </w:rPr>
              <w:t> </w:t>
            </w:r>
          </w:p>
        </w:tc>
        <w:tc>
          <w:tcPr>
            <w:tcW w:w="1080" w:type="dxa"/>
            <w:tcBorders>
              <w:top w:val="double" w:sz="4" w:space="0" w:color="auto"/>
              <w:left w:val="thinThickSmallGap" w:sz="24" w:space="0" w:color="auto"/>
              <w:bottom w:val="double" w:sz="4" w:space="0" w:color="auto"/>
            </w:tcBorders>
            <w:shd w:val="clear" w:color="auto" w:fill="auto"/>
            <w:noWrap/>
            <w:vAlign w:val="bottom"/>
          </w:tcPr>
          <w:p w:rsidR="00F04237" w:rsidRPr="00F04237" w:rsidRDefault="00077EF4" w:rsidP="00D17C5D">
            <w:pPr>
              <w:widowControl/>
              <w:jc w:val="center"/>
              <w:rPr>
                <w:rFonts w:ascii="Arial" w:hAnsi="Arial" w:cs="Arial"/>
                <w:b/>
                <w:snapToGrid/>
                <w:sz w:val="24"/>
                <w:szCs w:val="24"/>
              </w:rPr>
            </w:pPr>
            <w:r>
              <w:rPr>
                <w:rFonts w:ascii="Arial" w:hAnsi="Arial" w:cs="Arial"/>
                <w:b/>
                <w:snapToGrid/>
                <w:sz w:val="24"/>
                <w:szCs w:val="24"/>
              </w:rPr>
              <w:t>1991</w:t>
            </w:r>
          </w:p>
          <w:p w:rsidR="00F04237" w:rsidRPr="00F04237" w:rsidRDefault="00F04237" w:rsidP="00D17C5D">
            <w:pPr>
              <w:jc w:val="center"/>
              <w:rPr>
                <w:rFonts w:ascii="Arial" w:hAnsi="Arial" w:cs="Arial"/>
                <w:b/>
                <w:snapToGrid/>
                <w:sz w:val="24"/>
                <w:szCs w:val="24"/>
              </w:rPr>
            </w:pPr>
          </w:p>
        </w:tc>
        <w:tc>
          <w:tcPr>
            <w:tcW w:w="990" w:type="dxa"/>
            <w:tcBorders>
              <w:top w:val="double" w:sz="4" w:space="0" w:color="auto"/>
              <w:bottom w:val="double" w:sz="4" w:space="0" w:color="auto"/>
            </w:tcBorders>
            <w:shd w:val="clear" w:color="auto" w:fill="auto"/>
            <w:noWrap/>
            <w:vAlign w:val="bottom"/>
          </w:tcPr>
          <w:p w:rsidR="00F04237" w:rsidRPr="00F04237" w:rsidRDefault="00077EF4" w:rsidP="00D17C5D">
            <w:pPr>
              <w:widowControl/>
              <w:jc w:val="center"/>
              <w:rPr>
                <w:rFonts w:ascii="Arial" w:hAnsi="Arial" w:cs="Arial"/>
                <w:b/>
                <w:snapToGrid/>
                <w:sz w:val="24"/>
                <w:szCs w:val="24"/>
              </w:rPr>
            </w:pPr>
            <w:r>
              <w:rPr>
                <w:rFonts w:ascii="Arial" w:hAnsi="Arial" w:cs="Arial"/>
                <w:b/>
                <w:snapToGrid/>
                <w:sz w:val="24"/>
                <w:szCs w:val="24"/>
              </w:rPr>
              <w:t>2006</w:t>
            </w:r>
          </w:p>
          <w:p w:rsidR="00F04237" w:rsidRPr="00F04237" w:rsidRDefault="00F04237" w:rsidP="00D17C5D">
            <w:pPr>
              <w:jc w:val="center"/>
              <w:rPr>
                <w:rFonts w:ascii="Arial" w:hAnsi="Arial" w:cs="Arial"/>
                <w:b/>
                <w:snapToGrid/>
                <w:sz w:val="24"/>
                <w:szCs w:val="24"/>
              </w:rPr>
            </w:pPr>
          </w:p>
        </w:tc>
        <w:tc>
          <w:tcPr>
            <w:tcW w:w="1440" w:type="dxa"/>
            <w:tcBorders>
              <w:top w:val="double" w:sz="4" w:space="0" w:color="auto"/>
              <w:bottom w:val="double" w:sz="4" w:space="0" w:color="auto"/>
            </w:tcBorders>
            <w:shd w:val="clear" w:color="auto" w:fill="auto"/>
            <w:noWrap/>
            <w:vAlign w:val="bottom"/>
          </w:tcPr>
          <w:p w:rsidR="00F04237" w:rsidRPr="00F04237" w:rsidRDefault="00F04237" w:rsidP="00D17C5D">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077EF4" w:rsidP="00D17C5D">
            <w:pPr>
              <w:jc w:val="center"/>
              <w:rPr>
                <w:rFonts w:ascii="Arial" w:hAnsi="Arial" w:cs="Arial"/>
                <w:b/>
                <w:snapToGrid/>
                <w:sz w:val="24"/>
                <w:szCs w:val="24"/>
              </w:rPr>
            </w:pPr>
            <w:r>
              <w:rPr>
                <w:rFonts w:ascii="Arial" w:hAnsi="Arial" w:cs="Arial"/>
                <w:b/>
                <w:snapToGrid/>
                <w:sz w:val="24"/>
                <w:szCs w:val="24"/>
              </w:rPr>
              <w:t>1991</w:t>
            </w:r>
            <w:r w:rsidR="00F04237" w:rsidRPr="00F04237">
              <w:rPr>
                <w:rFonts w:ascii="Arial" w:hAnsi="Arial" w:cs="Arial"/>
                <w:b/>
                <w:snapToGrid/>
                <w:sz w:val="24"/>
                <w:szCs w:val="24"/>
              </w:rPr>
              <w:t>-</w:t>
            </w:r>
            <w:r>
              <w:rPr>
                <w:rFonts w:ascii="Arial" w:hAnsi="Arial" w:cs="Arial"/>
                <w:b/>
                <w:snapToGrid/>
                <w:sz w:val="24"/>
                <w:szCs w:val="24"/>
              </w:rPr>
              <w:t>2006</w:t>
            </w:r>
          </w:p>
        </w:tc>
        <w:tc>
          <w:tcPr>
            <w:tcW w:w="1440" w:type="dxa"/>
            <w:tcBorders>
              <w:top w:val="double" w:sz="4" w:space="0" w:color="auto"/>
              <w:bottom w:val="double" w:sz="4" w:space="0" w:color="auto"/>
              <w:right w:val="double" w:sz="4" w:space="0" w:color="auto"/>
            </w:tcBorders>
            <w:shd w:val="clear" w:color="auto" w:fill="auto"/>
            <w:noWrap/>
            <w:vAlign w:val="bottom"/>
          </w:tcPr>
          <w:p w:rsidR="00F04237" w:rsidRPr="00F04237" w:rsidRDefault="00F04237" w:rsidP="00D17C5D">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077EF4" w:rsidP="00D17C5D">
            <w:pPr>
              <w:jc w:val="center"/>
              <w:rPr>
                <w:rFonts w:ascii="Arial" w:hAnsi="Arial" w:cs="Arial"/>
                <w:b/>
                <w:snapToGrid/>
                <w:sz w:val="24"/>
                <w:szCs w:val="24"/>
              </w:rPr>
            </w:pPr>
            <w:r>
              <w:rPr>
                <w:rFonts w:ascii="Arial" w:hAnsi="Arial" w:cs="Arial"/>
                <w:b/>
                <w:snapToGrid/>
                <w:sz w:val="24"/>
                <w:szCs w:val="24"/>
              </w:rPr>
              <w:t>1991</w:t>
            </w:r>
            <w:r w:rsidR="00F04237" w:rsidRPr="00F04237">
              <w:rPr>
                <w:rFonts w:ascii="Arial" w:hAnsi="Arial" w:cs="Arial"/>
                <w:b/>
                <w:snapToGrid/>
                <w:sz w:val="24"/>
                <w:szCs w:val="24"/>
              </w:rPr>
              <w:t>-</w:t>
            </w:r>
            <w:r>
              <w:rPr>
                <w:rFonts w:ascii="Arial" w:hAnsi="Arial" w:cs="Arial"/>
                <w:b/>
                <w:snapToGrid/>
                <w:sz w:val="24"/>
                <w:szCs w:val="24"/>
              </w:rPr>
              <w:t>2006</w:t>
            </w:r>
          </w:p>
        </w:tc>
      </w:tr>
      <w:tr w:rsidR="00007777" w:rsidRPr="00F04237">
        <w:trPr>
          <w:trHeight w:val="300"/>
        </w:trPr>
        <w:tc>
          <w:tcPr>
            <w:tcW w:w="4520" w:type="dxa"/>
            <w:tcBorders>
              <w:top w:val="double" w:sz="4" w:space="0" w:color="auto"/>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Number of Species</w:t>
            </w:r>
          </w:p>
        </w:tc>
        <w:tc>
          <w:tcPr>
            <w:tcW w:w="1080" w:type="dxa"/>
            <w:tcBorders>
              <w:top w:val="double" w:sz="4" w:space="0" w:color="auto"/>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9</w:t>
            </w:r>
          </w:p>
        </w:tc>
        <w:tc>
          <w:tcPr>
            <w:tcW w:w="990" w:type="dxa"/>
            <w:tcBorders>
              <w:top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14</w:t>
            </w:r>
          </w:p>
        </w:tc>
        <w:tc>
          <w:tcPr>
            <w:tcW w:w="1440" w:type="dxa"/>
            <w:tcBorders>
              <w:top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5</w:t>
            </w:r>
          </w:p>
        </w:tc>
        <w:tc>
          <w:tcPr>
            <w:tcW w:w="1440" w:type="dxa"/>
            <w:tcBorders>
              <w:top w:val="double" w:sz="4" w:space="0" w:color="auto"/>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55.6%</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Maximum Rooting Depth</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9.0</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12.0</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3</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33.3%</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 of Littoral Zone Vegetated</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89</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100</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11</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12.4%</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%Sites/</w:t>
            </w:r>
            <w:proofErr w:type="spellStart"/>
            <w:r w:rsidRPr="00303C88">
              <w:rPr>
                <w:rFonts w:ascii="Arial" w:hAnsi="Arial" w:cs="Arial"/>
                <w:b/>
                <w:snapToGrid/>
                <w:sz w:val="24"/>
                <w:szCs w:val="24"/>
              </w:rPr>
              <w:t>Emergents</w:t>
            </w:r>
            <w:proofErr w:type="spellEnd"/>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6</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17</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11.0</w:t>
            </w:r>
          </w:p>
        </w:tc>
        <w:tc>
          <w:tcPr>
            <w:tcW w:w="1440" w:type="dxa"/>
            <w:tcBorders>
              <w:right w:val="double" w:sz="4" w:space="0" w:color="auto"/>
            </w:tcBorders>
            <w:shd w:val="clear" w:color="auto" w:fill="auto"/>
            <w:noWrap/>
            <w:vAlign w:val="bottom"/>
          </w:tcPr>
          <w:p w:rsidR="00007777" w:rsidRPr="004158A6" w:rsidRDefault="004158A6" w:rsidP="00D17C5D">
            <w:pPr>
              <w:jc w:val="center"/>
              <w:rPr>
                <w:rFonts w:ascii="Arial" w:hAnsi="Arial" w:cs="Arial"/>
                <w:sz w:val="24"/>
                <w:szCs w:val="24"/>
              </w:rPr>
            </w:pPr>
            <w:r w:rsidRPr="004158A6">
              <w:rPr>
                <w:rFonts w:ascii="Arial" w:hAnsi="Arial" w:cs="Arial"/>
                <w:sz w:val="24"/>
                <w:szCs w:val="24"/>
              </w:rPr>
              <w:t>183.3%</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%Sites/Free-floating</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86</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100</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14.0</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16.3%</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%Sites/Submergents</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69</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78</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9.0</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13.0%</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%Sites/</w:t>
            </w:r>
            <w:r>
              <w:rPr>
                <w:rFonts w:ascii="Arial" w:hAnsi="Arial" w:cs="Arial"/>
                <w:b/>
                <w:snapToGrid/>
                <w:sz w:val="24"/>
                <w:szCs w:val="24"/>
              </w:rPr>
              <w:t xml:space="preserve">Rooted </w:t>
            </w:r>
            <w:r w:rsidRPr="00303C88">
              <w:rPr>
                <w:rFonts w:ascii="Arial" w:hAnsi="Arial" w:cs="Arial"/>
                <w:b/>
                <w:snapToGrid/>
                <w:sz w:val="24"/>
                <w:szCs w:val="24"/>
              </w:rPr>
              <w:t>Floating-leaf</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0.0</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Simpson's Diversity Index</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0.78</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0.84</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0.06</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7.7%</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Average Coefficient of Conservatism</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4.8</w:t>
            </w:r>
          </w:p>
        </w:tc>
        <w:tc>
          <w:tcPr>
            <w:tcW w:w="990" w:type="dxa"/>
            <w:shd w:val="clear" w:color="auto" w:fill="auto"/>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5.21</w:t>
            </w:r>
          </w:p>
        </w:tc>
        <w:tc>
          <w:tcPr>
            <w:tcW w:w="1440" w:type="dxa"/>
            <w:shd w:val="clear" w:color="auto" w:fill="auto"/>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0</w:t>
            </w:r>
            <w:r w:rsidR="00CB1CF0">
              <w:rPr>
                <w:rFonts w:ascii="Arial" w:hAnsi="Arial" w:cs="Arial"/>
                <w:snapToGrid/>
                <w:sz w:val="24"/>
                <w:szCs w:val="24"/>
              </w:rPr>
              <w:t>.</w:t>
            </w:r>
            <w:r>
              <w:rPr>
                <w:rFonts w:ascii="Arial" w:hAnsi="Arial" w:cs="Arial"/>
                <w:snapToGrid/>
                <w:sz w:val="24"/>
                <w:szCs w:val="24"/>
              </w:rPr>
              <w:t>41</w:t>
            </w:r>
          </w:p>
        </w:tc>
        <w:tc>
          <w:tcPr>
            <w:tcW w:w="1440" w:type="dxa"/>
            <w:tcBorders>
              <w:right w:val="double" w:sz="4" w:space="0" w:color="auto"/>
            </w:tcBorders>
            <w:shd w:val="clear" w:color="auto" w:fill="auto"/>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8.5</w:t>
            </w:r>
            <w:r w:rsidR="00007777" w:rsidRPr="004158A6">
              <w:rPr>
                <w:rFonts w:ascii="Arial" w:hAnsi="Arial" w:cs="Arial"/>
                <w:snapToGrid/>
                <w:sz w:val="24"/>
                <w:szCs w:val="24"/>
              </w:rPr>
              <w:t>%</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Floristic Quality</w:t>
            </w:r>
          </w:p>
        </w:tc>
        <w:tc>
          <w:tcPr>
            <w:tcW w:w="1080" w:type="dxa"/>
            <w:tcBorders>
              <w:left w:val="thinThickSmallGap" w:sz="24" w:space="0" w:color="auto"/>
            </w:tcBorders>
            <w:shd w:val="clear" w:color="000000" w:fill="FFFFFF"/>
            <w:noWrap/>
            <w:vAlign w:val="bottom"/>
          </w:tcPr>
          <w:p w:rsidR="00007777" w:rsidRPr="004158A6" w:rsidRDefault="00007777" w:rsidP="00D17C5D">
            <w:pPr>
              <w:widowControl/>
              <w:jc w:val="center"/>
              <w:rPr>
                <w:rFonts w:ascii="Arial" w:hAnsi="Arial" w:cs="Arial"/>
                <w:snapToGrid/>
                <w:color w:val="000000"/>
                <w:sz w:val="24"/>
                <w:szCs w:val="24"/>
              </w:rPr>
            </w:pPr>
            <w:r w:rsidRPr="004158A6">
              <w:rPr>
                <w:rFonts w:ascii="Arial" w:hAnsi="Arial" w:cs="Arial"/>
                <w:snapToGrid/>
                <w:color w:val="000000"/>
                <w:sz w:val="24"/>
                <w:szCs w:val="24"/>
              </w:rPr>
              <w:t>15.18</w:t>
            </w:r>
          </w:p>
        </w:tc>
        <w:tc>
          <w:tcPr>
            <w:tcW w:w="990" w:type="dxa"/>
            <w:shd w:val="clear" w:color="000000" w:fill="FFFFFF"/>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22.71</w:t>
            </w:r>
          </w:p>
        </w:tc>
        <w:tc>
          <w:tcPr>
            <w:tcW w:w="1440" w:type="dxa"/>
            <w:shd w:val="clear" w:color="auto" w:fill="auto"/>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7.53</w:t>
            </w:r>
          </w:p>
        </w:tc>
        <w:tc>
          <w:tcPr>
            <w:tcW w:w="1440" w:type="dxa"/>
            <w:tcBorders>
              <w:right w:val="double" w:sz="4" w:space="0" w:color="auto"/>
            </w:tcBorders>
            <w:shd w:val="clear" w:color="auto" w:fill="auto"/>
            <w:noWrap/>
            <w:vAlign w:val="bottom"/>
          </w:tcPr>
          <w:p w:rsidR="00007777" w:rsidRPr="004158A6" w:rsidRDefault="00891AE3" w:rsidP="00D17C5D">
            <w:pPr>
              <w:widowControl/>
              <w:jc w:val="center"/>
              <w:rPr>
                <w:rFonts w:ascii="Arial" w:hAnsi="Arial" w:cs="Arial"/>
                <w:snapToGrid/>
                <w:sz w:val="24"/>
                <w:szCs w:val="24"/>
              </w:rPr>
            </w:pPr>
            <w:r>
              <w:rPr>
                <w:rFonts w:ascii="Arial" w:hAnsi="Arial" w:cs="Arial"/>
                <w:snapToGrid/>
                <w:sz w:val="24"/>
                <w:szCs w:val="24"/>
              </w:rPr>
              <w:t>49.6</w:t>
            </w:r>
            <w:r w:rsidR="00007777" w:rsidRPr="004158A6">
              <w:rPr>
                <w:rFonts w:ascii="Arial" w:hAnsi="Arial" w:cs="Arial"/>
                <w:snapToGrid/>
                <w:sz w:val="24"/>
                <w:szCs w:val="24"/>
              </w:rPr>
              <w:t>%</w:t>
            </w:r>
          </w:p>
        </w:tc>
      </w:tr>
      <w:tr w:rsidR="00007777" w:rsidRPr="00F04237">
        <w:trPr>
          <w:trHeight w:val="300"/>
        </w:trPr>
        <w:tc>
          <w:tcPr>
            <w:tcW w:w="4520" w:type="dxa"/>
            <w:tcBorders>
              <w:left w:val="double" w:sz="4" w:space="0" w:color="auto"/>
              <w:right w:val="thinThickSmallGap" w:sz="24" w:space="0" w:color="auto"/>
            </w:tcBorders>
            <w:shd w:val="clear" w:color="auto" w:fill="auto"/>
            <w:noWrap/>
            <w:vAlign w:val="bottom"/>
          </w:tcPr>
          <w:p w:rsidR="00007777" w:rsidRPr="00303C88" w:rsidRDefault="00007777" w:rsidP="00F04237">
            <w:pPr>
              <w:widowControl/>
              <w:rPr>
                <w:rFonts w:ascii="Arial" w:hAnsi="Arial" w:cs="Arial"/>
                <w:b/>
                <w:snapToGrid/>
                <w:sz w:val="24"/>
                <w:szCs w:val="24"/>
              </w:rPr>
            </w:pPr>
            <w:r w:rsidRPr="00303C88">
              <w:rPr>
                <w:rFonts w:ascii="Arial" w:hAnsi="Arial" w:cs="Arial"/>
                <w:b/>
                <w:snapToGrid/>
                <w:sz w:val="24"/>
                <w:szCs w:val="24"/>
              </w:rPr>
              <w:t>AMCI</w:t>
            </w:r>
          </w:p>
        </w:tc>
        <w:tc>
          <w:tcPr>
            <w:tcW w:w="1080" w:type="dxa"/>
            <w:tcBorders>
              <w:left w:val="thinThickSmallGap" w:sz="2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37</w:t>
            </w:r>
          </w:p>
        </w:tc>
        <w:tc>
          <w:tcPr>
            <w:tcW w:w="99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39</w:t>
            </w:r>
          </w:p>
        </w:tc>
        <w:tc>
          <w:tcPr>
            <w:tcW w:w="1440" w:type="dxa"/>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2.00</w:t>
            </w:r>
          </w:p>
        </w:tc>
        <w:tc>
          <w:tcPr>
            <w:tcW w:w="1440" w:type="dxa"/>
            <w:tcBorders>
              <w:right w:val="double" w:sz="4" w:space="0" w:color="auto"/>
            </w:tcBorders>
            <w:shd w:val="clear" w:color="auto" w:fill="auto"/>
            <w:noWrap/>
            <w:vAlign w:val="bottom"/>
          </w:tcPr>
          <w:p w:rsidR="00007777" w:rsidRPr="004158A6" w:rsidRDefault="00007777" w:rsidP="00D17C5D">
            <w:pPr>
              <w:widowControl/>
              <w:jc w:val="center"/>
              <w:rPr>
                <w:rFonts w:ascii="Arial" w:hAnsi="Arial" w:cs="Arial"/>
                <w:snapToGrid/>
                <w:sz w:val="24"/>
                <w:szCs w:val="24"/>
              </w:rPr>
            </w:pPr>
            <w:r w:rsidRPr="004158A6">
              <w:rPr>
                <w:rFonts w:ascii="Arial" w:hAnsi="Arial" w:cs="Arial"/>
                <w:snapToGrid/>
                <w:sz w:val="24"/>
                <w:szCs w:val="24"/>
              </w:rPr>
              <w:t>5.4%</w:t>
            </w:r>
          </w:p>
        </w:tc>
      </w:tr>
      <w:tr w:rsidR="004158A6" w:rsidRPr="00F04237">
        <w:trPr>
          <w:trHeight w:val="300"/>
        </w:trPr>
        <w:tc>
          <w:tcPr>
            <w:tcW w:w="4520" w:type="dxa"/>
            <w:tcBorders>
              <w:left w:val="double" w:sz="4" w:space="0" w:color="auto"/>
              <w:bottom w:val="double" w:sz="4" w:space="0" w:color="auto"/>
              <w:right w:val="thinThickSmallGap" w:sz="24" w:space="0" w:color="auto"/>
            </w:tcBorders>
            <w:shd w:val="clear" w:color="auto" w:fill="auto"/>
            <w:noWrap/>
            <w:vAlign w:val="bottom"/>
          </w:tcPr>
          <w:p w:rsidR="004158A6" w:rsidRPr="00303C88" w:rsidRDefault="004158A6" w:rsidP="00F04237">
            <w:pPr>
              <w:widowControl/>
              <w:rPr>
                <w:rFonts w:ascii="Arial" w:hAnsi="Arial" w:cs="Arial"/>
                <w:b/>
                <w:snapToGrid/>
                <w:sz w:val="24"/>
                <w:szCs w:val="24"/>
              </w:rPr>
            </w:pPr>
            <w:r w:rsidRPr="00303C88">
              <w:rPr>
                <w:rFonts w:ascii="Arial" w:hAnsi="Arial" w:cs="Arial"/>
                <w:b/>
                <w:snapToGrid/>
                <w:sz w:val="24"/>
                <w:szCs w:val="24"/>
              </w:rPr>
              <w:t>Species Richness</w:t>
            </w:r>
          </w:p>
        </w:tc>
        <w:tc>
          <w:tcPr>
            <w:tcW w:w="1080" w:type="dxa"/>
            <w:tcBorders>
              <w:left w:val="thinThickSmallGap" w:sz="24" w:space="0" w:color="auto"/>
              <w:bottom w:val="double" w:sz="4" w:space="0" w:color="auto"/>
            </w:tcBorders>
            <w:shd w:val="clear" w:color="auto" w:fill="auto"/>
            <w:noWrap/>
            <w:vAlign w:val="bottom"/>
          </w:tcPr>
          <w:p w:rsidR="004158A6" w:rsidRPr="004158A6" w:rsidRDefault="004158A6" w:rsidP="00D17C5D">
            <w:pPr>
              <w:widowControl/>
              <w:jc w:val="center"/>
              <w:rPr>
                <w:rFonts w:ascii="Arial" w:hAnsi="Arial" w:cs="Arial"/>
                <w:snapToGrid/>
                <w:sz w:val="24"/>
                <w:szCs w:val="24"/>
              </w:rPr>
            </w:pPr>
            <w:r w:rsidRPr="004158A6">
              <w:rPr>
                <w:rFonts w:ascii="Arial" w:hAnsi="Arial" w:cs="Arial"/>
                <w:snapToGrid/>
                <w:sz w:val="24"/>
                <w:szCs w:val="24"/>
              </w:rPr>
              <w:t>2.54</w:t>
            </w:r>
          </w:p>
        </w:tc>
        <w:tc>
          <w:tcPr>
            <w:tcW w:w="990" w:type="dxa"/>
            <w:tcBorders>
              <w:bottom w:val="double" w:sz="4" w:space="0" w:color="auto"/>
            </w:tcBorders>
            <w:shd w:val="clear" w:color="auto" w:fill="auto"/>
            <w:noWrap/>
            <w:vAlign w:val="bottom"/>
          </w:tcPr>
          <w:p w:rsidR="004158A6" w:rsidRPr="004158A6" w:rsidRDefault="004158A6" w:rsidP="00D17C5D">
            <w:pPr>
              <w:widowControl/>
              <w:jc w:val="center"/>
              <w:rPr>
                <w:rFonts w:ascii="Arial" w:hAnsi="Arial" w:cs="Arial"/>
                <w:snapToGrid/>
                <w:sz w:val="24"/>
                <w:szCs w:val="24"/>
              </w:rPr>
            </w:pPr>
            <w:r w:rsidRPr="004158A6">
              <w:rPr>
                <w:rFonts w:ascii="Arial" w:hAnsi="Arial" w:cs="Arial"/>
                <w:snapToGrid/>
                <w:sz w:val="24"/>
                <w:szCs w:val="24"/>
              </w:rPr>
              <w:t>4.19</w:t>
            </w:r>
          </w:p>
        </w:tc>
        <w:tc>
          <w:tcPr>
            <w:tcW w:w="1440" w:type="dxa"/>
            <w:tcBorders>
              <w:bottom w:val="double" w:sz="4" w:space="0" w:color="auto"/>
            </w:tcBorders>
            <w:shd w:val="clear" w:color="auto" w:fill="auto"/>
            <w:noWrap/>
            <w:vAlign w:val="bottom"/>
          </w:tcPr>
          <w:p w:rsidR="004158A6" w:rsidRPr="004158A6" w:rsidRDefault="004158A6" w:rsidP="00D17C5D">
            <w:pPr>
              <w:widowControl/>
              <w:jc w:val="center"/>
              <w:rPr>
                <w:rFonts w:ascii="Arial" w:hAnsi="Arial" w:cs="Arial"/>
                <w:snapToGrid/>
                <w:sz w:val="24"/>
                <w:szCs w:val="24"/>
              </w:rPr>
            </w:pPr>
            <w:r w:rsidRPr="004158A6">
              <w:rPr>
                <w:rFonts w:ascii="Arial" w:hAnsi="Arial" w:cs="Arial"/>
                <w:snapToGrid/>
                <w:sz w:val="24"/>
                <w:szCs w:val="24"/>
              </w:rPr>
              <w:t>1.65</w:t>
            </w:r>
          </w:p>
        </w:tc>
        <w:tc>
          <w:tcPr>
            <w:tcW w:w="1440" w:type="dxa"/>
            <w:tcBorders>
              <w:bottom w:val="double" w:sz="4" w:space="0" w:color="auto"/>
              <w:right w:val="double" w:sz="4" w:space="0" w:color="auto"/>
            </w:tcBorders>
            <w:shd w:val="clear" w:color="auto" w:fill="auto"/>
            <w:noWrap/>
            <w:vAlign w:val="bottom"/>
          </w:tcPr>
          <w:p w:rsidR="004158A6" w:rsidRPr="004158A6" w:rsidRDefault="004158A6" w:rsidP="00D17C5D">
            <w:pPr>
              <w:widowControl/>
              <w:jc w:val="center"/>
              <w:rPr>
                <w:rFonts w:ascii="Arial" w:hAnsi="Arial" w:cs="Arial"/>
                <w:snapToGrid/>
                <w:sz w:val="24"/>
                <w:szCs w:val="24"/>
              </w:rPr>
            </w:pPr>
            <w:r w:rsidRPr="004158A6">
              <w:rPr>
                <w:rFonts w:ascii="Arial" w:hAnsi="Arial" w:cs="Arial"/>
                <w:snapToGrid/>
                <w:sz w:val="24"/>
                <w:szCs w:val="24"/>
              </w:rPr>
              <w:t>65.0%</w:t>
            </w:r>
          </w:p>
        </w:tc>
      </w:tr>
    </w:tbl>
    <w:p w:rsidR="002F7130" w:rsidRDefault="002F71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07065B" w:rsidRDefault="0007065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07065B" w:rsidRPr="00C2126D" w:rsidRDefault="0007065B" w:rsidP="0007065B">
      <w:pPr>
        <w:suppressAutoHyphens/>
        <w:jc w:val="both"/>
        <w:rPr>
          <w:rFonts w:ascii="Arial" w:hAnsi="Arial" w:cs="Arial"/>
          <w:sz w:val="24"/>
          <w:szCs w:val="24"/>
        </w:rPr>
      </w:pPr>
      <w:r w:rsidRPr="00C2126D">
        <w:rPr>
          <w:rFonts w:ascii="Arial" w:hAnsi="Arial" w:cs="Arial"/>
          <w:sz w:val="24"/>
          <w:szCs w:val="24"/>
        </w:rPr>
        <w:t>Simpson's Diversity Index was 0.8</w:t>
      </w:r>
      <w:r>
        <w:rPr>
          <w:rFonts w:ascii="Arial" w:hAnsi="Arial" w:cs="Arial"/>
          <w:sz w:val="24"/>
          <w:szCs w:val="24"/>
        </w:rPr>
        <w:t>4</w:t>
      </w:r>
      <w:r w:rsidRPr="00C2126D">
        <w:rPr>
          <w:rFonts w:ascii="Arial" w:hAnsi="Arial" w:cs="Arial"/>
          <w:sz w:val="24"/>
          <w:szCs w:val="24"/>
        </w:rPr>
        <w:t>, indicating poor species diversity (Appendix I).  A rating of 1.0 would mean that each plant in the lake would be a different species (the most diversity achievable).</w:t>
      </w:r>
      <w:r>
        <w:rPr>
          <w:rFonts w:ascii="Arial" w:hAnsi="Arial" w:cs="Arial"/>
          <w:sz w:val="24"/>
          <w:szCs w:val="24"/>
        </w:rPr>
        <w:t xml:space="preserve">  Since 1991, the diversity of the aquatic plant community has increased from very poor diversity to poor diversity (Table 5).</w:t>
      </w:r>
      <w:r w:rsidRPr="00C2126D">
        <w:rPr>
          <w:rFonts w:ascii="Arial" w:hAnsi="Arial" w:cs="Arial"/>
          <w:sz w:val="24"/>
          <w:szCs w:val="24"/>
        </w:rPr>
        <w:t xml:space="preserve"> </w:t>
      </w:r>
    </w:p>
    <w:p w:rsidR="0007065B" w:rsidRDefault="0007065B" w:rsidP="0007065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726F2" w:rsidRDefault="00F726F2"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C2126D" w:rsidRDefault="00C2126D" w:rsidP="00C2126D">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Macrophyte Community Index (AMCI) developed by Nichols, et al (2000) was applied to </w:t>
      </w:r>
      <w:smartTag w:uri="urn:schemas-microsoft-com:office:smarttags" w:element="place">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(Table 6).  The AMCI Indices for </w:t>
      </w:r>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have been in the lowest quartile of lakes in the state and region both years, indicating that </w:t>
      </w:r>
      <w:smartTag w:uri="urn:schemas-microsoft-com:office:smarttags" w:element="place">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within group of the lakes in the state and region with the lowest quality aquatic plant community.  The AMCI for </w:t>
      </w:r>
      <w:smartTag w:uri="urn:schemas-microsoft-com:office:smarttags" w:element="place">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increased slightly from 37 in 1991 to 39 in 2006 (Table 6), indicating a slight increase in the quality of the aquatic plant community.  </w:t>
      </w:r>
    </w:p>
    <w:p w:rsidR="00C2126D" w:rsidRDefault="00C2126D"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 </w:t>
      </w:r>
    </w:p>
    <w:p w:rsidR="00A22CC3" w:rsidRDefault="0007065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paucity</w:t>
      </w:r>
      <w:r w:rsidR="00C2126D">
        <w:rPr>
          <w:rFonts w:ascii="Arial" w:hAnsi="Arial"/>
          <w:spacing w:val="-3"/>
          <w:sz w:val="24"/>
        </w:rPr>
        <w:t xml:space="preserve"> of submergent species (compared with other vegetative structure) and lack of sensitive species are limiting the quality of the plant community in Glen Loch (Table 6).</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F7130" w:rsidRDefault="002F7130" w:rsidP="0027701B">
      <w:pPr>
        <w:tabs>
          <w:tab w:val="left" w:pos="-720"/>
        </w:tabs>
        <w:suppressAutoHyphens/>
        <w:rPr>
          <w:rFonts w:ascii="Arial" w:hAnsi="Arial"/>
          <w:b/>
          <w:sz w:val="24"/>
        </w:rPr>
      </w:pPr>
    </w:p>
    <w:p w:rsidR="0027701B" w:rsidRDefault="00D17C5D" w:rsidP="0027701B">
      <w:pPr>
        <w:tabs>
          <w:tab w:val="left" w:pos="-720"/>
        </w:tabs>
        <w:suppressAutoHyphens/>
        <w:rPr>
          <w:rFonts w:ascii="Arial" w:hAnsi="Arial"/>
          <w:b/>
          <w:sz w:val="24"/>
        </w:rPr>
      </w:pPr>
      <w:r>
        <w:rPr>
          <w:rFonts w:ascii="Arial" w:hAnsi="Arial"/>
          <w:b/>
          <w:sz w:val="24"/>
        </w:rPr>
        <w:br w:type="page"/>
      </w:r>
      <w:r w:rsidR="0027701B">
        <w:rPr>
          <w:rFonts w:ascii="Arial" w:hAnsi="Arial"/>
          <w:b/>
          <w:sz w:val="24"/>
        </w:rPr>
        <w:lastRenderedPageBreak/>
        <w:t xml:space="preserve">Table </w:t>
      </w:r>
      <w:r w:rsidR="00C2126D">
        <w:rPr>
          <w:rFonts w:ascii="Arial" w:hAnsi="Arial"/>
          <w:b/>
          <w:sz w:val="24"/>
        </w:rPr>
        <w:t>6</w:t>
      </w:r>
      <w:r w:rsidR="0027701B">
        <w:rPr>
          <w:rFonts w:ascii="Arial" w:hAnsi="Arial"/>
          <w:b/>
          <w:sz w:val="24"/>
        </w:rPr>
        <w:t xml:space="preserve">.  Aquatic Macrophyte Community Index, </w:t>
      </w:r>
      <w:r w:rsidR="00077EF4">
        <w:rPr>
          <w:rFonts w:ascii="Arial" w:hAnsi="Arial"/>
          <w:b/>
          <w:sz w:val="24"/>
        </w:rPr>
        <w:t>Glen Loch Lake</w:t>
      </w:r>
      <w:r w:rsidR="0027701B">
        <w:rPr>
          <w:rFonts w:ascii="Arial" w:hAnsi="Arial"/>
          <w:b/>
          <w:sz w:val="24"/>
        </w:rPr>
        <w:t xml:space="preserve">, </w:t>
      </w:r>
      <w:r w:rsidR="00077EF4">
        <w:rPr>
          <w:rFonts w:ascii="Arial" w:hAnsi="Arial"/>
          <w:b/>
          <w:sz w:val="24"/>
        </w:rPr>
        <w:t>1991</w:t>
      </w:r>
      <w:r w:rsidR="0027701B">
        <w:rPr>
          <w:rFonts w:ascii="Arial" w:hAnsi="Arial"/>
          <w:b/>
          <w:sz w:val="24"/>
        </w:rPr>
        <w:t>-</w:t>
      </w:r>
      <w:r w:rsidR="00077EF4">
        <w:rPr>
          <w:rFonts w:ascii="Arial" w:hAnsi="Arial"/>
          <w:b/>
          <w:sz w:val="24"/>
        </w:rPr>
        <w:t>2006</w:t>
      </w:r>
      <w:r w:rsidR="0027701B">
        <w:rPr>
          <w:rFonts w:ascii="Arial" w:hAnsi="Arial"/>
          <w:b/>
          <w:sz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070"/>
        <w:gridCol w:w="810"/>
        <w:gridCol w:w="2070"/>
        <w:gridCol w:w="900"/>
      </w:tblGrid>
      <w:tr w:rsidR="0027701B">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fldChar w:fldCharType="begin"/>
            </w:r>
            <w:r>
              <w:rPr>
                <w:rFonts w:ascii="Arial" w:hAnsi="Arial"/>
                <w:sz w:val="24"/>
              </w:rPr>
              <w:instrText xml:space="preserve">PRIVATE </w:instrText>
            </w:r>
            <w:r>
              <w:rPr>
                <w:rFonts w:ascii="Arial" w:hAnsi="Arial"/>
              </w:rPr>
            </w:r>
            <w:r>
              <w:rPr>
                <w:rFonts w:ascii="Arial" w:hAnsi="Arial"/>
                <w:sz w:val="24"/>
              </w:rPr>
              <w:fldChar w:fldCharType="end"/>
            </w:r>
            <w:r>
              <w:rPr>
                <w:rFonts w:ascii="Arial" w:hAnsi="Arial"/>
                <w:sz w:val="24"/>
              </w:rPr>
              <w:t>Category</w:t>
            </w:r>
          </w:p>
        </w:tc>
        <w:tc>
          <w:tcPr>
            <w:tcW w:w="2880" w:type="dxa"/>
            <w:gridSpan w:val="2"/>
            <w:tcBorders>
              <w:top w:val="double" w:sz="7" w:space="0" w:color="auto"/>
              <w:left w:val="single" w:sz="7" w:space="0" w:color="auto"/>
              <w:bottom w:val="double" w:sz="7" w:space="0" w:color="auto"/>
            </w:tcBorders>
          </w:tcPr>
          <w:p w:rsidR="0027701B" w:rsidRDefault="00077EF4" w:rsidP="006B403E">
            <w:pPr>
              <w:tabs>
                <w:tab w:val="left" w:pos="-720"/>
              </w:tabs>
              <w:suppressAutoHyphens/>
              <w:spacing w:before="90" w:after="54"/>
              <w:jc w:val="center"/>
              <w:rPr>
                <w:rFonts w:ascii="Arial" w:hAnsi="Arial"/>
                <w:sz w:val="24"/>
              </w:rPr>
            </w:pPr>
            <w:r>
              <w:rPr>
                <w:rFonts w:ascii="Arial" w:hAnsi="Arial"/>
                <w:sz w:val="24"/>
              </w:rPr>
              <w:t>1991</w:t>
            </w:r>
          </w:p>
        </w:tc>
        <w:tc>
          <w:tcPr>
            <w:tcW w:w="2970" w:type="dxa"/>
            <w:gridSpan w:val="2"/>
            <w:tcBorders>
              <w:top w:val="double" w:sz="7" w:space="0" w:color="auto"/>
              <w:left w:val="single" w:sz="7" w:space="0" w:color="auto"/>
              <w:bottom w:val="double" w:sz="7" w:space="0" w:color="auto"/>
              <w:right w:val="double" w:sz="7" w:space="0" w:color="auto"/>
            </w:tcBorders>
          </w:tcPr>
          <w:p w:rsidR="0027701B" w:rsidRDefault="00077EF4" w:rsidP="006B403E">
            <w:pPr>
              <w:tabs>
                <w:tab w:val="left" w:pos="-720"/>
              </w:tabs>
              <w:suppressAutoHyphens/>
              <w:spacing w:before="90" w:after="54"/>
              <w:jc w:val="center"/>
              <w:rPr>
                <w:rFonts w:ascii="Arial" w:hAnsi="Arial"/>
                <w:sz w:val="24"/>
              </w:rPr>
            </w:pPr>
            <w:r>
              <w:rPr>
                <w:rFonts w:ascii="Arial" w:hAnsi="Arial"/>
                <w:sz w:val="24"/>
              </w:rPr>
              <w:t>2006</w:t>
            </w:r>
          </w:p>
        </w:tc>
      </w:tr>
      <w:tr w:rsidR="0027701B">
        <w:tblPrEx>
          <w:tblCellMar>
            <w:top w:w="0" w:type="dxa"/>
            <w:bottom w:w="0" w:type="dxa"/>
          </w:tblCellMar>
        </w:tblPrEx>
        <w:tc>
          <w:tcPr>
            <w:tcW w:w="3150" w:type="dxa"/>
            <w:tcBorders>
              <w:top w:val="single" w:sz="14"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Maximum Rooting Depth</w:t>
            </w:r>
          </w:p>
        </w:tc>
        <w:tc>
          <w:tcPr>
            <w:tcW w:w="2070" w:type="dxa"/>
            <w:tcBorders>
              <w:top w:val="single" w:sz="14"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2</w:t>
            </w:r>
            <w:r w:rsidR="0027701B">
              <w:rPr>
                <w:rFonts w:ascii="Arial" w:hAnsi="Arial"/>
                <w:sz w:val="24"/>
              </w:rPr>
              <w:t>.</w:t>
            </w:r>
            <w:r>
              <w:rPr>
                <w:rFonts w:ascii="Arial" w:hAnsi="Arial"/>
                <w:sz w:val="24"/>
              </w:rPr>
              <w:t>7</w:t>
            </w:r>
            <w:r w:rsidR="0027701B">
              <w:rPr>
                <w:rFonts w:ascii="Arial" w:hAnsi="Arial"/>
                <w:sz w:val="24"/>
              </w:rPr>
              <w:t>4 meters</w:t>
            </w:r>
          </w:p>
        </w:tc>
        <w:tc>
          <w:tcPr>
            <w:tcW w:w="810" w:type="dxa"/>
            <w:tcBorders>
              <w:top w:val="single" w:sz="14"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4</w:t>
            </w:r>
          </w:p>
        </w:tc>
        <w:tc>
          <w:tcPr>
            <w:tcW w:w="2070" w:type="dxa"/>
            <w:tcBorders>
              <w:top w:val="single" w:sz="14"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3.66</w:t>
            </w:r>
            <w:r w:rsidR="0027701B">
              <w:rPr>
                <w:rFonts w:ascii="Arial" w:hAnsi="Arial"/>
                <w:sz w:val="24"/>
              </w:rPr>
              <w:t xml:space="preserve"> meters</w:t>
            </w:r>
          </w:p>
        </w:tc>
        <w:tc>
          <w:tcPr>
            <w:tcW w:w="900" w:type="dxa"/>
            <w:tcBorders>
              <w:top w:val="single" w:sz="14"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6</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Littoral Zone Vegetated</w:t>
            </w:r>
          </w:p>
        </w:tc>
        <w:tc>
          <w:tcPr>
            <w:tcW w:w="2070" w:type="dxa"/>
            <w:tcBorders>
              <w:top w:val="single" w:sz="7"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89</w:t>
            </w:r>
            <w:r w:rsidR="0027701B">
              <w:rPr>
                <w:rFonts w:ascii="Arial" w:hAnsi="Arial"/>
                <w:sz w:val="24"/>
              </w:rPr>
              <w:t>%</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100</w:t>
            </w:r>
            <w:r w:rsidR="0027701B">
              <w:rPr>
                <w:rFonts w:ascii="Arial" w:hAnsi="Arial"/>
                <w:sz w:val="24"/>
              </w:rPr>
              <w:t>%</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Simpson's Diversity</w:t>
            </w:r>
          </w:p>
        </w:tc>
        <w:tc>
          <w:tcPr>
            <w:tcW w:w="2070" w:type="dxa"/>
            <w:tcBorders>
              <w:top w:val="single" w:sz="7"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0.78</w:t>
            </w:r>
          </w:p>
        </w:tc>
        <w:tc>
          <w:tcPr>
            <w:tcW w:w="81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4</w:t>
            </w:r>
          </w:p>
        </w:tc>
        <w:tc>
          <w:tcPr>
            <w:tcW w:w="2070" w:type="dxa"/>
            <w:tcBorders>
              <w:top w:val="single" w:sz="7"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0.84</w:t>
            </w:r>
          </w:p>
        </w:tc>
        <w:tc>
          <w:tcPr>
            <w:tcW w:w="900" w:type="dxa"/>
            <w:tcBorders>
              <w:top w:val="single" w:sz="7"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6</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of Species</w:t>
            </w:r>
          </w:p>
        </w:tc>
        <w:tc>
          <w:tcPr>
            <w:tcW w:w="2070" w:type="dxa"/>
            <w:tcBorders>
              <w:top w:val="single" w:sz="7" w:space="0" w:color="auto"/>
              <w:left w:val="single" w:sz="7" w:space="0" w:color="auto"/>
            </w:tcBorders>
          </w:tcPr>
          <w:p w:rsidR="0027701B" w:rsidRDefault="00A94C06" w:rsidP="006B403E">
            <w:pPr>
              <w:tabs>
                <w:tab w:val="left" w:pos="-720"/>
              </w:tabs>
              <w:suppressAutoHyphens/>
              <w:spacing w:before="90" w:after="54"/>
              <w:jc w:val="center"/>
              <w:rPr>
                <w:rFonts w:ascii="Arial" w:hAnsi="Arial"/>
                <w:sz w:val="24"/>
              </w:rPr>
            </w:pPr>
            <w:r>
              <w:rPr>
                <w:rFonts w:ascii="Arial" w:hAnsi="Arial"/>
                <w:sz w:val="24"/>
              </w:rPr>
              <w:t>9</w:t>
            </w:r>
          </w:p>
        </w:tc>
        <w:tc>
          <w:tcPr>
            <w:tcW w:w="81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4</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w:t>
            </w:r>
            <w:r w:rsidR="00A94C06">
              <w:rPr>
                <w:rFonts w:ascii="Arial" w:hAnsi="Arial"/>
                <w:sz w:val="24"/>
              </w:rPr>
              <w:t>4</w:t>
            </w:r>
          </w:p>
        </w:tc>
        <w:tc>
          <w:tcPr>
            <w:tcW w:w="900" w:type="dxa"/>
            <w:tcBorders>
              <w:top w:val="single" w:sz="7"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7</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Submergent Species</w:t>
            </w:r>
          </w:p>
        </w:tc>
        <w:tc>
          <w:tcPr>
            <w:tcW w:w="207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5</w:t>
            </w:r>
            <w:r w:rsidR="0027701B">
              <w:rPr>
                <w:rFonts w:ascii="Arial" w:hAnsi="Arial"/>
                <w:sz w:val="24"/>
              </w:rPr>
              <w:t>2% Rel. Freq.</w:t>
            </w:r>
          </w:p>
        </w:tc>
        <w:tc>
          <w:tcPr>
            <w:tcW w:w="81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4</w:t>
            </w:r>
          </w:p>
        </w:tc>
        <w:tc>
          <w:tcPr>
            <w:tcW w:w="207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31</w:t>
            </w:r>
            <w:r w:rsidR="0027701B">
              <w:rPr>
                <w:rFonts w:ascii="Arial" w:hAnsi="Arial"/>
                <w:sz w:val="24"/>
              </w:rPr>
              <w:t>% Rel. Freq.</w:t>
            </w:r>
          </w:p>
        </w:tc>
        <w:tc>
          <w:tcPr>
            <w:tcW w:w="900" w:type="dxa"/>
            <w:tcBorders>
              <w:top w:val="single" w:sz="7"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1</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Exotic Species</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0</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2</w:t>
            </w:r>
            <w:r w:rsidR="0027701B">
              <w:rPr>
                <w:rFonts w:ascii="Arial" w:hAnsi="Arial"/>
                <w:sz w:val="24"/>
              </w:rPr>
              <w:t>% Rel. Freq.</w:t>
            </w:r>
          </w:p>
        </w:tc>
        <w:tc>
          <w:tcPr>
            <w:tcW w:w="900" w:type="dxa"/>
            <w:tcBorders>
              <w:top w:val="single" w:sz="7"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6</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Sensitive Species</w:t>
            </w:r>
          </w:p>
        </w:tc>
        <w:tc>
          <w:tcPr>
            <w:tcW w:w="207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0</w:t>
            </w:r>
            <w:r w:rsidR="0027701B">
              <w:rPr>
                <w:rFonts w:ascii="Arial" w:hAnsi="Arial"/>
                <w:sz w:val="24"/>
              </w:rPr>
              <w:t xml:space="preserve"> % Rel. Freq.</w:t>
            </w:r>
          </w:p>
        </w:tc>
        <w:tc>
          <w:tcPr>
            <w:tcW w:w="81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1</w:t>
            </w:r>
          </w:p>
        </w:tc>
        <w:tc>
          <w:tcPr>
            <w:tcW w:w="2070" w:type="dxa"/>
            <w:tcBorders>
              <w:top w:val="single" w:sz="7" w:space="0" w:color="auto"/>
              <w:left w:val="sing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1</w:t>
            </w:r>
            <w:r w:rsidR="0027701B">
              <w:rPr>
                <w:rFonts w:ascii="Arial" w:hAnsi="Arial"/>
                <w:sz w:val="24"/>
              </w:rPr>
              <w:t>% Rel. Freq.</w:t>
            </w:r>
          </w:p>
        </w:tc>
        <w:tc>
          <w:tcPr>
            <w:tcW w:w="900" w:type="dxa"/>
            <w:tcBorders>
              <w:top w:val="single" w:sz="7" w:space="0" w:color="auto"/>
              <w:left w:val="single" w:sz="7" w:space="0" w:color="auto"/>
              <w:right w:val="double" w:sz="7" w:space="0" w:color="auto"/>
            </w:tcBorders>
          </w:tcPr>
          <w:p w:rsidR="0027701B" w:rsidRDefault="00C0719A" w:rsidP="006B403E">
            <w:pPr>
              <w:tabs>
                <w:tab w:val="left" w:pos="-720"/>
              </w:tabs>
              <w:suppressAutoHyphens/>
              <w:spacing w:before="90" w:after="54"/>
              <w:jc w:val="center"/>
              <w:rPr>
                <w:rFonts w:ascii="Arial" w:hAnsi="Arial"/>
                <w:sz w:val="24"/>
              </w:rPr>
            </w:pPr>
            <w:r>
              <w:rPr>
                <w:rFonts w:ascii="Arial" w:hAnsi="Arial"/>
                <w:sz w:val="24"/>
              </w:rPr>
              <w:t>3</w:t>
            </w:r>
          </w:p>
        </w:tc>
      </w:tr>
      <w:tr w:rsidR="0027701B">
        <w:tblPrEx>
          <w:tblCellMar>
            <w:top w:w="0" w:type="dxa"/>
            <w:bottom w:w="0" w:type="dxa"/>
          </w:tblCellMar>
        </w:tblPrEx>
        <w:tc>
          <w:tcPr>
            <w:tcW w:w="3150" w:type="dxa"/>
            <w:tcBorders>
              <w:top w:val="sing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Totals</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810" w:type="dxa"/>
            <w:tcBorders>
              <w:top w:val="single" w:sz="7" w:space="0" w:color="auto"/>
              <w:left w:val="single" w:sz="7" w:space="0" w:color="auto"/>
              <w:bottom w:val="double" w:sz="7" w:space="0" w:color="auto"/>
            </w:tcBorders>
          </w:tcPr>
          <w:p w:rsidR="0027701B" w:rsidRDefault="00393A0F" w:rsidP="006B403E">
            <w:pPr>
              <w:tabs>
                <w:tab w:val="left" w:pos="-720"/>
              </w:tabs>
              <w:suppressAutoHyphens/>
              <w:spacing w:before="90" w:after="54"/>
              <w:jc w:val="center"/>
              <w:rPr>
                <w:rFonts w:ascii="Arial" w:hAnsi="Arial"/>
                <w:sz w:val="24"/>
              </w:rPr>
            </w:pPr>
            <w:r>
              <w:rPr>
                <w:rFonts w:ascii="Arial" w:hAnsi="Arial"/>
                <w:sz w:val="24"/>
              </w:rPr>
              <w:t>37</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900" w:type="dxa"/>
            <w:tcBorders>
              <w:top w:val="single" w:sz="7" w:space="0" w:color="auto"/>
              <w:left w:val="single" w:sz="7" w:space="0" w:color="auto"/>
              <w:bottom w:val="double" w:sz="7" w:space="0" w:color="auto"/>
              <w:right w:val="double" w:sz="7" w:space="0" w:color="auto"/>
            </w:tcBorders>
          </w:tcPr>
          <w:p w:rsidR="0027701B" w:rsidRDefault="00393A0F" w:rsidP="006B403E">
            <w:pPr>
              <w:tabs>
                <w:tab w:val="left" w:pos="-720"/>
              </w:tabs>
              <w:suppressAutoHyphens/>
              <w:spacing w:before="90" w:after="54"/>
              <w:jc w:val="center"/>
              <w:rPr>
                <w:rFonts w:ascii="Arial" w:hAnsi="Arial"/>
                <w:sz w:val="24"/>
              </w:rPr>
            </w:pPr>
            <w:r>
              <w:rPr>
                <w:rFonts w:ascii="Arial" w:hAnsi="Arial"/>
                <w:sz w:val="24"/>
              </w:rPr>
              <w:t>3</w:t>
            </w:r>
            <w:r w:rsidR="002F7130">
              <w:rPr>
                <w:rFonts w:ascii="Arial" w:hAnsi="Arial"/>
                <w:sz w:val="24"/>
              </w:rPr>
              <w:t>9</w:t>
            </w:r>
          </w:p>
        </w:tc>
      </w:tr>
    </w:tbl>
    <w:p w:rsidR="00C2126D" w:rsidRPr="00C2126D" w:rsidRDefault="00C2126D" w:rsidP="00C2126D">
      <w:pPr>
        <w:tabs>
          <w:tab w:val="left" w:pos="720"/>
          <w:tab w:val="left" w:pos="3150"/>
          <w:tab w:val="left" w:pos="4320"/>
          <w:tab w:val="left" w:pos="5220"/>
          <w:tab w:val="left" w:pos="5850"/>
          <w:tab w:val="left" w:pos="7380"/>
          <w:tab w:val="left" w:pos="7920"/>
        </w:tabs>
        <w:suppressAutoHyphens/>
        <w:jc w:val="both"/>
        <w:rPr>
          <w:rFonts w:ascii="Arial" w:hAnsi="Arial"/>
          <w:spacing w:val="-3"/>
        </w:rPr>
      </w:pPr>
      <w:r w:rsidRPr="00C2126D">
        <w:rPr>
          <w:rFonts w:ascii="Arial" w:hAnsi="Arial"/>
          <w:spacing w:val="-3"/>
        </w:rPr>
        <w:t>The maximum for the value is 70.</w:t>
      </w:r>
    </w:p>
    <w:p w:rsidR="0027701B" w:rsidRDefault="0027701B" w:rsidP="0027701B">
      <w:pPr>
        <w:tabs>
          <w:tab w:val="left" w:pos="-720"/>
        </w:tabs>
        <w:suppressAutoHyphens/>
        <w:rPr>
          <w:rFonts w:ascii="Arial" w:hAnsi="Arial"/>
          <w:sz w:val="24"/>
        </w:rPr>
      </w:pPr>
    </w:p>
    <w:p w:rsidR="00D17C5D" w:rsidRDefault="00D17C5D" w:rsidP="0027701B">
      <w:pPr>
        <w:tabs>
          <w:tab w:val="left" w:pos="-720"/>
        </w:tabs>
        <w:suppressAutoHyphens/>
        <w:rPr>
          <w:rFonts w:ascii="Arial" w:hAnsi="Arial"/>
          <w:sz w:val="24"/>
        </w:rPr>
      </w:pPr>
    </w:p>
    <w:p w:rsidR="00D17C5D" w:rsidRDefault="00D17C5D" w:rsidP="0027701B">
      <w:pPr>
        <w:tabs>
          <w:tab w:val="left" w:pos="-720"/>
        </w:tabs>
        <w:suppressAutoHyphens/>
        <w:rPr>
          <w:rFonts w:ascii="Arial" w:hAnsi="Arial"/>
          <w:sz w:val="24"/>
        </w:rPr>
      </w:pPr>
    </w:p>
    <w:p w:rsidR="00B2748A" w:rsidRDefault="0027701B" w:rsidP="0027701B">
      <w:pPr>
        <w:suppressAutoHyphens/>
        <w:jc w:val="both"/>
        <w:rPr>
          <w:rFonts w:ascii="Arial" w:hAnsi="Arial"/>
          <w:sz w:val="24"/>
          <w:szCs w:val="24"/>
        </w:rPr>
      </w:pPr>
      <w:r w:rsidRPr="00D26BAD">
        <w:rPr>
          <w:rFonts w:ascii="Arial" w:hAnsi="Arial"/>
          <w:sz w:val="24"/>
          <w:szCs w:val="24"/>
        </w:rPr>
        <w:t xml:space="preserve">The Average Coefficient of Conservatism for </w:t>
      </w:r>
      <w:smartTag w:uri="urn:schemas-microsoft-com:office:smarttags" w:element="PlaceName">
        <w:r w:rsidR="00077EF4">
          <w:rPr>
            <w:rFonts w:ascii="Arial" w:hAnsi="Arial"/>
            <w:sz w:val="24"/>
            <w:szCs w:val="24"/>
          </w:rPr>
          <w:t>Glen</w:t>
        </w:r>
      </w:smartTag>
      <w:r w:rsidR="00077EF4">
        <w:rPr>
          <w:rFonts w:ascii="Arial" w:hAnsi="Arial"/>
          <w:sz w:val="24"/>
          <w:szCs w:val="24"/>
        </w:rPr>
        <w:t xml:space="preserve"> </w:t>
      </w:r>
      <w:smartTag w:uri="urn:schemas-microsoft-com:office:smarttags" w:element="PlaceName">
        <w:r w:rsidR="00077EF4">
          <w:rPr>
            <w:rFonts w:ascii="Arial" w:hAnsi="Arial"/>
            <w:sz w:val="24"/>
            <w:szCs w:val="24"/>
          </w:rPr>
          <w:t>Loch</w:t>
        </w:r>
      </w:smartTag>
      <w:r w:rsidR="00077EF4">
        <w:rPr>
          <w:rFonts w:ascii="Arial" w:hAnsi="Arial"/>
          <w:sz w:val="24"/>
          <w:szCs w:val="24"/>
        </w:rPr>
        <w:t xml:space="preserve"> </w:t>
      </w:r>
      <w:smartTag w:uri="urn:schemas-microsoft-com:office:smarttags" w:element="PlaceType">
        <w:r w:rsidR="00077EF4">
          <w:rPr>
            <w:rFonts w:ascii="Arial" w:hAnsi="Arial"/>
            <w:sz w:val="24"/>
            <w:szCs w:val="24"/>
          </w:rPr>
          <w:t>Lake</w:t>
        </w:r>
      </w:smartTag>
      <w:r w:rsidRPr="00D26BAD">
        <w:rPr>
          <w:rFonts w:ascii="Arial" w:hAnsi="Arial"/>
          <w:sz w:val="24"/>
          <w:szCs w:val="24"/>
        </w:rPr>
        <w:t xml:space="preserve"> was </w:t>
      </w:r>
      <w:r w:rsidR="00CB1CF0">
        <w:rPr>
          <w:rFonts w:ascii="Arial" w:hAnsi="Arial"/>
          <w:sz w:val="24"/>
          <w:szCs w:val="24"/>
        </w:rPr>
        <w:t xml:space="preserve">below average for </w:t>
      </w:r>
      <w:smartTag w:uri="urn:schemas-microsoft-com:office:smarttags" w:element="place">
        <w:r w:rsidR="00CB1CF0">
          <w:rPr>
            <w:rFonts w:ascii="Arial" w:hAnsi="Arial"/>
            <w:sz w:val="24"/>
            <w:szCs w:val="24"/>
          </w:rPr>
          <w:t>Wisconsin</w:t>
        </w:r>
      </w:smartTag>
      <w:r w:rsidR="00CB1CF0">
        <w:rPr>
          <w:rFonts w:ascii="Arial" w:hAnsi="Arial"/>
          <w:sz w:val="24"/>
          <w:szCs w:val="24"/>
        </w:rPr>
        <w:t xml:space="preserve"> </w:t>
      </w:r>
      <w:r w:rsidR="00CB1CF0" w:rsidRPr="00D26BAD">
        <w:rPr>
          <w:rFonts w:ascii="Arial" w:hAnsi="Arial"/>
          <w:sz w:val="24"/>
          <w:szCs w:val="24"/>
        </w:rPr>
        <w:t>lakes and lakes in the North Central Hardwood Region</w:t>
      </w:r>
      <w:r w:rsidR="00CB1CF0">
        <w:rPr>
          <w:rFonts w:ascii="Arial" w:hAnsi="Arial"/>
          <w:sz w:val="24"/>
          <w:szCs w:val="24"/>
        </w:rPr>
        <w:t xml:space="preserve"> </w:t>
      </w:r>
      <w:r w:rsidR="00B2748A">
        <w:rPr>
          <w:rFonts w:ascii="Arial" w:hAnsi="Arial"/>
          <w:sz w:val="24"/>
          <w:szCs w:val="24"/>
        </w:rPr>
        <w:t xml:space="preserve">in </w:t>
      </w:r>
      <w:r w:rsidR="00CB1CF0">
        <w:rPr>
          <w:rFonts w:ascii="Arial" w:hAnsi="Arial"/>
          <w:sz w:val="24"/>
          <w:szCs w:val="24"/>
        </w:rPr>
        <w:t xml:space="preserve">2006.  It has increased from </w:t>
      </w:r>
      <w:r w:rsidR="00B2748A">
        <w:rPr>
          <w:rFonts w:ascii="Arial" w:hAnsi="Arial"/>
          <w:sz w:val="24"/>
          <w:szCs w:val="24"/>
        </w:rPr>
        <w:t xml:space="preserve">the lowest quartile </w:t>
      </w:r>
      <w:r w:rsidRPr="00D26BAD">
        <w:rPr>
          <w:rFonts w:ascii="Arial" w:hAnsi="Arial"/>
          <w:sz w:val="24"/>
          <w:szCs w:val="24"/>
        </w:rPr>
        <w:t xml:space="preserve">for </w:t>
      </w:r>
      <w:smartTag w:uri="urn:schemas-microsoft-com:office:smarttags" w:element="place">
        <w:r>
          <w:rPr>
            <w:rFonts w:ascii="Arial" w:hAnsi="Arial"/>
            <w:sz w:val="24"/>
            <w:szCs w:val="24"/>
          </w:rPr>
          <w:t>Wisconsin</w:t>
        </w:r>
      </w:smartTag>
      <w:r>
        <w:rPr>
          <w:rFonts w:ascii="Arial" w:hAnsi="Arial"/>
          <w:sz w:val="24"/>
          <w:szCs w:val="24"/>
        </w:rPr>
        <w:t xml:space="preserve"> </w:t>
      </w:r>
      <w:r w:rsidRPr="00D26BAD">
        <w:rPr>
          <w:rFonts w:ascii="Arial" w:hAnsi="Arial"/>
          <w:sz w:val="24"/>
          <w:szCs w:val="24"/>
        </w:rPr>
        <w:t xml:space="preserve">lakes and lakes in the North Central Hardwood Region (Table </w:t>
      </w:r>
      <w:r w:rsidR="00F52B2C">
        <w:rPr>
          <w:rFonts w:ascii="Arial" w:hAnsi="Arial"/>
          <w:sz w:val="24"/>
          <w:szCs w:val="24"/>
        </w:rPr>
        <w:t>7</w:t>
      </w:r>
      <w:r w:rsidRPr="00D26BAD">
        <w:rPr>
          <w:rFonts w:ascii="Arial" w:hAnsi="Arial"/>
          <w:sz w:val="24"/>
          <w:szCs w:val="24"/>
        </w:rPr>
        <w:t>)</w:t>
      </w:r>
      <w:r>
        <w:rPr>
          <w:rFonts w:ascii="Arial" w:hAnsi="Arial"/>
          <w:sz w:val="24"/>
          <w:szCs w:val="24"/>
        </w:rPr>
        <w:t xml:space="preserve"> </w:t>
      </w:r>
      <w:r w:rsidR="00CB1CF0">
        <w:rPr>
          <w:rFonts w:ascii="Arial" w:hAnsi="Arial"/>
          <w:sz w:val="24"/>
          <w:szCs w:val="24"/>
        </w:rPr>
        <w:t>since</w:t>
      </w:r>
      <w:r>
        <w:rPr>
          <w:rFonts w:ascii="Arial" w:hAnsi="Arial"/>
          <w:sz w:val="24"/>
          <w:szCs w:val="24"/>
        </w:rPr>
        <w:t xml:space="preserve"> </w:t>
      </w:r>
      <w:r w:rsidR="00077EF4">
        <w:rPr>
          <w:rFonts w:ascii="Arial" w:hAnsi="Arial"/>
          <w:sz w:val="24"/>
          <w:szCs w:val="24"/>
        </w:rPr>
        <w:t>1991</w:t>
      </w:r>
      <w:r w:rsidRPr="00D26BAD">
        <w:rPr>
          <w:rFonts w:ascii="Arial" w:hAnsi="Arial"/>
          <w:sz w:val="24"/>
          <w:szCs w:val="24"/>
        </w:rPr>
        <w:t xml:space="preserve">.  This suggests that the aquatic plant community in </w:t>
      </w:r>
      <w:smartTag w:uri="urn:schemas-microsoft-com:office:smarttags" w:element="place">
        <w:smartTag w:uri="urn:schemas-microsoft-com:office:smarttags" w:element="PlaceName">
          <w:r w:rsidR="00077EF4">
            <w:rPr>
              <w:rFonts w:ascii="Arial" w:hAnsi="Arial"/>
              <w:sz w:val="24"/>
              <w:szCs w:val="24"/>
            </w:rPr>
            <w:t>Glen</w:t>
          </w:r>
        </w:smartTag>
        <w:r w:rsidR="00077EF4">
          <w:rPr>
            <w:rFonts w:ascii="Arial" w:hAnsi="Arial"/>
            <w:sz w:val="24"/>
            <w:szCs w:val="24"/>
          </w:rPr>
          <w:t xml:space="preserve"> </w:t>
        </w:r>
        <w:smartTag w:uri="urn:schemas-microsoft-com:office:smarttags" w:element="PlaceName">
          <w:r w:rsidR="00077EF4">
            <w:rPr>
              <w:rFonts w:ascii="Arial" w:hAnsi="Arial"/>
              <w:sz w:val="24"/>
              <w:szCs w:val="24"/>
            </w:rPr>
            <w:t>Loch</w:t>
          </w:r>
        </w:smartTag>
        <w:r w:rsidR="00077EF4">
          <w:rPr>
            <w:rFonts w:ascii="Arial" w:hAnsi="Arial"/>
            <w:sz w:val="24"/>
            <w:szCs w:val="24"/>
          </w:rPr>
          <w:t xml:space="preserve"> </w:t>
        </w:r>
        <w:smartTag w:uri="urn:schemas-microsoft-com:office:smarttags" w:element="PlaceType">
          <w:r w:rsidR="00077EF4">
            <w:rPr>
              <w:rFonts w:ascii="Arial" w:hAnsi="Arial"/>
              <w:sz w:val="24"/>
              <w:szCs w:val="24"/>
            </w:rPr>
            <w:t>Lake</w:t>
          </w:r>
        </w:smartTag>
      </w:smartTag>
      <w:r w:rsidRPr="00D26BAD">
        <w:rPr>
          <w:rFonts w:ascii="Arial" w:hAnsi="Arial"/>
          <w:sz w:val="24"/>
          <w:szCs w:val="24"/>
        </w:rPr>
        <w:t xml:space="preserve"> is</w:t>
      </w:r>
      <w:r w:rsidR="00B2748A">
        <w:rPr>
          <w:rFonts w:ascii="Arial" w:hAnsi="Arial"/>
          <w:sz w:val="24"/>
          <w:szCs w:val="24"/>
        </w:rPr>
        <w:t xml:space="preserve"> </w:t>
      </w:r>
      <w:r w:rsidR="00CB1CF0">
        <w:rPr>
          <w:rFonts w:ascii="Arial" w:hAnsi="Arial"/>
          <w:sz w:val="24"/>
          <w:szCs w:val="24"/>
        </w:rPr>
        <w:t xml:space="preserve">more tolerant of disturbance than the average lake in the state or region and its tolerance decreased from being </w:t>
      </w:r>
      <w:r w:rsidR="00B2748A">
        <w:rPr>
          <w:rFonts w:ascii="Arial" w:hAnsi="Arial"/>
          <w:sz w:val="24"/>
          <w:szCs w:val="24"/>
        </w:rPr>
        <w:t>within the group of lakes in the state and region most</w:t>
      </w:r>
      <w:r w:rsidR="008B24D3">
        <w:rPr>
          <w:rFonts w:ascii="Arial" w:hAnsi="Arial"/>
          <w:sz w:val="24"/>
          <w:szCs w:val="24"/>
        </w:rPr>
        <w:t xml:space="preserve"> tolerant of disturbance</w:t>
      </w:r>
      <w:r w:rsidRPr="00D26BAD">
        <w:rPr>
          <w:rFonts w:ascii="Arial" w:hAnsi="Arial"/>
          <w:sz w:val="24"/>
          <w:szCs w:val="24"/>
        </w:rPr>
        <w:t>.</w:t>
      </w:r>
      <w:r w:rsidR="00B2748A">
        <w:rPr>
          <w:rFonts w:ascii="Arial" w:hAnsi="Arial"/>
          <w:sz w:val="24"/>
          <w:szCs w:val="24"/>
        </w:rPr>
        <w:t xml:space="preserve">  </w:t>
      </w:r>
      <w:r w:rsidR="00CB1CF0">
        <w:rPr>
          <w:rFonts w:ascii="Arial" w:hAnsi="Arial"/>
          <w:sz w:val="24"/>
          <w:szCs w:val="24"/>
        </w:rPr>
        <w:t>Its tolerance of disturbance</w:t>
      </w:r>
      <w:r w:rsidR="00B2748A">
        <w:rPr>
          <w:rFonts w:ascii="Arial" w:hAnsi="Arial"/>
          <w:sz w:val="24"/>
          <w:szCs w:val="24"/>
        </w:rPr>
        <w:t xml:space="preserve"> is likely due to selection from past disturbance.</w:t>
      </w:r>
    </w:p>
    <w:p w:rsidR="00B959AD" w:rsidRDefault="00B959AD" w:rsidP="0027701B">
      <w:pPr>
        <w:suppressAutoHyphens/>
        <w:jc w:val="both"/>
        <w:rPr>
          <w:rFonts w:ascii="Arial" w:hAnsi="Arial"/>
          <w:b/>
          <w:sz w:val="24"/>
          <w:szCs w:val="24"/>
        </w:rPr>
      </w:pPr>
    </w:p>
    <w:p w:rsidR="00D17C5D" w:rsidRPr="00D26BAD" w:rsidRDefault="00D17C5D" w:rsidP="0027701B">
      <w:pPr>
        <w:suppressAutoHyphens/>
        <w:jc w:val="both"/>
        <w:rPr>
          <w:rFonts w:ascii="Arial" w:hAnsi="Arial"/>
          <w:b/>
          <w:sz w:val="24"/>
          <w:szCs w:val="24"/>
        </w:rPr>
      </w:pPr>
    </w:p>
    <w:p w:rsidR="0027701B" w:rsidRPr="00D26BAD" w:rsidRDefault="0027701B" w:rsidP="0027701B">
      <w:pPr>
        <w:suppressAutoHyphens/>
        <w:jc w:val="both"/>
        <w:rPr>
          <w:rFonts w:ascii="Arial" w:hAnsi="Arial"/>
          <w:b/>
          <w:sz w:val="24"/>
          <w:szCs w:val="24"/>
        </w:rPr>
      </w:pPr>
      <w:r w:rsidRPr="00D26BAD">
        <w:rPr>
          <w:rFonts w:ascii="Arial" w:hAnsi="Arial"/>
          <w:b/>
          <w:sz w:val="24"/>
          <w:szCs w:val="24"/>
        </w:rPr>
        <w:t xml:space="preserve">Table </w:t>
      </w:r>
      <w:r w:rsidR="00F52B2C">
        <w:rPr>
          <w:rFonts w:ascii="Arial" w:hAnsi="Arial"/>
          <w:b/>
          <w:sz w:val="24"/>
          <w:szCs w:val="24"/>
        </w:rPr>
        <w:t>7</w:t>
      </w:r>
      <w:r w:rsidRPr="00D26BAD">
        <w:rPr>
          <w:rFonts w:ascii="Arial" w:hAnsi="Arial"/>
          <w:b/>
          <w:sz w:val="24"/>
          <w:szCs w:val="24"/>
        </w:rPr>
        <w:t xml:space="preserve">.  Floristic Quality </w:t>
      </w:r>
      <w:r w:rsidR="00F52B2C">
        <w:rPr>
          <w:rFonts w:ascii="Arial" w:hAnsi="Arial"/>
          <w:b/>
          <w:sz w:val="24"/>
          <w:szCs w:val="24"/>
        </w:rPr>
        <w:t xml:space="preserve">Index </w:t>
      </w:r>
      <w:r w:rsidRPr="00D26BAD">
        <w:rPr>
          <w:rFonts w:ascii="Arial" w:hAnsi="Arial"/>
          <w:b/>
          <w:sz w:val="24"/>
          <w:szCs w:val="24"/>
        </w:rPr>
        <w:t xml:space="preserve">and </w:t>
      </w:r>
      <w:r w:rsidR="00F52B2C">
        <w:rPr>
          <w:rFonts w:ascii="Arial" w:hAnsi="Arial"/>
          <w:b/>
          <w:sz w:val="24"/>
          <w:szCs w:val="24"/>
        </w:rPr>
        <w:t xml:space="preserve">Average </w:t>
      </w:r>
      <w:r w:rsidRPr="00D26BAD">
        <w:rPr>
          <w:rFonts w:ascii="Arial" w:hAnsi="Arial"/>
          <w:b/>
          <w:sz w:val="24"/>
          <w:szCs w:val="24"/>
        </w:rPr>
        <w:t xml:space="preserve">Coefficient of Conservatism of </w:t>
      </w:r>
      <w:smartTag w:uri="urn:schemas-microsoft-com:office:smarttags" w:element="PlaceName">
        <w:r w:rsidR="00077EF4">
          <w:rPr>
            <w:rFonts w:ascii="Arial" w:hAnsi="Arial"/>
            <w:b/>
            <w:sz w:val="24"/>
            <w:szCs w:val="24"/>
          </w:rPr>
          <w:t>Glen</w:t>
        </w:r>
      </w:smartTag>
      <w:r w:rsidR="00077EF4">
        <w:rPr>
          <w:rFonts w:ascii="Arial" w:hAnsi="Arial"/>
          <w:b/>
          <w:sz w:val="24"/>
          <w:szCs w:val="24"/>
        </w:rPr>
        <w:t xml:space="preserve"> </w:t>
      </w:r>
      <w:smartTag w:uri="urn:schemas-microsoft-com:office:smarttags" w:element="PlaceName">
        <w:r w:rsidR="00077EF4">
          <w:rPr>
            <w:rFonts w:ascii="Arial" w:hAnsi="Arial"/>
            <w:b/>
            <w:sz w:val="24"/>
            <w:szCs w:val="24"/>
          </w:rPr>
          <w:t>Loch</w:t>
        </w:r>
      </w:smartTag>
      <w:r w:rsidR="00077EF4">
        <w:rPr>
          <w:rFonts w:ascii="Arial" w:hAnsi="Arial"/>
          <w:b/>
          <w:sz w:val="24"/>
          <w:szCs w:val="24"/>
        </w:rPr>
        <w:t xml:space="preserve"> </w:t>
      </w:r>
      <w:smartTag w:uri="urn:schemas-microsoft-com:office:smarttags" w:element="PlaceType">
        <w:r w:rsidR="00077EF4">
          <w:rPr>
            <w:rFonts w:ascii="Arial" w:hAnsi="Arial"/>
            <w:b/>
            <w:sz w:val="24"/>
            <w:szCs w:val="24"/>
          </w:rPr>
          <w:t>Lake</w:t>
        </w:r>
      </w:smartTag>
      <w:r w:rsidRPr="00D26BAD">
        <w:rPr>
          <w:rFonts w:ascii="Arial" w:hAnsi="Arial"/>
          <w:b/>
          <w:sz w:val="24"/>
          <w:szCs w:val="24"/>
        </w:rPr>
        <w:t xml:space="preserve">, Compared to </w:t>
      </w:r>
      <w:smartTag w:uri="urn:schemas-microsoft-com:office:smarttags" w:element="place">
        <w:smartTag w:uri="urn:schemas-microsoft-com:office:smarttags" w:element="PlaceName">
          <w:r w:rsidRPr="00D26BAD">
            <w:rPr>
              <w:rFonts w:ascii="Arial" w:hAnsi="Arial"/>
              <w:b/>
              <w:sz w:val="24"/>
              <w:szCs w:val="24"/>
            </w:rPr>
            <w:t>Wisconsin</w:t>
          </w:r>
        </w:smartTag>
        <w:r w:rsidRPr="00D26BAD">
          <w:rPr>
            <w:rFonts w:ascii="Arial" w:hAnsi="Arial"/>
            <w:b/>
            <w:sz w:val="24"/>
            <w:szCs w:val="24"/>
          </w:rPr>
          <w:t xml:space="preserve"> </w:t>
        </w:r>
        <w:smartTag w:uri="urn:schemas-microsoft-com:office:smarttags" w:element="PlaceType">
          <w:r w:rsidRPr="00D26BAD">
            <w:rPr>
              <w:rFonts w:ascii="Arial" w:hAnsi="Arial"/>
              <w:b/>
              <w:sz w:val="24"/>
              <w:szCs w:val="24"/>
            </w:rPr>
            <w:t>Lakes</w:t>
          </w:r>
        </w:smartTag>
      </w:smartTag>
      <w:r w:rsidRPr="00D26BAD">
        <w:rPr>
          <w:rFonts w:ascii="Arial" w:hAnsi="Arial"/>
          <w:b/>
          <w:sz w:val="24"/>
          <w:szCs w:val="24"/>
        </w:rPr>
        <w:t xml:space="preserve"> and North</w:t>
      </w:r>
      <w:r w:rsidR="00F52B2C">
        <w:rPr>
          <w:rFonts w:ascii="Arial" w:hAnsi="Arial"/>
          <w:b/>
          <w:sz w:val="24"/>
          <w:szCs w:val="24"/>
        </w:rPr>
        <w:t xml:space="preserve"> Central</w:t>
      </w:r>
      <w:r w:rsidRPr="00D26BAD">
        <w:rPr>
          <w:rFonts w:ascii="Arial" w:hAnsi="Arial"/>
          <w:b/>
          <w:sz w:val="24"/>
          <w:szCs w:val="24"/>
        </w:rPr>
        <w:t xml:space="preserve"> </w:t>
      </w:r>
      <w:r w:rsidR="00F52B2C">
        <w:rPr>
          <w:rFonts w:ascii="Arial" w:hAnsi="Arial"/>
          <w:b/>
          <w:sz w:val="24"/>
          <w:szCs w:val="24"/>
        </w:rPr>
        <w:t xml:space="preserve">Hardwood Region </w:t>
      </w:r>
      <w:r w:rsidRPr="00D26BAD">
        <w:rPr>
          <w:rFonts w:ascii="Arial" w:hAnsi="Arial"/>
          <w:b/>
          <w:sz w:val="24"/>
          <w:szCs w:val="24"/>
        </w:rPr>
        <w:t>Lakes</w:t>
      </w:r>
      <w:r w:rsidR="002F7130">
        <w:rPr>
          <w:rFonts w:ascii="Arial" w:hAnsi="Arial"/>
          <w:b/>
          <w:sz w:val="24"/>
          <w:szCs w:val="24"/>
        </w:rPr>
        <w:t xml:space="preserve">, </w:t>
      </w:r>
      <w:r w:rsidR="00077EF4">
        <w:rPr>
          <w:rFonts w:ascii="Arial" w:hAnsi="Arial"/>
          <w:b/>
          <w:sz w:val="24"/>
          <w:szCs w:val="24"/>
        </w:rPr>
        <w:t>1991</w:t>
      </w:r>
      <w:r w:rsidR="002F7130">
        <w:rPr>
          <w:rFonts w:ascii="Arial" w:hAnsi="Arial"/>
          <w:b/>
          <w:sz w:val="24"/>
          <w:szCs w:val="24"/>
        </w:rPr>
        <w:t>-</w:t>
      </w:r>
      <w:r w:rsidR="00077EF4">
        <w:rPr>
          <w:rFonts w:ascii="Arial" w:hAnsi="Arial"/>
          <w:b/>
          <w:sz w:val="24"/>
          <w:szCs w:val="24"/>
        </w:rPr>
        <w:t>2006</w:t>
      </w:r>
      <w:r w:rsidRPr="00D26BAD">
        <w:rPr>
          <w:rFonts w:ascii="Arial" w:hAnsi="Arial"/>
          <w:b/>
          <w:sz w:val="24"/>
          <w:szCs w:val="24"/>
        </w:rPr>
        <w:t>.</w:t>
      </w:r>
    </w:p>
    <w:tbl>
      <w:tblPr>
        <w:tblW w:w="0" w:type="auto"/>
        <w:jc w:val="center"/>
        <w:tblLayout w:type="fixed"/>
        <w:tblLook w:val="0000" w:firstRow="0" w:lastRow="0" w:firstColumn="0" w:lastColumn="0" w:noHBand="0" w:noVBand="0"/>
      </w:tblPr>
      <w:tblGrid>
        <w:gridCol w:w="2198"/>
        <w:gridCol w:w="2888"/>
        <w:gridCol w:w="2549"/>
      </w:tblGrid>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b/>
                <w:sz w:val="24"/>
                <w:szCs w:val="24"/>
              </w:rPr>
            </w:pPr>
          </w:p>
        </w:tc>
        <w:tc>
          <w:tcPr>
            <w:tcW w:w="2888" w:type="dxa"/>
            <w:tcBorders>
              <w:top w:val="double" w:sz="4"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Average Coefficient of Conservatism </w:t>
            </w:r>
            <w:r w:rsidRPr="00D26BAD">
              <w:rPr>
                <w:rFonts w:ascii="Arial" w:hAnsi="Arial"/>
                <w:b/>
                <w:sz w:val="24"/>
                <w:szCs w:val="24"/>
              </w:rPr>
              <w:t>†</w:t>
            </w:r>
          </w:p>
        </w:tc>
        <w:tc>
          <w:tcPr>
            <w:tcW w:w="2549" w:type="dxa"/>
            <w:tcBorders>
              <w:top w:val="double" w:sz="4"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Floristic Quality </w:t>
            </w:r>
            <w:r w:rsidRPr="00D26BAD">
              <w:rPr>
                <w:rFonts w:ascii="Arial" w:hAnsi="Arial"/>
                <w:b/>
                <w:sz w:val="24"/>
                <w:szCs w:val="24"/>
              </w:rPr>
              <w:t>‡</w:t>
            </w:r>
          </w:p>
          <w:p w:rsidR="0027701B" w:rsidRPr="00D26BAD" w:rsidRDefault="0027701B" w:rsidP="006B403E">
            <w:pPr>
              <w:suppressAutoHyphens/>
              <w:jc w:val="center"/>
              <w:rPr>
                <w:rFonts w:ascii="Arial" w:hAnsi="Arial"/>
                <w:sz w:val="24"/>
                <w:szCs w:val="24"/>
              </w:rPr>
            </w:pPr>
          </w:p>
        </w:tc>
      </w:tr>
      <w:tr w:rsidR="0027701B" w:rsidRPr="00D26BAD">
        <w:tblPrEx>
          <w:tblCellMar>
            <w:top w:w="0" w:type="dxa"/>
            <w:bottom w:w="0" w:type="dxa"/>
          </w:tblCellMar>
        </w:tblPrEx>
        <w:trPr>
          <w:trHeight w:val="330"/>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27701B" w:rsidP="006B403E">
            <w:pPr>
              <w:suppressAutoHyphens/>
              <w:rPr>
                <w:rFonts w:ascii="Arial" w:hAnsi="Arial"/>
                <w:sz w:val="24"/>
                <w:szCs w:val="24"/>
              </w:rPr>
            </w:pPr>
            <w:smartTag w:uri="urn:schemas-microsoft-com:office:smarttags" w:element="place">
              <w:smartTag w:uri="urn:schemas-microsoft-com:office:smarttags" w:element="PlaceName">
                <w:r w:rsidRPr="00D26BAD">
                  <w:rPr>
                    <w:rFonts w:ascii="Arial" w:hAnsi="Arial"/>
                    <w:sz w:val="24"/>
                    <w:szCs w:val="24"/>
                  </w:rPr>
                  <w:t>Wisconsin</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Lakes</w:t>
                </w:r>
              </w:smartTag>
            </w:smartTag>
            <w:r w:rsidRPr="00D26BAD">
              <w:rPr>
                <w:rFonts w:ascii="Arial" w:hAnsi="Arial"/>
                <w:sz w:val="24"/>
                <w:szCs w:val="24"/>
              </w:rPr>
              <w:t xml:space="preserve"> </w:t>
            </w:r>
          </w:p>
        </w:tc>
        <w:tc>
          <w:tcPr>
            <w:tcW w:w="2888" w:type="dxa"/>
            <w:tcBorders>
              <w:top w:val="double" w:sz="4" w:space="0" w:color="auto"/>
              <w:left w:val="nil"/>
              <w:bottom w:val="single" w:sz="6"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5.5, 6.0, 6.9</w:t>
            </w:r>
            <w:r w:rsidR="00F52B2C" w:rsidRPr="00D26BAD">
              <w:rPr>
                <w:rFonts w:ascii="Arial" w:hAnsi="Arial"/>
                <w:b/>
                <w:sz w:val="24"/>
                <w:szCs w:val="24"/>
              </w:rPr>
              <w:t>*</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16.9, 22.2, 27.5</w:t>
            </w:r>
            <w:r w:rsidR="00F52B2C" w:rsidRPr="00D26BAD">
              <w:rPr>
                <w:rFonts w:ascii="Arial" w:hAnsi="Arial"/>
                <w:b/>
                <w:sz w:val="24"/>
                <w:szCs w:val="24"/>
              </w:rPr>
              <w:t>*</w:t>
            </w:r>
          </w:p>
        </w:tc>
      </w:tr>
      <w:tr w:rsidR="0027701B" w:rsidRPr="00D26BAD">
        <w:tblPrEx>
          <w:tblCellMar>
            <w:top w:w="0" w:type="dxa"/>
            <w:bottom w:w="0" w:type="dxa"/>
          </w:tblCellMar>
        </w:tblPrEx>
        <w:trPr>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sz w:val="24"/>
                <w:szCs w:val="24"/>
              </w:rPr>
            </w:pPr>
            <w:r w:rsidRPr="00D26BAD">
              <w:rPr>
                <w:rFonts w:ascii="Arial" w:hAnsi="Arial"/>
                <w:sz w:val="24"/>
                <w:szCs w:val="24"/>
              </w:rPr>
              <w:t xml:space="preserve">NCH Region </w:t>
            </w:r>
          </w:p>
        </w:tc>
        <w:tc>
          <w:tcPr>
            <w:tcW w:w="2888" w:type="dxa"/>
            <w:tcBorders>
              <w:top w:val="single" w:sz="6"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5.2, 5.6, 5.8</w:t>
            </w:r>
            <w:r w:rsidR="00F52B2C" w:rsidRPr="00D26BAD">
              <w:rPr>
                <w:rFonts w:ascii="Arial" w:hAnsi="Arial"/>
                <w:b/>
                <w:sz w:val="24"/>
                <w:szCs w:val="24"/>
              </w:rPr>
              <w:t>*</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17.0, 20.9, 24.4</w:t>
            </w:r>
            <w:r w:rsidR="00F52B2C" w:rsidRPr="00D26BAD">
              <w:rPr>
                <w:rFonts w:ascii="Arial" w:hAnsi="Arial"/>
                <w:b/>
                <w:sz w:val="24"/>
                <w:szCs w:val="24"/>
              </w:rPr>
              <w:t>*</w:t>
            </w:r>
          </w:p>
        </w:tc>
      </w:tr>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077EF4" w:rsidP="006B403E">
            <w:pPr>
              <w:suppressAutoHyphens/>
              <w:rPr>
                <w:rFonts w:ascii="Arial" w:hAnsi="Arial"/>
                <w:sz w:val="24"/>
                <w:szCs w:val="24"/>
              </w:rPr>
            </w:pPr>
            <w:r>
              <w:rPr>
                <w:rFonts w:ascii="Arial" w:hAnsi="Arial"/>
                <w:sz w:val="24"/>
                <w:szCs w:val="24"/>
              </w:rPr>
              <w:t>Glen Loch</w:t>
            </w:r>
            <w:r w:rsidR="0027701B">
              <w:rPr>
                <w:rFonts w:ascii="Arial" w:hAnsi="Arial"/>
                <w:sz w:val="24"/>
                <w:szCs w:val="24"/>
              </w:rPr>
              <w:t xml:space="preserve"> </w:t>
            </w:r>
            <w:r>
              <w:rPr>
                <w:rFonts w:ascii="Arial" w:hAnsi="Arial"/>
                <w:sz w:val="24"/>
                <w:szCs w:val="24"/>
              </w:rPr>
              <w:t>1991</w:t>
            </w:r>
          </w:p>
        </w:tc>
        <w:tc>
          <w:tcPr>
            <w:tcW w:w="2888" w:type="dxa"/>
            <w:tcBorders>
              <w:top w:val="double" w:sz="4" w:space="0" w:color="auto"/>
              <w:left w:val="nil"/>
              <w:bottom w:val="single" w:sz="6" w:space="0" w:color="auto"/>
              <w:right w:val="single" w:sz="6" w:space="0" w:color="auto"/>
            </w:tcBorders>
          </w:tcPr>
          <w:p w:rsidR="0027701B" w:rsidRPr="00D26BAD" w:rsidRDefault="00B2748A" w:rsidP="006B403E">
            <w:pPr>
              <w:suppressAutoHyphens/>
              <w:jc w:val="center"/>
              <w:rPr>
                <w:rFonts w:ascii="Arial" w:hAnsi="Arial"/>
                <w:sz w:val="24"/>
                <w:szCs w:val="24"/>
              </w:rPr>
            </w:pPr>
            <w:r>
              <w:rPr>
                <w:rFonts w:ascii="Arial" w:hAnsi="Arial"/>
                <w:sz w:val="24"/>
                <w:szCs w:val="24"/>
              </w:rPr>
              <w:t>4.80</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B2748A" w:rsidP="006B403E">
            <w:pPr>
              <w:suppressAutoHyphens/>
              <w:jc w:val="center"/>
              <w:rPr>
                <w:rFonts w:ascii="Arial" w:hAnsi="Arial"/>
                <w:sz w:val="24"/>
                <w:szCs w:val="24"/>
              </w:rPr>
            </w:pPr>
            <w:r>
              <w:rPr>
                <w:rFonts w:ascii="Arial" w:hAnsi="Arial"/>
                <w:sz w:val="24"/>
                <w:szCs w:val="24"/>
              </w:rPr>
              <w:t>15.18</w:t>
            </w:r>
          </w:p>
        </w:tc>
      </w:tr>
      <w:tr w:rsidR="0027701B" w:rsidRPr="00D26BAD">
        <w:tblPrEx>
          <w:tblCellMar>
            <w:top w:w="0" w:type="dxa"/>
            <w:bottom w:w="0" w:type="dxa"/>
          </w:tblCellMar>
        </w:tblPrEx>
        <w:trPr>
          <w:trHeight w:val="278"/>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077EF4" w:rsidP="006B403E">
            <w:pPr>
              <w:suppressAutoHyphens/>
              <w:rPr>
                <w:rFonts w:ascii="Arial" w:hAnsi="Arial"/>
                <w:sz w:val="24"/>
                <w:szCs w:val="24"/>
              </w:rPr>
            </w:pPr>
            <w:r>
              <w:rPr>
                <w:rFonts w:ascii="Arial" w:hAnsi="Arial"/>
                <w:sz w:val="24"/>
                <w:szCs w:val="24"/>
              </w:rPr>
              <w:t>Glen Loch</w:t>
            </w:r>
            <w:r w:rsidR="0027701B" w:rsidRPr="00D26BAD">
              <w:rPr>
                <w:rFonts w:ascii="Arial" w:hAnsi="Arial"/>
                <w:sz w:val="24"/>
                <w:szCs w:val="24"/>
              </w:rPr>
              <w:t xml:space="preserve"> </w:t>
            </w:r>
            <w:r>
              <w:rPr>
                <w:rFonts w:ascii="Arial" w:hAnsi="Arial"/>
                <w:sz w:val="24"/>
                <w:szCs w:val="24"/>
              </w:rPr>
              <w:t>2006</w:t>
            </w:r>
          </w:p>
        </w:tc>
        <w:tc>
          <w:tcPr>
            <w:tcW w:w="2888" w:type="dxa"/>
            <w:tcBorders>
              <w:top w:val="single" w:sz="6" w:space="0" w:color="auto"/>
              <w:left w:val="nil"/>
              <w:bottom w:val="double" w:sz="4" w:space="0" w:color="auto"/>
              <w:right w:val="single" w:sz="6" w:space="0" w:color="auto"/>
            </w:tcBorders>
          </w:tcPr>
          <w:p w:rsidR="0027701B" w:rsidRPr="00D26BAD" w:rsidRDefault="00CB1CF0" w:rsidP="006B403E">
            <w:pPr>
              <w:suppressAutoHyphens/>
              <w:jc w:val="center"/>
              <w:rPr>
                <w:rFonts w:ascii="Arial" w:hAnsi="Arial"/>
                <w:sz w:val="24"/>
                <w:szCs w:val="24"/>
              </w:rPr>
            </w:pPr>
            <w:r>
              <w:rPr>
                <w:rFonts w:ascii="Arial" w:hAnsi="Arial"/>
                <w:sz w:val="24"/>
                <w:szCs w:val="24"/>
              </w:rPr>
              <w:t>5.21</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CB1CF0" w:rsidP="006B403E">
            <w:pPr>
              <w:suppressAutoHyphens/>
              <w:jc w:val="center"/>
              <w:rPr>
                <w:rFonts w:ascii="Arial" w:hAnsi="Arial"/>
                <w:sz w:val="24"/>
                <w:szCs w:val="24"/>
              </w:rPr>
            </w:pPr>
            <w:r>
              <w:rPr>
                <w:rFonts w:ascii="Arial" w:hAnsi="Arial"/>
                <w:sz w:val="24"/>
                <w:szCs w:val="24"/>
              </w:rPr>
              <w:t>22.71</w:t>
            </w:r>
          </w:p>
        </w:tc>
      </w:tr>
    </w:tbl>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Values indicate the highest value of the lowest quartile, the mean and the lowest value of the upper quartile.</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Average Coefficient of Conservatism for all </w:t>
      </w:r>
      <w:smartTag w:uri="urn:schemas-microsoft-com:office:smarttags" w:element="place">
        <w:r w:rsidRPr="00D26BAD">
          <w:rPr>
            <w:rFonts w:ascii="Arial" w:hAnsi="Arial"/>
          </w:rPr>
          <w:t>Wisconsin</w:t>
        </w:r>
      </w:smartTag>
      <w:r w:rsidRPr="00D26BAD">
        <w:rPr>
          <w:rFonts w:ascii="Arial" w:hAnsi="Arial"/>
        </w:rPr>
        <w:t xml:space="preserve"> lakes ranged from a low of 2.0 (the most disturbance tolerant) to a high of 9.5 (least disturbance tolerant).</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lowest Floristic Quality was 3.0 (farthest from an undisturbed condition) and the high was 44.6 (closest to an undisturbed condition).</w:t>
      </w:r>
    </w:p>
    <w:p w:rsidR="0027701B" w:rsidRPr="00D26BAD" w:rsidRDefault="0027701B" w:rsidP="0027701B">
      <w:pPr>
        <w:suppressAutoHyphens/>
        <w:jc w:val="both"/>
        <w:rPr>
          <w:rFonts w:ascii="Arial" w:hAnsi="Arial"/>
          <w:sz w:val="24"/>
          <w:szCs w:val="24"/>
        </w:rPr>
      </w:pPr>
      <w:r w:rsidRPr="00D26BAD">
        <w:rPr>
          <w:rFonts w:ascii="Arial" w:hAnsi="Arial"/>
          <w:sz w:val="24"/>
          <w:szCs w:val="24"/>
        </w:rPr>
        <w:lastRenderedPageBreak/>
        <w:t xml:space="preserve">The Floristic Quality </w:t>
      </w:r>
      <w:r w:rsidR="00265E51">
        <w:rPr>
          <w:rFonts w:ascii="Arial" w:hAnsi="Arial"/>
          <w:sz w:val="24"/>
          <w:szCs w:val="24"/>
        </w:rPr>
        <w:t xml:space="preserve">Index </w:t>
      </w:r>
      <w:r w:rsidRPr="00D26BAD">
        <w:rPr>
          <w:rFonts w:ascii="Arial" w:hAnsi="Arial"/>
          <w:sz w:val="24"/>
          <w:szCs w:val="24"/>
        </w:rPr>
        <w:t xml:space="preserve">of the plant community in </w:t>
      </w:r>
      <w:smartTag w:uri="urn:schemas-microsoft-com:office:smarttags" w:element="PlaceName">
        <w:r w:rsidR="00077EF4">
          <w:rPr>
            <w:rFonts w:ascii="Arial" w:hAnsi="Arial"/>
            <w:sz w:val="24"/>
            <w:szCs w:val="24"/>
          </w:rPr>
          <w:t>Glen</w:t>
        </w:r>
      </w:smartTag>
      <w:r w:rsidR="00077EF4">
        <w:rPr>
          <w:rFonts w:ascii="Arial" w:hAnsi="Arial"/>
          <w:sz w:val="24"/>
          <w:szCs w:val="24"/>
        </w:rPr>
        <w:t xml:space="preserve"> </w:t>
      </w:r>
      <w:smartTag w:uri="urn:schemas-microsoft-com:office:smarttags" w:element="PlaceName">
        <w:r w:rsidR="00077EF4">
          <w:rPr>
            <w:rFonts w:ascii="Arial" w:hAnsi="Arial"/>
            <w:sz w:val="24"/>
            <w:szCs w:val="24"/>
          </w:rPr>
          <w:t>Loch</w:t>
        </w:r>
      </w:smartTag>
      <w:r w:rsidR="00077EF4">
        <w:rPr>
          <w:rFonts w:ascii="Arial" w:hAnsi="Arial"/>
          <w:sz w:val="24"/>
          <w:szCs w:val="24"/>
        </w:rPr>
        <w:t xml:space="preserve"> </w:t>
      </w:r>
      <w:smartTag w:uri="urn:schemas-microsoft-com:office:smarttags" w:element="PlaceType">
        <w:r w:rsidR="00077EF4">
          <w:rPr>
            <w:rFonts w:ascii="Arial" w:hAnsi="Arial"/>
            <w:sz w:val="24"/>
            <w:szCs w:val="24"/>
          </w:rPr>
          <w:t>Lake</w:t>
        </w:r>
      </w:smartTag>
      <w:r w:rsidRPr="00D26BAD">
        <w:rPr>
          <w:rFonts w:ascii="Arial" w:hAnsi="Arial"/>
          <w:sz w:val="24"/>
          <w:szCs w:val="24"/>
        </w:rPr>
        <w:t xml:space="preserve"> was in the </w:t>
      </w:r>
      <w:r w:rsidR="00265E51">
        <w:rPr>
          <w:rFonts w:ascii="Arial" w:hAnsi="Arial"/>
          <w:sz w:val="24"/>
          <w:szCs w:val="24"/>
        </w:rPr>
        <w:t>lowest</w:t>
      </w:r>
      <w:r w:rsidRPr="00D26BAD">
        <w:rPr>
          <w:rFonts w:ascii="Arial" w:hAnsi="Arial"/>
          <w:sz w:val="24"/>
          <w:szCs w:val="24"/>
        </w:rPr>
        <w:t xml:space="preserve"> quartile of lakes in </w:t>
      </w:r>
      <w:smartTag w:uri="urn:schemas-microsoft-com:office:smarttags" w:element="State">
        <w:smartTag w:uri="urn:schemas-microsoft-com:office:smarttags" w:element="place">
          <w:r w:rsidR="00265E51">
            <w:rPr>
              <w:rFonts w:ascii="Arial" w:hAnsi="Arial"/>
              <w:sz w:val="24"/>
              <w:szCs w:val="24"/>
            </w:rPr>
            <w:t>Wisconsin</w:t>
          </w:r>
        </w:smartTag>
      </w:smartTag>
      <w:r w:rsidR="00265E51">
        <w:rPr>
          <w:rFonts w:ascii="Arial" w:hAnsi="Arial"/>
          <w:sz w:val="24"/>
          <w:szCs w:val="24"/>
        </w:rPr>
        <w:t xml:space="preserve"> and the </w:t>
      </w:r>
      <w:r w:rsidRPr="00D26BAD">
        <w:rPr>
          <w:rFonts w:ascii="Arial" w:hAnsi="Arial"/>
          <w:sz w:val="24"/>
          <w:szCs w:val="24"/>
        </w:rPr>
        <w:t xml:space="preserve">North Central Hardwood Region </w:t>
      </w:r>
      <w:r>
        <w:rPr>
          <w:rFonts w:ascii="Arial" w:hAnsi="Arial"/>
          <w:sz w:val="24"/>
          <w:szCs w:val="24"/>
        </w:rPr>
        <w:t xml:space="preserve">in </w:t>
      </w:r>
      <w:r w:rsidR="00077EF4">
        <w:rPr>
          <w:rFonts w:ascii="Arial" w:hAnsi="Arial"/>
          <w:sz w:val="24"/>
          <w:szCs w:val="24"/>
        </w:rPr>
        <w:t>1991</w:t>
      </w:r>
      <w:r>
        <w:rPr>
          <w:rFonts w:ascii="Arial" w:hAnsi="Arial"/>
          <w:sz w:val="24"/>
          <w:szCs w:val="24"/>
        </w:rPr>
        <w:t xml:space="preserve"> </w:t>
      </w:r>
      <w:r w:rsidRPr="00D26BAD">
        <w:rPr>
          <w:rFonts w:ascii="Arial" w:hAnsi="Arial"/>
          <w:sz w:val="24"/>
          <w:szCs w:val="24"/>
        </w:rPr>
        <w:t xml:space="preserve">(Table </w:t>
      </w:r>
      <w:r w:rsidR="00F52B2C">
        <w:rPr>
          <w:rFonts w:ascii="Arial" w:hAnsi="Arial"/>
          <w:sz w:val="24"/>
          <w:szCs w:val="24"/>
        </w:rPr>
        <w:t>7</w:t>
      </w:r>
      <w:r w:rsidRPr="00D26BAD">
        <w:rPr>
          <w:rFonts w:ascii="Arial" w:hAnsi="Arial"/>
          <w:sz w:val="24"/>
          <w:szCs w:val="24"/>
        </w:rPr>
        <w:t xml:space="preserve">). </w:t>
      </w:r>
      <w:r>
        <w:rPr>
          <w:rFonts w:ascii="Arial" w:hAnsi="Arial"/>
          <w:sz w:val="24"/>
          <w:szCs w:val="24"/>
        </w:rPr>
        <w:t xml:space="preserve">In </w:t>
      </w:r>
      <w:r w:rsidR="00077EF4">
        <w:rPr>
          <w:rFonts w:ascii="Arial" w:hAnsi="Arial"/>
          <w:sz w:val="24"/>
          <w:szCs w:val="24"/>
        </w:rPr>
        <w:t>2006</w:t>
      </w:r>
      <w:r>
        <w:rPr>
          <w:rFonts w:ascii="Arial" w:hAnsi="Arial"/>
          <w:sz w:val="24"/>
          <w:szCs w:val="24"/>
        </w:rPr>
        <w:t xml:space="preserve">, the Floristic Quality </w:t>
      </w:r>
      <w:r w:rsidR="00265E51">
        <w:rPr>
          <w:rFonts w:ascii="Arial" w:hAnsi="Arial"/>
          <w:sz w:val="24"/>
          <w:szCs w:val="24"/>
        </w:rPr>
        <w:t>Index in</w:t>
      </w:r>
      <w:r w:rsidR="002F7130">
        <w:rPr>
          <w:rFonts w:ascii="Arial" w:hAnsi="Arial"/>
          <w:sz w:val="24"/>
          <w:szCs w:val="24"/>
        </w:rPr>
        <w:t xml:space="preserve">creased and </w:t>
      </w:r>
      <w:r>
        <w:rPr>
          <w:rFonts w:ascii="Arial" w:hAnsi="Arial"/>
          <w:sz w:val="24"/>
          <w:szCs w:val="24"/>
        </w:rPr>
        <w:t xml:space="preserve">was </w:t>
      </w:r>
      <w:r w:rsidR="003B2058">
        <w:rPr>
          <w:rFonts w:ascii="Arial" w:hAnsi="Arial"/>
          <w:sz w:val="24"/>
          <w:szCs w:val="24"/>
        </w:rPr>
        <w:t>above</w:t>
      </w:r>
      <w:r>
        <w:rPr>
          <w:rFonts w:ascii="Arial" w:hAnsi="Arial"/>
          <w:sz w:val="24"/>
          <w:szCs w:val="24"/>
        </w:rPr>
        <w:t xml:space="preserve"> the mean for lakes in the state and region.  </w:t>
      </w:r>
      <w:r w:rsidRPr="00D26BAD">
        <w:rPr>
          <w:rFonts w:ascii="Arial" w:hAnsi="Arial"/>
          <w:sz w:val="24"/>
          <w:szCs w:val="24"/>
        </w:rPr>
        <w:t xml:space="preserve">This suggests that the plant community in </w:t>
      </w:r>
      <w:smartTag w:uri="urn:schemas-microsoft-com:office:smarttags" w:element="place">
        <w:smartTag w:uri="urn:schemas-microsoft-com:office:smarttags" w:element="PlaceName">
          <w:r w:rsidR="00077EF4">
            <w:rPr>
              <w:rFonts w:ascii="Arial" w:hAnsi="Arial"/>
              <w:sz w:val="24"/>
              <w:szCs w:val="24"/>
            </w:rPr>
            <w:t>Glen</w:t>
          </w:r>
        </w:smartTag>
        <w:r w:rsidR="00077EF4">
          <w:rPr>
            <w:rFonts w:ascii="Arial" w:hAnsi="Arial"/>
            <w:sz w:val="24"/>
            <w:szCs w:val="24"/>
          </w:rPr>
          <w:t xml:space="preserve"> </w:t>
        </w:r>
        <w:smartTag w:uri="urn:schemas-microsoft-com:office:smarttags" w:element="PlaceName">
          <w:r w:rsidR="00077EF4">
            <w:rPr>
              <w:rFonts w:ascii="Arial" w:hAnsi="Arial"/>
              <w:sz w:val="24"/>
              <w:szCs w:val="24"/>
            </w:rPr>
            <w:t>Loch</w:t>
          </w:r>
        </w:smartTag>
        <w:r w:rsidR="00077EF4">
          <w:rPr>
            <w:rFonts w:ascii="Arial" w:hAnsi="Arial"/>
            <w:sz w:val="24"/>
            <w:szCs w:val="24"/>
          </w:rPr>
          <w:t xml:space="preserve"> </w:t>
        </w:r>
        <w:smartTag w:uri="urn:schemas-microsoft-com:office:smarttags" w:element="PlaceType">
          <w:r w:rsidR="00077EF4">
            <w:rPr>
              <w:rFonts w:ascii="Arial" w:hAnsi="Arial"/>
              <w:sz w:val="24"/>
              <w:szCs w:val="24"/>
            </w:rPr>
            <w:t>Lake</w:t>
          </w:r>
        </w:smartTag>
      </w:smartTag>
      <w:r w:rsidRPr="00D26BAD">
        <w:rPr>
          <w:rFonts w:ascii="Arial" w:hAnsi="Arial"/>
          <w:sz w:val="24"/>
          <w:szCs w:val="24"/>
        </w:rPr>
        <w:t xml:space="preserve"> </w:t>
      </w:r>
      <w:r w:rsidR="005C1DEC">
        <w:rPr>
          <w:rFonts w:ascii="Arial" w:hAnsi="Arial"/>
          <w:sz w:val="24"/>
          <w:szCs w:val="24"/>
        </w:rPr>
        <w:t>improv</w:t>
      </w:r>
      <w:r w:rsidR="00265E51">
        <w:rPr>
          <w:rFonts w:ascii="Arial" w:hAnsi="Arial"/>
          <w:sz w:val="24"/>
          <w:szCs w:val="24"/>
        </w:rPr>
        <w:t xml:space="preserve">ed from </w:t>
      </w:r>
      <w:r w:rsidR="00F52B2C">
        <w:rPr>
          <w:rFonts w:ascii="Arial" w:hAnsi="Arial"/>
          <w:sz w:val="24"/>
          <w:szCs w:val="24"/>
        </w:rPr>
        <w:t xml:space="preserve">within </w:t>
      </w:r>
      <w:r w:rsidR="00265E51">
        <w:rPr>
          <w:rFonts w:ascii="Arial" w:hAnsi="Arial"/>
          <w:sz w:val="24"/>
          <w:szCs w:val="24"/>
        </w:rPr>
        <w:t xml:space="preserve">the group of lakes in the state and region farthest from an undisturbed condition to </w:t>
      </w:r>
      <w:r w:rsidR="003B2058">
        <w:rPr>
          <w:rFonts w:ascii="Arial" w:hAnsi="Arial"/>
          <w:sz w:val="24"/>
          <w:szCs w:val="24"/>
        </w:rPr>
        <w:t xml:space="preserve">a condition closer to </w:t>
      </w:r>
      <w:r w:rsidRPr="00D26BAD">
        <w:rPr>
          <w:rFonts w:ascii="Arial" w:hAnsi="Arial"/>
          <w:sz w:val="24"/>
          <w:szCs w:val="24"/>
        </w:rPr>
        <w:t>an undisturbed condition</w:t>
      </w:r>
      <w:r>
        <w:rPr>
          <w:rFonts w:ascii="Arial" w:hAnsi="Arial"/>
          <w:sz w:val="24"/>
          <w:szCs w:val="24"/>
        </w:rPr>
        <w:t xml:space="preserve"> than the average lake</w:t>
      </w:r>
      <w:r w:rsidR="00B959AD">
        <w:rPr>
          <w:rFonts w:ascii="Arial" w:hAnsi="Arial"/>
          <w:sz w:val="24"/>
          <w:szCs w:val="24"/>
        </w:rPr>
        <w:t xml:space="preserve"> in the state and region </w:t>
      </w:r>
      <w:r w:rsidR="00265E51">
        <w:rPr>
          <w:rFonts w:ascii="Arial" w:hAnsi="Arial"/>
          <w:sz w:val="24"/>
          <w:szCs w:val="24"/>
        </w:rPr>
        <w:t>in</w:t>
      </w:r>
      <w:r>
        <w:rPr>
          <w:rFonts w:ascii="Arial" w:hAnsi="Arial"/>
          <w:sz w:val="24"/>
          <w:szCs w:val="24"/>
        </w:rPr>
        <w:t xml:space="preserve"> </w:t>
      </w:r>
      <w:r w:rsidR="00077EF4">
        <w:rPr>
          <w:rFonts w:ascii="Arial" w:hAnsi="Arial"/>
          <w:sz w:val="24"/>
          <w:szCs w:val="24"/>
        </w:rPr>
        <w:t>2006</w:t>
      </w:r>
      <w:r w:rsidRPr="00D26BAD">
        <w:rPr>
          <w:rFonts w:ascii="Arial" w:hAnsi="Arial"/>
          <w:sz w:val="24"/>
          <w:szCs w:val="24"/>
        </w:rPr>
        <w:t>.</w:t>
      </w:r>
    </w:p>
    <w:p w:rsidR="0027701B" w:rsidRPr="00D26BAD" w:rsidRDefault="0027701B" w:rsidP="0027701B">
      <w:pPr>
        <w:suppressAutoHyphens/>
        <w:jc w:val="both"/>
        <w:rPr>
          <w:rFonts w:ascii="Arial" w:hAnsi="Arial"/>
          <w:sz w:val="24"/>
          <w:szCs w:val="24"/>
        </w:rPr>
      </w:pPr>
    </w:p>
    <w:p w:rsidR="0027701B" w:rsidRPr="00D26BAD" w:rsidRDefault="0027701B" w:rsidP="0027701B">
      <w:pPr>
        <w:suppressAutoHyphens/>
        <w:jc w:val="both"/>
        <w:rPr>
          <w:rFonts w:ascii="Arial" w:hAnsi="Arial"/>
          <w:sz w:val="24"/>
          <w:szCs w:val="24"/>
        </w:rPr>
      </w:pPr>
      <w:r w:rsidRPr="00D26BAD">
        <w:rPr>
          <w:rFonts w:ascii="Arial" w:hAnsi="Arial"/>
          <w:sz w:val="24"/>
          <w:szCs w:val="24"/>
        </w:rPr>
        <w:t>Disturbances can be of many types:</w:t>
      </w:r>
    </w:p>
    <w:p w:rsidR="0027701B" w:rsidRPr="00D26BAD" w:rsidRDefault="0027701B" w:rsidP="0027701B">
      <w:pPr>
        <w:numPr>
          <w:ilvl w:val="0"/>
          <w:numId w:val="2"/>
        </w:numPr>
        <w:tabs>
          <w:tab w:val="left" w:pos="1155"/>
        </w:tabs>
        <w:suppressAutoHyphens/>
        <w:ind w:left="1155" w:hanging="435"/>
        <w:jc w:val="both"/>
        <w:rPr>
          <w:rFonts w:ascii="Arial" w:hAnsi="Arial"/>
          <w:sz w:val="24"/>
          <w:szCs w:val="24"/>
        </w:rPr>
      </w:pPr>
      <w:r w:rsidRPr="00D26BAD">
        <w:rPr>
          <w:rFonts w:ascii="Arial" w:hAnsi="Arial"/>
          <w:sz w:val="24"/>
          <w:szCs w:val="24"/>
        </w:rPr>
        <w:t>Direct disturbances to the plant beds result from activities such as boat traffic, plant harvesting, chemical treatments, the placement of docks and other structures and fluctuating water levels.</w:t>
      </w:r>
    </w:p>
    <w:p w:rsidR="0027701B" w:rsidRPr="00D26BAD" w:rsidRDefault="0027701B" w:rsidP="0027701B">
      <w:pPr>
        <w:numPr>
          <w:ilvl w:val="0"/>
          <w:numId w:val="3"/>
        </w:numPr>
        <w:tabs>
          <w:tab w:val="left" w:pos="1155"/>
        </w:tabs>
        <w:suppressAutoHyphens/>
        <w:ind w:left="1155" w:hanging="435"/>
        <w:jc w:val="both"/>
        <w:rPr>
          <w:rFonts w:ascii="Arial" w:hAnsi="Arial"/>
          <w:sz w:val="24"/>
          <w:szCs w:val="24"/>
        </w:rPr>
      </w:pPr>
      <w:r w:rsidRPr="00D26BAD">
        <w:rPr>
          <w:rFonts w:ascii="Arial" w:hAnsi="Arial"/>
          <w:sz w:val="24"/>
          <w:szCs w:val="24"/>
        </w:rPr>
        <w:t>Indirect disturbances are the result of factors that impact water clarity and thus stress species that are more sensitive: resuspension of sediments, sedimentation from erosion and increased algae growth due to nutrient inputs.</w:t>
      </w:r>
    </w:p>
    <w:p w:rsidR="0027701B" w:rsidRDefault="0027701B" w:rsidP="0027701B">
      <w:pPr>
        <w:numPr>
          <w:ilvl w:val="0"/>
          <w:numId w:val="4"/>
        </w:numPr>
        <w:tabs>
          <w:tab w:val="left" w:pos="1155"/>
        </w:tabs>
        <w:suppressAutoHyphens/>
        <w:ind w:left="1155" w:hanging="435"/>
        <w:jc w:val="both"/>
        <w:rPr>
          <w:rFonts w:ascii="Arial" w:hAnsi="Arial"/>
          <w:sz w:val="24"/>
          <w:szCs w:val="24"/>
        </w:rPr>
      </w:pPr>
      <w:r w:rsidRPr="00D26BAD">
        <w:rPr>
          <w:rFonts w:ascii="Arial" w:hAnsi="Arial"/>
          <w:sz w:val="24"/>
          <w:szCs w:val="24"/>
        </w:rPr>
        <w:t>Biological disturbances include the introduction of a non-native or invasive plant species, grazing from an increased population of aquatic herbivores and destruction of plant beds by the fish population.</w:t>
      </w:r>
    </w:p>
    <w:p w:rsidR="002F7130" w:rsidRDefault="002F7130" w:rsidP="002F7130">
      <w:pPr>
        <w:tabs>
          <w:tab w:val="left" w:pos="1155"/>
        </w:tabs>
        <w:suppressAutoHyphens/>
        <w:jc w:val="both"/>
        <w:rPr>
          <w:rFonts w:ascii="Arial" w:hAnsi="Arial"/>
          <w:sz w:val="24"/>
          <w:szCs w:val="24"/>
        </w:rPr>
      </w:pPr>
    </w:p>
    <w:p w:rsidR="002F7130" w:rsidRDefault="005C1DEC" w:rsidP="002F7130">
      <w:pPr>
        <w:tabs>
          <w:tab w:val="left" w:pos="1155"/>
        </w:tabs>
        <w:suppressAutoHyphens/>
        <w:jc w:val="both"/>
        <w:rPr>
          <w:rFonts w:ascii="Arial" w:hAnsi="Arial"/>
          <w:sz w:val="24"/>
          <w:szCs w:val="24"/>
        </w:rPr>
      </w:pPr>
      <w:r>
        <w:rPr>
          <w:rFonts w:ascii="Arial" w:hAnsi="Arial"/>
          <w:sz w:val="24"/>
          <w:szCs w:val="24"/>
        </w:rPr>
        <w:t>The m</w:t>
      </w:r>
      <w:r w:rsidR="00F52B2C">
        <w:rPr>
          <w:rFonts w:ascii="Arial" w:hAnsi="Arial"/>
          <w:sz w:val="24"/>
          <w:szCs w:val="24"/>
        </w:rPr>
        <w:t>ajor d</w:t>
      </w:r>
      <w:r w:rsidR="002F7130">
        <w:rPr>
          <w:rFonts w:ascii="Arial" w:hAnsi="Arial"/>
          <w:sz w:val="24"/>
          <w:szCs w:val="24"/>
        </w:rPr>
        <w:t xml:space="preserve">isturbances in </w:t>
      </w:r>
      <w:r w:rsidR="00077EF4">
        <w:rPr>
          <w:rFonts w:ascii="Arial" w:hAnsi="Arial"/>
          <w:sz w:val="24"/>
          <w:szCs w:val="24"/>
        </w:rPr>
        <w:t xml:space="preserve">Glen Loch </w:t>
      </w:r>
      <w:r>
        <w:rPr>
          <w:rFonts w:ascii="Arial" w:hAnsi="Arial"/>
          <w:sz w:val="24"/>
          <w:szCs w:val="24"/>
        </w:rPr>
        <w:t>is</w:t>
      </w:r>
      <w:r w:rsidR="002F7130">
        <w:rPr>
          <w:rFonts w:ascii="Arial" w:hAnsi="Arial"/>
          <w:sz w:val="24"/>
          <w:szCs w:val="24"/>
        </w:rPr>
        <w:t xml:space="preserve"> </w:t>
      </w:r>
      <w:r>
        <w:rPr>
          <w:rFonts w:ascii="Arial" w:hAnsi="Arial"/>
          <w:sz w:val="24"/>
          <w:szCs w:val="24"/>
        </w:rPr>
        <w:t>likely</w:t>
      </w:r>
      <w:r w:rsidR="002F7130">
        <w:rPr>
          <w:rFonts w:ascii="Arial" w:hAnsi="Arial"/>
          <w:sz w:val="24"/>
          <w:szCs w:val="24"/>
        </w:rPr>
        <w:t xml:space="preserve"> run-off from </w:t>
      </w:r>
      <w:r w:rsidR="00265E51">
        <w:rPr>
          <w:rFonts w:ascii="Arial" w:hAnsi="Arial"/>
          <w:sz w:val="24"/>
          <w:szCs w:val="24"/>
        </w:rPr>
        <w:t>the</w:t>
      </w:r>
      <w:r w:rsidR="002F7130">
        <w:rPr>
          <w:rFonts w:ascii="Arial" w:hAnsi="Arial"/>
          <w:sz w:val="24"/>
          <w:szCs w:val="24"/>
        </w:rPr>
        <w:t xml:space="preserve"> watershed</w:t>
      </w:r>
      <w:r w:rsidR="00265E51">
        <w:rPr>
          <w:rFonts w:ascii="Arial" w:hAnsi="Arial"/>
          <w:sz w:val="24"/>
          <w:szCs w:val="24"/>
        </w:rPr>
        <w:t xml:space="preserve">.  This </w:t>
      </w:r>
      <w:r w:rsidR="002F7130">
        <w:rPr>
          <w:rFonts w:ascii="Arial" w:hAnsi="Arial"/>
          <w:sz w:val="24"/>
          <w:szCs w:val="24"/>
        </w:rPr>
        <w:t>run-off</w:t>
      </w:r>
      <w:r w:rsidR="00265E51">
        <w:rPr>
          <w:rFonts w:ascii="Arial" w:hAnsi="Arial"/>
          <w:sz w:val="24"/>
          <w:szCs w:val="24"/>
        </w:rPr>
        <w:t xml:space="preserve"> </w:t>
      </w:r>
      <w:r w:rsidR="00F52B2C">
        <w:rPr>
          <w:rFonts w:ascii="Arial" w:hAnsi="Arial"/>
          <w:sz w:val="24"/>
          <w:szCs w:val="24"/>
        </w:rPr>
        <w:t>would</w:t>
      </w:r>
      <w:r w:rsidR="00265E51">
        <w:rPr>
          <w:rFonts w:ascii="Arial" w:hAnsi="Arial"/>
          <w:sz w:val="24"/>
          <w:szCs w:val="24"/>
        </w:rPr>
        <w:t xml:space="preserve"> carr</w:t>
      </w:r>
      <w:r w:rsidR="00F52B2C">
        <w:rPr>
          <w:rFonts w:ascii="Arial" w:hAnsi="Arial"/>
          <w:sz w:val="24"/>
          <w:szCs w:val="24"/>
        </w:rPr>
        <w:t>y</w:t>
      </w:r>
      <w:r w:rsidR="00265E51">
        <w:rPr>
          <w:rFonts w:ascii="Arial" w:hAnsi="Arial"/>
          <w:sz w:val="24"/>
          <w:szCs w:val="24"/>
        </w:rPr>
        <w:t xml:space="preserve"> toxics </w:t>
      </w:r>
      <w:r w:rsidR="00F52B2C">
        <w:rPr>
          <w:rFonts w:ascii="Arial" w:hAnsi="Arial"/>
          <w:sz w:val="24"/>
          <w:szCs w:val="24"/>
        </w:rPr>
        <w:t xml:space="preserve">and nutrients </w:t>
      </w:r>
      <w:r>
        <w:rPr>
          <w:rFonts w:ascii="Arial" w:hAnsi="Arial"/>
          <w:sz w:val="24"/>
          <w:szCs w:val="24"/>
        </w:rPr>
        <w:t xml:space="preserve">from farm </w:t>
      </w:r>
      <w:r w:rsidR="00265E51">
        <w:rPr>
          <w:rFonts w:ascii="Arial" w:hAnsi="Arial"/>
          <w:sz w:val="24"/>
          <w:szCs w:val="24"/>
        </w:rPr>
        <w:t>field</w:t>
      </w:r>
      <w:r>
        <w:rPr>
          <w:rFonts w:ascii="Arial" w:hAnsi="Arial"/>
          <w:sz w:val="24"/>
          <w:szCs w:val="24"/>
        </w:rPr>
        <w:t>s</w:t>
      </w:r>
      <w:r w:rsidR="00265E51">
        <w:rPr>
          <w:rFonts w:ascii="Arial" w:hAnsi="Arial"/>
          <w:sz w:val="24"/>
          <w:szCs w:val="24"/>
        </w:rPr>
        <w:t xml:space="preserve"> and urban </w:t>
      </w:r>
      <w:r w:rsidR="00F52B2C">
        <w:rPr>
          <w:rFonts w:ascii="Arial" w:hAnsi="Arial"/>
          <w:sz w:val="24"/>
          <w:szCs w:val="24"/>
        </w:rPr>
        <w:t xml:space="preserve">lawns and pavement.  The nutrients can </w:t>
      </w:r>
      <w:r w:rsidR="00265E51">
        <w:rPr>
          <w:rFonts w:ascii="Arial" w:hAnsi="Arial"/>
          <w:sz w:val="24"/>
          <w:szCs w:val="24"/>
        </w:rPr>
        <w:t>feed algae and duckweed growth</w:t>
      </w:r>
      <w:r w:rsidR="002F7130">
        <w:rPr>
          <w:rFonts w:ascii="Arial" w:hAnsi="Arial"/>
          <w:sz w:val="24"/>
          <w:szCs w:val="24"/>
        </w:rPr>
        <w:t xml:space="preserve"> that decrease water clarity. </w:t>
      </w:r>
    </w:p>
    <w:p w:rsidR="00AF2A11" w:rsidRDefault="00AF2A11" w:rsidP="00AF2A11">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D17C5D" w:rsidRDefault="00D17C5D" w:rsidP="00AF2A11">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AF2A11" w:rsidRPr="00311800" w:rsidRDefault="00AF2A11" w:rsidP="00AF2A11">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Change in Individual Species, 1991-2006</w:t>
      </w:r>
    </w:p>
    <w:p w:rsidR="00F52B2C" w:rsidRDefault="00AF2A11" w:rsidP="00AF2A11">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Between 1991 and 2006, </w:t>
      </w:r>
      <w:r w:rsidR="00F52B2C">
        <w:rPr>
          <w:rFonts w:ascii="Arial" w:hAnsi="Arial"/>
          <w:spacing w:val="-3"/>
          <w:sz w:val="24"/>
        </w:rPr>
        <w:t>nine new emergent species and one new submerged species appeared</w:t>
      </w:r>
      <w:r w:rsidR="00DF1CCD">
        <w:rPr>
          <w:rFonts w:ascii="Arial" w:hAnsi="Arial"/>
          <w:spacing w:val="-3"/>
          <w:sz w:val="24"/>
        </w:rPr>
        <w:t xml:space="preserve"> at the transects and</w:t>
      </w:r>
      <w:r w:rsidR="00DF1CCD" w:rsidRPr="00DF1CCD">
        <w:rPr>
          <w:rFonts w:ascii="Arial" w:hAnsi="Arial"/>
          <w:spacing w:val="-3"/>
          <w:sz w:val="24"/>
        </w:rPr>
        <w:t xml:space="preserve"> </w:t>
      </w:r>
      <w:r w:rsidR="00DF1CCD">
        <w:rPr>
          <w:rFonts w:ascii="Arial" w:hAnsi="Arial"/>
          <w:spacing w:val="-3"/>
          <w:sz w:val="24"/>
        </w:rPr>
        <w:t xml:space="preserve">one free-floating species disappeared from the transects at </w:t>
      </w:r>
      <w:smartTag w:uri="urn:schemas-microsoft-com:office:smarttags" w:element="place">
        <w:smartTag w:uri="urn:schemas-microsoft-com:office:smarttags" w:element="PlaceName">
          <w:r w:rsidR="00DF1CCD">
            <w:rPr>
              <w:rFonts w:ascii="Arial" w:hAnsi="Arial"/>
              <w:spacing w:val="-3"/>
              <w:sz w:val="24"/>
            </w:rPr>
            <w:t>Glen</w:t>
          </w:r>
        </w:smartTag>
        <w:r w:rsidR="00DF1CCD">
          <w:rPr>
            <w:rFonts w:ascii="Arial" w:hAnsi="Arial"/>
            <w:spacing w:val="-3"/>
            <w:sz w:val="24"/>
          </w:rPr>
          <w:t xml:space="preserve"> </w:t>
        </w:r>
        <w:smartTag w:uri="urn:schemas-microsoft-com:office:smarttags" w:element="PlaceName">
          <w:r w:rsidR="00DF1CCD">
            <w:rPr>
              <w:rFonts w:ascii="Arial" w:hAnsi="Arial"/>
              <w:spacing w:val="-3"/>
              <w:sz w:val="24"/>
            </w:rPr>
            <w:t>Loch</w:t>
          </w:r>
        </w:smartTag>
        <w:r w:rsidR="00DF1CCD">
          <w:rPr>
            <w:rFonts w:ascii="Arial" w:hAnsi="Arial"/>
            <w:spacing w:val="-3"/>
            <w:sz w:val="24"/>
          </w:rPr>
          <w:t xml:space="preserve"> </w:t>
        </w:r>
        <w:smartTag w:uri="urn:schemas-microsoft-com:office:smarttags" w:element="PlaceType">
          <w:r w:rsidR="00DF1CCD">
            <w:rPr>
              <w:rFonts w:ascii="Arial" w:hAnsi="Arial"/>
              <w:spacing w:val="-3"/>
              <w:sz w:val="24"/>
            </w:rPr>
            <w:t>Lake</w:t>
          </w:r>
        </w:smartTag>
      </w:smartTag>
      <w:r w:rsidR="00F52B2C">
        <w:rPr>
          <w:rFonts w:ascii="Arial" w:hAnsi="Arial"/>
          <w:spacing w:val="-3"/>
          <w:sz w:val="24"/>
        </w:rPr>
        <w:t xml:space="preserve">.  These species however were found in only a few locations, so that </w:t>
      </w:r>
      <w:r w:rsidR="00DF1CCD">
        <w:rPr>
          <w:rFonts w:ascii="Arial" w:hAnsi="Arial"/>
          <w:spacing w:val="-3"/>
          <w:sz w:val="24"/>
        </w:rPr>
        <w:t xml:space="preserve">a </w:t>
      </w:r>
      <w:r w:rsidR="00F52B2C">
        <w:rPr>
          <w:rFonts w:ascii="Arial" w:hAnsi="Arial"/>
          <w:spacing w:val="-3"/>
          <w:sz w:val="24"/>
        </w:rPr>
        <w:t>shifting of a transect could have missed these species in one year or another.</w:t>
      </w:r>
    </w:p>
    <w:p w:rsidR="00F52B2C" w:rsidRDefault="00F52B2C" w:rsidP="00AF2A11">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AF2A11" w:rsidRDefault="00DF1CCD" w:rsidP="00AF2A11">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Four</w:t>
      </w:r>
      <w:r w:rsidR="00AF2A11">
        <w:rPr>
          <w:rFonts w:ascii="Arial" w:hAnsi="Arial"/>
          <w:spacing w:val="-3"/>
          <w:sz w:val="24"/>
        </w:rPr>
        <w:t xml:space="preserve"> species increased in frequency and density in </w:t>
      </w:r>
      <w:smartTag w:uri="urn:schemas-microsoft-com:office:smarttags" w:element="place">
        <w:smartTag w:uri="urn:schemas-microsoft-com:office:smarttags" w:element="PlaceName">
          <w:r w:rsidR="00AF2A11">
            <w:rPr>
              <w:rFonts w:ascii="Arial" w:hAnsi="Arial"/>
              <w:spacing w:val="-3"/>
              <w:sz w:val="24"/>
            </w:rPr>
            <w:t>Glen</w:t>
          </w:r>
        </w:smartTag>
        <w:r w:rsidR="00AF2A11">
          <w:rPr>
            <w:rFonts w:ascii="Arial" w:hAnsi="Arial"/>
            <w:spacing w:val="-3"/>
            <w:sz w:val="24"/>
          </w:rPr>
          <w:t xml:space="preserve"> </w:t>
        </w:r>
        <w:smartTag w:uri="urn:schemas-microsoft-com:office:smarttags" w:element="PlaceName">
          <w:r w:rsidR="00AF2A11">
            <w:rPr>
              <w:rFonts w:ascii="Arial" w:hAnsi="Arial"/>
              <w:spacing w:val="-3"/>
              <w:sz w:val="24"/>
            </w:rPr>
            <w:t>Loch</w:t>
          </w:r>
        </w:smartTag>
        <w:r w:rsidR="00AF2A11">
          <w:rPr>
            <w:rFonts w:ascii="Arial" w:hAnsi="Arial"/>
            <w:spacing w:val="-3"/>
            <w:sz w:val="24"/>
          </w:rPr>
          <w:t xml:space="preserve"> </w:t>
        </w:r>
        <w:smartTag w:uri="urn:schemas-microsoft-com:office:smarttags" w:element="PlaceType">
          <w:r w:rsidR="00AF2A11">
            <w:rPr>
              <w:rFonts w:ascii="Arial" w:hAnsi="Arial"/>
              <w:spacing w:val="-3"/>
              <w:sz w:val="24"/>
            </w:rPr>
            <w:t>Lake</w:t>
          </w:r>
        </w:smartTag>
      </w:smartTag>
      <w:r w:rsidR="00AF2A11">
        <w:rPr>
          <w:rFonts w:ascii="Arial" w:hAnsi="Arial"/>
          <w:spacing w:val="-3"/>
          <w:sz w:val="24"/>
        </w:rPr>
        <w:t xml:space="preserve"> between 1991 and 2006: </w:t>
      </w:r>
      <w:r w:rsidR="00AF2A11">
        <w:rPr>
          <w:rFonts w:ascii="Arial" w:hAnsi="Arial"/>
          <w:i/>
          <w:spacing w:val="-3"/>
          <w:sz w:val="24"/>
        </w:rPr>
        <w:t>Ceratophyllum demersum</w:t>
      </w:r>
      <w:r w:rsidR="00D17C5D">
        <w:rPr>
          <w:rFonts w:ascii="Arial" w:hAnsi="Arial"/>
          <w:spacing w:val="-3"/>
          <w:sz w:val="24"/>
        </w:rPr>
        <w:t xml:space="preserve"> (</w:t>
      </w:r>
      <w:proofErr w:type="spellStart"/>
      <w:r w:rsidR="00D17C5D">
        <w:rPr>
          <w:rFonts w:ascii="Arial" w:hAnsi="Arial"/>
          <w:spacing w:val="-3"/>
          <w:sz w:val="24"/>
        </w:rPr>
        <w:t>coontail</w:t>
      </w:r>
      <w:proofErr w:type="spellEnd"/>
      <w:r w:rsidR="00D17C5D">
        <w:rPr>
          <w:rFonts w:ascii="Arial" w:hAnsi="Arial"/>
          <w:spacing w:val="-3"/>
          <w:sz w:val="24"/>
        </w:rPr>
        <w:t>)</w:t>
      </w:r>
      <w:r w:rsidR="00AF2A11">
        <w:rPr>
          <w:rFonts w:ascii="Arial" w:hAnsi="Arial"/>
          <w:i/>
          <w:spacing w:val="-3"/>
          <w:sz w:val="24"/>
        </w:rPr>
        <w:t xml:space="preserve">, Potamogeton </w:t>
      </w:r>
      <w:r>
        <w:rPr>
          <w:rFonts w:ascii="Arial" w:hAnsi="Arial"/>
          <w:i/>
          <w:spacing w:val="-3"/>
          <w:sz w:val="24"/>
        </w:rPr>
        <w:t>nodosu</w:t>
      </w:r>
      <w:r w:rsidR="00AF2A11">
        <w:rPr>
          <w:rFonts w:ascii="Arial" w:hAnsi="Arial"/>
          <w:i/>
          <w:spacing w:val="-3"/>
          <w:sz w:val="24"/>
        </w:rPr>
        <w:t>s</w:t>
      </w:r>
      <w:r w:rsidR="00B8352F">
        <w:rPr>
          <w:rFonts w:ascii="Arial" w:hAnsi="Arial"/>
          <w:spacing w:val="-3"/>
          <w:sz w:val="24"/>
        </w:rPr>
        <w:t xml:space="preserve"> (long</w:t>
      </w:r>
      <w:r w:rsidR="00D17C5D">
        <w:rPr>
          <w:rFonts w:ascii="Arial" w:hAnsi="Arial"/>
          <w:spacing w:val="-3"/>
          <w:sz w:val="24"/>
        </w:rPr>
        <w:t>-leaf pondweed)</w:t>
      </w:r>
      <w:r w:rsidR="00AF2A11">
        <w:rPr>
          <w:rFonts w:ascii="Arial" w:hAnsi="Arial"/>
          <w:i/>
          <w:spacing w:val="-3"/>
          <w:sz w:val="24"/>
        </w:rPr>
        <w:t xml:space="preserve">, </w:t>
      </w:r>
      <w:r>
        <w:rPr>
          <w:rFonts w:ascii="Arial" w:hAnsi="Arial"/>
          <w:i/>
          <w:spacing w:val="-3"/>
          <w:sz w:val="24"/>
        </w:rPr>
        <w:t xml:space="preserve">Sparganium </w:t>
      </w:r>
      <w:proofErr w:type="spellStart"/>
      <w:r>
        <w:rPr>
          <w:rFonts w:ascii="Arial" w:hAnsi="Arial"/>
          <w:i/>
          <w:spacing w:val="-3"/>
          <w:sz w:val="24"/>
        </w:rPr>
        <w:t>eurycarpum</w:t>
      </w:r>
      <w:proofErr w:type="spellEnd"/>
      <w:r w:rsidR="00D17C5D">
        <w:rPr>
          <w:rFonts w:ascii="Arial" w:hAnsi="Arial"/>
          <w:spacing w:val="-3"/>
          <w:sz w:val="24"/>
        </w:rPr>
        <w:t xml:space="preserve"> (great bur-reed)</w:t>
      </w:r>
      <w:r>
        <w:rPr>
          <w:rFonts w:ascii="Arial" w:hAnsi="Arial"/>
          <w:i/>
          <w:spacing w:val="-3"/>
          <w:sz w:val="24"/>
        </w:rPr>
        <w:t xml:space="preserve">, Wolffia </w:t>
      </w:r>
      <w:proofErr w:type="spellStart"/>
      <w:r>
        <w:rPr>
          <w:rFonts w:ascii="Arial" w:hAnsi="Arial"/>
          <w:i/>
          <w:spacing w:val="-3"/>
          <w:sz w:val="24"/>
        </w:rPr>
        <w:t>columbiana</w:t>
      </w:r>
      <w:proofErr w:type="spellEnd"/>
      <w:r w:rsidR="00AF2A11">
        <w:rPr>
          <w:rFonts w:ascii="Arial" w:hAnsi="Arial"/>
          <w:i/>
          <w:spacing w:val="-3"/>
          <w:sz w:val="24"/>
        </w:rPr>
        <w:t xml:space="preserve"> </w:t>
      </w:r>
      <w:r w:rsidR="00D17C5D">
        <w:rPr>
          <w:rFonts w:ascii="Arial" w:hAnsi="Arial"/>
          <w:spacing w:val="-3"/>
          <w:sz w:val="24"/>
        </w:rPr>
        <w:t xml:space="preserve">(common </w:t>
      </w:r>
      <w:proofErr w:type="spellStart"/>
      <w:r w:rsidR="00D17C5D">
        <w:rPr>
          <w:rFonts w:ascii="Arial" w:hAnsi="Arial"/>
          <w:spacing w:val="-3"/>
          <w:sz w:val="24"/>
        </w:rPr>
        <w:t>watermeal</w:t>
      </w:r>
      <w:proofErr w:type="spellEnd"/>
      <w:r w:rsidR="00D17C5D">
        <w:rPr>
          <w:rFonts w:ascii="Arial" w:hAnsi="Arial"/>
          <w:spacing w:val="-3"/>
          <w:sz w:val="24"/>
        </w:rPr>
        <w:t xml:space="preserve">) </w:t>
      </w:r>
      <w:r w:rsidR="00AF2A11">
        <w:rPr>
          <w:rFonts w:ascii="Arial" w:hAnsi="Arial"/>
          <w:spacing w:val="-3"/>
          <w:sz w:val="24"/>
        </w:rPr>
        <w:t>(Appendix IX).</w:t>
      </w:r>
      <w:r w:rsidR="00AF2A11">
        <w:rPr>
          <w:rFonts w:ascii="Arial" w:hAnsi="Arial"/>
          <w:i/>
          <w:spacing w:val="-3"/>
          <w:sz w:val="24"/>
        </w:rPr>
        <w:t xml:space="preserve">  </w:t>
      </w:r>
      <w:r>
        <w:rPr>
          <w:rFonts w:ascii="Arial" w:hAnsi="Arial"/>
          <w:spacing w:val="-3"/>
          <w:sz w:val="24"/>
        </w:rPr>
        <w:t xml:space="preserve">The increase of </w:t>
      </w:r>
      <w:r>
        <w:rPr>
          <w:rFonts w:ascii="Arial" w:hAnsi="Arial"/>
          <w:i/>
          <w:spacing w:val="-3"/>
          <w:sz w:val="24"/>
        </w:rPr>
        <w:t xml:space="preserve">W. </w:t>
      </w:r>
      <w:proofErr w:type="spellStart"/>
      <w:r>
        <w:rPr>
          <w:rFonts w:ascii="Arial" w:hAnsi="Arial"/>
          <w:i/>
          <w:spacing w:val="-3"/>
          <w:sz w:val="24"/>
        </w:rPr>
        <w:t>columbina</w:t>
      </w:r>
      <w:proofErr w:type="spellEnd"/>
      <w:r w:rsidR="00AF2A11">
        <w:rPr>
          <w:rFonts w:ascii="Arial" w:hAnsi="Arial"/>
          <w:i/>
          <w:spacing w:val="-3"/>
          <w:sz w:val="24"/>
        </w:rPr>
        <w:t xml:space="preserve"> </w:t>
      </w:r>
      <w:r>
        <w:rPr>
          <w:rFonts w:ascii="Arial" w:hAnsi="Arial"/>
          <w:spacing w:val="-3"/>
          <w:sz w:val="24"/>
        </w:rPr>
        <w:t>was</w:t>
      </w:r>
      <w:r w:rsidR="00AF2A11">
        <w:rPr>
          <w:rFonts w:ascii="Arial" w:hAnsi="Arial"/>
          <w:spacing w:val="-3"/>
          <w:sz w:val="24"/>
        </w:rPr>
        <w:t xml:space="preserve"> the most</w:t>
      </w:r>
      <w:r w:rsidR="00B8352F">
        <w:rPr>
          <w:rFonts w:ascii="Arial" w:hAnsi="Arial"/>
          <w:spacing w:val="-3"/>
          <w:sz w:val="24"/>
        </w:rPr>
        <w:t xml:space="preserve"> dramatic;</w:t>
      </w:r>
      <w:r>
        <w:rPr>
          <w:rFonts w:ascii="Arial" w:hAnsi="Arial"/>
          <w:spacing w:val="-3"/>
          <w:sz w:val="24"/>
        </w:rPr>
        <w:t xml:space="preserve"> not occurring in 1991, but found at nearly all sites in 2006 and ranking as the sub-dominant species.  </w:t>
      </w:r>
      <w:r>
        <w:rPr>
          <w:rFonts w:ascii="Arial" w:hAnsi="Arial"/>
          <w:i/>
          <w:spacing w:val="-3"/>
          <w:sz w:val="24"/>
        </w:rPr>
        <w:t xml:space="preserve">P. nodosus </w:t>
      </w:r>
      <w:r>
        <w:rPr>
          <w:rFonts w:ascii="Arial" w:hAnsi="Arial"/>
          <w:spacing w:val="-3"/>
          <w:sz w:val="24"/>
        </w:rPr>
        <w:t xml:space="preserve">nearly </w:t>
      </w:r>
      <w:r w:rsidR="00AF2A11">
        <w:rPr>
          <w:rFonts w:ascii="Arial" w:hAnsi="Arial"/>
          <w:spacing w:val="-3"/>
          <w:sz w:val="24"/>
        </w:rPr>
        <w:t>tripl</w:t>
      </w:r>
      <w:r>
        <w:rPr>
          <w:rFonts w:ascii="Arial" w:hAnsi="Arial"/>
          <w:spacing w:val="-3"/>
          <w:sz w:val="24"/>
        </w:rPr>
        <w:t>ed</w:t>
      </w:r>
      <w:r w:rsidR="00AF2A11">
        <w:rPr>
          <w:rFonts w:ascii="Arial" w:hAnsi="Arial"/>
          <w:spacing w:val="-3"/>
          <w:sz w:val="24"/>
        </w:rPr>
        <w:t xml:space="preserve"> in frequency</w:t>
      </w:r>
      <w:r>
        <w:rPr>
          <w:rFonts w:ascii="Arial" w:hAnsi="Arial"/>
          <w:spacing w:val="-3"/>
          <w:sz w:val="24"/>
        </w:rPr>
        <w:t xml:space="preserve"> and increased more than 5-fold in</w:t>
      </w:r>
      <w:r w:rsidR="00AF2A11">
        <w:rPr>
          <w:rFonts w:ascii="Arial" w:hAnsi="Arial"/>
          <w:spacing w:val="-3"/>
          <w:sz w:val="24"/>
        </w:rPr>
        <w:t xml:space="preserve"> density.  </w:t>
      </w:r>
      <w:r>
        <w:rPr>
          <w:rFonts w:ascii="Arial" w:hAnsi="Arial"/>
          <w:i/>
          <w:spacing w:val="-3"/>
          <w:sz w:val="24"/>
        </w:rPr>
        <w:t>C. demersum</w:t>
      </w:r>
      <w:r w:rsidR="00AF2A11">
        <w:rPr>
          <w:rFonts w:ascii="Arial" w:hAnsi="Arial"/>
          <w:spacing w:val="-3"/>
          <w:sz w:val="24"/>
        </w:rPr>
        <w:t xml:space="preserve"> nearly </w:t>
      </w:r>
      <w:r>
        <w:rPr>
          <w:rFonts w:ascii="Arial" w:hAnsi="Arial"/>
          <w:spacing w:val="-3"/>
          <w:sz w:val="24"/>
        </w:rPr>
        <w:t>doubled</w:t>
      </w:r>
      <w:r w:rsidR="00AF2A11">
        <w:rPr>
          <w:rFonts w:ascii="Arial" w:hAnsi="Arial"/>
          <w:spacing w:val="-3"/>
          <w:sz w:val="24"/>
        </w:rPr>
        <w:t xml:space="preserve"> in frequency </w:t>
      </w:r>
      <w:r>
        <w:rPr>
          <w:rFonts w:ascii="Arial" w:hAnsi="Arial"/>
          <w:spacing w:val="-3"/>
          <w:sz w:val="24"/>
        </w:rPr>
        <w:t>and increased more than 6-fold in density</w:t>
      </w:r>
      <w:r w:rsidR="00AF2A11">
        <w:rPr>
          <w:rFonts w:ascii="Arial" w:hAnsi="Arial"/>
          <w:spacing w:val="-3"/>
          <w:sz w:val="24"/>
        </w:rPr>
        <w:t>.</w:t>
      </w:r>
      <w:r>
        <w:rPr>
          <w:rFonts w:ascii="Arial" w:hAnsi="Arial"/>
          <w:spacing w:val="-3"/>
          <w:sz w:val="24"/>
        </w:rPr>
        <w:t xml:space="preserve">  </w:t>
      </w:r>
      <w:r>
        <w:rPr>
          <w:rFonts w:ascii="Arial" w:hAnsi="Arial"/>
          <w:i/>
          <w:spacing w:val="-3"/>
          <w:sz w:val="24"/>
        </w:rPr>
        <w:t xml:space="preserve">S. </w:t>
      </w:r>
      <w:proofErr w:type="spellStart"/>
      <w:r>
        <w:rPr>
          <w:rFonts w:ascii="Arial" w:hAnsi="Arial"/>
          <w:i/>
          <w:spacing w:val="-3"/>
          <w:sz w:val="24"/>
        </w:rPr>
        <w:t>eurycarpum</w:t>
      </w:r>
      <w:proofErr w:type="spellEnd"/>
      <w:r>
        <w:rPr>
          <w:rFonts w:ascii="Arial" w:hAnsi="Arial"/>
          <w:spacing w:val="-3"/>
          <w:sz w:val="24"/>
        </w:rPr>
        <w:t xml:space="preserve"> nearly doubled in frequency and density, but was found in only a few locations </w:t>
      </w:r>
      <w:r w:rsidR="005C1DEC">
        <w:rPr>
          <w:rFonts w:ascii="Arial" w:hAnsi="Arial"/>
          <w:spacing w:val="-3"/>
          <w:sz w:val="24"/>
        </w:rPr>
        <w:t>each</w:t>
      </w:r>
      <w:r>
        <w:rPr>
          <w:rFonts w:ascii="Arial" w:hAnsi="Arial"/>
          <w:spacing w:val="-3"/>
          <w:sz w:val="24"/>
        </w:rPr>
        <w:t xml:space="preserve"> year. </w:t>
      </w:r>
    </w:p>
    <w:p w:rsidR="00DF1CCD" w:rsidRDefault="00DF1CCD" w:rsidP="00AF2A11">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DF1CCD" w:rsidRPr="00DF1CCD" w:rsidRDefault="00DF1CCD" w:rsidP="00AF2A11">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remainder of the species </w:t>
      </w:r>
      <w:r w:rsidR="00B8352F">
        <w:rPr>
          <w:rFonts w:ascii="Arial" w:hAnsi="Arial"/>
          <w:spacing w:val="-3"/>
          <w:sz w:val="24"/>
        </w:rPr>
        <w:t>decreased</w:t>
      </w:r>
      <w:r>
        <w:rPr>
          <w:rFonts w:ascii="Arial" w:hAnsi="Arial"/>
          <w:spacing w:val="-3"/>
          <w:sz w:val="24"/>
        </w:rPr>
        <w:t xml:space="preserve"> slightly, increased slightly or had </w:t>
      </w:r>
      <w:r w:rsidR="005C1DEC">
        <w:rPr>
          <w:rFonts w:ascii="Arial" w:hAnsi="Arial"/>
          <w:spacing w:val="-3"/>
          <w:sz w:val="24"/>
        </w:rPr>
        <w:t>mixed results</w:t>
      </w:r>
      <w:r>
        <w:rPr>
          <w:rFonts w:ascii="Arial" w:hAnsi="Arial"/>
          <w:spacing w:val="-3"/>
          <w:sz w:val="24"/>
        </w:rPr>
        <w:t xml:space="preserve"> of increases in either frequency or density and decreases in the other.  </w:t>
      </w:r>
    </w:p>
    <w:p w:rsidR="0027701B" w:rsidRPr="002F7130" w:rsidRDefault="00F726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2F7130">
        <w:rPr>
          <w:rFonts w:ascii="Arial" w:hAnsi="Arial"/>
          <w:b/>
          <w:spacing w:val="-3"/>
          <w:sz w:val="24"/>
        </w:rPr>
        <w:lastRenderedPageBreak/>
        <w:t xml:space="preserve">IV. </w:t>
      </w:r>
      <w:r w:rsidR="002F7130" w:rsidRPr="002F7130">
        <w:rPr>
          <w:rFonts w:ascii="Arial" w:hAnsi="Arial"/>
          <w:b/>
          <w:spacing w:val="-3"/>
          <w:sz w:val="24"/>
        </w:rPr>
        <w:t>DISCUSSION</w:t>
      </w:r>
    </w:p>
    <w:p w:rsidR="005C1DEC" w:rsidRDefault="00077EF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Glen</w:t>
          </w:r>
        </w:smartTag>
        <w:r>
          <w:rPr>
            <w:rFonts w:ascii="Arial" w:hAnsi="Arial"/>
            <w:spacing w:val="-3"/>
            <w:sz w:val="24"/>
          </w:rPr>
          <w:t xml:space="preserve"> </w:t>
        </w:r>
        <w:smartTag w:uri="urn:schemas-microsoft-com:office:smarttags" w:element="PlaceName">
          <w:r>
            <w:rPr>
              <w:rFonts w:ascii="Arial" w:hAnsi="Arial"/>
              <w:spacing w:val="-3"/>
              <w:sz w:val="24"/>
            </w:rPr>
            <w:t>Loch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sidR="00794F2B">
        <w:rPr>
          <w:rFonts w:ascii="Arial" w:hAnsi="Arial"/>
          <w:spacing w:val="-3"/>
          <w:sz w:val="24"/>
        </w:rPr>
        <w:t xml:space="preserve"> is </w:t>
      </w:r>
      <w:r w:rsidR="00C34AA4">
        <w:rPr>
          <w:rFonts w:ascii="Arial" w:hAnsi="Arial"/>
          <w:spacing w:val="-3"/>
          <w:sz w:val="24"/>
        </w:rPr>
        <w:t>a</w:t>
      </w:r>
      <w:r w:rsidR="00794F2B">
        <w:rPr>
          <w:rFonts w:ascii="Arial" w:hAnsi="Arial"/>
          <w:spacing w:val="-3"/>
          <w:sz w:val="24"/>
        </w:rPr>
        <w:t xml:space="preserve"> </w:t>
      </w:r>
      <w:r w:rsidR="00C34AA4">
        <w:rPr>
          <w:rFonts w:ascii="Arial" w:hAnsi="Arial"/>
          <w:spacing w:val="-3"/>
          <w:sz w:val="24"/>
        </w:rPr>
        <w:t>3</w:t>
      </w:r>
      <w:r w:rsidR="005C1DEC">
        <w:rPr>
          <w:rFonts w:ascii="Arial" w:hAnsi="Arial"/>
          <w:spacing w:val="-3"/>
          <w:sz w:val="24"/>
        </w:rPr>
        <w:t>9</w:t>
      </w:r>
      <w:r w:rsidR="00C34AA4">
        <w:rPr>
          <w:rFonts w:ascii="Arial" w:hAnsi="Arial"/>
          <w:spacing w:val="-3"/>
          <w:sz w:val="24"/>
        </w:rPr>
        <w:t>-acre eu</w:t>
      </w:r>
      <w:r w:rsidR="00794F2B">
        <w:rPr>
          <w:rFonts w:ascii="Arial" w:hAnsi="Arial"/>
          <w:spacing w:val="-3"/>
          <w:sz w:val="24"/>
        </w:rPr>
        <w:t xml:space="preserve">trophic </w:t>
      </w:r>
      <w:r w:rsidR="00C34AA4">
        <w:rPr>
          <w:rFonts w:ascii="Arial" w:hAnsi="Arial"/>
          <w:spacing w:val="-3"/>
          <w:sz w:val="24"/>
        </w:rPr>
        <w:t>impoundment</w:t>
      </w:r>
      <w:r w:rsidR="00794F2B">
        <w:rPr>
          <w:rFonts w:ascii="Arial" w:hAnsi="Arial"/>
          <w:spacing w:val="-3"/>
          <w:sz w:val="24"/>
        </w:rPr>
        <w:t xml:space="preserve"> with </w:t>
      </w:r>
      <w:r w:rsidR="00C34AA4">
        <w:rPr>
          <w:rFonts w:ascii="Arial" w:hAnsi="Arial"/>
          <w:spacing w:val="-3"/>
          <w:sz w:val="24"/>
        </w:rPr>
        <w:t>poor</w:t>
      </w:r>
      <w:r w:rsidR="00794F2B">
        <w:rPr>
          <w:rFonts w:ascii="Arial" w:hAnsi="Arial"/>
          <w:spacing w:val="-3"/>
          <w:sz w:val="24"/>
        </w:rPr>
        <w:t xml:space="preserve"> water quality and </w:t>
      </w:r>
      <w:r w:rsidR="00C34AA4">
        <w:rPr>
          <w:rFonts w:ascii="Arial" w:hAnsi="Arial"/>
          <w:spacing w:val="-3"/>
          <w:sz w:val="24"/>
        </w:rPr>
        <w:t xml:space="preserve">very poor water </w:t>
      </w:r>
      <w:r w:rsidR="00794F2B">
        <w:rPr>
          <w:rFonts w:ascii="Arial" w:hAnsi="Arial"/>
          <w:spacing w:val="-3"/>
          <w:sz w:val="24"/>
        </w:rPr>
        <w:t xml:space="preserve">clarity.  Between </w:t>
      </w:r>
      <w:r>
        <w:rPr>
          <w:rFonts w:ascii="Arial" w:hAnsi="Arial"/>
          <w:spacing w:val="-3"/>
          <w:sz w:val="24"/>
        </w:rPr>
        <w:t>1991</w:t>
      </w:r>
      <w:r w:rsidR="00794F2B">
        <w:rPr>
          <w:rFonts w:ascii="Arial" w:hAnsi="Arial"/>
          <w:spacing w:val="-3"/>
          <w:sz w:val="24"/>
        </w:rPr>
        <w:t xml:space="preserve"> and </w:t>
      </w:r>
      <w:r>
        <w:rPr>
          <w:rFonts w:ascii="Arial" w:hAnsi="Arial"/>
          <w:spacing w:val="-3"/>
          <w:sz w:val="24"/>
        </w:rPr>
        <w:t>200</w:t>
      </w:r>
      <w:r w:rsidR="00C34AA4">
        <w:rPr>
          <w:rFonts w:ascii="Arial" w:hAnsi="Arial"/>
          <w:spacing w:val="-3"/>
          <w:sz w:val="24"/>
        </w:rPr>
        <w:t>1</w:t>
      </w:r>
      <w:r w:rsidR="00794F2B">
        <w:rPr>
          <w:rFonts w:ascii="Arial" w:hAnsi="Arial"/>
          <w:spacing w:val="-3"/>
          <w:sz w:val="24"/>
        </w:rPr>
        <w:t xml:space="preserve">, there </w:t>
      </w:r>
      <w:r w:rsidR="00C34AA4">
        <w:rPr>
          <w:rFonts w:ascii="Arial" w:hAnsi="Arial"/>
          <w:spacing w:val="-3"/>
          <w:sz w:val="24"/>
        </w:rPr>
        <w:t>appears to have been an</w:t>
      </w:r>
      <w:r w:rsidR="00794F2B">
        <w:rPr>
          <w:rFonts w:ascii="Arial" w:hAnsi="Arial"/>
          <w:spacing w:val="-3"/>
          <w:sz w:val="24"/>
        </w:rPr>
        <w:t xml:space="preserve"> increase in water clarity</w:t>
      </w:r>
      <w:r w:rsidR="00C34AA4">
        <w:rPr>
          <w:rFonts w:ascii="Arial" w:hAnsi="Arial"/>
          <w:spacing w:val="-3"/>
          <w:sz w:val="24"/>
        </w:rPr>
        <w:t>, but this increase in clarity was measured by different methods</w:t>
      </w:r>
      <w:r w:rsidR="00794F2B">
        <w:rPr>
          <w:rFonts w:ascii="Arial" w:hAnsi="Arial"/>
          <w:spacing w:val="-3"/>
          <w:sz w:val="24"/>
        </w:rPr>
        <w:t>.</w:t>
      </w:r>
      <w:r w:rsidR="002F7130">
        <w:rPr>
          <w:rFonts w:ascii="Arial" w:hAnsi="Arial"/>
          <w:spacing w:val="-3"/>
          <w:sz w:val="24"/>
        </w:rPr>
        <w:t xml:space="preserve">  </w:t>
      </w:r>
      <w:r w:rsidR="005C1DEC">
        <w:rPr>
          <w:rFonts w:ascii="Arial" w:hAnsi="Arial"/>
          <w:spacing w:val="-3"/>
          <w:sz w:val="24"/>
        </w:rPr>
        <w:t>Filamentous algae is very abundant and has increased since 1991 from 71% occurrence to 80% occurrence</w:t>
      </w:r>
      <w:r w:rsidR="00157437">
        <w:rPr>
          <w:rFonts w:ascii="Arial" w:hAnsi="Arial"/>
          <w:spacing w:val="-3"/>
          <w:sz w:val="24"/>
        </w:rPr>
        <w:t xml:space="preserve"> in 2006</w:t>
      </w:r>
      <w:r w:rsidR="005C1DEC">
        <w:rPr>
          <w:rFonts w:ascii="Arial" w:hAnsi="Arial"/>
          <w:spacing w:val="-3"/>
          <w:sz w:val="24"/>
        </w:rPr>
        <w:t>.  Filamentous algae is found only in the 0-10ft depth zones.  The r</w:t>
      </w:r>
      <w:r w:rsidR="00C34AA4">
        <w:rPr>
          <w:rFonts w:ascii="Arial" w:hAnsi="Arial"/>
          <w:spacing w:val="-3"/>
          <w:sz w:val="24"/>
        </w:rPr>
        <w:t>atio of nitrogen to phosphorus in Glen Loch suggests that it is a nitrogen-limited lake, which means increases in nitrogen can feed increased algae growth</w:t>
      </w:r>
      <w:r w:rsidR="00967B58">
        <w:rPr>
          <w:rFonts w:ascii="Arial" w:hAnsi="Arial"/>
          <w:spacing w:val="-3"/>
          <w:sz w:val="24"/>
        </w:rPr>
        <w:t>.</w:t>
      </w:r>
      <w:r w:rsidR="00C34AA4">
        <w:rPr>
          <w:rFonts w:ascii="Arial" w:hAnsi="Arial"/>
          <w:spacing w:val="-3"/>
          <w:sz w:val="24"/>
        </w:rPr>
        <w:t xml:space="preserve">  Glen Loch’s relatively large watershed (drainage area) as compared to lake size </w:t>
      </w:r>
      <w:r w:rsidR="005C1DEC">
        <w:rPr>
          <w:rFonts w:ascii="Arial" w:hAnsi="Arial"/>
          <w:spacing w:val="-3"/>
          <w:sz w:val="24"/>
        </w:rPr>
        <w:t>mean</w:t>
      </w:r>
      <w:r w:rsidR="00C34AA4">
        <w:rPr>
          <w:rFonts w:ascii="Arial" w:hAnsi="Arial"/>
          <w:spacing w:val="-3"/>
          <w:sz w:val="24"/>
        </w:rPr>
        <w:t xml:space="preserve">s the lake would experience </w:t>
      </w:r>
      <w:r w:rsidR="005C1DEC">
        <w:rPr>
          <w:rFonts w:ascii="Arial" w:hAnsi="Arial"/>
          <w:spacing w:val="-3"/>
          <w:sz w:val="24"/>
        </w:rPr>
        <w:t xml:space="preserve">water quality </w:t>
      </w:r>
      <w:r w:rsidR="00C34AA4">
        <w:rPr>
          <w:rFonts w:ascii="Arial" w:hAnsi="Arial"/>
          <w:spacing w:val="-3"/>
          <w:sz w:val="24"/>
        </w:rPr>
        <w:t xml:space="preserve">problems </w:t>
      </w:r>
      <w:r w:rsidR="005C1DEC">
        <w:rPr>
          <w:rFonts w:ascii="Arial" w:hAnsi="Arial"/>
          <w:spacing w:val="-3"/>
          <w:sz w:val="24"/>
        </w:rPr>
        <w:t>from</w:t>
      </w:r>
      <w:r w:rsidR="00C34AA4">
        <w:rPr>
          <w:rFonts w:ascii="Arial" w:hAnsi="Arial"/>
          <w:spacing w:val="-3"/>
          <w:sz w:val="24"/>
        </w:rPr>
        <w:t xml:space="preserve"> nutrient in</w:t>
      </w:r>
      <w:r w:rsidR="005C1DEC">
        <w:rPr>
          <w:rFonts w:ascii="Arial" w:hAnsi="Arial"/>
          <w:spacing w:val="-3"/>
          <w:sz w:val="24"/>
        </w:rPr>
        <w:t>puts</w:t>
      </w:r>
      <w:r w:rsidR="00C34AA4">
        <w:rPr>
          <w:rFonts w:ascii="Arial" w:hAnsi="Arial"/>
          <w:spacing w:val="-3"/>
          <w:sz w:val="24"/>
        </w:rPr>
        <w:t xml:space="preserve"> from the watershed. </w:t>
      </w:r>
      <w:r w:rsidR="00967B58">
        <w:rPr>
          <w:rFonts w:ascii="Arial" w:hAnsi="Arial"/>
          <w:spacing w:val="-3"/>
          <w:sz w:val="24"/>
        </w:rPr>
        <w:t xml:space="preserve"> </w:t>
      </w:r>
      <w:r w:rsidR="002F7130">
        <w:rPr>
          <w:rFonts w:ascii="Arial" w:hAnsi="Arial"/>
          <w:spacing w:val="-3"/>
          <w:sz w:val="24"/>
        </w:rPr>
        <w:t xml:space="preserve">  </w:t>
      </w:r>
    </w:p>
    <w:p w:rsidR="00794F2B" w:rsidRDefault="00794F2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 </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r w:rsidR="00C34AA4">
        <w:rPr>
          <w:rFonts w:ascii="Arial" w:hAnsi="Arial"/>
          <w:spacing w:val="-3"/>
          <w:sz w:val="24"/>
        </w:rPr>
        <w:t>high concentration of nutrients, dominance of favorable silt sediments in the lake, shallow depths</w:t>
      </w:r>
      <w:r>
        <w:rPr>
          <w:rFonts w:ascii="Arial" w:hAnsi="Arial"/>
          <w:spacing w:val="-3"/>
          <w:sz w:val="24"/>
        </w:rPr>
        <w:t xml:space="preserve"> and gradually sloped littoral zone </w:t>
      </w:r>
      <w:r w:rsidR="005C1DEC">
        <w:rPr>
          <w:rFonts w:ascii="Arial" w:hAnsi="Arial"/>
          <w:spacing w:val="-3"/>
          <w:sz w:val="24"/>
        </w:rPr>
        <w:t xml:space="preserve">in the north end </w:t>
      </w:r>
      <w:r>
        <w:rPr>
          <w:rFonts w:ascii="Arial" w:hAnsi="Arial"/>
          <w:spacing w:val="-3"/>
          <w:sz w:val="24"/>
        </w:rPr>
        <w:t>would favor plant growth</w:t>
      </w:r>
      <w:r w:rsidR="00C34AA4">
        <w:rPr>
          <w:rFonts w:ascii="Arial" w:hAnsi="Arial"/>
          <w:spacing w:val="-3"/>
          <w:sz w:val="24"/>
        </w:rPr>
        <w:t xml:space="preserve"> in Glen Loch</w:t>
      </w:r>
      <w:r>
        <w:rPr>
          <w:rFonts w:ascii="Arial" w:hAnsi="Arial"/>
          <w:spacing w:val="-3"/>
          <w:sz w:val="24"/>
        </w:rPr>
        <w:t>.  The soft water</w:t>
      </w:r>
      <w:r w:rsidR="005C1DEC">
        <w:rPr>
          <w:rFonts w:ascii="Arial" w:hAnsi="Arial"/>
          <w:spacing w:val="-3"/>
          <w:sz w:val="24"/>
        </w:rPr>
        <w:t>, steeply-sloped littoral zone in the south end</w:t>
      </w:r>
      <w:r>
        <w:rPr>
          <w:rFonts w:ascii="Arial" w:hAnsi="Arial"/>
          <w:spacing w:val="-3"/>
          <w:sz w:val="24"/>
        </w:rPr>
        <w:t xml:space="preserve"> and </w:t>
      </w:r>
      <w:r w:rsidR="00157437">
        <w:rPr>
          <w:rFonts w:ascii="Arial" w:hAnsi="Arial"/>
          <w:spacing w:val="-3"/>
          <w:sz w:val="24"/>
        </w:rPr>
        <w:t xml:space="preserve">very </w:t>
      </w:r>
      <w:r w:rsidR="00C34AA4">
        <w:rPr>
          <w:rFonts w:ascii="Arial" w:hAnsi="Arial"/>
          <w:spacing w:val="-3"/>
          <w:sz w:val="24"/>
        </w:rPr>
        <w:t>poor water clarity</w:t>
      </w:r>
      <w:r>
        <w:rPr>
          <w:rFonts w:ascii="Arial" w:hAnsi="Arial"/>
          <w:spacing w:val="-3"/>
          <w:sz w:val="24"/>
        </w:rPr>
        <w:t xml:space="preserve"> could limit aquatic plant growth.</w:t>
      </w:r>
    </w:p>
    <w:p w:rsidR="00794F2B" w:rsidRDefault="00794F2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w:t>
      </w:r>
      <w:r w:rsidR="00B959AD">
        <w:rPr>
          <w:rFonts w:ascii="Arial" w:hAnsi="Arial"/>
          <w:spacing w:val="-3"/>
          <w:sz w:val="24"/>
        </w:rPr>
        <w:t xml:space="preserve">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sidR="00B959AD">
        <w:rPr>
          <w:rFonts w:ascii="Arial" w:hAnsi="Arial"/>
          <w:spacing w:val="-3"/>
          <w:sz w:val="24"/>
        </w:rPr>
        <w:t xml:space="preserve"> </w:t>
      </w:r>
      <w:r>
        <w:rPr>
          <w:rFonts w:ascii="Arial" w:hAnsi="Arial"/>
          <w:spacing w:val="-3"/>
          <w:sz w:val="24"/>
        </w:rPr>
        <w:t xml:space="preserve">is </w:t>
      </w:r>
      <w:r w:rsidR="003B2058">
        <w:rPr>
          <w:rFonts w:ascii="Arial" w:hAnsi="Arial"/>
          <w:spacing w:val="-3"/>
          <w:sz w:val="24"/>
        </w:rPr>
        <w:t>closer to</w:t>
      </w:r>
      <w:r>
        <w:rPr>
          <w:rFonts w:ascii="Arial" w:hAnsi="Arial"/>
          <w:spacing w:val="-3"/>
          <w:sz w:val="24"/>
        </w:rPr>
        <w:t xml:space="preserve"> an undisturbed condition than the average lake and characterized by </w:t>
      </w:r>
      <w:r w:rsidR="00C34AA4">
        <w:rPr>
          <w:rFonts w:ascii="Arial" w:hAnsi="Arial"/>
          <w:spacing w:val="-3"/>
          <w:sz w:val="24"/>
        </w:rPr>
        <w:t>poor</w:t>
      </w:r>
      <w:r>
        <w:rPr>
          <w:rFonts w:ascii="Arial" w:hAnsi="Arial"/>
          <w:spacing w:val="-3"/>
          <w:sz w:val="24"/>
        </w:rPr>
        <w:t xml:space="preserve"> species diversity, a </w:t>
      </w:r>
      <w:r w:rsidR="00C34AA4">
        <w:rPr>
          <w:rFonts w:ascii="Arial" w:hAnsi="Arial"/>
          <w:spacing w:val="-3"/>
          <w:sz w:val="24"/>
        </w:rPr>
        <w:t>high</w:t>
      </w:r>
      <w:r w:rsidR="00CB1CF0">
        <w:rPr>
          <w:rFonts w:ascii="Arial" w:hAnsi="Arial"/>
          <w:spacing w:val="-3"/>
          <w:sz w:val="24"/>
        </w:rPr>
        <w:t xml:space="preserve">er than average </w:t>
      </w:r>
      <w:r w:rsidR="00C34AA4">
        <w:rPr>
          <w:rFonts w:ascii="Arial" w:hAnsi="Arial"/>
          <w:spacing w:val="-3"/>
          <w:sz w:val="24"/>
        </w:rPr>
        <w:t>tolerance</w:t>
      </w:r>
      <w:r>
        <w:rPr>
          <w:rFonts w:ascii="Arial" w:hAnsi="Arial"/>
          <w:spacing w:val="-3"/>
          <w:sz w:val="24"/>
        </w:rPr>
        <w:t xml:space="preserve"> to disturbance and a </w:t>
      </w:r>
      <w:r w:rsidR="00C34AA4">
        <w:rPr>
          <w:rFonts w:ascii="Arial" w:hAnsi="Arial"/>
          <w:spacing w:val="-3"/>
          <w:sz w:val="24"/>
        </w:rPr>
        <w:t>low</w:t>
      </w:r>
      <w:r>
        <w:rPr>
          <w:rFonts w:ascii="Arial" w:hAnsi="Arial"/>
          <w:spacing w:val="-3"/>
          <w:sz w:val="24"/>
        </w:rPr>
        <w:t xml:space="preserve"> quality</w:t>
      </w:r>
      <w:r w:rsidR="00E85E89">
        <w:rPr>
          <w:rFonts w:ascii="Arial" w:hAnsi="Arial"/>
          <w:spacing w:val="-3"/>
          <w:sz w:val="24"/>
        </w:rPr>
        <w:t xml:space="preserve"> aquatic plant community</w:t>
      </w:r>
      <w:r>
        <w:rPr>
          <w:rFonts w:ascii="Arial" w:hAnsi="Arial"/>
          <w:spacing w:val="-3"/>
          <w:sz w:val="24"/>
        </w:rPr>
        <w:t xml:space="preserve">.  Aquatic plants </w:t>
      </w:r>
      <w:r w:rsidRPr="005D5689">
        <w:rPr>
          <w:rFonts w:ascii="Arial" w:hAnsi="Arial" w:cs="Arial"/>
          <w:spacing w:val="-3"/>
          <w:sz w:val="24"/>
          <w:szCs w:val="24"/>
        </w:rPr>
        <w:t xml:space="preserve">colonize the entire littoral zone, </w:t>
      </w:r>
      <w:r w:rsidR="0040223F" w:rsidRPr="005D5689">
        <w:rPr>
          <w:rFonts w:ascii="Arial" w:hAnsi="Arial" w:cs="Arial"/>
          <w:spacing w:val="-3"/>
          <w:sz w:val="24"/>
          <w:szCs w:val="24"/>
        </w:rPr>
        <w:t>54</w:t>
      </w:r>
      <w:r w:rsidRPr="005D5689">
        <w:rPr>
          <w:rFonts w:ascii="Arial" w:hAnsi="Arial" w:cs="Arial"/>
          <w:spacing w:val="-3"/>
          <w:sz w:val="24"/>
          <w:szCs w:val="24"/>
        </w:rPr>
        <w:t>%</w:t>
      </w:r>
      <w:r w:rsidR="0040223F" w:rsidRPr="005D5689">
        <w:rPr>
          <w:rFonts w:ascii="Arial" w:hAnsi="Arial" w:cs="Arial"/>
          <w:spacing w:val="-3"/>
          <w:sz w:val="24"/>
          <w:szCs w:val="24"/>
        </w:rPr>
        <w:t xml:space="preserve"> of the lake surface</w:t>
      </w:r>
      <w:r w:rsidRPr="005D5689">
        <w:rPr>
          <w:rFonts w:ascii="Arial" w:hAnsi="Arial" w:cs="Arial"/>
          <w:spacing w:val="-3"/>
          <w:sz w:val="24"/>
          <w:szCs w:val="24"/>
        </w:rPr>
        <w:t xml:space="preserve">, up to the maximum rooting depth of </w:t>
      </w:r>
      <w:r w:rsidR="0040223F" w:rsidRPr="005D5689">
        <w:rPr>
          <w:rFonts w:ascii="Arial" w:hAnsi="Arial" w:cs="Arial"/>
          <w:spacing w:val="-3"/>
          <w:sz w:val="24"/>
          <w:szCs w:val="24"/>
        </w:rPr>
        <w:t>12</w:t>
      </w:r>
      <w:r w:rsidRPr="005D5689">
        <w:rPr>
          <w:rFonts w:ascii="Arial" w:hAnsi="Arial" w:cs="Arial"/>
          <w:spacing w:val="-3"/>
          <w:sz w:val="24"/>
          <w:szCs w:val="24"/>
        </w:rPr>
        <w:t xml:space="preserve"> feet. </w:t>
      </w:r>
      <w:r w:rsidR="004D38F0" w:rsidRPr="005D5689">
        <w:rPr>
          <w:rFonts w:ascii="Arial" w:hAnsi="Arial" w:cs="Arial"/>
          <w:spacing w:val="-3"/>
          <w:sz w:val="24"/>
          <w:szCs w:val="24"/>
        </w:rPr>
        <w:t xml:space="preserve"> </w:t>
      </w:r>
      <w:r w:rsidR="005D5689" w:rsidRPr="005D5689">
        <w:rPr>
          <w:rFonts w:ascii="Arial" w:hAnsi="Arial" w:cs="Arial"/>
          <w:sz w:val="24"/>
          <w:szCs w:val="24"/>
        </w:rPr>
        <w:t xml:space="preserve">Game fish populations have been found to decline when submerged aquatic vegetation </w:t>
      </w:r>
      <w:r w:rsidR="005D5689">
        <w:rPr>
          <w:rFonts w:ascii="Arial" w:hAnsi="Arial" w:cs="Arial"/>
          <w:sz w:val="24"/>
          <w:szCs w:val="24"/>
        </w:rPr>
        <w:t xml:space="preserve">cover </w:t>
      </w:r>
      <w:r w:rsidR="005D5689" w:rsidRPr="005D5689">
        <w:rPr>
          <w:rFonts w:ascii="Arial" w:hAnsi="Arial" w:cs="Arial"/>
          <w:sz w:val="24"/>
          <w:szCs w:val="24"/>
        </w:rPr>
        <w:t xml:space="preserve">is less than 10% and greater than 60% (Valley et. al. 2004).  </w:t>
      </w:r>
      <w:r w:rsidR="006F61A9" w:rsidRPr="005D5689">
        <w:rPr>
          <w:rFonts w:ascii="Arial" w:hAnsi="Arial" w:cs="Arial"/>
          <w:spacing w:val="-3"/>
          <w:sz w:val="24"/>
          <w:szCs w:val="24"/>
        </w:rPr>
        <w:t xml:space="preserve">The </w:t>
      </w:r>
      <w:r w:rsidR="0040223F" w:rsidRPr="005D5689">
        <w:rPr>
          <w:rFonts w:ascii="Arial" w:hAnsi="Arial" w:cs="Arial"/>
          <w:spacing w:val="-3"/>
          <w:sz w:val="24"/>
          <w:szCs w:val="24"/>
        </w:rPr>
        <w:t>0-</w:t>
      </w:r>
      <w:r w:rsidR="006F61A9" w:rsidRPr="005D5689">
        <w:rPr>
          <w:rFonts w:ascii="Arial" w:hAnsi="Arial" w:cs="Arial"/>
          <w:spacing w:val="-3"/>
          <w:sz w:val="24"/>
          <w:szCs w:val="24"/>
        </w:rPr>
        <w:t xml:space="preserve">1.5ft depth zone supported the greatest </w:t>
      </w:r>
      <w:r w:rsidR="0040223F" w:rsidRPr="005D5689">
        <w:rPr>
          <w:rFonts w:ascii="Arial" w:hAnsi="Arial" w:cs="Arial"/>
          <w:spacing w:val="-3"/>
          <w:sz w:val="24"/>
          <w:szCs w:val="24"/>
        </w:rPr>
        <w:t>total occurrence</w:t>
      </w:r>
      <w:r w:rsidR="0040223F">
        <w:rPr>
          <w:rFonts w:ascii="Arial" w:hAnsi="Arial"/>
          <w:spacing w:val="-3"/>
          <w:sz w:val="24"/>
        </w:rPr>
        <w:t xml:space="preserve"> and </w:t>
      </w:r>
      <w:r w:rsidR="00157437">
        <w:rPr>
          <w:rFonts w:ascii="Arial" w:hAnsi="Arial"/>
          <w:spacing w:val="-3"/>
          <w:sz w:val="24"/>
        </w:rPr>
        <w:t xml:space="preserve">total </w:t>
      </w:r>
      <w:r w:rsidR="0040223F">
        <w:rPr>
          <w:rFonts w:ascii="Arial" w:hAnsi="Arial"/>
          <w:spacing w:val="-3"/>
          <w:sz w:val="24"/>
        </w:rPr>
        <w:t>density</w:t>
      </w:r>
      <w:r w:rsidR="00B959AD">
        <w:rPr>
          <w:rFonts w:ascii="Arial" w:hAnsi="Arial"/>
          <w:spacing w:val="-3"/>
          <w:sz w:val="24"/>
        </w:rPr>
        <w:t xml:space="preserve"> of </w:t>
      </w:r>
      <w:r w:rsidR="006F61A9">
        <w:rPr>
          <w:rFonts w:ascii="Arial" w:hAnsi="Arial"/>
          <w:spacing w:val="-3"/>
          <w:sz w:val="24"/>
        </w:rPr>
        <w:t xml:space="preserve">aquatic plant growth in </w:t>
      </w:r>
      <w:r w:rsidR="00077EF4">
        <w:rPr>
          <w:rFonts w:ascii="Arial" w:hAnsi="Arial"/>
          <w:spacing w:val="-3"/>
          <w:sz w:val="24"/>
        </w:rPr>
        <w:t>2006</w:t>
      </w:r>
      <w:r w:rsidR="006F61A9">
        <w:rPr>
          <w:rFonts w:ascii="Arial" w:hAnsi="Arial"/>
          <w:spacing w:val="-3"/>
          <w:sz w:val="24"/>
        </w:rPr>
        <w:t>.</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A7E30" w:rsidRDefault="0040223F"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Twenty</w:t>
      </w:r>
      <w:r w:rsidR="0027701B">
        <w:rPr>
          <w:rFonts w:ascii="Arial" w:hAnsi="Arial"/>
          <w:spacing w:val="-3"/>
          <w:sz w:val="24"/>
        </w:rPr>
        <w:t xml:space="preserve"> </w:t>
      </w:r>
      <w:r>
        <w:rPr>
          <w:rFonts w:ascii="Arial" w:hAnsi="Arial"/>
          <w:spacing w:val="-3"/>
          <w:sz w:val="24"/>
        </w:rPr>
        <w:t>(</w:t>
      </w:r>
      <w:r w:rsidR="00D02595">
        <w:rPr>
          <w:rFonts w:ascii="Arial" w:hAnsi="Arial"/>
          <w:spacing w:val="-3"/>
          <w:sz w:val="24"/>
        </w:rPr>
        <w:t>2</w:t>
      </w:r>
      <w:r>
        <w:rPr>
          <w:rFonts w:ascii="Arial" w:hAnsi="Arial"/>
          <w:spacing w:val="-3"/>
          <w:sz w:val="24"/>
        </w:rPr>
        <w:t>0)</w:t>
      </w:r>
      <w:r w:rsidR="005C1DEC">
        <w:rPr>
          <w:rFonts w:ascii="Arial" w:hAnsi="Arial"/>
          <w:spacing w:val="-3"/>
          <w:sz w:val="24"/>
        </w:rPr>
        <w:t xml:space="preserve"> </w:t>
      </w:r>
      <w:r w:rsidR="0027701B">
        <w:rPr>
          <w:rFonts w:ascii="Arial" w:hAnsi="Arial"/>
          <w:spacing w:val="-3"/>
          <w:sz w:val="24"/>
        </w:rPr>
        <w:t xml:space="preserve">species </w:t>
      </w:r>
      <w:r w:rsidR="005C1DEC">
        <w:rPr>
          <w:rFonts w:ascii="Arial" w:hAnsi="Arial"/>
          <w:spacing w:val="-3"/>
          <w:sz w:val="24"/>
        </w:rPr>
        <w:t xml:space="preserve">were </w:t>
      </w:r>
      <w:r w:rsidR="0027701B">
        <w:rPr>
          <w:rFonts w:ascii="Arial" w:hAnsi="Arial"/>
          <w:spacing w:val="-3"/>
          <w:sz w:val="24"/>
        </w:rPr>
        <w:t>found during the plant survey</w:t>
      </w:r>
      <w:r>
        <w:rPr>
          <w:rFonts w:ascii="Arial" w:hAnsi="Arial"/>
          <w:spacing w:val="-3"/>
          <w:sz w:val="24"/>
        </w:rPr>
        <w:t>, more than half were emergent species</w:t>
      </w:r>
      <w:r w:rsidR="00051DE7">
        <w:rPr>
          <w:rFonts w:ascii="Arial" w:hAnsi="Arial"/>
          <w:spacing w:val="-3"/>
          <w:sz w:val="24"/>
        </w:rPr>
        <w:t xml:space="preserve">.  </w:t>
      </w:r>
      <w:r>
        <w:rPr>
          <w:rFonts w:ascii="Arial" w:hAnsi="Arial"/>
          <w:i/>
          <w:spacing w:val="-3"/>
          <w:sz w:val="24"/>
        </w:rPr>
        <w:t>Lemna minor</w:t>
      </w:r>
      <w:r w:rsidR="00051DE7">
        <w:rPr>
          <w:rFonts w:ascii="Arial" w:hAnsi="Arial"/>
          <w:spacing w:val="-3"/>
          <w:sz w:val="24"/>
        </w:rPr>
        <w:t xml:space="preserve"> </w:t>
      </w:r>
      <w:r w:rsidR="00B8352F">
        <w:rPr>
          <w:rFonts w:ascii="Arial" w:hAnsi="Arial"/>
          <w:spacing w:val="-3"/>
          <w:sz w:val="24"/>
        </w:rPr>
        <w:t xml:space="preserve">(small duckweed) </w:t>
      </w:r>
      <w:r w:rsidR="00051DE7">
        <w:rPr>
          <w:rFonts w:ascii="Arial" w:hAnsi="Arial"/>
          <w:spacing w:val="-3"/>
          <w:sz w:val="24"/>
        </w:rPr>
        <w:t xml:space="preserve">was the dominant species </w:t>
      </w:r>
      <w:r>
        <w:rPr>
          <w:rFonts w:ascii="Arial" w:hAnsi="Arial"/>
          <w:spacing w:val="-3"/>
          <w:sz w:val="24"/>
        </w:rPr>
        <w:t>both years</w:t>
      </w:r>
      <w:r w:rsidR="00051DE7">
        <w:rPr>
          <w:rFonts w:ascii="Arial" w:hAnsi="Arial"/>
          <w:spacing w:val="-3"/>
          <w:sz w:val="24"/>
        </w:rPr>
        <w:t xml:space="preserve">, </w:t>
      </w:r>
      <w:r w:rsidR="005E4AED">
        <w:rPr>
          <w:rFonts w:ascii="Arial" w:hAnsi="Arial"/>
          <w:spacing w:val="-3"/>
          <w:sz w:val="24"/>
        </w:rPr>
        <w:t xml:space="preserve">especially in the shallowest zone, </w:t>
      </w:r>
      <w:r w:rsidR="00916FC5">
        <w:rPr>
          <w:rFonts w:ascii="Arial" w:hAnsi="Arial"/>
          <w:spacing w:val="-3"/>
          <w:sz w:val="24"/>
        </w:rPr>
        <w:t xml:space="preserve">occurring at nearly all the sites and </w:t>
      </w:r>
      <w:r w:rsidR="00051DE7">
        <w:rPr>
          <w:rFonts w:ascii="Arial" w:hAnsi="Arial"/>
          <w:spacing w:val="-3"/>
          <w:sz w:val="24"/>
        </w:rPr>
        <w:t>exhibit</w:t>
      </w:r>
      <w:r w:rsidR="00916FC5">
        <w:rPr>
          <w:rFonts w:ascii="Arial" w:hAnsi="Arial"/>
          <w:spacing w:val="-3"/>
          <w:sz w:val="24"/>
        </w:rPr>
        <w:t>ing</w:t>
      </w:r>
      <w:r w:rsidR="00051DE7">
        <w:rPr>
          <w:rFonts w:ascii="Arial" w:hAnsi="Arial"/>
          <w:spacing w:val="-3"/>
          <w:sz w:val="24"/>
        </w:rPr>
        <w:t xml:space="preserve"> a growth form of above average density in </w:t>
      </w:r>
      <w:r w:rsidR="00077EF4">
        <w:rPr>
          <w:rFonts w:ascii="Arial" w:hAnsi="Arial"/>
          <w:spacing w:val="-3"/>
          <w:sz w:val="24"/>
        </w:rPr>
        <w:t>Glen Loch</w:t>
      </w:r>
      <w:r w:rsidR="00051DE7">
        <w:rPr>
          <w:rFonts w:ascii="Arial" w:hAnsi="Arial"/>
          <w:spacing w:val="-3"/>
          <w:sz w:val="24"/>
        </w:rPr>
        <w:t xml:space="preserve">.  </w:t>
      </w:r>
      <w:r w:rsidR="00916FC5">
        <w:rPr>
          <w:rFonts w:ascii="Arial" w:hAnsi="Arial"/>
          <w:i/>
          <w:spacing w:val="-3"/>
          <w:sz w:val="24"/>
        </w:rPr>
        <w:t xml:space="preserve">Wolffia </w:t>
      </w:r>
      <w:proofErr w:type="spellStart"/>
      <w:r w:rsidR="00916FC5">
        <w:rPr>
          <w:rFonts w:ascii="Arial" w:hAnsi="Arial"/>
          <w:i/>
          <w:spacing w:val="-3"/>
          <w:sz w:val="24"/>
        </w:rPr>
        <w:t>columbi</w:t>
      </w:r>
      <w:r w:rsidR="00051DE7">
        <w:rPr>
          <w:rFonts w:ascii="Arial" w:hAnsi="Arial"/>
          <w:i/>
          <w:spacing w:val="-3"/>
          <w:sz w:val="24"/>
        </w:rPr>
        <w:t>ana</w:t>
      </w:r>
      <w:proofErr w:type="spellEnd"/>
      <w:r w:rsidR="00051DE7">
        <w:rPr>
          <w:rFonts w:ascii="Arial" w:hAnsi="Arial"/>
          <w:spacing w:val="-3"/>
          <w:sz w:val="24"/>
        </w:rPr>
        <w:t xml:space="preserve"> </w:t>
      </w:r>
      <w:r w:rsidR="00B8352F">
        <w:rPr>
          <w:rFonts w:ascii="Arial" w:hAnsi="Arial"/>
          <w:spacing w:val="-3"/>
          <w:sz w:val="24"/>
        </w:rPr>
        <w:t xml:space="preserve">(common </w:t>
      </w:r>
      <w:proofErr w:type="spellStart"/>
      <w:r w:rsidR="00B8352F">
        <w:rPr>
          <w:rFonts w:ascii="Arial" w:hAnsi="Arial"/>
          <w:spacing w:val="-3"/>
          <w:sz w:val="24"/>
        </w:rPr>
        <w:t>watermeal</w:t>
      </w:r>
      <w:proofErr w:type="spellEnd"/>
      <w:r w:rsidR="00B8352F">
        <w:rPr>
          <w:rFonts w:ascii="Arial" w:hAnsi="Arial"/>
          <w:spacing w:val="-3"/>
          <w:sz w:val="24"/>
        </w:rPr>
        <w:t xml:space="preserve">) </w:t>
      </w:r>
      <w:r w:rsidR="00051DE7">
        <w:rPr>
          <w:rFonts w:ascii="Arial" w:hAnsi="Arial"/>
          <w:spacing w:val="-3"/>
          <w:sz w:val="24"/>
        </w:rPr>
        <w:t>w</w:t>
      </w:r>
      <w:r w:rsidR="00916FC5">
        <w:rPr>
          <w:rFonts w:ascii="Arial" w:hAnsi="Arial"/>
          <w:spacing w:val="-3"/>
          <w:sz w:val="24"/>
        </w:rPr>
        <w:t>as</w:t>
      </w:r>
      <w:r w:rsidR="00051DE7">
        <w:rPr>
          <w:rFonts w:ascii="Arial" w:hAnsi="Arial"/>
          <w:spacing w:val="-3"/>
          <w:sz w:val="24"/>
        </w:rPr>
        <w:t xml:space="preserve"> sub-dominant in </w:t>
      </w:r>
      <w:r w:rsidR="00077EF4">
        <w:rPr>
          <w:rFonts w:ascii="Arial" w:hAnsi="Arial"/>
          <w:spacing w:val="-3"/>
          <w:sz w:val="24"/>
        </w:rPr>
        <w:t>2006</w:t>
      </w:r>
      <w:r w:rsidR="00916FC5">
        <w:rPr>
          <w:rFonts w:ascii="Arial" w:hAnsi="Arial"/>
          <w:spacing w:val="-3"/>
          <w:sz w:val="24"/>
        </w:rPr>
        <w:t>, also occurring at nearly all sites and exhibiting a growth form of above average density</w:t>
      </w:r>
      <w:r w:rsidR="00051DE7">
        <w:rPr>
          <w:rFonts w:ascii="Arial" w:hAnsi="Arial"/>
          <w:spacing w:val="-3"/>
          <w:sz w:val="24"/>
        </w:rPr>
        <w:t>.</w:t>
      </w:r>
      <w:r w:rsidR="00085283">
        <w:rPr>
          <w:rFonts w:ascii="Arial" w:hAnsi="Arial"/>
          <w:spacing w:val="-3"/>
          <w:sz w:val="24"/>
        </w:rPr>
        <w:t xml:space="preserve">  </w:t>
      </w:r>
      <w:r w:rsidR="005C1DEC">
        <w:rPr>
          <w:rFonts w:ascii="Arial" w:hAnsi="Arial"/>
          <w:spacing w:val="-3"/>
          <w:sz w:val="24"/>
        </w:rPr>
        <w:t>O</w:t>
      </w:r>
      <w:r w:rsidR="00085283">
        <w:rPr>
          <w:rFonts w:ascii="Arial" w:hAnsi="Arial"/>
          <w:spacing w:val="-3"/>
          <w:sz w:val="24"/>
        </w:rPr>
        <w:t xml:space="preserve">ther species that exhibited </w:t>
      </w:r>
      <w:r w:rsidR="005E4AED">
        <w:rPr>
          <w:rFonts w:ascii="Arial" w:hAnsi="Arial"/>
          <w:spacing w:val="-3"/>
          <w:sz w:val="24"/>
        </w:rPr>
        <w:t>a</w:t>
      </w:r>
      <w:r w:rsidR="00085283">
        <w:rPr>
          <w:rFonts w:ascii="Arial" w:hAnsi="Arial"/>
          <w:spacing w:val="-3"/>
          <w:sz w:val="24"/>
        </w:rPr>
        <w:t xml:space="preserve"> dense growth form w</w:t>
      </w:r>
      <w:r w:rsidR="005C1DEC">
        <w:rPr>
          <w:rFonts w:ascii="Arial" w:hAnsi="Arial"/>
          <w:spacing w:val="-3"/>
          <w:sz w:val="24"/>
        </w:rPr>
        <w:t>ere</w:t>
      </w:r>
      <w:r w:rsidR="00085283">
        <w:rPr>
          <w:rFonts w:ascii="Arial" w:hAnsi="Arial"/>
          <w:spacing w:val="-3"/>
          <w:sz w:val="24"/>
        </w:rPr>
        <w:t xml:space="preserve"> </w:t>
      </w:r>
      <w:r w:rsidR="005E4AED">
        <w:rPr>
          <w:rFonts w:ascii="Arial" w:hAnsi="Arial"/>
          <w:i/>
          <w:spacing w:val="-3"/>
          <w:sz w:val="24"/>
        </w:rPr>
        <w:t>Elode</w:t>
      </w:r>
      <w:r w:rsidR="00085283">
        <w:rPr>
          <w:rFonts w:ascii="Arial" w:hAnsi="Arial"/>
          <w:i/>
          <w:spacing w:val="-3"/>
          <w:sz w:val="24"/>
        </w:rPr>
        <w:t>a</w:t>
      </w:r>
      <w:r w:rsidR="005E4AED">
        <w:rPr>
          <w:rFonts w:ascii="Arial" w:hAnsi="Arial"/>
          <w:i/>
          <w:spacing w:val="-3"/>
          <w:sz w:val="24"/>
        </w:rPr>
        <w:t xml:space="preserve"> canadensis</w:t>
      </w:r>
      <w:r w:rsidR="00085283">
        <w:rPr>
          <w:rFonts w:ascii="Arial" w:hAnsi="Arial"/>
          <w:spacing w:val="-3"/>
          <w:sz w:val="24"/>
        </w:rPr>
        <w:t xml:space="preserve"> </w:t>
      </w:r>
      <w:r w:rsidR="00B8352F">
        <w:rPr>
          <w:rFonts w:ascii="Arial" w:hAnsi="Arial"/>
          <w:spacing w:val="-3"/>
          <w:sz w:val="24"/>
        </w:rPr>
        <w:t xml:space="preserve">(common waterweed) </w:t>
      </w:r>
      <w:r w:rsidR="00085283">
        <w:rPr>
          <w:rFonts w:ascii="Arial" w:hAnsi="Arial"/>
          <w:spacing w:val="-3"/>
          <w:sz w:val="24"/>
        </w:rPr>
        <w:t xml:space="preserve">which </w:t>
      </w:r>
      <w:r w:rsidR="005E4AED">
        <w:rPr>
          <w:rFonts w:ascii="Arial" w:hAnsi="Arial"/>
          <w:spacing w:val="-3"/>
          <w:sz w:val="24"/>
        </w:rPr>
        <w:t xml:space="preserve">was </w:t>
      </w:r>
      <w:r w:rsidR="005C1DEC">
        <w:rPr>
          <w:rFonts w:ascii="Arial" w:hAnsi="Arial"/>
          <w:spacing w:val="-3"/>
          <w:sz w:val="24"/>
        </w:rPr>
        <w:t>abundant</w:t>
      </w:r>
      <w:r w:rsidR="005E4AED">
        <w:rPr>
          <w:rFonts w:ascii="Arial" w:hAnsi="Arial"/>
          <w:spacing w:val="-3"/>
          <w:sz w:val="24"/>
        </w:rPr>
        <w:t xml:space="preserve"> in the lake, especially in the deeper </w:t>
      </w:r>
      <w:r w:rsidR="00085283">
        <w:rPr>
          <w:rFonts w:ascii="Arial" w:hAnsi="Arial"/>
          <w:spacing w:val="-3"/>
          <w:sz w:val="24"/>
        </w:rPr>
        <w:t>zone</w:t>
      </w:r>
      <w:r w:rsidR="005E4AED">
        <w:rPr>
          <w:rFonts w:ascii="Arial" w:hAnsi="Arial"/>
          <w:spacing w:val="-3"/>
          <w:sz w:val="24"/>
        </w:rPr>
        <w:t>s</w:t>
      </w:r>
      <w:r w:rsidR="005C1DEC">
        <w:rPr>
          <w:rFonts w:ascii="Arial" w:hAnsi="Arial"/>
          <w:spacing w:val="-3"/>
          <w:sz w:val="24"/>
        </w:rPr>
        <w:t xml:space="preserve"> and </w:t>
      </w:r>
      <w:r w:rsidR="005C1DEC">
        <w:rPr>
          <w:rFonts w:ascii="Arial" w:hAnsi="Arial"/>
          <w:i/>
          <w:spacing w:val="-3"/>
          <w:sz w:val="24"/>
        </w:rPr>
        <w:t xml:space="preserve">Typha </w:t>
      </w:r>
      <w:proofErr w:type="spellStart"/>
      <w:r w:rsidR="005C1DEC">
        <w:rPr>
          <w:rFonts w:ascii="Arial" w:hAnsi="Arial"/>
          <w:i/>
          <w:spacing w:val="-3"/>
          <w:sz w:val="24"/>
        </w:rPr>
        <w:t>latifolia</w:t>
      </w:r>
      <w:proofErr w:type="spellEnd"/>
      <w:r w:rsidR="005C1DEC">
        <w:rPr>
          <w:rFonts w:ascii="Arial" w:hAnsi="Arial"/>
          <w:spacing w:val="-3"/>
          <w:sz w:val="24"/>
        </w:rPr>
        <w:t xml:space="preserve"> </w:t>
      </w:r>
      <w:r w:rsidR="00B8352F">
        <w:rPr>
          <w:rFonts w:ascii="Arial" w:hAnsi="Arial"/>
          <w:spacing w:val="-3"/>
          <w:sz w:val="24"/>
        </w:rPr>
        <w:t xml:space="preserve">(common cattail) </w:t>
      </w:r>
      <w:r w:rsidR="005C1DEC">
        <w:rPr>
          <w:rFonts w:ascii="Arial" w:hAnsi="Arial"/>
          <w:spacing w:val="-3"/>
          <w:sz w:val="24"/>
        </w:rPr>
        <w:t>which occurred in only limited locations along the shore</w:t>
      </w:r>
      <w:r w:rsidR="00085283">
        <w:rPr>
          <w:rFonts w:ascii="Arial" w:hAnsi="Arial"/>
          <w:spacing w:val="-3"/>
          <w:sz w:val="24"/>
        </w:rPr>
        <w:t xml:space="preserve">.  </w:t>
      </w:r>
      <w:r w:rsidR="001B422A">
        <w:rPr>
          <w:rFonts w:ascii="Arial" w:hAnsi="Arial"/>
          <w:spacing w:val="-3"/>
          <w:sz w:val="24"/>
        </w:rPr>
        <w:t xml:space="preserve">One exotic species, </w:t>
      </w:r>
      <w:proofErr w:type="spellStart"/>
      <w:r w:rsidR="001B422A">
        <w:rPr>
          <w:rFonts w:ascii="Arial" w:hAnsi="Arial"/>
          <w:i/>
          <w:spacing w:val="-3"/>
          <w:sz w:val="24"/>
        </w:rPr>
        <w:t>Phalaris</w:t>
      </w:r>
      <w:proofErr w:type="spellEnd"/>
      <w:r w:rsidR="001B422A">
        <w:rPr>
          <w:rFonts w:ascii="Arial" w:hAnsi="Arial"/>
          <w:i/>
          <w:spacing w:val="-3"/>
          <w:sz w:val="24"/>
        </w:rPr>
        <w:t xml:space="preserve"> </w:t>
      </w:r>
      <w:proofErr w:type="spellStart"/>
      <w:r w:rsidR="001B422A">
        <w:rPr>
          <w:rFonts w:ascii="Arial" w:hAnsi="Arial"/>
          <w:i/>
          <w:spacing w:val="-3"/>
          <w:sz w:val="24"/>
        </w:rPr>
        <w:t>arundinacea</w:t>
      </w:r>
      <w:proofErr w:type="spellEnd"/>
      <w:r w:rsidR="00B8352F">
        <w:rPr>
          <w:rFonts w:ascii="Arial" w:hAnsi="Arial"/>
          <w:i/>
          <w:spacing w:val="-3"/>
          <w:sz w:val="24"/>
        </w:rPr>
        <w:t xml:space="preserve"> </w:t>
      </w:r>
      <w:r w:rsidR="00B8352F">
        <w:rPr>
          <w:rFonts w:ascii="Arial" w:hAnsi="Arial"/>
          <w:spacing w:val="-3"/>
          <w:sz w:val="24"/>
        </w:rPr>
        <w:t>(reed canary grass)</w:t>
      </w:r>
      <w:r w:rsidR="001B422A">
        <w:rPr>
          <w:rFonts w:ascii="Arial" w:hAnsi="Arial"/>
          <w:i/>
          <w:spacing w:val="-3"/>
          <w:sz w:val="24"/>
        </w:rPr>
        <w:t xml:space="preserve">, </w:t>
      </w:r>
      <w:r w:rsidR="001B422A">
        <w:rPr>
          <w:rFonts w:ascii="Arial" w:hAnsi="Arial"/>
          <w:spacing w:val="-3"/>
          <w:sz w:val="24"/>
        </w:rPr>
        <w:t>occurred in 2006, but was not common</w:t>
      </w:r>
      <w:r w:rsidR="00157437">
        <w:rPr>
          <w:rFonts w:ascii="Arial" w:hAnsi="Arial"/>
          <w:spacing w:val="-3"/>
          <w:sz w:val="24"/>
        </w:rPr>
        <w:t>ly occurring or at above average density</w:t>
      </w:r>
      <w:r w:rsidR="001B422A">
        <w:rPr>
          <w:rFonts w:ascii="Arial" w:hAnsi="Arial"/>
          <w:spacing w:val="-3"/>
          <w:sz w:val="24"/>
        </w:rPr>
        <w:t xml:space="preserve"> in the lake.  </w:t>
      </w:r>
      <w:r w:rsidR="00051DE7" w:rsidRPr="00051DE7">
        <w:rPr>
          <w:rFonts w:ascii="Arial" w:hAnsi="Arial"/>
          <w:spacing w:val="-3"/>
          <w:sz w:val="24"/>
        </w:rPr>
        <w:t>T</w:t>
      </w:r>
      <w:r w:rsidR="0027701B" w:rsidRPr="00051DE7">
        <w:rPr>
          <w:rFonts w:ascii="Arial" w:hAnsi="Arial"/>
          <w:spacing w:val="-3"/>
          <w:sz w:val="24"/>
        </w:rPr>
        <w:t>he</w:t>
      </w:r>
      <w:r w:rsidR="0027701B">
        <w:rPr>
          <w:rFonts w:ascii="Arial" w:hAnsi="Arial"/>
          <w:spacing w:val="-3"/>
          <w:sz w:val="24"/>
        </w:rPr>
        <w:t xml:space="preserve"> dominant</w:t>
      </w:r>
      <w:r w:rsidR="005C1DEC">
        <w:rPr>
          <w:rFonts w:ascii="Arial" w:hAnsi="Arial"/>
          <w:spacing w:val="-3"/>
          <w:sz w:val="24"/>
        </w:rPr>
        <w:t>,</w:t>
      </w:r>
      <w:r w:rsidR="0027701B">
        <w:rPr>
          <w:rFonts w:ascii="Arial" w:hAnsi="Arial"/>
          <w:spacing w:val="-3"/>
          <w:sz w:val="24"/>
        </w:rPr>
        <w:t xml:space="preserve"> </w:t>
      </w:r>
      <w:r w:rsidR="004D38F0">
        <w:rPr>
          <w:rFonts w:ascii="Arial" w:hAnsi="Arial"/>
          <w:spacing w:val="-3"/>
          <w:sz w:val="24"/>
        </w:rPr>
        <w:t xml:space="preserve">abundant and common </w:t>
      </w:r>
      <w:r w:rsidR="0027701B">
        <w:rPr>
          <w:rFonts w:ascii="Arial" w:hAnsi="Arial"/>
          <w:spacing w:val="-3"/>
          <w:sz w:val="24"/>
        </w:rPr>
        <w:t>species were distributed throughout the lake</w:t>
      </w:r>
      <w:r w:rsidR="004D38F0">
        <w:rPr>
          <w:rFonts w:ascii="Arial" w:hAnsi="Arial"/>
          <w:spacing w:val="-3"/>
          <w:sz w:val="24"/>
        </w:rPr>
        <w:t>.</w:t>
      </w:r>
      <w:r w:rsidR="007A7E30">
        <w:rPr>
          <w:rFonts w:ascii="Arial" w:hAnsi="Arial"/>
          <w:spacing w:val="-3"/>
          <w:sz w:val="24"/>
        </w:rPr>
        <w:t xml:space="preserve">  </w:t>
      </w:r>
    </w:p>
    <w:p w:rsidR="00D02595"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6BC6" w:rsidRPr="001B422A" w:rsidRDefault="00F96BC6" w:rsidP="0027701B">
      <w:pPr>
        <w:tabs>
          <w:tab w:val="left" w:pos="720"/>
          <w:tab w:val="left" w:pos="3150"/>
          <w:tab w:val="left" w:pos="4320"/>
          <w:tab w:val="left" w:pos="5220"/>
          <w:tab w:val="left" w:pos="5850"/>
          <w:tab w:val="left" w:pos="7380"/>
          <w:tab w:val="left" w:pos="7920"/>
        </w:tabs>
        <w:suppressAutoHyphens/>
        <w:jc w:val="both"/>
        <w:rPr>
          <w:rFonts w:ascii="Arial" w:hAnsi="Arial" w:cs="Arial"/>
          <w:b/>
          <w:spacing w:val="-3"/>
          <w:sz w:val="24"/>
          <w:szCs w:val="24"/>
        </w:rPr>
      </w:pPr>
      <w:r w:rsidRPr="001B422A">
        <w:rPr>
          <w:rFonts w:ascii="Arial" w:hAnsi="Arial" w:cs="Arial"/>
          <w:b/>
          <w:spacing w:val="-3"/>
          <w:sz w:val="24"/>
          <w:szCs w:val="24"/>
        </w:rPr>
        <w:t>Shoreline Impacts</w:t>
      </w:r>
    </w:p>
    <w:p w:rsidR="00094DDC" w:rsidRPr="001B422A" w:rsidRDefault="00077EF4" w:rsidP="001B422A">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sidRPr="001B422A">
        <w:rPr>
          <w:rFonts w:ascii="Arial" w:hAnsi="Arial" w:cs="Arial"/>
          <w:sz w:val="24"/>
          <w:szCs w:val="24"/>
        </w:rPr>
        <w:t xml:space="preserve">Glen Loch </w:t>
      </w:r>
      <w:r w:rsidR="00D02595" w:rsidRPr="001B422A">
        <w:rPr>
          <w:rFonts w:ascii="Arial" w:hAnsi="Arial" w:cs="Arial"/>
          <w:sz w:val="24"/>
          <w:szCs w:val="24"/>
        </w:rPr>
        <w:t xml:space="preserve">has some protection from natural shoreline.  Some type of natural shoreline covered </w:t>
      </w:r>
      <w:r w:rsidR="001B422A" w:rsidRPr="001B422A">
        <w:rPr>
          <w:rFonts w:ascii="Arial" w:hAnsi="Arial" w:cs="Arial"/>
          <w:sz w:val="24"/>
          <w:szCs w:val="24"/>
        </w:rPr>
        <w:t>88</w:t>
      </w:r>
      <w:r w:rsidR="00D02595" w:rsidRPr="001B422A">
        <w:rPr>
          <w:rFonts w:ascii="Arial" w:hAnsi="Arial" w:cs="Arial"/>
          <w:sz w:val="24"/>
          <w:szCs w:val="24"/>
        </w:rPr>
        <w:t xml:space="preserve">% of the lake shore.  </w:t>
      </w:r>
      <w:r w:rsidR="001B422A" w:rsidRPr="001B422A">
        <w:rPr>
          <w:rFonts w:ascii="Arial" w:hAnsi="Arial" w:cs="Arial"/>
          <w:sz w:val="24"/>
          <w:szCs w:val="24"/>
        </w:rPr>
        <w:t>Wooded</w:t>
      </w:r>
      <w:r w:rsidR="00D02595" w:rsidRPr="001B422A">
        <w:rPr>
          <w:rFonts w:ascii="Arial" w:hAnsi="Arial" w:cs="Arial"/>
          <w:sz w:val="24"/>
          <w:szCs w:val="24"/>
        </w:rPr>
        <w:t xml:space="preserve"> cover had the highest </w:t>
      </w:r>
      <w:r w:rsidR="004D38F0" w:rsidRPr="001B422A">
        <w:rPr>
          <w:rFonts w:ascii="Arial" w:hAnsi="Arial" w:cs="Arial"/>
          <w:sz w:val="24"/>
          <w:szCs w:val="24"/>
        </w:rPr>
        <w:t xml:space="preserve">occurrence and </w:t>
      </w:r>
      <w:r w:rsidR="00D02595" w:rsidRPr="001B422A">
        <w:rPr>
          <w:rFonts w:ascii="Arial" w:hAnsi="Arial" w:cs="Arial"/>
          <w:sz w:val="24"/>
          <w:szCs w:val="24"/>
        </w:rPr>
        <w:t>covere</w:t>
      </w:r>
      <w:r w:rsidR="004D38F0" w:rsidRPr="001B422A">
        <w:rPr>
          <w:rFonts w:ascii="Arial" w:hAnsi="Arial" w:cs="Arial"/>
          <w:sz w:val="24"/>
          <w:szCs w:val="24"/>
        </w:rPr>
        <w:t>d</w:t>
      </w:r>
      <w:r w:rsidR="00D02595" w:rsidRPr="001B422A">
        <w:rPr>
          <w:rFonts w:ascii="Arial" w:hAnsi="Arial" w:cs="Arial"/>
          <w:sz w:val="24"/>
          <w:szCs w:val="24"/>
        </w:rPr>
        <w:t xml:space="preserve"> </w:t>
      </w:r>
      <w:r w:rsidR="001B422A" w:rsidRPr="001B422A">
        <w:rPr>
          <w:rFonts w:ascii="Arial" w:hAnsi="Arial" w:cs="Arial"/>
          <w:sz w:val="24"/>
          <w:szCs w:val="24"/>
        </w:rPr>
        <w:t>60% of the shore.  D</w:t>
      </w:r>
      <w:r w:rsidR="00D02595" w:rsidRPr="001B422A">
        <w:rPr>
          <w:rFonts w:ascii="Arial" w:hAnsi="Arial" w:cs="Arial"/>
          <w:sz w:val="24"/>
          <w:szCs w:val="24"/>
        </w:rPr>
        <w:t xml:space="preserve">isturbed shoreline </w:t>
      </w:r>
      <w:r w:rsidR="005C1DEC">
        <w:rPr>
          <w:rFonts w:ascii="Arial" w:hAnsi="Arial" w:cs="Arial"/>
          <w:sz w:val="24"/>
          <w:szCs w:val="24"/>
        </w:rPr>
        <w:t xml:space="preserve">was common and </w:t>
      </w:r>
      <w:r w:rsidR="00D02595" w:rsidRPr="001B422A">
        <w:rPr>
          <w:rFonts w:ascii="Arial" w:hAnsi="Arial" w:cs="Arial"/>
          <w:sz w:val="24"/>
          <w:szCs w:val="24"/>
        </w:rPr>
        <w:t xml:space="preserve">covered </w:t>
      </w:r>
      <w:r w:rsidR="001B422A">
        <w:rPr>
          <w:rFonts w:ascii="Arial" w:hAnsi="Arial" w:cs="Arial"/>
          <w:sz w:val="24"/>
          <w:szCs w:val="24"/>
        </w:rPr>
        <w:t>approximately 12</w:t>
      </w:r>
      <w:r w:rsidR="00D02595" w:rsidRPr="001B422A">
        <w:rPr>
          <w:rFonts w:ascii="Arial" w:hAnsi="Arial" w:cs="Arial"/>
          <w:sz w:val="24"/>
          <w:szCs w:val="24"/>
        </w:rPr>
        <w:t>% of the shore.</w:t>
      </w:r>
      <w:r w:rsidR="005C1DEC">
        <w:rPr>
          <w:rFonts w:ascii="Arial" w:hAnsi="Arial" w:cs="Arial"/>
          <w:sz w:val="24"/>
          <w:szCs w:val="24"/>
        </w:rPr>
        <w:t xml:space="preserve">  Hard structure was the most common disturbed </w:t>
      </w:r>
      <w:r w:rsidR="005C1DEC" w:rsidRPr="001B5022">
        <w:rPr>
          <w:rFonts w:ascii="Arial" w:hAnsi="Arial" w:cs="Arial"/>
          <w:sz w:val="24"/>
          <w:szCs w:val="24"/>
        </w:rPr>
        <w:t>shoreline cover.</w:t>
      </w:r>
      <w:r w:rsidR="001B5022" w:rsidRPr="001B5022">
        <w:rPr>
          <w:rFonts w:ascii="Arial" w:hAnsi="Arial" w:cs="Arial"/>
          <w:sz w:val="24"/>
          <w:szCs w:val="24"/>
        </w:rPr>
        <w:t xml:space="preserve">  </w:t>
      </w:r>
      <w:r w:rsidR="001B5022" w:rsidRPr="001B5022">
        <w:rPr>
          <w:rFonts w:ascii="Arial" w:hAnsi="Arial"/>
          <w:sz w:val="24"/>
          <w:szCs w:val="24"/>
        </w:rPr>
        <w:t xml:space="preserve">Conversion of the natural shoreline to lawn, rip-rap or hard structures results in significant loss of shoreline habitat for wildlife.  The loss of natural shoreline also destroys the buffer that infiltrates stormwater run-off to the lake.  Run-off volume from developed lawn is </w:t>
      </w:r>
      <w:r w:rsidR="001B5022" w:rsidRPr="001B5022">
        <w:rPr>
          <w:rFonts w:ascii="Arial" w:hAnsi="Arial"/>
          <w:sz w:val="24"/>
          <w:szCs w:val="24"/>
        </w:rPr>
        <w:lastRenderedPageBreak/>
        <w:t>approximately 10 times greater than run-off from natural wooded cover and more run-off events occurred at sites with lawn (</w:t>
      </w:r>
      <w:proofErr w:type="spellStart"/>
      <w:r w:rsidR="001B5022" w:rsidRPr="001B5022">
        <w:rPr>
          <w:rFonts w:ascii="Arial" w:hAnsi="Arial"/>
          <w:sz w:val="24"/>
          <w:szCs w:val="24"/>
        </w:rPr>
        <w:t>Graczyk</w:t>
      </w:r>
      <w:proofErr w:type="spellEnd"/>
      <w:r w:rsidR="001B5022" w:rsidRPr="001B5022">
        <w:rPr>
          <w:rFonts w:ascii="Arial" w:hAnsi="Arial"/>
          <w:sz w:val="24"/>
          <w:szCs w:val="24"/>
        </w:rPr>
        <w:t xml:space="preserve"> et. al. 2003).  This increased run-off carries more nutrients to the lake.  Nitrogen and phosphorus input was 10-100 times greater at developed lawn than wooded areas (Hunt et. al. 2006</w:t>
      </w:r>
      <w:r w:rsidR="001B5022">
        <w:rPr>
          <w:rFonts w:ascii="Arial" w:hAnsi="Arial"/>
        </w:rPr>
        <w:t>).</w:t>
      </w:r>
      <w:r w:rsidR="00D02595" w:rsidRPr="001B422A">
        <w:rPr>
          <w:rFonts w:ascii="Arial" w:hAnsi="Arial" w:cs="Arial"/>
          <w:sz w:val="24"/>
          <w:szCs w:val="24"/>
        </w:rPr>
        <w:t xml:space="preserve">  </w:t>
      </w:r>
    </w:p>
    <w:p w:rsidR="00F96BC6" w:rsidRPr="001B422A" w:rsidRDefault="00F96BC6" w:rsidP="004D38F0">
      <w:pPr>
        <w:pStyle w:val="BodyText"/>
        <w:rPr>
          <w:rFonts w:cs="Arial"/>
          <w:szCs w:val="24"/>
        </w:rPr>
      </w:pPr>
    </w:p>
    <w:p w:rsidR="00F96BC6" w:rsidRDefault="005E531D" w:rsidP="004D38F0">
      <w:pPr>
        <w:pStyle w:val="BodyText"/>
        <w:rPr>
          <w:rFonts w:cs="Arial"/>
          <w:szCs w:val="24"/>
        </w:rPr>
      </w:pPr>
      <w:r>
        <w:rPr>
          <w:rFonts w:cs="Arial"/>
          <w:szCs w:val="24"/>
        </w:rPr>
        <w:t>Even the small amount of disturbance on shore may be impacting the aquatic plant community</w:t>
      </w:r>
      <w:r w:rsidR="00157437">
        <w:rPr>
          <w:rFonts w:cs="Arial"/>
          <w:szCs w:val="24"/>
        </w:rPr>
        <w:t xml:space="preserve"> in those areas disturbed</w:t>
      </w:r>
      <w:r>
        <w:rPr>
          <w:rFonts w:cs="Arial"/>
          <w:szCs w:val="24"/>
        </w:rPr>
        <w:t>.  To measure the impacts, t</w:t>
      </w:r>
      <w:r w:rsidR="00F96BC6">
        <w:rPr>
          <w:rFonts w:cs="Arial"/>
          <w:szCs w:val="24"/>
        </w:rPr>
        <w:t xml:space="preserve">he plant </w:t>
      </w:r>
      <w:r w:rsidR="00157437">
        <w:rPr>
          <w:rFonts w:cs="Arial"/>
          <w:szCs w:val="24"/>
        </w:rPr>
        <w:t>data</w:t>
      </w:r>
      <w:r w:rsidR="00F96BC6">
        <w:rPr>
          <w:rFonts w:cs="Arial"/>
          <w:szCs w:val="24"/>
        </w:rPr>
        <w:t xml:space="preserve"> </w:t>
      </w:r>
      <w:r w:rsidR="00157437">
        <w:rPr>
          <w:rFonts w:cs="Arial"/>
          <w:szCs w:val="24"/>
        </w:rPr>
        <w:t>for</w:t>
      </w:r>
      <w:r w:rsidR="00F96BC6">
        <w:rPr>
          <w:rFonts w:cs="Arial"/>
          <w:szCs w:val="24"/>
        </w:rPr>
        <w:t xml:space="preserve"> </w:t>
      </w:r>
      <w:smartTag w:uri="urn:schemas-microsoft-com:office:smarttags" w:element="place">
        <w:smartTag w:uri="urn:schemas-microsoft-com:office:smarttags" w:element="PlaceName">
          <w:r w:rsidR="00077EF4">
            <w:rPr>
              <w:rFonts w:cs="Arial"/>
              <w:szCs w:val="24"/>
            </w:rPr>
            <w:t>Glen</w:t>
          </w:r>
        </w:smartTag>
        <w:r w:rsidR="00077EF4">
          <w:rPr>
            <w:rFonts w:cs="Arial"/>
            <w:szCs w:val="24"/>
          </w:rPr>
          <w:t xml:space="preserve"> </w:t>
        </w:r>
        <w:smartTag w:uri="urn:schemas-microsoft-com:office:smarttags" w:element="PlaceName">
          <w:r w:rsidR="00077EF4">
            <w:rPr>
              <w:rFonts w:cs="Arial"/>
              <w:szCs w:val="24"/>
            </w:rPr>
            <w:t>Loch</w:t>
          </w:r>
        </w:smartTag>
        <w:r w:rsidR="00077EF4">
          <w:rPr>
            <w:rFonts w:cs="Arial"/>
            <w:szCs w:val="24"/>
          </w:rPr>
          <w:t xml:space="preserve"> </w:t>
        </w:r>
        <w:smartTag w:uri="urn:schemas-microsoft-com:office:smarttags" w:element="PlaceType">
          <w:r w:rsidR="00077EF4">
            <w:rPr>
              <w:rFonts w:cs="Arial"/>
              <w:szCs w:val="24"/>
            </w:rPr>
            <w:t>Lake</w:t>
          </w:r>
        </w:smartTag>
      </w:smartTag>
      <w:r w:rsidR="00F96BC6">
        <w:rPr>
          <w:rFonts w:cs="Arial"/>
          <w:szCs w:val="24"/>
        </w:rPr>
        <w:t xml:space="preserve"> was divided into two </w:t>
      </w:r>
      <w:r w:rsidR="00157437">
        <w:rPr>
          <w:rFonts w:cs="Arial"/>
          <w:szCs w:val="24"/>
        </w:rPr>
        <w:t>sets</w:t>
      </w:r>
      <w:r w:rsidR="00F96BC6">
        <w:rPr>
          <w:rFonts w:cs="Arial"/>
          <w:szCs w:val="24"/>
        </w:rPr>
        <w:t>: the</w:t>
      </w:r>
      <w:r>
        <w:rPr>
          <w:rFonts w:cs="Arial"/>
          <w:szCs w:val="24"/>
        </w:rPr>
        <w:t xml:space="preserve"> transects at</w:t>
      </w:r>
      <w:r w:rsidR="00F96BC6">
        <w:rPr>
          <w:rFonts w:cs="Arial"/>
          <w:szCs w:val="24"/>
        </w:rPr>
        <w:t xml:space="preserve"> natural shoreline </w:t>
      </w:r>
      <w:r>
        <w:rPr>
          <w:rFonts w:cs="Arial"/>
          <w:szCs w:val="24"/>
        </w:rPr>
        <w:t>were separated</w:t>
      </w:r>
      <w:r w:rsidR="00F96BC6">
        <w:rPr>
          <w:rFonts w:cs="Arial"/>
          <w:szCs w:val="24"/>
        </w:rPr>
        <w:t xml:space="preserve"> from </w:t>
      </w:r>
      <w:r>
        <w:rPr>
          <w:rFonts w:cs="Arial"/>
          <w:szCs w:val="24"/>
        </w:rPr>
        <w:t xml:space="preserve">the transects at </w:t>
      </w:r>
      <w:r w:rsidR="00F96BC6">
        <w:rPr>
          <w:rFonts w:cs="Arial"/>
          <w:szCs w:val="24"/>
        </w:rPr>
        <w:t>shoreline</w:t>
      </w:r>
      <w:r w:rsidR="00157437">
        <w:rPr>
          <w:rFonts w:cs="Arial"/>
          <w:szCs w:val="24"/>
        </w:rPr>
        <w:t>s with any amount of disturbance</w:t>
      </w:r>
      <w:r w:rsidR="00DB6DFA">
        <w:rPr>
          <w:rFonts w:cs="Arial"/>
          <w:szCs w:val="24"/>
        </w:rPr>
        <w:t xml:space="preserve"> (Appendices X-XI)</w:t>
      </w:r>
      <w:r w:rsidR="00F96BC6">
        <w:rPr>
          <w:rFonts w:cs="Arial"/>
          <w:szCs w:val="24"/>
        </w:rPr>
        <w:t xml:space="preserve">.  </w:t>
      </w:r>
      <w:r>
        <w:rPr>
          <w:rFonts w:cs="Arial"/>
          <w:szCs w:val="24"/>
        </w:rPr>
        <w:t>These two sets of transects were analyzed as two separate</w:t>
      </w:r>
      <w:r w:rsidR="00F96BC6">
        <w:rPr>
          <w:rFonts w:cs="Arial"/>
          <w:szCs w:val="24"/>
        </w:rPr>
        <w:t xml:space="preserve"> communities compared. </w:t>
      </w:r>
    </w:p>
    <w:p w:rsidR="00F96BC6" w:rsidRDefault="00F96BC6" w:rsidP="004D38F0">
      <w:pPr>
        <w:pStyle w:val="BodyText"/>
        <w:rPr>
          <w:rFonts w:cs="Arial"/>
          <w:szCs w:val="24"/>
        </w:rPr>
      </w:pPr>
    </w:p>
    <w:p w:rsidR="00B17B48" w:rsidRDefault="00B060F8" w:rsidP="004D38F0">
      <w:pPr>
        <w:pStyle w:val="BodyText"/>
        <w:rPr>
          <w:rFonts w:cs="Arial"/>
          <w:szCs w:val="24"/>
        </w:rPr>
      </w:pPr>
      <w:r>
        <w:rPr>
          <w:rFonts w:cs="Arial"/>
          <w:szCs w:val="24"/>
        </w:rPr>
        <w:t xml:space="preserve">The Average Coefficients of Conservatism and Floristic Quality Indices </w:t>
      </w:r>
      <w:r w:rsidR="00157437">
        <w:rPr>
          <w:rFonts w:cs="Arial"/>
          <w:szCs w:val="24"/>
        </w:rPr>
        <w:t>confirm</w:t>
      </w:r>
      <w:r>
        <w:rPr>
          <w:rFonts w:cs="Arial"/>
          <w:szCs w:val="24"/>
        </w:rPr>
        <w:t xml:space="preserve"> that disturbance </w:t>
      </w:r>
      <w:r w:rsidR="00157437">
        <w:rPr>
          <w:rFonts w:cs="Arial"/>
          <w:szCs w:val="24"/>
        </w:rPr>
        <w:t xml:space="preserve">on shore </w:t>
      </w:r>
      <w:r>
        <w:rPr>
          <w:rFonts w:cs="Arial"/>
          <w:szCs w:val="24"/>
        </w:rPr>
        <w:t>has impact</w:t>
      </w:r>
      <w:r w:rsidR="00157437">
        <w:rPr>
          <w:rFonts w:cs="Arial"/>
          <w:szCs w:val="24"/>
        </w:rPr>
        <w:t>ed</w:t>
      </w:r>
      <w:r>
        <w:rPr>
          <w:rFonts w:cs="Arial"/>
          <w:szCs w:val="24"/>
        </w:rPr>
        <w:t xml:space="preserve"> </w:t>
      </w:r>
      <w:r w:rsidR="00157437">
        <w:rPr>
          <w:rFonts w:cs="Arial"/>
          <w:szCs w:val="24"/>
        </w:rPr>
        <w:t>the in-lake plant community</w:t>
      </w:r>
      <w:r>
        <w:rPr>
          <w:rFonts w:cs="Arial"/>
          <w:szCs w:val="24"/>
        </w:rPr>
        <w:t>.  Both the Average Coefficient of Conservatism and Floristic Quality Index of</w:t>
      </w:r>
      <w:r w:rsidR="00157437">
        <w:rPr>
          <w:rFonts w:cs="Arial"/>
          <w:szCs w:val="24"/>
        </w:rPr>
        <w:t xml:space="preserve"> natural shoreline communities we</w:t>
      </w:r>
      <w:r>
        <w:rPr>
          <w:rFonts w:cs="Arial"/>
          <w:szCs w:val="24"/>
        </w:rPr>
        <w:t>re higher</w:t>
      </w:r>
      <w:r w:rsidR="00B17B48">
        <w:rPr>
          <w:rFonts w:cs="Arial"/>
          <w:szCs w:val="24"/>
        </w:rPr>
        <w:t xml:space="preserve"> </w:t>
      </w:r>
      <w:r w:rsidR="00157437">
        <w:rPr>
          <w:rFonts w:cs="Arial"/>
          <w:szCs w:val="24"/>
        </w:rPr>
        <w:t xml:space="preserve">than at disturbed </w:t>
      </w:r>
      <w:r w:rsidR="00B17B48">
        <w:rPr>
          <w:rFonts w:cs="Arial"/>
          <w:szCs w:val="24"/>
        </w:rPr>
        <w:t xml:space="preserve">(Table </w:t>
      </w:r>
      <w:r w:rsidR="005C1DEC">
        <w:rPr>
          <w:rFonts w:cs="Arial"/>
          <w:szCs w:val="24"/>
        </w:rPr>
        <w:t>8</w:t>
      </w:r>
      <w:r w:rsidR="00B17B48">
        <w:rPr>
          <w:rFonts w:cs="Arial"/>
          <w:szCs w:val="24"/>
        </w:rPr>
        <w:t>)</w:t>
      </w:r>
      <w:r>
        <w:rPr>
          <w:rFonts w:cs="Arial"/>
          <w:szCs w:val="24"/>
        </w:rPr>
        <w:t xml:space="preserve">.  </w:t>
      </w:r>
      <w:r w:rsidR="00B17B48">
        <w:rPr>
          <w:rFonts w:cs="Arial"/>
          <w:szCs w:val="24"/>
        </w:rPr>
        <w:t xml:space="preserve">This means the natural shoreline communities are more sensitive to disturbance and closer to an undisturbed condition.  The natural shoreline community is farther from an undisturbed condition than the average lake in the state and region, but the disturbed shoreline community is within the 25% of lakes in the state and region farthest from an undisturbed condition.  </w:t>
      </w:r>
    </w:p>
    <w:p w:rsidR="00B17B48" w:rsidRDefault="00B17B48" w:rsidP="00B17B48">
      <w:pPr>
        <w:pStyle w:val="BodyText"/>
        <w:rPr>
          <w:rFonts w:cs="Arial"/>
          <w:szCs w:val="24"/>
        </w:rPr>
      </w:pPr>
    </w:p>
    <w:p w:rsidR="00B17B48" w:rsidRDefault="00B17B48" w:rsidP="00B17B48">
      <w:pPr>
        <w:pStyle w:val="BodyText"/>
        <w:rPr>
          <w:rFonts w:cs="Arial"/>
          <w:szCs w:val="24"/>
        </w:rPr>
      </w:pPr>
      <w:r>
        <w:rPr>
          <w:rFonts w:cs="Arial"/>
          <w:szCs w:val="24"/>
        </w:rPr>
        <w:t xml:space="preserve">Another clue that disturbance is the factor is that the most sensitive species in </w:t>
      </w:r>
      <w:smartTag w:uri="urn:schemas-microsoft-com:office:smarttags" w:element="place">
        <w:smartTag w:uri="urn:schemas-microsoft-com:office:smarttags" w:element="PlaceName">
          <w:r>
            <w:rPr>
              <w:rFonts w:cs="Arial"/>
              <w:szCs w:val="24"/>
            </w:rPr>
            <w:t>Glen</w:t>
          </w:r>
        </w:smartTag>
        <w:r>
          <w:rPr>
            <w:rFonts w:cs="Arial"/>
            <w:szCs w:val="24"/>
          </w:rPr>
          <w:t xml:space="preserve"> </w:t>
        </w:r>
        <w:smartTag w:uri="urn:schemas-microsoft-com:office:smarttags" w:element="PlaceName">
          <w:r>
            <w:rPr>
              <w:rFonts w:cs="Arial"/>
              <w:szCs w:val="24"/>
            </w:rPr>
            <w:t>Loch</w:t>
          </w:r>
        </w:smartTag>
        <w:r>
          <w:rPr>
            <w:rFonts w:cs="Arial"/>
            <w:szCs w:val="24"/>
          </w:rPr>
          <w:t xml:space="preserve"> </w:t>
        </w:r>
        <w:smartTag w:uri="urn:schemas-microsoft-com:office:smarttags" w:element="PlaceType">
          <w:r>
            <w:rPr>
              <w:rFonts w:cs="Arial"/>
              <w:szCs w:val="24"/>
            </w:rPr>
            <w:t>Lake</w:t>
          </w:r>
        </w:smartTag>
      </w:smartTag>
      <w:r>
        <w:rPr>
          <w:rFonts w:cs="Arial"/>
          <w:szCs w:val="24"/>
        </w:rPr>
        <w:t xml:space="preserve"> had a higher combined occurrence at the natural shoreline sites (Table </w:t>
      </w:r>
      <w:r w:rsidR="005C1DEC">
        <w:rPr>
          <w:rFonts w:cs="Arial"/>
          <w:szCs w:val="24"/>
        </w:rPr>
        <w:t>8</w:t>
      </w:r>
      <w:r>
        <w:rPr>
          <w:rFonts w:cs="Arial"/>
          <w:szCs w:val="24"/>
        </w:rPr>
        <w:t>).  The most sensitive species</w:t>
      </w:r>
      <w:r w:rsidR="005C1DEC">
        <w:rPr>
          <w:rFonts w:cs="Arial"/>
          <w:szCs w:val="24"/>
        </w:rPr>
        <w:t xml:space="preserve"> (Nichols 1998)</w:t>
      </w:r>
      <w:r>
        <w:rPr>
          <w:rFonts w:cs="Arial"/>
          <w:szCs w:val="24"/>
        </w:rPr>
        <w:t xml:space="preserve">, </w:t>
      </w:r>
      <w:proofErr w:type="spellStart"/>
      <w:r>
        <w:rPr>
          <w:rFonts w:cs="Arial"/>
          <w:i/>
          <w:szCs w:val="24"/>
        </w:rPr>
        <w:t>Alnus</w:t>
      </w:r>
      <w:proofErr w:type="spellEnd"/>
      <w:r>
        <w:rPr>
          <w:rFonts w:cs="Arial"/>
          <w:i/>
          <w:szCs w:val="24"/>
        </w:rPr>
        <w:t xml:space="preserve"> </w:t>
      </w:r>
      <w:proofErr w:type="spellStart"/>
      <w:r w:rsidR="0041098A">
        <w:rPr>
          <w:rFonts w:cs="Arial"/>
          <w:i/>
          <w:szCs w:val="24"/>
        </w:rPr>
        <w:t>incana</w:t>
      </w:r>
      <w:proofErr w:type="spellEnd"/>
      <w:r w:rsidR="00B8352F">
        <w:rPr>
          <w:rFonts w:cs="Arial"/>
          <w:i/>
          <w:szCs w:val="24"/>
        </w:rPr>
        <w:t xml:space="preserve"> </w:t>
      </w:r>
      <w:r w:rsidR="00B8352F">
        <w:rPr>
          <w:rFonts w:cs="Arial"/>
          <w:szCs w:val="24"/>
        </w:rPr>
        <w:t>(</w:t>
      </w:r>
      <w:r w:rsidR="0041098A">
        <w:rPr>
          <w:rFonts w:cs="Arial"/>
          <w:szCs w:val="24"/>
        </w:rPr>
        <w:t>speckled</w:t>
      </w:r>
      <w:r w:rsidR="00B8352F">
        <w:rPr>
          <w:rFonts w:cs="Arial"/>
          <w:szCs w:val="24"/>
        </w:rPr>
        <w:t xml:space="preserve"> alder)</w:t>
      </w:r>
      <w:r>
        <w:rPr>
          <w:rFonts w:cs="Arial"/>
          <w:i/>
          <w:szCs w:val="24"/>
        </w:rPr>
        <w:t xml:space="preserve">, </w:t>
      </w:r>
      <w:r>
        <w:rPr>
          <w:rFonts w:cs="Arial"/>
          <w:szCs w:val="24"/>
        </w:rPr>
        <w:t xml:space="preserve">did not occur at the disturbed shoreline sites.  </w:t>
      </w:r>
    </w:p>
    <w:p w:rsidR="00B17B48" w:rsidRDefault="00B17B48" w:rsidP="00B17B48">
      <w:pPr>
        <w:pStyle w:val="BodyText"/>
        <w:rPr>
          <w:rFonts w:cs="Arial"/>
          <w:szCs w:val="24"/>
        </w:rPr>
      </w:pPr>
    </w:p>
    <w:p w:rsidR="00B17B48" w:rsidRDefault="00B17B48" w:rsidP="00B17B48">
      <w:pPr>
        <w:pStyle w:val="BodyText"/>
        <w:rPr>
          <w:rFonts w:cs="Arial"/>
          <w:szCs w:val="24"/>
        </w:rPr>
      </w:pPr>
      <w:r>
        <w:rPr>
          <w:rFonts w:cs="Arial"/>
          <w:szCs w:val="24"/>
        </w:rPr>
        <w:t>The disturbance may have impacted the quality of the aquatic plant community.</w:t>
      </w:r>
      <w:r w:rsidRPr="00B17B48">
        <w:rPr>
          <w:rFonts w:cs="Arial"/>
          <w:szCs w:val="24"/>
        </w:rPr>
        <w:t xml:space="preserve"> </w:t>
      </w:r>
      <w:r>
        <w:rPr>
          <w:rFonts w:cs="Arial"/>
          <w:szCs w:val="24"/>
        </w:rPr>
        <w:t xml:space="preserve"> The quality of the plant community (as measured by AMCI Index) was slightly higher at the natural shoreline sites than the disturbed shoreline sites (Nichols 2000) (Table </w:t>
      </w:r>
      <w:r w:rsidR="005C1DEC">
        <w:rPr>
          <w:rFonts w:cs="Arial"/>
          <w:szCs w:val="24"/>
        </w:rPr>
        <w:t xml:space="preserve">8, </w:t>
      </w:r>
      <w:r>
        <w:rPr>
          <w:rFonts w:cs="Arial"/>
          <w:szCs w:val="24"/>
        </w:rPr>
        <w:t xml:space="preserve">9).   </w:t>
      </w:r>
    </w:p>
    <w:p w:rsidR="00B17B48" w:rsidRDefault="00B17B48" w:rsidP="00B17B48">
      <w:pPr>
        <w:pStyle w:val="BodyText"/>
        <w:rPr>
          <w:rFonts w:cs="Arial"/>
          <w:szCs w:val="24"/>
        </w:rPr>
      </w:pPr>
    </w:p>
    <w:p w:rsidR="005D2D3D" w:rsidRDefault="005C1DEC" w:rsidP="005D2D3D">
      <w:pPr>
        <w:pStyle w:val="BodyText"/>
        <w:rPr>
          <w:rFonts w:cs="Arial"/>
          <w:szCs w:val="24"/>
        </w:rPr>
      </w:pPr>
      <w:r>
        <w:rPr>
          <w:rFonts w:cs="Arial"/>
          <w:szCs w:val="24"/>
        </w:rPr>
        <w:t xml:space="preserve">Disturbed shoreline may be impacting the in-lake habitat at those sites.  </w:t>
      </w:r>
      <w:r w:rsidR="002C00BF">
        <w:rPr>
          <w:rFonts w:cs="Arial"/>
          <w:szCs w:val="24"/>
        </w:rPr>
        <w:t xml:space="preserve">Species Richness (the mean number of species found at a site) was greater at the natural shoreline sites.  </w:t>
      </w:r>
      <w:r w:rsidR="005D2D3D">
        <w:rPr>
          <w:rFonts w:cs="Arial"/>
          <w:szCs w:val="24"/>
        </w:rPr>
        <w:t>The richness was higher in all depth zones.  Greater Species Richness suggests greater diversity for a more stable community and better habitat potential</w:t>
      </w:r>
      <w:r w:rsidR="0064518A">
        <w:rPr>
          <w:rFonts w:cs="Arial"/>
          <w:szCs w:val="24"/>
        </w:rPr>
        <w:t xml:space="preserve"> (Table</w:t>
      </w:r>
      <w:r>
        <w:rPr>
          <w:rFonts w:cs="Arial"/>
          <w:szCs w:val="24"/>
        </w:rPr>
        <w:t xml:space="preserve"> 8</w:t>
      </w:r>
      <w:r w:rsidR="0064518A">
        <w:rPr>
          <w:rFonts w:cs="Arial"/>
          <w:szCs w:val="24"/>
        </w:rPr>
        <w:t>)</w:t>
      </w:r>
      <w:r w:rsidR="002C00BF">
        <w:rPr>
          <w:rFonts w:cs="Arial"/>
          <w:szCs w:val="24"/>
        </w:rPr>
        <w:t xml:space="preserve">.  </w:t>
      </w:r>
      <w:proofErr w:type="spellStart"/>
      <w:r w:rsidR="005D2D3D">
        <w:rPr>
          <w:rFonts w:cs="Arial"/>
          <w:szCs w:val="24"/>
        </w:rPr>
        <w:t>Sumergent</w:t>
      </w:r>
      <w:proofErr w:type="spellEnd"/>
      <w:r w:rsidR="005D2D3D">
        <w:rPr>
          <w:rFonts w:cs="Arial"/>
          <w:szCs w:val="24"/>
        </w:rPr>
        <w:t xml:space="preserve"> vegetation had a higher coverage at the natural shoreline sites</w:t>
      </w:r>
      <w:r>
        <w:rPr>
          <w:rFonts w:cs="Arial"/>
          <w:szCs w:val="24"/>
        </w:rPr>
        <w:t>, providing more quality habitat</w:t>
      </w:r>
      <w:r w:rsidR="005D2D3D">
        <w:rPr>
          <w:rFonts w:cs="Arial"/>
          <w:szCs w:val="24"/>
        </w:rPr>
        <w:t xml:space="preserve">.  </w:t>
      </w:r>
    </w:p>
    <w:p w:rsidR="005D2D3D" w:rsidRDefault="005D2D3D" w:rsidP="005D2D3D">
      <w:pPr>
        <w:pStyle w:val="BodyText"/>
        <w:rPr>
          <w:rFonts w:cs="Arial"/>
          <w:szCs w:val="24"/>
        </w:rPr>
      </w:pPr>
    </w:p>
    <w:p w:rsidR="002C00BF" w:rsidRDefault="005D2D3D" w:rsidP="005D2D3D">
      <w:pPr>
        <w:pStyle w:val="BodyText"/>
        <w:rPr>
          <w:rFonts w:cs="Arial"/>
          <w:szCs w:val="24"/>
        </w:rPr>
      </w:pPr>
      <w:r>
        <w:rPr>
          <w:rFonts w:cs="Arial"/>
          <w:szCs w:val="24"/>
        </w:rPr>
        <w:t xml:space="preserve">Disturbance may also be facilitating the colonization and spread of non-native species </w:t>
      </w:r>
      <w:r w:rsidR="002C00BF">
        <w:rPr>
          <w:rFonts w:cs="Arial"/>
          <w:szCs w:val="24"/>
        </w:rPr>
        <w:t xml:space="preserve">The exotic, invasive species, </w:t>
      </w:r>
      <w:r>
        <w:rPr>
          <w:rFonts w:cs="Arial"/>
          <w:szCs w:val="24"/>
        </w:rPr>
        <w:t xml:space="preserve">reed-canary grass </w:t>
      </w:r>
      <w:r w:rsidR="002C00BF">
        <w:rPr>
          <w:rFonts w:cs="Arial"/>
          <w:szCs w:val="24"/>
        </w:rPr>
        <w:t xml:space="preserve">had a </w:t>
      </w:r>
      <w:r>
        <w:rPr>
          <w:rFonts w:cs="Arial"/>
          <w:szCs w:val="24"/>
        </w:rPr>
        <w:t>l</w:t>
      </w:r>
      <w:r w:rsidR="002C00BF">
        <w:rPr>
          <w:rFonts w:cs="Arial"/>
          <w:szCs w:val="24"/>
        </w:rPr>
        <w:t xml:space="preserve">ower occurrence at the natural shoreline </w:t>
      </w:r>
      <w:r w:rsidR="00DE1AC5">
        <w:rPr>
          <w:rFonts w:cs="Arial"/>
          <w:szCs w:val="24"/>
        </w:rPr>
        <w:t>sites (</w:t>
      </w:r>
      <w:r w:rsidR="0064518A">
        <w:rPr>
          <w:rFonts w:cs="Arial"/>
          <w:szCs w:val="24"/>
        </w:rPr>
        <w:t xml:space="preserve">Table </w:t>
      </w:r>
      <w:r w:rsidR="00DC6BC3">
        <w:rPr>
          <w:rFonts w:cs="Arial"/>
          <w:szCs w:val="24"/>
        </w:rPr>
        <w:t>8</w:t>
      </w:r>
      <w:r w:rsidR="0064518A">
        <w:rPr>
          <w:rFonts w:cs="Arial"/>
          <w:szCs w:val="24"/>
        </w:rPr>
        <w:t xml:space="preserve">).  </w:t>
      </w:r>
    </w:p>
    <w:p w:rsidR="0064518A" w:rsidRDefault="0064518A" w:rsidP="0064518A">
      <w:pPr>
        <w:pStyle w:val="BodyText"/>
        <w:rPr>
          <w:rFonts w:cs="Arial"/>
          <w:szCs w:val="24"/>
        </w:rPr>
      </w:pPr>
    </w:p>
    <w:p w:rsidR="0064518A" w:rsidRDefault="0064518A" w:rsidP="0064518A">
      <w:pPr>
        <w:pStyle w:val="BodyText"/>
        <w:rPr>
          <w:rFonts w:cs="Arial"/>
          <w:szCs w:val="24"/>
        </w:rPr>
      </w:pPr>
    </w:p>
    <w:p w:rsidR="00F96BC6" w:rsidRPr="002C00BF" w:rsidRDefault="00157437" w:rsidP="004D38F0">
      <w:pPr>
        <w:pStyle w:val="BodyText"/>
        <w:rPr>
          <w:rFonts w:cs="Arial"/>
          <w:b/>
          <w:szCs w:val="24"/>
        </w:rPr>
      </w:pPr>
      <w:r>
        <w:rPr>
          <w:rFonts w:cs="Arial"/>
          <w:b/>
          <w:szCs w:val="24"/>
        </w:rPr>
        <w:br w:type="page"/>
      </w:r>
      <w:r w:rsidR="002C00BF">
        <w:rPr>
          <w:rFonts w:cs="Arial"/>
          <w:b/>
          <w:szCs w:val="24"/>
        </w:rPr>
        <w:lastRenderedPageBreak/>
        <w:t xml:space="preserve">Table </w:t>
      </w:r>
      <w:r w:rsidR="00DC6BC3">
        <w:rPr>
          <w:rFonts w:cs="Arial"/>
          <w:b/>
          <w:szCs w:val="24"/>
        </w:rPr>
        <w:t>8</w:t>
      </w:r>
      <w:r w:rsidR="002C00BF">
        <w:rPr>
          <w:rFonts w:cs="Arial"/>
          <w:b/>
          <w:szCs w:val="24"/>
        </w:rPr>
        <w:t>.</w:t>
      </w:r>
      <w:r w:rsidR="0064518A">
        <w:rPr>
          <w:rFonts w:cs="Arial"/>
          <w:b/>
          <w:szCs w:val="24"/>
        </w:rPr>
        <w:t xml:space="preserve">  Comparison of the Plant Community at Natural and Disturbed Shoreline.</w:t>
      </w:r>
    </w:p>
    <w:tbl>
      <w:tblPr>
        <w:tblStyle w:val="TableGrid"/>
        <w:tblW w:w="0" w:type="auto"/>
        <w:tblLook w:val="01E0" w:firstRow="1" w:lastRow="1" w:firstColumn="1" w:lastColumn="1" w:noHBand="0" w:noVBand="0"/>
      </w:tblPr>
      <w:tblGrid>
        <w:gridCol w:w="2645"/>
        <w:gridCol w:w="2282"/>
        <w:gridCol w:w="2193"/>
        <w:gridCol w:w="2210"/>
      </w:tblGrid>
      <w:tr w:rsidR="00F96BC6">
        <w:trPr>
          <w:trHeight w:val="656"/>
        </w:trPr>
        <w:tc>
          <w:tcPr>
            <w:tcW w:w="2718" w:type="dxa"/>
            <w:tcBorders>
              <w:top w:val="double" w:sz="4" w:space="0" w:color="auto"/>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Metric</w:t>
            </w:r>
          </w:p>
        </w:tc>
        <w:tc>
          <w:tcPr>
            <w:tcW w:w="2340"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250" w:type="dxa"/>
            <w:tcBorders>
              <w:top w:val="double" w:sz="4" w:space="0" w:color="auto"/>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Natural Shoreline Community</w:t>
            </w:r>
          </w:p>
        </w:tc>
        <w:tc>
          <w:tcPr>
            <w:tcW w:w="2268"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Disturbed Shoreline Community</w:t>
            </w:r>
          </w:p>
        </w:tc>
      </w:tr>
      <w:tr w:rsidR="005E531D">
        <w:tc>
          <w:tcPr>
            <w:tcW w:w="2718" w:type="dxa"/>
            <w:tcBorders>
              <w:left w:val="double" w:sz="4" w:space="0" w:color="auto"/>
            </w:tcBorders>
          </w:tcPr>
          <w:p w:rsidR="005E531D" w:rsidRPr="00DB6DFA" w:rsidRDefault="005E531D"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Average Coefficient of Conservatism</w:t>
            </w:r>
          </w:p>
        </w:tc>
        <w:tc>
          <w:tcPr>
            <w:tcW w:w="2340" w:type="dxa"/>
            <w:tcBorders>
              <w:righ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250" w:type="dxa"/>
            <w:tcBorders>
              <w:lef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5.08</w:t>
            </w:r>
          </w:p>
        </w:tc>
        <w:tc>
          <w:tcPr>
            <w:tcW w:w="2268" w:type="dxa"/>
            <w:tcBorders>
              <w:righ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4.54</w:t>
            </w:r>
          </w:p>
        </w:tc>
      </w:tr>
      <w:tr w:rsidR="005E531D">
        <w:tc>
          <w:tcPr>
            <w:tcW w:w="2718" w:type="dxa"/>
            <w:tcBorders>
              <w:left w:val="double" w:sz="4" w:space="0" w:color="auto"/>
            </w:tcBorders>
          </w:tcPr>
          <w:p w:rsidR="005E531D" w:rsidRPr="00DB6DFA" w:rsidRDefault="005E531D"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Floristic Quality Index</w:t>
            </w:r>
          </w:p>
        </w:tc>
        <w:tc>
          <w:tcPr>
            <w:tcW w:w="2340" w:type="dxa"/>
            <w:tcBorders>
              <w:righ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250" w:type="dxa"/>
            <w:tcBorders>
              <w:lef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18.30</w:t>
            </w:r>
          </w:p>
        </w:tc>
        <w:tc>
          <w:tcPr>
            <w:tcW w:w="2268" w:type="dxa"/>
            <w:tcBorders>
              <w:right w:val="double" w:sz="4" w:space="0" w:color="auto"/>
            </w:tcBorders>
          </w:tcPr>
          <w:p w:rsidR="005E531D" w:rsidRDefault="005E531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16.36</w:t>
            </w:r>
          </w:p>
        </w:tc>
      </w:tr>
      <w:tr w:rsidR="00B060F8">
        <w:tc>
          <w:tcPr>
            <w:tcW w:w="2718" w:type="dxa"/>
            <w:tcBorders>
              <w:left w:val="double" w:sz="4" w:space="0" w:color="auto"/>
            </w:tcBorders>
          </w:tcPr>
          <w:p w:rsidR="00B060F8" w:rsidRPr="00DB6DFA" w:rsidRDefault="00B060F8"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Most Sensitive Species</w:t>
            </w:r>
          </w:p>
        </w:tc>
        <w:tc>
          <w:tcPr>
            <w:tcW w:w="2340" w:type="dxa"/>
            <w:tcBorders>
              <w:right w:val="double" w:sz="4" w:space="0" w:color="auto"/>
            </w:tcBorders>
          </w:tcPr>
          <w:p w:rsidR="00B060F8" w:rsidRDefault="00B060F8"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Combined Relative Frequency</w:t>
            </w:r>
          </w:p>
        </w:tc>
        <w:tc>
          <w:tcPr>
            <w:tcW w:w="2250" w:type="dxa"/>
            <w:tcBorders>
              <w:left w:val="double" w:sz="4" w:space="0" w:color="auto"/>
            </w:tcBorders>
          </w:tcPr>
          <w:p w:rsidR="00B060F8" w:rsidRDefault="00B060F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18%</w:t>
            </w:r>
          </w:p>
        </w:tc>
        <w:tc>
          <w:tcPr>
            <w:tcW w:w="2268" w:type="dxa"/>
            <w:tcBorders>
              <w:right w:val="double" w:sz="4" w:space="0" w:color="auto"/>
            </w:tcBorders>
          </w:tcPr>
          <w:p w:rsidR="00B060F8" w:rsidRDefault="00B060F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13%</w:t>
            </w:r>
          </w:p>
        </w:tc>
      </w:tr>
      <w:tr w:rsidR="00B17B48">
        <w:tc>
          <w:tcPr>
            <w:tcW w:w="2718" w:type="dxa"/>
            <w:tcBorders>
              <w:left w:val="double" w:sz="4" w:space="0" w:color="auto"/>
            </w:tcBorders>
          </w:tcPr>
          <w:p w:rsidR="00B17B48" w:rsidRPr="00DB6DFA" w:rsidRDefault="00B17B48" w:rsidP="00301FA3">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AMCI Index (</w:t>
            </w:r>
            <w:r>
              <w:rPr>
                <w:rFonts w:ascii="Arial" w:hAnsi="Arial"/>
                <w:b/>
                <w:spacing w:val="-3"/>
                <w:sz w:val="24"/>
                <w:szCs w:val="24"/>
              </w:rPr>
              <w:t xml:space="preserve">Community </w:t>
            </w:r>
            <w:r w:rsidRPr="00DB6DFA">
              <w:rPr>
                <w:rFonts w:ascii="Arial" w:hAnsi="Arial"/>
                <w:b/>
                <w:spacing w:val="-3"/>
                <w:sz w:val="24"/>
                <w:szCs w:val="24"/>
              </w:rPr>
              <w:t>Quality)</w:t>
            </w:r>
          </w:p>
        </w:tc>
        <w:tc>
          <w:tcPr>
            <w:tcW w:w="2340" w:type="dxa"/>
            <w:tcBorders>
              <w:right w:val="double" w:sz="4" w:space="0" w:color="auto"/>
            </w:tcBorders>
          </w:tcPr>
          <w:p w:rsidR="00B17B48" w:rsidRDefault="00B17B48" w:rsidP="00301FA3">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Scale of 7-70</w:t>
            </w:r>
          </w:p>
        </w:tc>
        <w:tc>
          <w:tcPr>
            <w:tcW w:w="2250" w:type="dxa"/>
            <w:tcBorders>
              <w:left w:val="double" w:sz="4" w:space="0" w:color="auto"/>
            </w:tcBorders>
          </w:tcPr>
          <w:p w:rsidR="00B17B48" w:rsidRDefault="00B17B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40</w:t>
            </w:r>
          </w:p>
        </w:tc>
        <w:tc>
          <w:tcPr>
            <w:tcW w:w="2268" w:type="dxa"/>
            <w:tcBorders>
              <w:right w:val="double" w:sz="4" w:space="0" w:color="auto"/>
            </w:tcBorders>
          </w:tcPr>
          <w:p w:rsidR="00B17B48" w:rsidRDefault="00B17B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38</w:t>
            </w:r>
          </w:p>
        </w:tc>
      </w:tr>
      <w:tr w:rsidR="00F96BC6">
        <w:tc>
          <w:tcPr>
            <w:tcW w:w="2718" w:type="dxa"/>
            <w:tcBorders>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Species Richness</w:t>
            </w:r>
          </w:p>
        </w:tc>
        <w:tc>
          <w:tcPr>
            <w:tcW w:w="2340" w:type="dxa"/>
            <w:tcBorders>
              <w:right w:val="double" w:sz="4" w:space="0" w:color="auto"/>
            </w:tcBorders>
          </w:tcPr>
          <w:p w:rsidR="00F96BC6" w:rsidRDefault="00157437"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Combined depths</w:t>
            </w:r>
          </w:p>
        </w:tc>
        <w:tc>
          <w:tcPr>
            <w:tcW w:w="2250" w:type="dxa"/>
            <w:tcBorders>
              <w:left w:val="double" w:sz="4" w:space="0" w:color="auto"/>
            </w:tcBorders>
          </w:tcPr>
          <w:p w:rsidR="00F96BC6"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4.4</w:t>
            </w:r>
          </w:p>
        </w:tc>
        <w:tc>
          <w:tcPr>
            <w:tcW w:w="2268" w:type="dxa"/>
            <w:tcBorders>
              <w:right w:val="double" w:sz="4" w:space="0" w:color="auto"/>
            </w:tcBorders>
          </w:tcPr>
          <w:p w:rsidR="00F96BC6"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3.8</w:t>
            </w:r>
          </w:p>
        </w:tc>
      </w:tr>
      <w:tr w:rsidR="00AD5648">
        <w:tc>
          <w:tcPr>
            <w:tcW w:w="2718" w:type="dxa"/>
            <w:tcBorders>
              <w:left w:val="double" w:sz="4" w:space="0" w:color="auto"/>
            </w:tcBorders>
          </w:tcPr>
          <w:p w:rsidR="00AD5648" w:rsidRPr="00DB6DFA" w:rsidRDefault="00AD5648"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40"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0-1.5ft Depth Zone</w:t>
            </w:r>
          </w:p>
        </w:tc>
        <w:tc>
          <w:tcPr>
            <w:tcW w:w="2250" w:type="dxa"/>
            <w:tcBorders>
              <w:left w:val="double" w:sz="4" w:space="0" w:color="auto"/>
            </w:tcBorders>
          </w:tcPr>
          <w:p w:rsidR="00AD5648" w:rsidRDefault="00AD56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4.5</w:t>
            </w:r>
          </w:p>
        </w:tc>
        <w:tc>
          <w:tcPr>
            <w:tcW w:w="2268"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4.2</w:t>
            </w:r>
          </w:p>
        </w:tc>
      </w:tr>
      <w:tr w:rsidR="00AD5648">
        <w:tc>
          <w:tcPr>
            <w:tcW w:w="2718" w:type="dxa"/>
            <w:tcBorders>
              <w:left w:val="double" w:sz="4" w:space="0" w:color="auto"/>
            </w:tcBorders>
          </w:tcPr>
          <w:p w:rsidR="00AD5648" w:rsidRPr="00DB6DFA" w:rsidRDefault="00AD5648"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40"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1.5-5ft Depth Zone</w:t>
            </w:r>
          </w:p>
        </w:tc>
        <w:tc>
          <w:tcPr>
            <w:tcW w:w="2250" w:type="dxa"/>
            <w:tcBorders>
              <w:left w:val="double" w:sz="4" w:space="0" w:color="auto"/>
            </w:tcBorders>
          </w:tcPr>
          <w:p w:rsidR="00AD5648" w:rsidRDefault="00AD56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4.0</w:t>
            </w:r>
          </w:p>
        </w:tc>
        <w:tc>
          <w:tcPr>
            <w:tcW w:w="2268"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3.4</w:t>
            </w:r>
          </w:p>
        </w:tc>
      </w:tr>
      <w:tr w:rsidR="00AD5648">
        <w:tc>
          <w:tcPr>
            <w:tcW w:w="2718" w:type="dxa"/>
            <w:tcBorders>
              <w:left w:val="double" w:sz="4" w:space="0" w:color="auto"/>
            </w:tcBorders>
          </w:tcPr>
          <w:p w:rsidR="00AD5648" w:rsidRPr="00DB6DFA" w:rsidRDefault="00AD5648"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40"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5-10ft Depth Zone</w:t>
            </w:r>
          </w:p>
        </w:tc>
        <w:tc>
          <w:tcPr>
            <w:tcW w:w="2250" w:type="dxa"/>
            <w:tcBorders>
              <w:left w:val="double" w:sz="4" w:space="0" w:color="auto"/>
            </w:tcBorders>
          </w:tcPr>
          <w:p w:rsidR="00AD5648" w:rsidRDefault="00AD56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w:t>
            </w:r>
          </w:p>
        </w:tc>
        <w:tc>
          <w:tcPr>
            <w:tcW w:w="2268"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4.3</w:t>
            </w:r>
          </w:p>
        </w:tc>
      </w:tr>
      <w:tr w:rsidR="00AD5648">
        <w:tc>
          <w:tcPr>
            <w:tcW w:w="2718" w:type="dxa"/>
            <w:tcBorders>
              <w:left w:val="double" w:sz="4" w:space="0" w:color="auto"/>
            </w:tcBorders>
          </w:tcPr>
          <w:p w:rsidR="00AD5648" w:rsidRPr="00DB6DFA" w:rsidRDefault="00AD5648"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40"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10-17ft Depth Zone</w:t>
            </w:r>
          </w:p>
        </w:tc>
        <w:tc>
          <w:tcPr>
            <w:tcW w:w="2250" w:type="dxa"/>
            <w:tcBorders>
              <w:left w:val="double" w:sz="4" w:space="0" w:color="auto"/>
            </w:tcBorders>
          </w:tcPr>
          <w:p w:rsidR="00AD5648" w:rsidRDefault="00AD5648" w:rsidP="00301FA3">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w:t>
            </w:r>
          </w:p>
        </w:tc>
        <w:tc>
          <w:tcPr>
            <w:tcW w:w="2268" w:type="dxa"/>
            <w:tcBorders>
              <w:right w:val="double" w:sz="4" w:space="0" w:color="auto"/>
            </w:tcBorders>
          </w:tcPr>
          <w:p w:rsidR="00AD5648" w:rsidRDefault="00AD5648"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2.0</w:t>
            </w:r>
          </w:p>
        </w:tc>
      </w:tr>
      <w:tr w:rsidR="00F96BC6">
        <w:tc>
          <w:tcPr>
            <w:tcW w:w="2718" w:type="dxa"/>
            <w:tcBorders>
              <w:left w:val="double" w:sz="4" w:space="0" w:color="auto"/>
            </w:tcBorders>
          </w:tcPr>
          <w:p w:rsidR="00F96BC6" w:rsidRPr="00DB6DFA" w:rsidRDefault="005D2D3D"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Cover of vegetation</w:t>
            </w:r>
          </w:p>
        </w:tc>
        <w:tc>
          <w:tcPr>
            <w:tcW w:w="2340" w:type="dxa"/>
            <w:tcBorders>
              <w:right w:val="double" w:sz="4" w:space="0" w:color="auto"/>
            </w:tcBorders>
          </w:tcPr>
          <w:p w:rsidR="00F96BC6" w:rsidRPr="00157437" w:rsidRDefault="00157437"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Submergent</w:t>
            </w:r>
          </w:p>
        </w:tc>
        <w:tc>
          <w:tcPr>
            <w:tcW w:w="2250" w:type="dxa"/>
            <w:tcBorders>
              <w:left w:val="double" w:sz="4" w:space="0" w:color="auto"/>
            </w:tcBorders>
          </w:tcPr>
          <w:p w:rsidR="00F96BC6" w:rsidRDefault="005D2D3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82%</w:t>
            </w:r>
          </w:p>
        </w:tc>
        <w:tc>
          <w:tcPr>
            <w:tcW w:w="2268" w:type="dxa"/>
            <w:tcBorders>
              <w:right w:val="double" w:sz="4" w:space="0" w:color="auto"/>
            </w:tcBorders>
          </w:tcPr>
          <w:p w:rsidR="00F96BC6" w:rsidRDefault="005D2D3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71%</w:t>
            </w:r>
          </w:p>
        </w:tc>
      </w:tr>
      <w:tr w:rsidR="00F96BC6">
        <w:tc>
          <w:tcPr>
            <w:tcW w:w="2718" w:type="dxa"/>
            <w:tcBorders>
              <w:left w:val="double" w:sz="4" w:space="0" w:color="auto"/>
              <w:bottom w:val="double" w:sz="4" w:space="0" w:color="auto"/>
            </w:tcBorders>
          </w:tcPr>
          <w:p w:rsidR="00F96BC6" w:rsidRPr="00DB6DFA" w:rsidRDefault="00DB6DFA"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 xml:space="preserve">Exotic </w:t>
            </w:r>
          </w:p>
        </w:tc>
        <w:tc>
          <w:tcPr>
            <w:tcW w:w="2340" w:type="dxa"/>
            <w:tcBorders>
              <w:bottom w:val="double" w:sz="4" w:space="0" w:color="auto"/>
              <w:right w:val="double" w:sz="4" w:space="0" w:color="auto"/>
            </w:tcBorders>
          </w:tcPr>
          <w:p w:rsidR="00F96BC6" w:rsidRDefault="00157437"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b/>
                <w:spacing w:val="-3"/>
                <w:sz w:val="24"/>
                <w:szCs w:val="24"/>
              </w:rPr>
              <w:t>reed canary grass</w:t>
            </w:r>
          </w:p>
        </w:tc>
        <w:tc>
          <w:tcPr>
            <w:tcW w:w="2250" w:type="dxa"/>
            <w:tcBorders>
              <w:left w:val="double" w:sz="4" w:space="0" w:color="auto"/>
              <w:bottom w:val="double" w:sz="4" w:space="0" w:color="auto"/>
            </w:tcBorders>
          </w:tcPr>
          <w:p w:rsidR="00F96BC6" w:rsidRDefault="00A76466"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4.5</w:t>
            </w:r>
            <w:r w:rsidR="000E33C5">
              <w:rPr>
                <w:rFonts w:ascii="Arial" w:hAnsi="Arial"/>
                <w:spacing w:val="-3"/>
                <w:sz w:val="24"/>
                <w:szCs w:val="24"/>
              </w:rPr>
              <w:t>% Frequency</w:t>
            </w:r>
          </w:p>
          <w:p w:rsidR="000E33C5"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 Rel. Frequency</w:t>
            </w:r>
          </w:p>
        </w:tc>
        <w:tc>
          <w:tcPr>
            <w:tcW w:w="2268" w:type="dxa"/>
            <w:tcBorders>
              <w:bottom w:val="double" w:sz="4" w:space="0" w:color="auto"/>
              <w:right w:val="double" w:sz="4" w:space="0" w:color="auto"/>
            </w:tcBorders>
          </w:tcPr>
          <w:p w:rsidR="00F96BC6" w:rsidRDefault="00A76466"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14.3</w:t>
            </w:r>
            <w:r w:rsidR="000E33C5">
              <w:rPr>
                <w:rFonts w:ascii="Arial" w:hAnsi="Arial"/>
                <w:spacing w:val="-3"/>
                <w:sz w:val="24"/>
                <w:szCs w:val="24"/>
              </w:rPr>
              <w:t>% Frequency</w:t>
            </w:r>
          </w:p>
          <w:p w:rsidR="000E33C5" w:rsidRDefault="00A76466"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w:t>
            </w:r>
            <w:r w:rsidR="000E33C5">
              <w:rPr>
                <w:rFonts w:ascii="Arial" w:hAnsi="Arial"/>
                <w:spacing w:val="-3"/>
                <w:sz w:val="24"/>
                <w:szCs w:val="24"/>
              </w:rPr>
              <w:t>% Rel. Frequency</w:t>
            </w:r>
          </w:p>
        </w:tc>
      </w:tr>
    </w:tbl>
    <w:p w:rsidR="00B17B48" w:rsidRDefault="00B17B48"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p>
    <w:p w:rsidR="00157437" w:rsidRDefault="00157437"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p>
    <w:p w:rsidR="00DC43E4" w:rsidRPr="002C00BF" w:rsidRDefault="002C00BF"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r>
        <w:rPr>
          <w:rFonts w:ascii="Arial" w:hAnsi="Arial"/>
          <w:b/>
          <w:spacing w:val="-3"/>
          <w:sz w:val="24"/>
          <w:szCs w:val="24"/>
        </w:rPr>
        <w:t xml:space="preserve">Table </w:t>
      </w:r>
      <w:r w:rsidR="00DC6BC3">
        <w:rPr>
          <w:rFonts w:ascii="Arial" w:hAnsi="Arial"/>
          <w:b/>
          <w:spacing w:val="-3"/>
          <w:sz w:val="24"/>
          <w:szCs w:val="24"/>
        </w:rPr>
        <w:t>9</w:t>
      </w:r>
      <w:r>
        <w:rPr>
          <w:rFonts w:ascii="Arial" w:hAnsi="Arial"/>
          <w:b/>
          <w:spacing w:val="-3"/>
          <w:sz w:val="24"/>
          <w:szCs w:val="24"/>
        </w:rPr>
        <w:t xml:space="preserve">.  </w:t>
      </w:r>
      <w:r w:rsidR="0064518A">
        <w:rPr>
          <w:rFonts w:ascii="Arial" w:hAnsi="Arial"/>
          <w:b/>
          <w:spacing w:val="-3"/>
          <w:sz w:val="24"/>
          <w:szCs w:val="24"/>
        </w:rPr>
        <w:t>AMCI Index of Aquatic Plant Community at Natural and Disturbed Sites.</w:t>
      </w:r>
      <w:r>
        <w:rPr>
          <w:rFonts w:ascii="Arial" w:hAnsi="Arial"/>
          <w:b/>
          <w:spacing w:val="-3"/>
          <w:sz w:val="24"/>
          <w:szCs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430"/>
        <w:gridCol w:w="810"/>
        <w:gridCol w:w="2070"/>
        <w:gridCol w:w="720"/>
      </w:tblGrid>
      <w:tr w:rsidR="00DC43E4">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fldChar w:fldCharType="begin"/>
            </w:r>
            <w:r w:rsidRPr="0064518A">
              <w:rPr>
                <w:rFonts w:ascii="Arial" w:hAnsi="Arial"/>
                <w:b/>
                <w:sz w:val="24"/>
              </w:rPr>
              <w:instrText xml:space="preserve">PRIVATE </w:instrText>
            </w:r>
            <w:r w:rsidRPr="0064518A">
              <w:rPr>
                <w:rFonts w:ascii="Arial" w:hAnsi="Arial"/>
                <w:b/>
              </w:rPr>
            </w:r>
            <w:r w:rsidRPr="0064518A">
              <w:rPr>
                <w:rFonts w:ascii="Arial" w:hAnsi="Arial"/>
                <w:b/>
                <w:sz w:val="24"/>
              </w:rPr>
              <w:fldChar w:fldCharType="end"/>
            </w:r>
            <w:r w:rsidRPr="0064518A">
              <w:rPr>
                <w:rFonts w:ascii="Arial" w:hAnsi="Arial"/>
                <w:b/>
                <w:sz w:val="24"/>
              </w:rPr>
              <w:t>Category</w:t>
            </w:r>
          </w:p>
        </w:tc>
        <w:tc>
          <w:tcPr>
            <w:tcW w:w="3240" w:type="dxa"/>
            <w:gridSpan w:val="2"/>
            <w:tcBorders>
              <w:top w:val="double" w:sz="7" w:space="0" w:color="auto"/>
              <w:left w:val="single" w:sz="7" w:space="0" w:color="auto"/>
              <w:bottom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Nat</w:t>
            </w:r>
            <w:r w:rsidR="0064518A">
              <w:rPr>
                <w:rFonts w:ascii="Arial" w:hAnsi="Arial"/>
                <w:b/>
                <w:sz w:val="24"/>
              </w:rPr>
              <w:t>ural Shoreline</w:t>
            </w:r>
          </w:p>
        </w:tc>
        <w:tc>
          <w:tcPr>
            <w:tcW w:w="2790" w:type="dxa"/>
            <w:gridSpan w:val="2"/>
            <w:tcBorders>
              <w:top w:val="double" w:sz="7" w:space="0" w:color="auto"/>
              <w:left w:val="single" w:sz="7" w:space="0" w:color="auto"/>
              <w:bottom w:val="double" w:sz="7" w:space="0" w:color="auto"/>
              <w:right w:val="double" w:sz="7" w:space="0" w:color="auto"/>
            </w:tcBorders>
          </w:tcPr>
          <w:p w:rsidR="00DC43E4" w:rsidRPr="0064518A" w:rsidRDefault="0064518A" w:rsidP="00710AEA">
            <w:pPr>
              <w:tabs>
                <w:tab w:val="left" w:pos="-720"/>
              </w:tabs>
              <w:suppressAutoHyphens/>
              <w:spacing w:before="90" w:after="54"/>
              <w:jc w:val="center"/>
              <w:rPr>
                <w:rFonts w:ascii="Arial" w:hAnsi="Arial"/>
                <w:b/>
                <w:sz w:val="24"/>
              </w:rPr>
            </w:pPr>
            <w:r>
              <w:rPr>
                <w:rFonts w:ascii="Arial" w:hAnsi="Arial"/>
                <w:b/>
                <w:sz w:val="24"/>
              </w:rPr>
              <w:t>D</w:t>
            </w:r>
            <w:r w:rsidR="00DC43E4" w:rsidRPr="0064518A">
              <w:rPr>
                <w:rFonts w:ascii="Arial" w:hAnsi="Arial"/>
                <w:b/>
                <w:sz w:val="24"/>
              </w:rPr>
              <w:t>ist</w:t>
            </w:r>
            <w:r>
              <w:rPr>
                <w:rFonts w:ascii="Arial" w:hAnsi="Arial"/>
                <w:b/>
                <w:sz w:val="24"/>
              </w:rPr>
              <w:t>urbed Shoreline</w:t>
            </w:r>
          </w:p>
        </w:tc>
      </w:tr>
      <w:tr w:rsidR="00DC43E4">
        <w:tblPrEx>
          <w:tblCellMar>
            <w:top w:w="0" w:type="dxa"/>
            <w:bottom w:w="0" w:type="dxa"/>
          </w:tblCellMar>
        </w:tblPrEx>
        <w:tc>
          <w:tcPr>
            <w:tcW w:w="3150" w:type="dxa"/>
            <w:tcBorders>
              <w:top w:val="single" w:sz="14"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Maximum Rooting Depth</w:t>
            </w:r>
          </w:p>
        </w:tc>
        <w:tc>
          <w:tcPr>
            <w:tcW w:w="2430" w:type="dxa"/>
            <w:tcBorders>
              <w:top w:val="single" w:sz="14"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3.0</w:t>
            </w:r>
            <w:r w:rsidR="00DC43E4">
              <w:rPr>
                <w:rFonts w:ascii="Arial" w:hAnsi="Arial"/>
                <w:sz w:val="24"/>
              </w:rPr>
              <w:t xml:space="preserve"> meters</w:t>
            </w:r>
          </w:p>
        </w:tc>
        <w:tc>
          <w:tcPr>
            <w:tcW w:w="810" w:type="dxa"/>
            <w:tcBorders>
              <w:top w:val="single" w:sz="14" w:space="0" w:color="auto"/>
              <w:left w:val="sing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5</w:t>
            </w:r>
          </w:p>
        </w:tc>
        <w:tc>
          <w:tcPr>
            <w:tcW w:w="2070" w:type="dxa"/>
            <w:tcBorders>
              <w:top w:val="single" w:sz="14"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3.6</w:t>
            </w:r>
            <w:r w:rsidR="00DC43E4">
              <w:rPr>
                <w:rFonts w:ascii="Arial" w:hAnsi="Arial"/>
                <w:sz w:val="24"/>
              </w:rPr>
              <w:t xml:space="preserve"> meters</w:t>
            </w:r>
          </w:p>
        </w:tc>
        <w:tc>
          <w:tcPr>
            <w:tcW w:w="720" w:type="dxa"/>
            <w:tcBorders>
              <w:top w:val="single" w:sz="14" w:space="0" w:color="auto"/>
              <w:left w:val="single" w:sz="7"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Littoral Zone Vegetated</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100%</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100</w:t>
            </w:r>
            <w:r w:rsidR="00DC43E4">
              <w:rPr>
                <w:rFonts w:ascii="Arial" w:hAnsi="Arial"/>
                <w:sz w:val="24"/>
              </w:rPr>
              <w:t>%</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Simpson's Diversity</w:t>
            </w:r>
          </w:p>
        </w:tc>
        <w:tc>
          <w:tcPr>
            <w:tcW w:w="243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0.83</w:t>
            </w:r>
          </w:p>
        </w:tc>
        <w:tc>
          <w:tcPr>
            <w:tcW w:w="810" w:type="dxa"/>
            <w:tcBorders>
              <w:top w:val="single" w:sz="7" w:space="0" w:color="auto"/>
              <w:left w:val="sing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5</w:t>
            </w:r>
          </w:p>
        </w:tc>
        <w:tc>
          <w:tcPr>
            <w:tcW w:w="207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0.84</w:t>
            </w:r>
          </w:p>
        </w:tc>
        <w:tc>
          <w:tcPr>
            <w:tcW w:w="720" w:type="dxa"/>
            <w:tcBorders>
              <w:top w:val="single" w:sz="7" w:space="0" w:color="auto"/>
              <w:left w:val="single" w:sz="7"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of Species</w:t>
            </w:r>
          </w:p>
        </w:tc>
        <w:tc>
          <w:tcPr>
            <w:tcW w:w="243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13</w:t>
            </w:r>
          </w:p>
        </w:tc>
        <w:tc>
          <w:tcPr>
            <w:tcW w:w="810" w:type="dxa"/>
            <w:tcBorders>
              <w:top w:val="single" w:sz="7" w:space="0" w:color="auto"/>
              <w:left w:val="sing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6</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w:t>
            </w:r>
            <w:r w:rsidR="00B17B48">
              <w:rPr>
                <w:rFonts w:ascii="Arial" w:hAnsi="Arial"/>
                <w:sz w:val="24"/>
              </w:rPr>
              <w:t>3</w:t>
            </w:r>
          </w:p>
        </w:tc>
        <w:tc>
          <w:tcPr>
            <w:tcW w:w="720" w:type="dxa"/>
            <w:tcBorders>
              <w:top w:val="single" w:sz="7" w:space="0" w:color="auto"/>
              <w:left w:val="single" w:sz="7"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Submergent Species</w:t>
            </w:r>
          </w:p>
        </w:tc>
        <w:tc>
          <w:tcPr>
            <w:tcW w:w="243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33</w:t>
            </w:r>
            <w:r w:rsidR="00DC43E4">
              <w:rPr>
                <w:rFonts w:ascii="Arial" w:hAnsi="Arial"/>
                <w:sz w:val="24"/>
              </w:rPr>
              <w:t>% Rel. Freq.</w:t>
            </w:r>
          </w:p>
        </w:tc>
        <w:tc>
          <w:tcPr>
            <w:tcW w:w="810" w:type="dxa"/>
            <w:tcBorders>
              <w:top w:val="single" w:sz="7" w:space="0" w:color="auto"/>
              <w:left w:val="sing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5</w:t>
            </w:r>
          </w:p>
        </w:tc>
        <w:tc>
          <w:tcPr>
            <w:tcW w:w="2070" w:type="dxa"/>
            <w:tcBorders>
              <w:top w:val="single" w:sz="7" w:space="0" w:color="auto"/>
              <w:left w:val="single" w:sz="7"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2</w:t>
            </w:r>
            <w:r w:rsidR="00DC43E4">
              <w:rPr>
                <w:rFonts w:ascii="Arial" w:hAnsi="Arial"/>
                <w:sz w:val="24"/>
              </w:rPr>
              <w:t>7% Rel. Freq.</w:t>
            </w:r>
          </w:p>
        </w:tc>
        <w:tc>
          <w:tcPr>
            <w:tcW w:w="720" w:type="dxa"/>
            <w:tcBorders>
              <w:top w:val="single" w:sz="7" w:space="0" w:color="auto"/>
              <w:left w:val="single" w:sz="7"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3</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Exotic Species</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w:t>
            </w:r>
            <w:r w:rsidR="00B17B48">
              <w:rPr>
                <w:rFonts w:ascii="Arial" w:hAnsi="Arial"/>
                <w:sz w:val="24"/>
              </w:rPr>
              <w:t xml:space="preserve"> Rel. Freq.</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4% Rel. Freq.</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bottom w:val="double" w:sz="4"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Sensitive Species</w:t>
            </w:r>
          </w:p>
        </w:tc>
        <w:tc>
          <w:tcPr>
            <w:tcW w:w="2430" w:type="dxa"/>
            <w:tcBorders>
              <w:top w:val="single" w:sz="7" w:space="0" w:color="auto"/>
              <w:left w:val="single" w:sz="7" w:space="0" w:color="auto"/>
              <w:bottom w:val="double" w:sz="4" w:space="0" w:color="auto"/>
            </w:tcBorders>
          </w:tcPr>
          <w:p w:rsidR="00DC43E4" w:rsidRDefault="00B17B48" w:rsidP="00710AEA">
            <w:pPr>
              <w:tabs>
                <w:tab w:val="left" w:pos="-720"/>
              </w:tabs>
              <w:suppressAutoHyphens/>
              <w:spacing w:before="90" w:after="54"/>
              <w:jc w:val="center"/>
              <w:rPr>
                <w:rFonts w:ascii="Arial" w:hAnsi="Arial"/>
                <w:sz w:val="24"/>
              </w:rPr>
            </w:pPr>
            <w:r>
              <w:rPr>
                <w:rFonts w:ascii="Arial" w:hAnsi="Arial"/>
                <w:sz w:val="24"/>
              </w:rPr>
              <w:t>0</w:t>
            </w:r>
            <w:r w:rsidR="00DC43E4">
              <w:rPr>
                <w:rFonts w:ascii="Arial" w:hAnsi="Arial"/>
                <w:sz w:val="24"/>
              </w:rPr>
              <w:t xml:space="preserve"> %</w:t>
            </w:r>
          </w:p>
        </w:tc>
        <w:tc>
          <w:tcPr>
            <w:tcW w:w="810" w:type="dxa"/>
            <w:tcBorders>
              <w:top w:val="single" w:sz="7" w:space="0" w:color="auto"/>
              <w:left w:val="single" w:sz="7" w:space="0" w:color="auto"/>
              <w:bottom w:val="double" w:sz="4"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3</w:t>
            </w:r>
          </w:p>
        </w:tc>
        <w:tc>
          <w:tcPr>
            <w:tcW w:w="2070" w:type="dxa"/>
            <w:tcBorders>
              <w:top w:val="single" w:sz="7" w:space="0" w:color="auto"/>
              <w:left w:val="single" w:sz="7" w:space="0" w:color="auto"/>
              <w:bottom w:val="double" w:sz="4"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1</w:t>
            </w:r>
            <w:r w:rsidR="00DC43E4">
              <w:rPr>
                <w:rFonts w:ascii="Arial" w:hAnsi="Arial"/>
                <w:sz w:val="24"/>
              </w:rPr>
              <w:t>% Rel. Freq.</w:t>
            </w:r>
          </w:p>
        </w:tc>
        <w:tc>
          <w:tcPr>
            <w:tcW w:w="720" w:type="dxa"/>
            <w:tcBorders>
              <w:top w:val="single" w:sz="7" w:space="0" w:color="auto"/>
              <w:left w:val="single" w:sz="7" w:space="0" w:color="auto"/>
              <w:bottom w:val="double" w:sz="4"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1</w:t>
            </w:r>
          </w:p>
        </w:tc>
      </w:tr>
      <w:tr w:rsidR="00DC43E4">
        <w:tblPrEx>
          <w:tblCellMar>
            <w:top w:w="0" w:type="dxa"/>
            <w:bottom w:w="0" w:type="dxa"/>
          </w:tblCellMar>
        </w:tblPrEx>
        <w:tc>
          <w:tcPr>
            <w:tcW w:w="3150" w:type="dxa"/>
            <w:tcBorders>
              <w:top w:val="double" w:sz="4"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Totals</w:t>
            </w:r>
          </w:p>
        </w:tc>
        <w:tc>
          <w:tcPr>
            <w:tcW w:w="2430" w:type="dxa"/>
            <w:tcBorders>
              <w:top w:val="double" w:sz="4"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810" w:type="dxa"/>
            <w:tcBorders>
              <w:top w:val="double" w:sz="4" w:space="0" w:color="auto"/>
              <w:left w:val="single" w:sz="7" w:space="0" w:color="auto"/>
              <w:bottom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40</w:t>
            </w:r>
          </w:p>
        </w:tc>
        <w:tc>
          <w:tcPr>
            <w:tcW w:w="2070" w:type="dxa"/>
            <w:tcBorders>
              <w:top w:val="double" w:sz="4"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720" w:type="dxa"/>
            <w:tcBorders>
              <w:top w:val="double" w:sz="4" w:space="0" w:color="auto"/>
              <w:left w:val="single" w:sz="7" w:space="0" w:color="auto"/>
              <w:bottom w:val="double" w:sz="7" w:space="0" w:color="auto"/>
              <w:right w:val="double" w:sz="7" w:space="0" w:color="auto"/>
            </w:tcBorders>
          </w:tcPr>
          <w:p w:rsidR="00DC43E4" w:rsidRDefault="00AD5648" w:rsidP="00710AEA">
            <w:pPr>
              <w:tabs>
                <w:tab w:val="left" w:pos="-720"/>
              </w:tabs>
              <w:suppressAutoHyphens/>
              <w:spacing w:before="90" w:after="54"/>
              <w:jc w:val="center"/>
              <w:rPr>
                <w:rFonts w:ascii="Arial" w:hAnsi="Arial"/>
                <w:sz w:val="24"/>
              </w:rPr>
            </w:pPr>
            <w:r>
              <w:rPr>
                <w:rFonts w:ascii="Arial" w:hAnsi="Arial"/>
                <w:sz w:val="24"/>
              </w:rPr>
              <w:t>38</w:t>
            </w:r>
          </w:p>
        </w:tc>
      </w:tr>
    </w:tbl>
    <w:p w:rsidR="00DC43E4" w:rsidRDefault="00DC43E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BF7EC4" w:rsidRPr="004D38F0" w:rsidRDefault="00BF7EC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7A7E30" w:rsidRDefault="007A7E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Changes</w:t>
      </w:r>
      <w:r w:rsidR="001B5022">
        <w:rPr>
          <w:rFonts w:ascii="Arial" w:hAnsi="Arial"/>
          <w:b/>
          <w:spacing w:val="-3"/>
          <w:sz w:val="24"/>
        </w:rPr>
        <w:t>: 1991-2006</w:t>
      </w:r>
    </w:p>
    <w:p w:rsidR="006F61A9"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 significant change in the aquatic plant community in </w:t>
      </w:r>
      <w:smartTag w:uri="urn:schemas-microsoft-com:office:smarttags" w:element="place">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smartTag>
      <w:r>
        <w:rPr>
          <w:rFonts w:ascii="Arial" w:hAnsi="Arial"/>
          <w:spacing w:val="-3"/>
          <w:sz w:val="24"/>
        </w:rPr>
        <w:t xml:space="preserve"> </w:t>
      </w:r>
      <w:r>
        <w:rPr>
          <w:rFonts w:ascii="Arial" w:hAnsi="Arial"/>
          <w:spacing w:val="-3"/>
          <w:sz w:val="24"/>
        </w:rPr>
        <w:lastRenderedPageBreak/>
        <w:t xml:space="preserve">between </w:t>
      </w:r>
      <w:r w:rsidR="00077EF4">
        <w:rPr>
          <w:rFonts w:ascii="Arial" w:hAnsi="Arial"/>
          <w:spacing w:val="-3"/>
          <w:sz w:val="24"/>
        </w:rPr>
        <w:t>1991</w:t>
      </w:r>
      <w:r>
        <w:rPr>
          <w:rFonts w:ascii="Arial" w:hAnsi="Arial"/>
          <w:spacing w:val="-3"/>
          <w:sz w:val="24"/>
        </w:rPr>
        <w:t xml:space="preserve"> and </w:t>
      </w:r>
      <w:r w:rsidR="00077EF4">
        <w:rPr>
          <w:rFonts w:ascii="Arial" w:hAnsi="Arial"/>
          <w:spacing w:val="-3"/>
          <w:sz w:val="24"/>
        </w:rPr>
        <w:t>2006</w:t>
      </w:r>
      <w:r>
        <w:rPr>
          <w:rFonts w:ascii="Arial" w:hAnsi="Arial"/>
          <w:spacing w:val="-3"/>
          <w:sz w:val="24"/>
        </w:rPr>
        <w:t xml:space="preserve"> as measured by Coefficients of Community Similarity.  The </w:t>
      </w:r>
      <w:r w:rsidR="00077EF4">
        <w:rPr>
          <w:rFonts w:ascii="Arial" w:hAnsi="Arial"/>
          <w:spacing w:val="-3"/>
          <w:sz w:val="24"/>
        </w:rPr>
        <w:t>1991</w:t>
      </w:r>
      <w:r>
        <w:rPr>
          <w:rFonts w:ascii="Arial" w:hAnsi="Arial"/>
          <w:spacing w:val="-3"/>
          <w:sz w:val="24"/>
        </w:rPr>
        <w:t xml:space="preserve"> and </w:t>
      </w:r>
      <w:r w:rsidR="00077EF4">
        <w:rPr>
          <w:rFonts w:ascii="Arial" w:hAnsi="Arial"/>
          <w:spacing w:val="-3"/>
          <w:sz w:val="24"/>
        </w:rPr>
        <w:t>2006</w:t>
      </w:r>
      <w:r>
        <w:rPr>
          <w:rFonts w:ascii="Arial" w:hAnsi="Arial"/>
          <w:spacing w:val="-3"/>
          <w:sz w:val="24"/>
        </w:rPr>
        <w:t xml:space="preserve"> aquatic </w:t>
      </w:r>
      <w:r w:rsidR="005C4FF8">
        <w:rPr>
          <w:rFonts w:ascii="Arial" w:hAnsi="Arial"/>
          <w:spacing w:val="-3"/>
          <w:sz w:val="24"/>
        </w:rPr>
        <w:t>plant</w:t>
      </w:r>
      <w:r w:rsidR="00157437">
        <w:rPr>
          <w:rFonts w:ascii="Arial" w:hAnsi="Arial"/>
          <w:spacing w:val="-3"/>
          <w:sz w:val="24"/>
        </w:rPr>
        <w:t xml:space="preserve"> communities are only 71</w:t>
      </w:r>
      <w:r>
        <w:rPr>
          <w:rFonts w:ascii="Arial" w:hAnsi="Arial"/>
          <w:spacing w:val="-3"/>
          <w:sz w:val="24"/>
        </w:rPr>
        <w:t>% similar.</w:t>
      </w:r>
    </w:p>
    <w:p w:rsidR="004D38F0" w:rsidRDefault="004D38F0"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4D38F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dominant species in </w:t>
      </w:r>
      <w:r w:rsidR="001D78EE">
        <w:rPr>
          <w:rFonts w:ascii="Arial" w:hAnsi="Arial"/>
          <w:spacing w:val="-3"/>
          <w:sz w:val="24"/>
        </w:rPr>
        <w:t xml:space="preserve">Glen Loch </w:t>
      </w:r>
      <w:r w:rsidR="00A76466">
        <w:rPr>
          <w:rFonts w:ascii="Arial" w:hAnsi="Arial"/>
          <w:spacing w:val="-3"/>
          <w:sz w:val="24"/>
        </w:rPr>
        <w:t xml:space="preserve">was </w:t>
      </w:r>
      <w:r w:rsidR="00A76466">
        <w:rPr>
          <w:rFonts w:ascii="Arial" w:hAnsi="Arial"/>
          <w:i/>
          <w:spacing w:val="-3"/>
          <w:sz w:val="24"/>
        </w:rPr>
        <w:t>Lemna minor</w:t>
      </w:r>
      <w:r>
        <w:rPr>
          <w:rFonts w:ascii="Arial" w:hAnsi="Arial"/>
          <w:spacing w:val="-3"/>
          <w:sz w:val="24"/>
        </w:rPr>
        <w:t xml:space="preserve"> </w:t>
      </w:r>
      <w:r w:rsidR="00B8352F">
        <w:rPr>
          <w:rFonts w:ascii="Arial" w:hAnsi="Arial"/>
          <w:spacing w:val="-3"/>
          <w:sz w:val="24"/>
        </w:rPr>
        <w:t xml:space="preserve">(small duckweed) </w:t>
      </w:r>
      <w:r w:rsidR="00A76466">
        <w:rPr>
          <w:rFonts w:ascii="Arial" w:hAnsi="Arial"/>
          <w:spacing w:val="-3"/>
          <w:sz w:val="24"/>
        </w:rPr>
        <w:t>both yea</w:t>
      </w:r>
      <w:r w:rsidR="001D78EE">
        <w:rPr>
          <w:rFonts w:ascii="Arial" w:hAnsi="Arial"/>
          <w:spacing w:val="-3"/>
          <w:sz w:val="24"/>
        </w:rPr>
        <w:t>rs,</w:t>
      </w:r>
      <w:r w:rsidR="00A76466">
        <w:rPr>
          <w:rFonts w:ascii="Arial" w:hAnsi="Arial"/>
          <w:spacing w:val="-3"/>
          <w:sz w:val="24"/>
        </w:rPr>
        <w:t xml:space="preserve"> </w:t>
      </w:r>
      <w:r w:rsidR="001D78EE">
        <w:rPr>
          <w:rFonts w:ascii="Arial" w:hAnsi="Arial"/>
          <w:spacing w:val="-3"/>
          <w:sz w:val="24"/>
        </w:rPr>
        <w:t>b</w:t>
      </w:r>
      <w:r w:rsidR="00A76466">
        <w:rPr>
          <w:rFonts w:ascii="Arial" w:hAnsi="Arial"/>
          <w:spacing w:val="-3"/>
          <w:sz w:val="24"/>
        </w:rPr>
        <w:t>ut</w:t>
      </w:r>
      <w:r>
        <w:rPr>
          <w:rFonts w:ascii="Arial" w:hAnsi="Arial"/>
          <w:spacing w:val="-3"/>
          <w:sz w:val="24"/>
        </w:rPr>
        <w:t xml:space="preserve"> sub-dominan</w:t>
      </w:r>
      <w:r w:rsidR="00A76466">
        <w:rPr>
          <w:rFonts w:ascii="Arial" w:hAnsi="Arial"/>
          <w:spacing w:val="-3"/>
          <w:sz w:val="24"/>
        </w:rPr>
        <w:t>ce</w:t>
      </w:r>
      <w:r>
        <w:rPr>
          <w:rFonts w:ascii="Arial" w:hAnsi="Arial"/>
          <w:spacing w:val="-3"/>
          <w:sz w:val="24"/>
        </w:rPr>
        <w:t xml:space="preserve"> </w:t>
      </w:r>
      <w:r w:rsidR="00A76466">
        <w:rPr>
          <w:rFonts w:ascii="Arial" w:hAnsi="Arial"/>
          <w:spacing w:val="-3"/>
          <w:sz w:val="24"/>
        </w:rPr>
        <w:t xml:space="preserve">shifted from </w:t>
      </w:r>
      <w:r w:rsidR="00A76466">
        <w:rPr>
          <w:rFonts w:ascii="Arial" w:hAnsi="Arial"/>
          <w:i/>
          <w:spacing w:val="-3"/>
          <w:sz w:val="24"/>
        </w:rPr>
        <w:t>Elodea canadensis</w:t>
      </w:r>
      <w:r>
        <w:rPr>
          <w:rFonts w:ascii="Arial" w:hAnsi="Arial"/>
          <w:i/>
          <w:spacing w:val="-3"/>
          <w:sz w:val="24"/>
        </w:rPr>
        <w:t xml:space="preserve"> </w:t>
      </w:r>
      <w:r w:rsidR="00B8352F">
        <w:rPr>
          <w:rFonts w:ascii="Arial" w:hAnsi="Arial"/>
          <w:spacing w:val="-3"/>
          <w:sz w:val="24"/>
        </w:rPr>
        <w:t xml:space="preserve">(common waterweed) </w:t>
      </w:r>
      <w:r w:rsidR="00A76466">
        <w:rPr>
          <w:rFonts w:ascii="Arial" w:hAnsi="Arial"/>
          <w:spacing w:val="-3"/>
          <w:sz w:val="24"/>
        </w:rPr>
        <w:t>in 1991 to</w:t>
      </w:r>
      <w:r>
        <w:rPr>
          <w:rFonts w:ascii="Arial" w:hAnsi="Arial"/>
          <w:spacing w:val="-3"/>
          <w:sz w:val="24"/>
        </w:rPr>
        <w:t xml:space="preserve"> </w:t>
      </w:r>
      <w:r w:rsidR="00A76466">
        <w:rPr>
          <w:rFonts w:ascii="Arial" w:hAnsi="Arial"/>
          <w:i/>
          <w:spacing w:val="-3"/>
          <w:sz w:val="24"/>
        </w:rPr>
        <w:t xml:space="preserve">Wolffia </w:t>
      </w:r>
      <w:proofErr w:type="spellStart"/>
      <w:r w:rsidR="00A76466">
        <w:rPr>
          <w:rFonts w:ascii="Arial" w:hAnsi="Arial"/>
          <w:i/>
          <w:spacing w:val="-3"/>
          <w:sz w:val="24"/>
        </w:rPr>
        <w:t>columbiana</w:t>
      </w:r>
      <w:proofErr w:type="spellEnd"/>
      <w:r>
        <w:rPr>
          <w:rFonts w:ascii="Arial" w:hAnsi="Arial"/>
          <w:spacing w:val="-3"/>
          <w:sz w:val="24"/>
        </w:rPr>
        <w:t xml:space="preserve"> </w:t>
      </w:r>
      <w:r w:rsidR="00B8352F">
        <w:rPr>
          <w:rFonts w:ascii="Arial" w:hAnsi="Arial"/>
          <w:spacing w:val="-3"/>
          <w:sz w:val="24"/>
        </w:rPr>
        <w:t xml:space="preserve">(common </w:t>
      </w:r>
      <w:proofErr w:type="spellStart"/>
      <w:r w:rsidR="00B8352F">
        <w:rPr>
          <w:rFonts w:ascii="Arial" w:hAnsi="Arial"/>
          <w:spacing w:val="-3"/>
          <w:sz w:val="24"/>
        </w:rPr>
        <w:t>watermeal</w:t>
      </w:r>
      <w:proofErr w:type="spellEnd"/>
      <w:r w:rsidR="00B8352F">
        <w:rPr>
          <w:rFonts w:ascii="Arial" w:hAnsi="Arial"/>
          <w:spacing w:val="-3"/>
          <w:sz w:val="24"/>
        </w:rPr>
        <w:t xml:space="preserve">) </w:t>
      </w:r>
      <w:r>
        <w:rPr>
          <w:rFonts w:ascii="Arial" w:hAnsi="Arial"/>
          <w:spacing w:val="-3"/>
          <w:sz w:val="24"/>
        </w:rPr>
        <w:t xml:space="preserve">in </w:t>
      </w:r>
      <w:r w:rsidR="00077EF4">
        <w:rPr>
          <w:rFonts w:ascii="Arial" w:hAnsi="Arial"/>
          <w:spacing w:val="-3"/>
          <w:sz w:val="24"/>
        </w:rPr>
        <w:t>2006</w:t>
      </w:r>
      <w:r>
        <w:rPr>
          <w:rFonts w:ascii="Arial" w:hAnsi="Arial"/>
          <w:i/>
          <w:spacing w:val="-3"/>
          <w:sz w:val="24"/>
        </w:rPr>
        <w:t>.</w:t>
      </w:r>
      <w:r w:rsidR="00A76466">
        <w:rPr>
          <w:rFonts w:ascii="Arial" w:hAnsi="Arial"/>
          <w:i/>
          <w:spacing w:val="-3"/>
          <w:sz w:val="24"/>
        </w:rPr>
        <w:t xml:space="preserve">  </w:t>
      </w:r>
      <w:r w:rsidR="006F61A9">
        <w:rPr>
          <w:rFonts w:ascii="Arial" w:hAnsi="Arial"/>
          <w:spacing w:val="-3"/>
          <w:sz w:val="24"/>
        </w:rPr>
        <w:t xml:space="preserve">The depth zone that supported the greatest amount of aquatic plant growth </w:t>
      </w:r>
      <w:r>
        <w:rPr>
          <w:rFonts w:ascii="Arial" w:hAnsi="Arial"/>
          <w:spacing w:val="-3"/>
          <w:sz w:val="24"/>
        </w:rPr>
        <w:t>shift</w:t>
      </w:r>
      <w:r w:rsidR="006F61A9">
        <w:rPr>
          <w:rFonts w:ascii="Arial" w:hAnsi="Arial"/>
          <w:spacing w:val="-3"/>
          <w:sz w:val="24"/>
        </w:rPr>
        <w:t xml:space="preserve">ed from the </w:t>
      </w:r>
      <w:r w:rsidR="00A76466">
        <w:rPr>
          <w:rFonts w:ascii="Arial" w:hAnsi="Arial"/>
          <w:spacing w:val="-3"/>
          <w:sz w:val="24"/>
        </w:rPr>
        <w:t>1.5-</w:t>
      </w:r>
      <w:r w:rsidR="006F61A9">
        <w:rPr>
          <w:rFonts w:ascii="Arial" w:hAnsi="Arial"/>
          <w:spacing w:val="-3"/>
          <w:sz w:val="24"/>
        </w:rPr>
        <w:t xml:space="preserve">5ft depth zone in </w:t>
      </w:r>
      <w:r w:rsidR="00077EF4">
        <w:rPr>
          <w:rFonts w:ascii="Arial" w:hAnsi="Arial"/>
          <w:spacing w:val="-3"/>
          <w:sz w:val="24"/>
        </w:rPr>
        <w:t>1991</w:t>
      </w:r>
      <w:r w:rsidR="006F61A9">
        <w:rPr>
          <w:rFonts w:ascii="Arial" w:hAnsi="Arial"/>
          <w:spacing w:val="-3"/>
          <w:sz w:val="24"/>
        </w:rPr>
        <w:t xml:space="preserve"> to the </w:t>
      </w:r>
      <w:r w:rsidR="00A76466">
        <w:rPr>
          <w:rFonts w:ascii="Arial" w:hAnsi="Arial"/>
          <w:spacing w:val="-3"/>
          <w:sz w:val="24"/>
        </w:rPr>
        <w:t>0-</w:t>
      </w:r>
      <w:r w:rsidR="006F61A9">
        <w:rPr>
          <w:rFonts w:ascii="Arial" w:hAnsi="Arial"/>
          <w:spacing w:val="-3"/>
          <w:sz w:val="24"/>
        </w:rPr>
        <w:t xml:space="preserve">1.5ft depth zone in </w:t>
      </w:r>
      <w:r w:rsidR="00077EF4">
        <w:rPr>
          <w:rFonts w:ascii="Arial" w:hAnsi="Arial"/>
          <w:spacing w:val="-3"/>
          <w:sz w:val="24"/>
        </w:rPr>
        <w:t>2006</w:t>
      </w:r>
      <w:r w:rsidR="006F61A9">
        <w:rPr>
          <w:rFonts w:ascii="Arial" w:hAnsi="Arial"/>
          <w:spacing w:val="-3"/>
          <w:sz w:val="24"/>
        </w:rPr>
        <w:t>.</w:t>
      </w:r>
    </w:p>
    <w:p w:rsidR="00085283"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  </w:t>
      </w:r>
    </w:p>
    <w:p w:rsidR="006F61A9" w:rsidRDefault="00A76466" w:rsidP="00085283">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Nearly every measure of the aquatic plant community increased</w:t>
      </w:r>
      <w:r w:rsidR="006F61A9">
        <w:rPr>
          <w:rFonts w:ascii="Arial" w:hAnsi="Arial"/>
          <w:spacing w:val="-3"/>
          <w:sz w:val="24"/>
        </w:rPr>
        <w:t xml:space="preserve"> from </w:t>
      </w:r>
      <w:r w:rsidR="00077EF4">
        <w:rPr>
          <w:rFonts w:ascii="Arial" w:hAnsi="Arial"/>
          <w:spacing w:val="-3"/>
          <w:sz w:val="24"/>
        </w:rPr>
        <w:t>1991</w:t>
      </w:r>
      <w:r w:rsidR="006F61A9">
        <w:rPr>
          <w:rFonts w:ascii="Arial" w:hAnsi="Arial"/>
          <w:spacing w:val="-3"/>
          <w:sz w:val="24"/>
        </w:rPr>
        <w:t>-</w:t>
      </w:r>
      <w:r w:rsidR="00077EF4">
        <w:rPr>
          <w:rFonts w:ascii="Arial" w:hAnsi="Arial"/>
          <w:spacing w:val="-3"/>
          <w:sz w:val="24"/>
        </w:rPr>
        <w:t>2006</w:t>
      </w:r>
      <w:r w:rsidR="006F61A9">
        <w:rPr>
          <w:rFonts w:ascii="Arial" w:hAnsi="Arial"/>
          <w:spacing w:val="-3"/>
          <w:sz w:val="24"/>
        </w:rPr>
        <w:t>:</w:t>
      </w:r>
    </w:p>
    <w:p w:rsidR="006F61A9" w:rsidRDefault="006F61A9" w:rsidP="006F61A9">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percent of vegetated sites</w:t>
      </w:r>
      <w:r w:rsidR="00A76466">
        <w:rPr>
          <w:rFonts w:ascii="Arial" w:hAnsi="Arial"/>
          <w:spacing w:val="-3"/>
          <w:sz w:val="24"/>
        </w:rPr>
        <w:t>, the cover of vegetation, increased.</w:t>
      </w:r>
    </w:p>
    <w:p w:rsidR="00A76466" w:rsidRDefault="00A76466" w:rsidP="00A76466">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coverage of all vegetative structural types occurring in Glen Loch increased: free-floating vegetation, submergent </w:t>
      </w:r>
      <w:r w:rsidR="001D78EE">
        <w:rPr>
          <w:rFonts w:ascii="Arial" w:hAnsi="Arial"/>
          <w:spacing w:val="-3"/>
          <w:sz w:val="24"/>
        </w:rPr>
        <w:t xml:space="preserve">vegetation </w:t>
      </w:r>
      <w:r>
        <w:rPr>
          <w:rFonts w:ascii="Arial" w:hAnsi="Arial"/>
          <w:spacing w:val="-3"/>
          <w:sz w:val="24"/>
        </w:rPr>
        <w:t>and emergent vegetation.</w:t>
      </w:r>
      <w:r w:rsidR="001D78EE">
        <w:rPr>
          <w:rFonts w:ascii="Arial" w:hAnsi="Arial"/>
          <w:spacing w:val="-3"/>
          <w:sz w:val="24"/>
        </w:rPr>
        <w:t xml:space="preserve">  The occurrence of emergent vegetation more than doubled. </w:t>
      </w:r>
    </w:p>
    <w:p w:rsidR="00A76466" w:rsidRDefault="00A76466" w:rsidP="00A76466">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Total occurrence and total density of plant growth increased.</w:t>
      </w:r>
    </w:p>
    <w:p w:rsidR="001C4D69" w:rsidRDefault="001C4D69" w:rsidP="00A76466">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quality of the aquatic plant community increased slightly as measured by the AMCI index.</w:t>
      </w:r>
    </w:p>
    <w:p w:rsidR="00A76466" w:rsidRDefault="00A76466" w:rsidP="006F61A9">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diversity of the aquatic plant community increased as measured in three different ways.</w:t>
      </w:r>
    </w:p>
    <w:p w:rsidR="00085283" w:rsidRDefault="006F61A9" w:rsidP="00A76466">
      <w:pPr>
        <w:numPr>
          <w:ilvl w:val="1"/>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Species Richness (number of species per sample site)</w:t>
      </w:r>
      <w:r w:rsidR="005D2C25">
        <w:rPr>
          <w:rFonts w:ascii="Arial" w:hAnsi="Arial"/>
          <w:spacing w:val="-3"/>
          <w:sz w:val="24"/>
        </w:rPr>
        <w:t xml:space="preserve"> </w:t>
      </w:r>
      <w:r w:rsidR="00A76466">
        <w:rPr>
          <w:rFonts w:ascii="Arial" w:hAnsi="Arial"/>
          <w:spacing w:val="-3"/>
          <w:sz w:val="24"/>
        </w:rPr>
        <w:t>in</w:t>
      </w:r>
      <w:r w:rsidR="005D2C25">
        <w:rPr>
          <w:rFonts w:ascii="Arial" w:hAnsi="Arial"/>
          <w:spacing w:val="-3"/>
          <w:sz w:val="24"/>
        </w:rPr>
        <w:t>creased.</w:t>
      </w:r>
    </w:p>
    <w:p w:rsidR="00A76466" w:rsidRDefault="00A76466" w:rsidP="00A76466">
      <w:pPr>
        <w:numPr>
          <w:ilvl w:val="1"/>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Simpson’s Diversity Index increased</w:t>
      </w:r>
      <w:r w:rsidR="001C4D69">
        <w:rPr>
          <w:rFonts w:ascii="Arial" w:hAnsi="Arial"/>
          <w:spacing w:val="-3"/>
          <w:sz w:val="24"/>
        </w:rPr>
        <w:t xml:space="preserve"> from very poor diversity to poor diversity.</w:t>
      </w:r>
    </w:p>
    <w:p w:rsidR="00A76466" w:rsidRDefault="00A76466" w:rsidP="00A76466">
      <w:pPr>
        <w:numPr>
          <w:ilvl w:val="1"/>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number of species recorded during the sur</w:t>
      </w:r>
      <w:r w:rsidR="001C4D69">
        <w:rPr>
          <w:rFonts w:ascii="Arial" w:hAnsi="Arial"/>
          <w:spacing w:val="-3"/>
          <w:sz w:val="24"/>
        </w:rPr>
        <w:t>vey increased, especially emergent species.</w:t>
      </w:r>
    </w:p>
    <w:p w:rsidR="006F61A9" w:rsidRDefault="006F61A9" w:rsidP="0027701B">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Sensitivity to disturbance</w:t>
      </w:r>
      <w:r w:rsidR="00A76466">
        <w:rPr>
          <w:rFonts w:ascii="Arial" w:hAnsi="Arial"/>
          <w:spacing w:val="-3"/>
          <w:sz w:val="24"/>
        </w:rPr>
        <w:t xml:space="preserve"> increased from </w:t>
      </w:r>
      <w:r w:rsidR="001D78EE">
        <w:rPr>
          <w:rFonts w:ascii="Arial" w:hAnsi="Arial"/>
          <w:spacing w:val="-3"/>
          <w:sz w:val="24"/>
        </w:rPr>
        <w:t xml:space="preserve">a </w:t>
      </w:r>
      <w:r w:rsidR="00A76466">
        <w:rPr>
          <w:rFonts w:ascii="Arial" w:hAnsi="Arial"/>
          <w:spacing w:val="-3"/>
          <w:sz w:val="24"/>
        </w:rPr>
        <w:t>plant community within the 25% of lakes in the state and region most tolerant of disturbance</w:t>
      </w:r>
      <w:r w:rsidR="001D78EE">
        <w:rPr>
          <w:rFonts w:ascii="Arial" w:hAnsi="Arial"/>
          <w:spacing w:val="-3"/>
          <w:sz w:val="24"/>
        </w:rPr>
        <w:t xml:space="preserve"> in 1991 </w:t>
      </w:r>
      <w:r w:rsidR="00A76466">
        <w:rPr>
          <w:rFonts w:ascii="Arial" w:hAnsi="Arial"/>
          <w:spacing w:val="-3"/>
          <w:sz w:val="24"/>
        </w:rPr>
        <w:t xml:space="preserve">to a lake </w:t>
      </w:r>
      <w:r w:rsidR="001D78EE">
        <w:rPr>
          <w:rFonts w:ascii="Arial" w:hAnsi="Arial"/>
          <w:spacing w:val="-3"/>
          <w:sz w:val="24"/>
        </w:rPr>
        <w:t xml:space="preserve">only </w:t>
      </w:r>
      <w:r w:rsidR="00A76466">
        <w:rPr>
          <w:rFonts w:ascii="Arial" w:hAnsi="Arial"/>
          <w:spacing w:val="-3"/>
          <w:sz w:val="24"/>
        </w:rPr>
        <w:t>more tolerant of disturbance than the average lake.</w:t>
      </w:r>
      <w:r>
        <w:rPr>
          <w:rFonts w:ascii="Arial" w:hAnsi="Arial"/>
          <w:spacing w:val="-3"/>
          <w:sz w:val="24"/>
        </w:rPr>
        <w:t xml:space="preserve"> </w:t>
      </w:r>
    </w:p>
    <w:p w:rsidR="001D78EE" w:rsidRDefault="00A76466" w:rsidP="001D78EE">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lakes closeness to an undisturbed condition increased, fro</w:t>
      </w:r>
      <w:r w:rsidR="001D78EE">
        <w:rPr>
          <w:rFonts w:ascii="Arial" w:hAnsi="Arial"/>
          <w:spacing w:val="-3"/>
          <w:sz w:val="24"/>
        </w:rPr>
        <w:t>m a lake within t</w:t>
      </w:r>
      <w:r>
        <w:rPr>
          <w:rFonts w:ascii="Arial" w:hAnsi="Arial"/>
          <w:spacing w:val="-3"/>
          <w:sz w:val="24"/>
        </w:rPr>
        <w:t xml:space="preserve">he 25% of lakes in the state and region farthest from </w:t>
      </w:r>
      <w:r w:rsidR="001D78EE">
        <w:rPr>
          <w:rFonts w:ascii="Arial" w:hAnsi="Arial"/>
          <w:spacing w:val="-3"/>
          <w:sz w:val="24"/>
        </w:rPr>
        <w:t>an un</w:t>
      </w:r>
      <w:r>
        <w:rPr>
          <w:rFonts w:ascii="Arial" w:hAnsi="Arial"/>
          <w:spacing w:val="-3"/>
          <w:sz w:val="24"/>
        </w:rPr>
        <w:t>disturb</w:t>
      </w:r>
      <w:r w:rsidR="001D78EE">
        <w:rPr>
          <w:rFonts w:ascii="Arial" w:hAnsi="Arial"/>
          <w:spacing w:val="-3"/>
          <w:sz w:val="24"/>
        </w:rPr>
        <w:t>ed</w:t>
      </w:r>
      <w:r>
        <w:rPr>
          <w:rFonts w:ascii="Arial" w:hAnsi="Arial"/>
          <w:spacing w:val="-3"/>
          <w:sz w:val="24"/>
        </w:rPr>
        <w:t xml:space="preserve"> </w:t>
      </w:r>
      <w:r w:rsidR="001D78EE">
        <w:rPr>
          <w:rFonts w:ascii="Arial" w:hAnsi="Arial"/>
          <w:spacing w:val="-3"/>
          <w:sz w:val="24"/>
        </w:rPr>
        <w:t xml:space="preserve">condition </w:t>
      </w:r>
      <w:r>
        <w:rPr>
          <w:rFonts w:ascii="Arial" w:hAnsi="Arial"/>
          <w:spacing w:val="-3"/>
          <w:sz w:val="24"/>
        </w:rPr>
        <w:t>to a lake closer to an undisturbed condition than the average lake.</w:t>
      </w:r>
    </w:p>
    <w:p w:rsidR="001D78EE" w:rsidRDefault="001D78EE" w:rsidP="001D78EE">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maximum rooting depth increased.</w:t>
      </w:r>
    </w:p>
    <w:p w:rsidR="001D78EE" w:rsidRDefault="001D78EE" w:rsidP="001D78EE">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Four aquatic plant species increased in frequency and density: </w:t>
      </w:r>
      <w:r>
        <w:rPr>
          <w:rFonts w:ascii="Arial" w:hAnsi="Arial"/>
          <w:i/>
          <w:spacing w:val="-3"/>
          <w:sz w:val="24"/>
        </w:rPr>
        <w:t xml:space="preserve">Ceratophyllum demersum </w:t>
      </w:r>
      <w:r w:rsidR="00B8352F">
        <w:rPr>
          <w:rFonts w:ascii="Arial" w:hAnsi="Arial"/>
          <w:spacing w:val="-3"/>
          <w:sz w:val="24"/>
        </w:rPr>
        <w:t>(</w:t>
      </w:r>
      <w:proofErr w:type="spellStart"/>
      <w:r w:rsidR="00B8352F">
        <w:rPr>
          <w:rFonts w:ascii="Arial" w:hAnsi="Arial"/>
          <w:spacing w:val="-3"/>
          <w:sz w:val="24"/>
        </w:rPr>
        <w:t>coontail</w:t>
      </w:r>
      <w:proofErr w:type="spellEnd"/>
      <w:r w:rsidR="00B8352F">
        <w:rPr>
          <w:rFonts w:ascii="Arial" w:hAnsi="Arial"/>
          <w:spacing w:val="-3"/>
          <w:sz w:val="24"/>
        </w:rPr>
        <w:t xml:space="preserve">) </w:t>
      </w:r>
      <w:r>
        <w:rPr>
          <w:rFonts w:ascii="Arial" w:hAnsi="Arial"/>
          <w:spacing w:val="-3"/>
          <w:sz w:val="24"/>
        </w:rPr>
        <w:t xml:space="preserve">increased two to six-fold; </w:t>
      </w:r>
      <w:proofErr w:type="spellStart"/>
      <w:r>
        <w:rPr>
          <w:rFonts w:ascii="Arial" w:hAnsi="Arial"/>
          <w:i/>
          <w:spacing w:val="-3"/>
          <w:sz w:val="24"/>
        </w:rPr>
        <w:t>Potmogeton</w:t>
      </w:r>
      <w:proofErr w:type="spellEnd"/>
      <w:r>
        <w:rPr>
          <w:rFonts w:ascii="Arial" w:hAnsi="Arial"/>
          <w:i/>
          <w:spacing w:val="-3"/>
          <w:sz w:val="24"/>
        </w:rPr>
        <w:t xml:space="preserve"> nodosus </w:t>
      </w:r>
      <w:r w:rsidR="00B8352F">
        <w:rPr>
          <w:rFonts w:ascii="Arial" w:hAnsi="Arial"/>
          <w:spacing w:val="-3"/>
          <w:sz w:val="24"/>
        </w:rPr>
        <w:t xml:space="preserve">(long-leaf pondweed) </w:t>
      </w:r>
      <w:r>
        <w:rPr>
          <w:rFonts w:ascii="Arial" w:hAnsi="Arial"/>
          <w:spacing w:val="-3"/>
          <w:sz w:val="24"/>
        </w:rPr>
        <w:t xml:space="preserve">increased 3-5-fold; </w:t>
      </w:r>
      <w:r>
        <w:rPr>
          <w:rFonts w:ascii="Arial" w:hAnsi="Arial"/>
          <w:i/>
          <w:spacing w:val="-3"/>
          <w:sz w:val="24"/>
        </w:rPr>
        <w:t xml:space="preserve">Sparganium </w:t>
      </w:r>
      <w:proofErr w:type="spellStart"/>
      <w:r>
        <w:rPr>
          <w:rFonts w:ascii="Arial" w:hAnsi="Arial"/>
          <w:i/>
          <w:spacing w:val="-3"/>
          <w:sz w:val="24"/>
        </w:rPr>
        <w:t>eurycarpum</w:t>
      </w:r>
      <w:proofErr w:type="spellEnd"/>
      <w:r>
        <w:rPr>
          <w:rFonts w:ascii="Arial" w:hAnsi="Arial"/>
          <w:spacing w:val="-3"/>
          <w:sz w:val="24"/>
        </w:rPr>
        <w:t xml:space="preserve"> </w:t>
      </w:r>
      <w:r w:rsidR="00B8352F">
        <w:rPr>
          <w:rFonts w:ascii="Arial" w:hAnsi="Arial"/>
          <w:spacing w:val="-3"/>
          <w:sz w:val="24"/>
        </w:rPr>
        <w:t xml:space="preserve">(giant bur-reed) </w:t>
      </w:r>
      <w:r>
        <w:rPr>
          <w:rFonts w:ascii="Arial" w:hAnsi="Arial"/>
          <w:spacing w:val="-3"/>
          <w:sz w:val="24"/>
        </w:rPr>
        <w:t xml:space="preserve">doubled and </w:t>
      </w:r>
      <w:r>
        <w:rPr>
          <w:rFonts w:ascii="Arial" w:hAnsi="Arial"/>
          <w:i/>
          <w:spacing w:val="-3"/>
          <w:sz w:val="24"/>
        </w:rPr>
        <w:t xml:space="preserve">Wolffia </w:t>
      </w:r>
      <w:proofErr w:type="spellStart"/>
      <w:r>
        <w:rPr>
          <w:rFonts w:ascii="Arial" w:hAnsi="Arial"/>
          <w:i/>
          <w:spacing w:val="-3"/>
          <w:sz w:val="24"/>
        </w:rPr>
        <w:t>columbiana</w:t>
      </w:r>
      <w:proofErr w:type="spellEnd"/>
      <w:r>
        <w:rPr>
          <w:rFonts w:ascii="Arial" w:hAnsi="Arial"/>
          <w:i/>
          <w:spacing w:val="-3"/>
          <w:sz w:val="24"/>
        </w:rPr>
        <w:t xml:space="preserve"> </w:t>
      </w:r>
      <w:r w:rsidR="00B8352F">
        <w:rPr>
          <w:rFonts w:ascii="Arial" w:hAnsi="Arial"/>
          <w:spacing w:val="-3"/>
          <w:sz w:val="24"/>
        </w:rPr>
        <w:t xml:space="preserve">(common </w:t>
      </w:r>
      <w:proofErr w:type="spellStart"/>
      <w:r w:rsidR="00B8352F">
        <w:rPr>
          <w:rFonts w:ascii="Arial" w:hAnsi="Arial"/>
          <w:spacing w:val="-3"/>
          <w:sz w:val="24"/>
        </w:rPr>
        <w:t>watermeal</w:t>
      </w:r>
      <w:proofErr w:type="spellEnd"/>
      <w:r w:rsidR="00B8352F">
        <w:rPr>
          <w:rFonts w:ascii="Arial" w:hAnsi="Arial"/>
          <w:spacing w:val="-3"/>
          <w:sz w:val="24"/>
        </w:rPr>
        <w:t xml:space="preserve">) </w:t>
      </w:r>
      <w:r>
        <w:rPr>
          <w:rFonts w:ascii="Arial" w:hAnsi="Arial"/>
          <w:spacing w:val="-3"/>
          <w:sz w:val="24"/>
        </w:rPr>
        <w:t>increased from not-detected in 1991 to sub-dominant in 2006.</w:t>
      </w:r>
    </w:p>
    <w:p w:rsidR="00C15B5B" w:rsidRDefault="001C4D69" w:rsidP="001560C5">
      <w:p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C15B5B">
        <w:rPr>
          <w:rFonts w:ascii="Arial" w:hAnsi="Arial"/>
          <w:b/>
          <w:spacing w:val="-3"/>
          <w:sz w:val="24"/>
        </w:rPr>
        <w:lastRenderedPageBreak/>
        <w:t xml:space="preserve">V. </w:t>
      </w:r>
      <w:r w:rsidR="00C15B5B" w:rsidRPr="00C15B5B">
        <w:rPr>
          <w:rFonts w:ascii="Arial" w:hAnsi="Arial"/>
          <w:b/>
          <w:spacing w:val="-3"/>
          <w:sz w:val="24"/>
        </w:rPr>
        <w:t>CONCLUSIONS</w:t>
      </w:r>
    </w:p>
    <w:p w:rsidR="00E83916" w:rsidRDefault="00077EF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Glen Loch </w:t>
      </w:r>
      <w:r w:rsidR="00C15B5B">
        <w:rPr>
          <w:rFonts w:ascii="Arial" w:hAnsi="Arial"/>
          <w:spacing w:val="-3"/>
          <w:sz w:val="24"/>
        </w:rPr>
        <w:t xml:space="preserve">is a </w:t>
      </w:r>
      <w:r w:rsidR="001D78EE">
        <w:rPr>
          <w:rFonts w:ascii="Arial" w:hAnsi="Arial"/>
          <w:spacing w:val="-3"/>
          <w:sz w:val="24"/>
        </w:rPr>
        <w:t>eu</w:t>
      </w:r>
      <w:r w:rsidR="00C15B5B">
        <w:rPr>
          <w:rFonts w:ascii="Arial" w:hAnsi="Arial"/>
          <w:spacing w:val="-3"/>
          <w:sz w:val="24"/>
        </w:rPr>
        <w:t xml:space="preserve">trophic </w:t>
      </w:r>
      <w:r w:rsidR="001D78EE">
        <w:rPr>
          <w:rFonts w:ascii="Arial" w:hAnsi="Arial"/>
          <w:spacing w:val="-3"/>
          <w:sz w:val="24"/>
        </w:rPr>
        <w:t xml:space="preserve">impoundment </w:t>
      </w:r>
      <w:r w:rsidR="00C15B5B">
        <w:rPr>
          <w:rFonts w:ascii="Arial" w:hAnsi="Arial"/>
          <w:spacing w:val="-3"/>
          <w:sz w:val="24"/>
        </w:rPr>
        <w:t xml:space="preserve"> with </w:t>
      </w:r>
      <w:r w:rsidR="001D78EE">
        <w:rPr>
          <w:rFonts w:ascii="Arial" w:hAnsi="Arial"/>
          <w:spacing w:val="-3"/>
          <w:sz w:val="24"/>
        </w:rPr>
        <w:t>poor</w:t>
      </w:r>
      <w:r w:rsidR="00C15B5B">
        <w:rPr>
          <w:rFonts w:ascii="Arial" w:hAnsi="Arial"/>
          <w:spacing w:val="-3"/>
          <w:sz w:val="24"/>
        </w:rPr>
        <w:t xml:space="preserve"> water quality</w:t>
      </w:r>
      <w:r w:rsidR="00E83916" w:rsidRPr="00E83916">
        <w:rPr>
          <w:rFonts w:ascii="Arial" w:hAnsi="Arial"/>
          <w:spacing w:val="-3"/>
          <w:sz w:val="24"/>
        </w:rPr>
        <w:t xml:space="preserve"> </w:t>
      </w:r>
      <w:r w:rsidR="00E83916">
        <w:rPr>
          <w:rFonts w:ascii="Arial" w:hAnsi="Arial"/>
          <w:spacing w:val="-3"/>
          <w:sz w:val="24"/>
        </w:rPr>
        <w:t xml:space="preserve">and </w:t>
      </w:r>
      <w:r w:rsidR="001D78EE">
        <w:rPr>
          <w:rFonts w:ascii="Arial" w:hAnsi="Arial"/>
          <w:spacing w:val="-3"/>
          <w:sz w:val="24"/>
        </w:rPr>
        <w:t xml:space="preserve">very poor </w:t>
      </w:r>
      <w:r w:rsidR="00E83916">
        <w:rPr>
          <w:rFonts w:ascii="Arial" w:hAnsi="Arial"/>
          <w:spacing w:val="-3"/>
          <w:sz w:val="24"/>
        </w:rPr>
        <w:t>clarity</w:t>
      </w:r>
      <w:r w:rsidR="00C15B5B">
        <w:rPr>
          <w:rFonts w:ascii="Arial" w:hAnsi="Arial"/>
          <w:spacing w:val="-3"/>
          <w:sz w:val="24"/>
        </w:rPr>
        <w:t>.</w:t>
      </w:r>
      <w:r w:rsidR="00E83916">
        <w:rPr>
          <w:rFonts w:ascii="Arial" w:hAnsi="Arial"/>
          <w:spacing w:val="-3"/>
          <w:sz w:val="24"/>
        </w:rPr>
        <w:t xml:space="preserve">  </w:t>
      </w:r>
      <w:r w:rsidR="001D78EE">
        <w:rPr>
          <w:rFonts w:ascii="Arial" w:hAnsi="Arial"/>
          <w:spacing w:val="-3"/>
          <w:sz w:val="24"/>
        </w:rPr>
        <w:t xml:space="preserve">Filamentous algae was abundant, </w:t>
      </w:r>
      <w:r w:rsidR="00856315">
        <w:rPr>
          <w:rFonts w:ascii="Arial" w:hAnsi="Arial"/>
          <w:spacing w:val="-3"/>
          <w:sz w:val="24"/>
        </w:rPr>
        <w:t>occurring</w:t>
      </w:r>
      <w:r w:rsidR="001D78EE">
        <w:rPr>
          <w:rFonts w:ascii="Arial" w:hAnsi="Arial"/>
          <w:spacing w:val="-3"/>
          <w:sz w:val="24"/>
        </w:rPr>
        <w:t xml:space="preserve"> only in the 0-10ft depth zones, but occurring at more than three-quarters of the sites</w:t>
      </w:r>
      <w:r w:rsidR="00E83916">
        <w:rPr>
          <w:rFonts w:ascii="Arial" w:hAnsi="Arial"/>
          <w:spacing w:val="-3"/>
          <w:sz w:val="24"/>
        </w:rPr>
        <w:t>.</w:t>
      </w:r>
      <w:r w:rsidR="001D78EE">
        <w:rPr>
          <w:rFonts w:ascii="Arial" w:hAnsi="Arial"/>
          <w:spacing w:val="-3"/>
          <w:sz w:val="24"/>
        </w:rPr>
        <w:t xml:space="preserve">  Filamentous algae has increased since 1991.</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83916" w:rsidRPr="003C641E"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aquatic plant community colonizes the entire littoral zone (</w:t>
      </w:r>
      <w:r w:rsidR="001D78EE">
        <w:rPr>
          <w:rFonts w:ascii="Arial" w:hAnsi="Arial"/>
          <w:spacing w:val="-3"/>
          <w:sz w:val="24"/>
        </w:rPr>
        <w:t>54</w:t>
      </w:r>
      <w:r>
        <w:rPr>
          <w:rFonts w:ascii="Arial" w:hAnsi="Arial"/>
          <w:spacing w:val="-3"/>
          <w:sz w:val="24"/>
        </w:rPr>
        <w:t>%</w:t>
      </w:r>
      <w:r w:rsidR="001D78EE">
        <w:rPr>
          <w:rFonts w:ascii="Arial" w:hAnsi="Arial"/>
          <w:spacing w:val="-3"/>
          <w:sz w:val="24"/>
        </w:rPr>
        <w:t xml:space="preserve"> of the lake surface</w:t>
      </w:r>
      <w:r>
        <w:rPr>
          <w:rFonts w:ascii="Arial" w:hAnsi="Arial"/>
          <w:spacing w:val="-3"/>
          <w:sz w:val="24"/>
        </w:rPr>
        <w:t xml:space="preserve">) to a maximum rooting depth of </w:t>
      </w:r>
      <w:r w:rsidR="001D78EE">
        <w:rPr>
          <w:rFonts w:ascii="Arial" w:hAnsi="Arial"/>
          <w:spacing w:val="-3"/>
          <w:sz w:val="24"/>
        </w:rPr>
        <w:t>12</w:t>
      </w:r>
      <w:r>
        <w:rPr>
          <w:rFonts w:ascii="Arial" w:hAnsi="Arial"/>
          <w:spacing w:val="-3"/>
          <w:sz w:val="24"/>
        </w:rPr>
        <w:t xml:space="preserve"> feet. The greatest amount of plant growth occurred in the </w:t>
      </w:r>
      <w:r w:rsidR="001D78EE">
        <w:rPr>
          <w:rFonts w:ascii="Arial" w:hAnsi="Arial"/>
          <w:spacing w:val="-3"/>
          <w:sz w:val="24"/>
        </w:rPr>
        <w:t>0-</w:t>
      </w:r>
      <w:r>
        <w:rPr>
          <w:rFonts w:ascii="Arial" w:hAnsi="Arial"/>
          <w:spacing w:val="-3"/>
          <w:sz w:val="24"/>
        </w:rPr>
        <w:t xml:space="preserve">1.5ft depth zone.  </w:t>
      </w:r>
      <w:r w:rsidR="001D78EE">
        <w:rPr>
          <w:rFonts w:ascii="Arial" w:hAnsi="Arial"/>
          <w:i/>
          <w:spacing w:val="-3"/>
          <w:sz w:val="24"/>
        </w:rPr>
        <w:t>Lemna minor</w:t>
      </w:r>
      <w:r>
        <w:rPr>
          <w:rFonts w:ascii="Arial" w:hAnsi="Arial"/>
          <w:spacing w:val="-3"/>
          <w:sz w:val="24"/>
        </w:rPr>
        <w:t xml:space="preserve"> </w:t>
      </w:r>
      <w:r w:rsidR="00B54F8C">
        <w:rPr>
          <w:rFonts w:ascii="Arial" w:hAnsi="Arial"/>
          <w:spacing w:val="-3"/>
          <w:sz w:val="24"/>
        </w:rPr>
        <w:t xml:space="preserve">(small duckweed) </w:t>
      </w:r>
      <w:r>
        <w:rPr>
          <w:rFonts w:ascii="Arial" w:hAnsi="Arial"/>
          <w:spacing w:val="-3"/>
          <w:sz w:val="24"/>
        </w:rPr>
        <w:t xml:space="preserve">was the dominant species in </w:t>
      </w:r>
      <w:r w:rsidR="00077EF4">
        <w:rPr>
          <w:rFonts w:ascii="Arial" w:hAnsi="Arial"/>
          <w:spacing w:val="-3"/>
          <w:sz w:val="24"/>
        </w:rPr>
        <w:t>2006</w:t>
      </w:r>
      <w:r>
        <w:rPr>
          <w:rFonts w:ascii="Arial" w:hAnsi="Arial"/>
          <w:spacing w:val="-3"/>
          <w:sz w:val="24"/>
        </w:rPr>
        <w:t xml:space="preserve">, especially in the </w:t>
      </w:r>
      <w:r w:rsidR="00F85F58">
        <w:rPr>
          <w:rFonts w:ascii="Arial" w:hAnsi="Arial"/>
          <w:spacing w:val="-3"/>
          <w:sz w:val="24"/>
        </w:rPr>
        <w:t>0-</w:t>
      </w:r>
      <w:r w:rsidR="003C641E">
        <w:rPr>
          <w:rFonts w:ascii="Arial" w:hAnsi="Arial"/>
          <w:spacing w:val="-3"/>
          <w:sz w:val="24"/>
        </w:rPr>
        <w:t>1.5ft depth zones</w:t>
      </w:r>
      <w:r w:rsidR="00F85F58">
        <w:rPr>
          <w:rFonts w:ascii="Arial" w:hAnsi="Arial"/>
          <w:spacing w:val="-3"/>
          <w:sz w:val="24"/>
        </w:rPr>
        <w:t>, occurring at nearly all sites</w:t>
      </w:r>
      <w:r w:rsidR="003C641E">
        <w:rPr>
          <w:rFonts w:ascii="Arial" w:hAnsi="Arial"/>
          <w:spacing w:val="-3"/>
          <w:sz w:val="24"/>
        </w:rPr>
        <w:t xml:space="preserve"> and exhibit</w:t>
      </w:r>
      <w:r w:rsidR="00F85F58">
        <w:rPr>
          <w:rFonts w:ascii="Arial" w:hAnsi="Arial"/>
          <w:spacing w:val="-3"/>
          <w:sz w:val="24"/>
        </w:rPr>
        <w:t>ing</w:t>
      </w:r>
      <w:r w:rsidR="003C641E">
        <w:rPr>
          <w:rFonts w:ascii="Arial" w:hAnsi="Arial"/>
          <w:spacing w:val="-3"/>
          <w:sz w:val="24"/>
        </w:rPr>
        <w:t xml:space="preserve"> a growth form of above average density.  </w:t>
      </w:r>
      <w:r w:rsidR="00195F5A">
        <w:rPr>
          <w:rFonts w:ascii="Arial" w:hAnsi="Arial"/>
          <w:i/>
          <w:spacing w:val="-3"/>
          <w:sz w:val="24"/>
        </w:rPr>
        <w:t xml:space="preserve">Wolffia </w:t>
      </w:r>
      <w:proofErr w:type="spellStart"/>
      <w:r w:rsidR="00195F5A">
        <w:rPr>
          <w:rFonts w:ascii="Arial" w:hAnsi="Arial"/>
          <w:i/>
          <w:spacing w:val="-3"/>
          <w:sz w:val="24"/>
        </w:rPr>
        <w:t>columbi</w:t>
      </w:r>
      <w:r w:rsidR="003C641E">
        <w:rPr>
          <w:rFonts w:ascii="Arial" w:hAnsi="Arial"/>
          <w:i/>
          <w:spacing w:val="-3"/>
          <w:sz w:val="24"/>
        </w:rPr>
        <w:t>ana</w:t>
      </w:r>
      <w:proofErr w:type="spellEnd"/>
      <w:r w:rsidR="003C641E">
        <w:rPr>
          <w:rFonts w:ascii="Arial" w:hAnsi="Arial"/>
          <w:i/>
          <w:spacing w:val="-3"/>
          <w:sz w:val="24"/>
        </w:rPr>
        <w:t xml:space="preserve"> </w:t>
      </w:r>
      <w:r w:rsidR="00B54F8C">
        <w:rPr>
          <w:rFonts w:ascii="Arial" w:hAnsi="Arial"/>
          <w:spacing w:val="-3"/>
          <w:sz w:val="24"/>
        </w:rPr>
        <w:t xml:space="preserve">(common </w:t>
      </w:r>
      <w:proofErr w:type="spellStart"/>
      <w:r w:rsidR="00B54F8C">
        <w:rPr>
          <w:rFonts w:ascii="Arial" w:hAnsi="Arial"/>
          <w:spacing w:val="-3"/>
          <w:sz w:val="24"/>
        </w:rPr>
        <w:t>watermeal</w:t>
      </w:r>
      <w:proofErr w:type="spellEnd"/>
      <w:r w:rsidR="00B54F8C">
        <w:rPr>
          <w:rFonts w:ascii="Arial" w:hAnsi="Arial"/>
          <w:spacing w:val="-3"/>
          <w:sz w:val="24"/>
        </w:rPr>
        <w:t xml:space="preserve">) </w:t>
      </w:r>
      <w:r w:rsidR="003C641E">
        <w:rPr>
          <w:rFonts w:ascii="Arial" w:hAnsi="Arial"/>
          <w:spacing w:val="-3"/>
          <w:sz w:val="24"/>
        </w:rPr>
        <w:t>w</w:t>
      </w:r>
      <w:r w:rsidR="00195F5A">
        <w:rPr>
          <w:rFonts w:ascii="Arial" w:hAnsi="Arial"/>
          <w:spacing w:val="-3"/>
          <w:sz w:val="24"/>
        </w:rPr>
        <w:t>as</w:t>
      </w:r>
      <w:r w:rsidR="003C641E">
        <w:rPr>
          <w:rFonts w:ascii="Arial" w:hAnsi="Arial"/>
          <w:spacing w:val="-3"/>
          <w:sz w:val="24"/>
        </w:rPr>
        <w:t xml:space="preserve"> </w:t>
      </w:r>
      <w:r w:rsidR="00195F5A">
        <w:rPr>
          <w:rFonts w:ascii="Arial" w:hAnsi="Arial"/>
          <w:spacing w:val="-3"/>
          <w:sz w:val="24"/>
        </w:rPr>
        <w:t xml:space="preserve">the </w:t>
      </w:r>
      <w:r w:rsidR="003C641E">
        <w:rPr>
          <w:rFonts w:ascii="Arial" w:hAnsi="Arial"/>
          <w:spacing w:val="-3"/>
          <w:sz w:val="24"/>
        </w:rPr>
        <w:t>sub-dominant species in the community</w:t>
      </w:r>
      <w:r w:rsidR="00195F5A">
        <w:rPr>
          <w:rFonts w:ascii="Arial" w:hAnsi="Arial"/>
          <w:spacing w:val="-3"/>
          <w:sz w:val="24"/>
        </w:rPr>
        <w:t>, also occurring at nearly all the sites and exhibiting a growth form of above average density</w:t>
      </w:r>
      <w:r w:rsidR="003C641E">
        <w:rPr>
          <w:rFonts w:ascii="Arial" w:hAnsi="Arial"/>
          <w:spacing w:val="-3"/>
          <w:sz w:val="24"/>
        </w:rPr>
        <w:t>.</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r w:rsidR="00195F5A">
        <w:rPr>
          <w:rFonts w:ascii="Arial" w:hAnsi="Arial"/>
          <w:spacing w:val="-3"/>
          <w:sz w:val="24"/>
        </w:rPr>
        <w:t>low</w:t>
      </w:r>
      <w:r>
        <w:rPr>
          <w:rFonts w:ascii="Arial" w:hAnsi="Arial"/>
          <w:spacing w:val="-3"/>
          <w:sz w:val="24"/>
        </w:rPr>
        <w:t xml:space="preserve"> quality aquatic plant community in </w:t>
      </w:r>
      <w:smartTag w:uri="urn:schemas-microsoft-com:office:smarttags" w:element="PlaceName">
        <w:r w:rsidR="00077EF4">
          <w:rPr>
            <w:rFonts w:ascii="Arial" w:hAnsi="Arial"/>
            <w:spacing w:val="-3"/>
            <w:sz w:val="24"/>
          </w:rPr>
          <w:t>Glen</w:t>
        </w:r>
      </w:smartTag>
      <w:r w:rsidR="00077EF4">
        <w:rPr>
          <w:rFonts w:ascii="Arial" w:hAnsi="Arial"/>
          <w:spacing w:val="-3"/>
          <w:sz w:val="24"/>
        </w:rPr>
        <w:t xml:space="preserve"> </w:t>
      </w:r>
      <w:smartTag w:uri="urn:schemas-microsoft-com:office:smarttags" w:element="PlaceName">
        <w:r w:rsidR="00077EF4">
          <w:rPr>
            <w:rFonts w:ascii="Arial" w:hAnsi="Arial"/>
            <w:spacing w:val="-3"/>
            <w:sz w:val="24"/>
          </w:rPr>
          <w:t>Loch</w:t>
        </w:r>
      </w:smartTag>
      <w:r w:rsidR="00077EF4">
        <w:rPr>
          <w:rFonts w:ascii="Arial" w:hAnsi="Arial"/>
          <w:spacing w:val="-3"/>
          <w:sz w:val="24"/>
        </w:rPr>
        <w:t xml:space="preserve"> </w:t>
      </w:r>
      <w:smartTag w:uri="urn:schemas-microsoft-com:office:smarttags" w:element="PlaceType">
        <w:r w:rsidR="00077EF4">
          <w:rPr>
            <w:rFonts w:ascii="Arial" w:hAnsi="Arial"/>
            <w:spacing w:val="-3"/>
            <w:sz w:val="24"/>
          </w:rPr>
          <w:t>Lake</w:t>
        </w:r>
      </w:smartTag>
      <w:r>
        <w:rPr>
          <w:rFonts w:ascii="Arial" w:hAnsi="Arial"/>
          <w:spacing w:val="-3"/>
          <w:sz w:val="24"/>
        </w:rPr>
        <w:t xml:space="preserve"> is characterized by </w:t>
      </w:r>
      <w:r w:rsidR="00195F5A">
        <w:rPr>
          <w:rFonts w:ascii="Arial" w:hAnsi="Arial"/>
          <w:spacing w:val="-3"/>
          <w:sz w:val="24"/>
        </w:rPr>
        <w:t>poor</w:t>
      </w:r>
      <w:r>
        <w:rPr>
          <w:rFonts w:ascii="Arial" w:hAnsi="Arial"/>
          <w:spacing w:val="-3"/>
          <w:sz w:val="24"/>
        </w:rPr>
        <w:t xml:space="preserve"> species diversity, a</w:t>
      </w:r>
      <w:r w:rsidR="00195F5A">
        <w:rPr>
          <w:rFonts w:ascii="Arial" w:hAnsi="Arial"/>
          <w:spacing w:val="-3"/>
          <w:sz w:val="24"/>
        </w:rPr>
        <w:t xml:space="preserve"> higher than</w:t>
      </w:r>
      <w:r>
        <w:rPr>
          <w:rFonts w:ascii="Arial" w:hAnsi="Arial"/>
          <w:spacing w:val="-3"/>
          <w:sz w:val="24"/>
        </w:rPr>
        <w:t xml:space="preserve"> average </w:t>
      </w:r>
      <w:r w:rsidR="00195F5A">
        <w:rPr>
          <w:rFonts w:ascii="Arial" w:hAnsi="Arial"/>
          <w:spacing w:val="-3"/>
          <w:sz w:val="24"/>
        </w:rPr>
        <w:t>tolerance of</w:t>
      </w:r>
      <w:r>
        <w:rPr>
          <w:rFonts w:ascii="Arial" w:hAnsi="Arial"/>
          <w:spacing w:val="-3"/>
          <w:sz w:val="24"/>
        </w:rPr>
        <w:t xml:space="preserve"> disturbance and </w:t>
      </w:r>
      <w:r w:rsidR="00195F5A">
        <w:rPr>
          <w:rFonts w:ascii="Arial" w:hAnsi="Arial"/>
          <w:spacing w:val="-3"/>
          <w:sz w:val="24"/>
        </w:rPr>
        <w:t>a condition</w:t>
      </w:r>
      <w:r>
        <w:rPr>
          <w:rFonts w:ascii="Arial" w:hAnsi="Arial"/>
          <w:spacing w:val="-3"/>
          <w:sz w:val="24"/>
        </w:rPr>
        <w:t xml:space="preserve"> closer to an undisturbed condition than the average lake in </w:t>
      </w:r>
      <w:smartTag w:uri="urn:schemas-microsoft-com:office:smarttags" w:element="State">
        <w:smartTag w:uri="urn:schemas-microsoft-com:office:smarttags" w:element="place">
          <w:r>
            <w:rPr>
              <w:rFonts w:ascii="Arial" w:hAnsi="Arial"/>
              <w:spacing w:val="-3"/>
              <w:sz w:val="24"/>
            </w:rPr>
            <w:t>Wisconsin</w:t>
          </w:r>
        </w:smartTag>
      </w:smartTag>
      <w:r>
        <w:rPr>
          <w:rFonts w:ascii="Arial" w:hAnsi="Arial"/>
          <w:spacing w:val="-3"/>
          <w:sz w:val="24"/>
        </w:rPr>
        <w:t xml:space="preserve"> and the North </w:t>
      </w:r>
      <w:r w:rsidR="00B54F8C">
        <w:rPr>
          <w:rFonts w:ascii="Arial" w:hAnsi="Arial"/>
          <w:spacing w:val="-3"/>
          <w:sz w:val="24"/>
        </w:rPr>
        <w:t>C</w:t>
      </w:r>
      <w:r>
        <w:rPr>
          <w:rFonts w:ascii="Arial" w:hAnsi="Arial"/>
          <w:spacing w:val="-3"/>
          <w:sz w:val="24"/>
        </w:rPr>
        <w:t>entral Hardwoods Region.</w:t>
      </w:r>
    </w:p>
    <w:p w:rsidR="003C641E" w:rsidRDefault="003C641E"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195F5A" w:rsidRDefault="00195F5A" w:rsidP="000640C3">
      <w:pPr>
        <w:tabs>
          <w:tab w:val="left" w:pos="720"/>
          <w:tab w:val="left" w:pos="3150"/>
          <w:tab w:val="left" w:pos="4320"/>
          <w:tab w:val="left" w:pos="5220"/>
          <w:tab w:val="left" w:pos="5850"/>
          <w:tab w:val="left" w:pos="7380"/>
          <w:tab w:val="left" w:pos="7920"/>
        </w:tabs>
        <w:suppressAutoHyphens/>
        <w:jc w:val="both"/>
        <w:rPr>
          <w:rFonts w:ascii="Arial" w:hAnsi="Arial" w:cs="Arial"/>
          <w:b/>
          <w:spacing w:val="-3"/>
          <w:sz w:val="24"/>
          <w:szCs w:val="24"/>
        </w:rPr>
      </w:pPr>
      <w:r>
        <w:rPr>
          <w:rFonts w:ascii="Arial" w:hAnsi="Arial" w:cs="Arial"/>
          <w:b/>
          <w:spacing w:val="-3"/>
          <w:sz w:val="24"/>
          <w:szCs w:val="24"/>
        </w:rPr>
        <w:t>Changes in the community 1991-2006</w:t>
      </w:r>
    </w:p>
    <w:p w:rsidR="0023582F" w:rsidRDefault="00195F5A" w:rsidP="000640C3">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The aquatic plant community changed significantly between 1991 and 2006 as measured by the Coefficient of Similarity.</w:t>
      </w:r>
      <w:r w:rsidR="00C15B5B" w:rsidRPr="0023582F">
        <w:rPr>
          <w:rFonts w:ascii="Arial" w:hAnsi="Arial" w:cs="Arial"/>
          <w:spacing w:val="-3"/>
          <w:sz w:val="24"/>
          <w:szCs w:val="24"/>
        </w:rPr>
        <w:t xml:space="preserve">  </w:t>
      </w:r>
    </w:p>
    <w:p w:rsidR="00195F5A" w:rsidRDefault="00195F5A" w:rsidP="003813C8">
      <w:pPr>
        <w:numPr>
          <w:ilvl w:val="0"/>
          <w:numId w:val="16"/>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Sub-dominance in the community shifted from a rooted submerged species to a free-floating duckweed.  The community is now dominated by two free-floating duckweed species.</w:t>
      </w:r>
    </w:p>
    <w:p w:rsidR="00195F5A" w:rsidRDefault="00195F5A" w:rsidP="003813C8">
      <w:pPr>
        <w:numPr>
          <w:ilvl w:val="0"/>
          <w:numId w:val="16"/>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The zone of most abundant plant growth has shifted into shallower water, from the 1.5-5ft depth zone to the 0-1.5ft depth zone</w:t>
      </w:r>
      <w:r w:rsidR="003813C8">
        <w:rPr>
          <w:rFonts w:ascii="Arial" w:hAnsi="Arial" w:cs="Arial"/>
          <w:spacing w:val="-3"/>
          <w:sz w:val="24"/>
          <w:szCs w:val="24"/>
        </w:rPr>
        <w:t>.</w:t>
      </w:r>
    </w:p>
    <w:p w:rsidR="003813C8" w:rsidRDefault="003813C8" w:rsidP="003813C8">
      <w:pPr>
        <w:numPr>
          <w:ilvl w:val="0"/>
          <w:numId w:val="16"/>
        </w:numPr>
        <w:tabs>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Every measure of the aquatic plant community has increased.</w:t>
      </w:r>
    </w:p>
    <w:p w:rsidR="003813C8" w:rsidRDefault="003813C8" w:rsidP="003813C8">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These changes may signify increased nutrients.  Nutrients may be feeding increased plant growth and increased algae (planktonic and filamentous).  The increased planktonic algae may be reducing water clarity that is pushing plant growth into shallower water and favoring free-floating species that can take nutrients directly from the water.</w:t>
      </w:r>
    </w:p>
    <w:p w:rsidR="003813C8" w:rsidRPr="00195F5A" w:rsidRDefault="003813C8" w:rsidP="003813C8">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A healthy aquatic plant community plays a vital role within the lake community</w:t>
      </w:r>
      <w:r w:rsidR="00856315">
        <w:rPr>
          <w:rFonts w:ascii="Arial" w:hAnsi="Arial" w:cs="Arial"/>
          <w:sz w:val="24"/>
          <w:szCs w:val="24"/>
        </w:rPr>
        <w:t xml:space="preserve"> (Figure 12)</w:t>
      </w:r>
      <w:r w:rsidRPr="0023582F">
        <w:rPr>
          <w:rFonts w:ascii="Arial" w:hAnsi="Arial" w:cs="Arial"/>
          <w:sz w:val="24"/>
          <w:szCs w:val="24"/>
        </w:rPr>
        <w:t xml:space="preserve">.  This is due to the role plants play 1) improving water </w:t>
      </w:r>
      <w:r w:rsidR="00856315" w:rsidRPr="0023582F">
        <w:rPr>
          <w:rFonts w:ascii="Arial" w:hAnsi="Arial" w:cs="Arial"/>
          <w:sz w:val="24"/>
          <w:szCs w:val="24"/>
        </w:rPr>
        <w:t>quality 2</w:t>
      </w:r>
      <w:r w:rsidRPr="0023582F">
        <w:rPr>
          <w:rFonts w:ascii="Arial" w:hAnsi="Arial" w:cs="Arial"/>
          <w:sz w:val="24"/>
          <w:szCs w:val="24"/>
        </w:rPr>
        <w:t xml:space="preserve">) providing valuable habitat resources for fish and </w:t>
      </w:r>
      <w:r w:rsidR="00856315" w:rsidRPr="0023582F">
        <w:rPr>
          <w:rFonts w:ascii="Arial" w:hAnsi="Arial" w:cs="Arial"/>
          <w:sz w:val="24"/>
          <w:szCs w:val="24"/>
        </w:rPr>
        <w:t>wildlife 3</w:t>
      </w:r>
      <w:r w:rsidRPr="0023582F">
        <w:rPr>
          <w:rFonts w:ascii="Arial" w:hAnsi="Arial" w:cs="Arial"/>
          <w:sz w:val="24"/>
          <w:szCs w:val="24"/>
        </w:rPr>
        <w:t xml:space="preserve">) resisting invasions of non-native species </w:t>
      </w:r>
      <w:r w:rsidR="00856315" w:rsidRPr="0023582F">
        <w:rPr>
          <w:rFonts w:ascii="Arial" w:hAnsi="Arial" w:cs="Arial"/>
          <w:sz w:val="24"/>
          <w:szCs w:val="24"/>
        </w:rPr>
        <w:t>and 4</w:t>
      </w:r>
      <w:r w:rsidRPr="0023582F">
        <w:rPr>
          <w:rFonts w:ascii="Arial" w:hAnsi="Arial" w:cs="Arial"/>
          <w:sz w:val="24"/>
          <w:szCs w:val="24"/>
        </w:rPr>
        <w:t xml:space="preserve">) checking excessive growth of tolerant species that could crowd out the more sensitive species, thus reducing diversity.  </w:t>
      </w:r>
    </w:p>
    <w:p w:rsidR="0023582F" w:rsidRPr="0023582F" w:rsidRDefault="0023582F" w:rsidP="0023582F">
      <w:pPr>
        <w:suppressAutoHyphens/>
        <w:jc w:val="both"/>
        <w:rPr>
          <w:rFonts w:ascii="Arial" w:hAnsi="Arial" w:cs="Arial"/>
          <w:sz w:val="24"/>
          <w:szCs w:val="24"/>
        </w:rPr>
      </w:pPr>
    </w:p>
    <w:p w:rsidR="003813C8" w:rsidRDefault="0023582F" w:rsidP="00856315">
      <w:pPr>
        <w:tabs>
          <w:tab w:val="left" w:pos="435"/>
        </w:tabs>
        <w:suppressAutoHyphens/>
        <w:jc w:val="both"/>
        <w:rPr>
          <w:rFonts w:ascii="Arial" w:hAnsi="Arial" w:cs="Arial"/>
          <w:sz w:val="24"/>
          <w:szCs w:val="24"/>
        </w:rPr>
      </w:pPr>
      <w:r w:rsidRPr="0023582F">
        <w:rPr>
          <w:rFonts w:ascii="Arial" w:hAnsi="Arial" w:cs="Arial"/>
          <w:sz w:val="24"/>
          <w:szCs w:val="24"/>
        </w:rPr>
        <w:t>Aquatic plant communities improve wate</w:t>
      </w:r>
      <w:r w:rsidR="003813C8">
        <w:rPr>
          <w:rFonts w:ascii="Arial" w:hAnsi="Arial" w:cs="Arial"/>
          <w:sz w:val="24"/>
          <w:szCs w:val="24"/>
        </w:rPr>
        <w:t>r quality in many ways.  T</w:t>
      </w:r>
      <w:r w:rsidRPr="0023582F">
        <w:rPr>
          <w:rFonts w:ascii="Arial" w:hAnsi="Arial" w:cs="Arial"/>
          <w:sz w:val="24"/>
          <w:szCs w:val="24"/>
        </w:rPr>
        <w:t>hey trap nutrients, debris, soil particles and pollutants entering a</w:t>
      </w:r>
      <w:r w:rsidR="003813C8">
        <w:rPr>
          <w:rFonts w:ascii="Arial" w:hAnsi="Arial" w:cs="Arial"/>
          <w:sz w:val="24"/>
          <w:szCs w:val="24"/>
        </w:rPr>
        <w:tab/>
        <w:t xml:space="preserve">water body, </w:t>
      </w:r>
      <w:r w:rsidRPr="0023582F">
        <w:rPr>
          <w:rFonts w:ascii="Arial" w:hAnsi="Arial" w:cs="Arial"/>
          <w:sz w:val="24"/>
          <w:szCs w:val="24"/>
        </w:rPr>
        <w:t>absorb and break down some pollutants</w:t>
      </w:r>
      <w:r w:rsidR="003813C8">
        <w:rPr>
          <w:rFonts w:ascii="Arial" w:hAnsi="Arial" w:cs="Arial"/>
          <w:sz w:val="24"/>
          <w:szCs w:val="24"/>
        </w:rPr>
        <w:t xml:space="preserve">, </w:t>
      </w:r>
      <w:r w:rsidRPr="0023582F">
        <w:rPr>
          <w:rFonts w:ascii="Arial" w:hAnsi="Arial" w:cs="Arial"/>
          <w:sz w:val="24"/>
          <w:szCs w:val="24"/>
        </w:rPr>
        <w:t xml:space="preserve">reduce shoreline erosion by damping wave action and stabilizing </w:t>
      </w:r>
      <w:r w:rsidR="003813C8">
        <w:rPr>
          <w:rFonts w:ascii="Arial" w:hAnsi="Arial" w:cs="Arial"/>
          <w:sz w:val="24"/>
          <w:szCs w:val="24"/>
        </w:rPr>
        <w:t xml:space="preserve">shorelines and lake bottoms and </w:t>
      </w:r>
      <w:r w:rsidRPr="0023582F">
        <w:rPr>
          <w:rFonts w:ascii="Arial" w:hAnsi="Arial" w:cs="Arial"/>
          <w:sz w:val="24"/>
          <w:szCs w:val="24"/>
        </w:rPr>
        <w:t xml:space="preserve">remove nutrients that would otherwise be available for algae blooms (Engel 1985). </w:t>
      </w:r>
    </w:p>
    <w:p w:rsidR="00856315" w:rsidRDefault="00856315" w:rsidP="00856315">
      <w:pPr>
        <w:tabs>
          <w:tab w:val="left" w:pos="435"/>
        </w:tabs>
        <w:suppressAutoHyphens/>
        <w:jc w:val="both"/>
        <w:rPr>
          <w:rFonts w:ascii="Arial" w:hAnsi="Arial" w:cs="Arial"/>
          <w:sz w:val="24"/>
          <w:szCs w:val="24"/>
        </w:rPr>
      </w:pPr>
    </w:p>
    <w:p w:rsidR="00856315" w:rsidRDefault="003871B9" w:rsidP="00856315">
      <w:pPr>
        <w:tabs>
          <w:tab w:val="left" w:pos="435"/>
        </w:tabs>
        <w:suppressAutoHyphens/>
        <w:jc w:val="both"/>
        <w:rPr>
          <w:rFonts w:ascii="Arial" w:hAnsi="Arial" w:cs="Arial"/>
          <w:sz w:val="24"/>
          <w:szCs w:val="24"/>
        </w:rPr>
      </w:pPr>
      <w:r w:rsidRPr="00856315">
        <w:rPr>
          <w:rFonts w:ascii="Arial" w:hAnsi="Arial" w:cs="Arial"/>
          <w:noProof/>
          <w:sz w:val="24"/>
          <w:szCs w:val="24"/>
        </w:rPr>
        <w:lastRenderedPageBreak/>
        <w:drawing>
          <wp:inline distT="0" distB="0" distL="0" distR="0">
            <wp:extent cx="5943600" cy="5067300"/>
            <wp:effectExtent l="0" t="0" r="0" b="0"/>
            <wp:docPr id="14" name="Picture 14" descr="Aquatic Plant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quatic Plant Flow Cha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67300"/>
                    </a:xfrm>
                    <a:prstGeom prst="rect">
                      <a:avLst/>
                    </a:prstGeom>
                    <a:noFill/>
                    <a:ln>
                      <a:noFill/>
                    </a:ln>
                  </pic:spPr>
                </pic:pic>
              </a:graphicData>
            </a:graphic>
          </wp:inline>
        </w:drawing>
      </w:r>
    </w:p>
    <w:p w:rsidR="00856315" w:rsidRPr="00856315" w:rsidRDefault="00856315" w:rsidP="00856315">
      <w:pPr>
        <w:tabs>
          <w:tab w:val="left" w:pos="435"/>
        </w:tabs>
        <w:suppressAutoHyphens/>
        <w:jc w:val="both"/>
        <w:rPr>
          <w:rFonts w:ascii="Arial" w:hAnsi="Arial" w:cs="Arial"/>
          <w:b/>
          <w:sz w:val="24"/>
          <w:szCs w:val="24"/>
        </w:rPr>
      </w:pPr>
      <w:r>
        <w:rPr>
          <w:rFonts w:ascii="Arial" w:hAnsi="Arial" w:cs="Arial"/>
          <w:b/>
          <w:sz w:val="24"/>
          <w:szCs w:val="24"/>
        </w:rPr>
        <w:t>Figure 12.  Benefits of aquatic plants in the lake ecosystem.</w:t>
      </w:r>
    </w:p>
    <w:p w:rsidR="00856315" w:rsidRDefault="00856315" w:rsidP="00856315">
      <w:pPr>
        <w:tabs>
          <w:tab w:val="left" w:pos="435"/>
        </w:tabs>
        <w:suppressAutoHyphens/>
        <w:jc w:val="both"/>
        <w:rPr>
          <w:rFonts w:ascii="Arial" w:hAnsi="Arial" w:cs="Arial"/>
          <w:sz w:val="24"/>
          <w:szCs w:val="24"/>
        </w:rPr>
      </w:pPr>
    </w:p>
    <w:p w:rsidR="0023582F" w:rsidRPr="003813C8" w:rsidRDefault="0023582F" w:rsidP="00856315">
      <w:pPr>
        <w:tabs>
          <w:tab w:val="left" w:pos="435"/>
        </w:tabs>
        <w:suppressAutoHyphens/>
        <w:jc w:val="both"/>
        <w:rPr>
          <w:rFonts w:ascii="Arial" w:hAnsi="Arial" w:cs="Arial"/>
          <w:sz w:val="24"/>
          <w:szCs w:val="24"/>
        </w:rPr>
      </w:pPr>
      <w:r w:rsidRPr="0023582F">
        <w:rPr>
          <w:rFonts w:ascii="Arial" w:hAnsi="Arial" w:cs="Arial"/>
          <w:sz w:val="24"/>
          <w:szCs w:val="24"/>
        </w:rPr>
        <w:t xml:space="preserve">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w:t>
      </w:r>
      <w:r w:rsidR="003813C8">
        <w:rPr>
          <w:rFonts w:ascii="Arial" w:hAnsi="Arial" w:cs="Arial"/>
          <w:sz w:val="24"/>
          <w:szCs w:val="24"/>
        </w:rPr>
        <w:t>10</w:t>
      </w:r>
      <w:r w:rsidRPr="0023582F">
        <w:rPr>
          <w:rFonts w:ascii="Arial" w:hAnsi="Arial" w:cs="Arial"/>
          <w:sz w:val="24"/>
          <w:szCs w:val="24"/>
        </w:rPr>
        <w:t xml:space="preserve">).  </w:t>
      </w:r>
    </w:p>
    <w:p w:rsidR="000640C3" w:rsidRDefault="000640C3" w:rsidP="0023582F">
      <w:pPr>
        <w:suppressAutoHyphens/>
        <w:jc w:val="both"/>
        <w:rPr>
          <w:rFonts w:ascii="Arial" w:hAnsi="Arial" w:cs="Arial"/>
          <w:sz w:val="24"/>
          <w:szCs w:val="24"/>
        </w:rPr>
      </w:pPr>
    </w:p>
    <w:p w:rsidR="000640C3" w:rsidRPr="005D5689" w:rsidRDefault="003813C8" w:rsidP="0023582F">
      <w:pPr>
        <w:suppressAutoHyphens/>
        <w:jc w:val="both"/>
        <w:rPr>
          <w:rFonts w:ascii="Arial" w:hAnsi="Arial" w:cs="Arial"/>
          <w:sz w:val="24"/>
          <w:szCs w:val="24"/>
        </w:rPr>
      </w:pPr>
      <w:r>
        <w:rPr>
          <w:rFonts w:ascii="Arial" w:hAnsi="Arial" w:cs="Arial"/>
          <w:sz w:val="24"/>
          <w:szCs w:val="24"/>
        </w:rPr>
        <w:t>Aquatic p</w:t>
      </w:r>
      <w:r w:rsidR="0023582F" w:rsidRPr="0023582F">
        <w:rPr>
          <w:rFonts w:ascii="Arial" w:hAnsi="Arial" w:cs="Arial"/>
          <w:sz w:val="24"/>
          <w:szCs w:val="24"/>
        </w:rPr>
        <w:t xml:space="preserve">lant cover within </w:t>
      </w:r>
      <w:r w:rsidR="00077EF4">
        <w:rPr>
          <w:rFonts w:ascii="Arial" w:hAnsi="Arial" w:cs="Arial"/>
          <w:sz w:val="24"/>
          <w:szCs w:val="24"/>
        </w:rPr>
        <w:t xml:space="preserve">Glen Loch </w:t>
      </w:r>
      <w:r w:rsidR="0023582F" w:rsidRPr="0023582F">
        <w:rPr>
          <w:rFonts w:ascii="Arial" w:hAnsi="Arial" w:cs="Arial"/>
          <w:sz w:val="24"/>
          <w:szCs w:val="24"/>
        </w:rPr>
        <w:t xml:space="preserve">is </w:t>
      </w:r>
      <w:r>
        <w:rPr>
          <w:rFonts w:ascii="Arial" w:hAnsi="Arial" w:cs="Arial"/>
          <w:sz w:val="24"/>
          <w:szCs w:val="24"/>
        </w:rPr>
        <w:t>100</w:t>
      </w:r>
      <w:r w:rsidR="0023582F" w:rsidRPr="0023582F">
        <w:rPr>
          <w:rFonts w:ascii="Arial" w:hAnsi="Arial" w:cs="Arial"/>
          <w:sz w:val="24"/>
          <w:szCs w:val="24"/>
        </w:rPr>
        <w:t>%</w:t>
      </w:r>
      <w:r w:rsidR="00C74819">
        <w:rPr>
          <w:rFonts w:ascii="Arial" w:hAnsi="Arial" w:cs="Arial"/>
          <w:sz w:val="24"/>
          <w:szCs w:val="24"/>
        </w:rPr>
        <w:t xml:space="preserve"> of the littoral zone</w:t>
      </w:r>
      <w:r w:rsidR="001E004F">
        <w:rPr>
          <w:rFonts w:ascii="Arial" w:hAnsi="Arial" w:cs="Arial"/>
          <w:sz w:val="24"/>
          <w:szCs w:val="24"/>
        </w:rPr>
        <w:t xml:space="preserve"> (</w:t>
      </w:r>
      <w:r>
        <w:rPr>
          <w:rFonts w:ascii="Arial" w:hAnsi="Arial" w:cs="Arial"/>
          <w:sz w:val="24"/>
          <w:szCs w:val="24"/>
        </w:rPr>
        <w:t>54</w:t>
      </w:r>
      <w:r w:rsidR="001E004F">
        <w:rPr>
          <w:rFonts w:ascii="Arial" w:hAnsi="Arial" w:cs="Arial"/>
          <w:sz w:val="24"/>
          <w:szCs w:val="24"/>
        </w:rPr>
        <w:t xml:space="preserve">% of </w:t>
      </w:r>
      <w:r w:rsidR="001E004F" w:rsidRPr="005D5689">
        <w:rPr>
          <w:rFonts w:ascii="Arial" w:hAnsi="Arial" w:cs="Arial"/>
          <w:sz w:val="24"/>
          <w:szCs w:val="24"/>
        </w:rPr>
        <w:t>the entire lake)</w:t>
      </w:r>
      <w:r w:rsidR="0023582F" w:rsidRPr="005D5689">
        <w:rPr>
          <w:rFonts w:ascii="Arial" w:hAnsi="Arial" w:cs="Arial"/>
          <w:sz w:val="24"/>
          <w:szCs w:val="24"/>
        </w:rPr>
        <w:t xml:space="preserve">, which is </w:t>
      </w:r>
      <w:r w:rsidR="005D5689">
        <w:rPr>
          <w:rFonts w:ascii="Arial" w:hAnsi="Arial" w:cs="Arial"/>
          <w:sz w:val="24"/>
          <w:szCs w:val="24"/>
        </w:rPr>
        <w:t>appropriate</w:t>
      </w:r>
      <w:r w:rsidR="0023582F" w:rsidRPr="005D5689">
        <w:rPr>
          <w:rFonts w:ascii="Arial" w:hAnsi="Arial" w:cs="Arial"/>
          <w:sz w:val="24"/>
          <w:szCs w:val="24"/>
        </w:rPr>
        <w:t xml:space="preserve"> to support a balanced fishery.</w:t>
      </w:r>
      <w:r w:rsidR="005D5689">
        <w:rPr>
          <w:rFonts w:ascii="Arial" w:hAnsi="Arial" w:cs="Arial"/>
          <w:sz w:val="24"/>
          <w:szCs w:val="24"/>
        </w:rPr>
        <w:t xml:space="preserve"> </w:t>
      </w:r>
      <w:r w:rsidR="0023582F" w:rsidRPr="005D5689">
        <w:rPr>
          <w:rFonts w:ascii="Arial" w:hAnsi="Arial" w:cs="Arial"/>
          <w:sz w:val="24"/>
          <w:szCs w:val="24"/>
        </w:rPr>
        <w:t xml:space="preserve"> </w:t>
      </w:r>
      <w:r w:rsidR="005D5689" w:rsidRPr="005D5689">
        <w:rPr>
          <w:rFonts w:ascii="Arial" w:hAnsi="Arial"/>
          <w:sz w:val="24"/>
          <w:szCs w:val="24"/>
        </w:rPr>
        <w:t xml:space="preserve">Game fish populations have been found to decline when submerged aquatic vegetation </w:t>
      </w:r>
      <w:r w:rsidR="005D5689">
        <w:rPr>
          <w:rFonts w:ascii="Arial" w:hAnsi="Arial"/>
          <w:sz w:val="24"/>
          <w:szCs w:val="24"/>
        </w:rPr>
        <w:t xml:space="preserve">cover </w:t>
      </w:r>
      <w:r w:rsidR="005D5689" w:rsidRPr="005D5689">
        <w:rPr>
          <w:rFonts w:ascii="Arial" w:hAnsi="Arial"/>
          <w:sz w:val="24"/>
          <w:szCs w:val="24"/>
        </w:rPr>
        <w:t xml:space="preserve">is less than 10% and greater than 60% (Valley et. al. 2004).  </w:t>
      </w:r>
      <w:r w:rsidR="0023582F" w:rsidRPr="005D5689">
        <w:rPr>
          <w:rFonts w:ascii="Arial" w:hAnsi="Arial" w:cs="Arial"/>
          <w:sz w:val="24"/>
          <w:szCs w:val="24"/>
        </w:rPr>
        <w:t xml:space="preserve"> </w:t>
      </w:r>
    </w:p>
    <w:p w:rsidR="00856315" w:rsidRDefault="00856315" w:rsidP="0023582F">
      <w:pPr>
        <w:suppressAutoHyphens/>
        <w:jc w:val="both"/>
        <w:rPr>
          <w:rFonts w:ascii="Arial" w:hAnsi="Arial" w:cs="Arial"/>
          <w:sz w:val="24"/>
          <w:szCs w:val="24"/>
        </w:rPr>
        <w:sectPr w:rsidR="00856315" w:rsidSect="00AF277D">
          <w:endnotePr>
            <w:numFmt w:val="decimal"/>
          </w:endnotePr>
          <w:pgSz w:w="12240" w:h="15840" w:code="1"/>
          <w:pgMar w:top="1440" w:right="1440" w:bottom="1440" w:left="1440" w:header="1440" w:footer="1296" w:gutter="0"/>
          <w:pgNumType w:start="1"/>
          <w:cols w:space="720"/>
          <w:noEndnote/>
        </w:sectPr>
      </w:pPr>
    </w:p>
    <w:p w:rsidR="00EE54E9" w:rsidRPr="00EE54E9" w:rsidRDefault="00EE54E9" w:rsidP="00EE54E9">
      <w:pPr>
        <w:tabs>
          <w:tab w:val="center" w:pos="6480"/>
        </w:tabs>
        <w:suppressAutoHyphens/>
        <w:rPr>
          <w:rFonts w:ascii="Arial" w:hAnsi="Arial" w:cs="Arial"/>
          <w:b/>
          <w:sz w:val="24"/>
          <w:szCs w:val="24"/>
        </w:rPr>
      </w:pPr>
      <w:r w:rsidRPr="00EE54E9">
        <w:rPr>
          <w:rFonts w:ascii="Arial" w:hAnsi="Arial" w:cs="Arial"/>
          <w:b/>
          <w:sz w:val="24"/>
          <w:szCs w:val="24"/>
        </w:rPr>
        <w:lastRenderedPageBreak/>
        <w:t>Table 10.</w:t>
      </w:r>
      <w:r w:rsidRPr="00EE54E9">
        <w:rPr>
          <w:rFonts w:ascii="Arial" w:hAnsi="Arial" w:cs="Arial"/>
          <w:b/>
          <w:sz w:val="24"/>
          <w:szCs w:val="24"/>
        </w:rPr>
        <w:tab/>
        <w:t>Wildlife and Fish Uses of Aquatic Plants in Glen Loch</w:t>
      </w:r>
    </w:p>
    <w:tbl>
      <w:tblPr>
        <w:tblW w:w="0" w:type="auto"/>
        <w:tblInd w:w="120" w:type="dxa"/>
        <w:tblLayout w:type="fixed"/>
        <w:tblCellMar>
          <w:left w:w="120" w:type="dxa"/>
          <w:right w:w="120" w:type="dxa"/>
        </w:tblCellMar>
        <w:tblLook w:val="0000" w:firstRow="0" w:lastRow="0" w:firstColumn="0" w:lastColumn="0" w:noHBand="0" w:noVBand="0"/>
      </w:tblPr>
      <w:tblGrid>
        <w:gridCol w:w="2970"/>
        <w:gridCol w:w="1170"/>
        <w:gridCol w:w="1710"/>
        <w:gridCol w:w="2163"/>
        <w:gridCol w:w="14"/>
        <w:gridCol w:w="1693"/>
        <w:gridCol w:w="1440"/>
        <w:gridCol w:w="990"/>
        <w:gridCol w:w="810"/>
      </w:tblGrid>
      <w:tr w:rsidR="00EE54E9" w:rsidRPr="00290FE8">
        <w:tblPrEx>
          <w:tblCellMar>
            <w:top w:w="0" w:type="dxa"/>
            <w:bottom w:w="0" w:type="dxa"/>
          </w:tblCellMar>
        </w:tblPrEx>
        <w:trPr>
          <w:tblHeader/>
        </w:trPr>
        <w:tc>
          <w:tcPr>
            <w:tcW w:w="2970" w:type="dxa"/>
            <w:tcBorders>
              <w:top w:val="double" w:sz="7" w:space="0" w:color="auto"/>
              <w:left w:val="doub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b/>
                <w:sz w:val="22"/>
                <w:szCs w:val="22"/>
              </w:rPr>
            </w:pPr>
            <w:r w:rsidRPr="00290FE8">
              <w:rPr>
                <w:rFonts w:ascii="Arial" w:hAnsi="Arial" w:cs="Arial"/>
                <w:b/>
                <w:sz w:val="22"/>
                <w:szCs w:val="22"/>
              </w:rPr>
              <w:t>Aquatic  Plants</w:t>
            </w:r>
          </w:p>
        </w:tc>
        <w:tc>
          <w:tcPr>
            <w:tcW w:w="1170" w:type="dxa"/>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Fish</w:t>
            </w:r>
          </w:p>
        </w:tc>
        <w:tc>
          <w:tcPr>
            <w:tcW w:w="1710" w:type="dxa"/>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jc w:val="center"/>
              <w:rPr>
                <w:rFonts w:ascii="Arial" w:hAnsi="Arial" w:cs="Arial"/>
                <w:b/>
                <w:sz w:val="22"/>
                <w:szCs w:val="22"/>
              </w:rPr>
            </w:pPr>
            <w:r w:rsidRPr="00290FE8">
              <w:rPr>
                <w:rFonts w:ascii="Arial" w:hAnsi="Arial" w:cs="Arial"/>
                <w:b/>
                <w:sz w:val="22"/>
                <w:szCs w:val="22"/>
              </w:rPr>
              <w:t>Water</w:t>
            </w:r>
          </w:p>
          <w:p w:rsidR="00EE54E9" w:rsidRPr="00290FE8" w:rsidRDefault="00EE54E9" w:rsidP="00857831">
            <w:pPr>
              <w:tabs>
                <w:tab w:val="left" w:pos="-720"/>
              </w:tabs>
              <w:suppressAutoHyphens/>
              <w:spacing w:after="54"/>
              <w:jc w:val="center"/>
              <w:rPr>
                <w:rFonts w:ascii="Arial" w:hAnsi="Arial" w:cs="Arial"/>
                <w:b/>
                <w:sz w:val="22"/>
                <w:szCs w:val="22"/>
              </w:rPr>
            </w:pPr>
            <w:r w:rsidRPr="00290FE8">
              <w:rPr>
                <w:rFonts w:ascii="Arial" w:hAnsi="Arial" w:cs="Arial"/>
                <w:b/>
                <w:sz w:val="22"/>
                <w:szCs w:val="22"/>
              </w:rPr>
              <w:t>Fowl</w:t>
            </w:r>
          </w:p>
        </w:tc>
        <w:tc>
          <w:tcPr>
            <w:tcW w:w="2177" w:type="dxa"/>
            <w:gridSpan w:val="2"/>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jc w:val="center"/>
              <w:rPr>
                <w:rFonts w:ascii="Arial" w:hAnsi="Arial" w:cs="Arial"/>
                <w:b/>
                <w:sz w:val="22"/>
                <w:szCs w:val="22"/>
              </w:rPr>
            </w:pPr>
            <w:r w:rsidRPr="00290FE8">
              <w:rPr>
                <w:rFonts w:ascii="Arial" w:hAnsi="Arial" w:cs="Arial"/>
                <w:b/>
                <w:sz w:val="22"/>
                <w:szCs w:val="22"/>
              </w:rPr>
              <w:t>Song and Shore</w:t>
            </w:r>
          </w:p>
          <w:p w:rsidR="00EE54E9" w:rsidRPr="00290FE8" w:rsidRDefault="00EE54E9" w:rsidP="00857831">
            <w:pPr>
              <w:tabs>
                <w:tab w:val="left" w:pos="-720"/>
              </w:tabs>
              <w:suppressAutoHyphens/>
              <w:spacing w:after="54"/>
              <w:jc w:val="center"/>
              <w:rPr>
                <w:rFonts w:ascii="Arial" w:hAnsi="Arial" w:cs="Arial"/>
                <w:b/>
                <w:sz w:val="22"/>
                <w:szCs w:val="22"/>
              </w:rPr>
            </w:pPr>
            <w:r w:rsidRPr="00290FE8">
              <w:rPr>
                <w:rFonts w:ascii="Arial" w:hAnsi="Arial" w:cs="Arial"/>
                <w:b/>
                <w:sz w:val="22"/>
                <w:szCs w:val="22"/>
              </w:rPr>
              <w:t>Birds</w:t>
            </w:r>
          </w:p>
        </w:tc>
        <w:tc>
          <w:tcPr>
            <w:tcW w:w="1693" w:type="dxa"/>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jc w:val="center"/>
              <w:rPr>
                <w:rFonts w:ascii="Arial" w:hAnsi="Arial" w:cs="Arial"/>
                <w:b/>
                <w:sz w:val="22"/>
                <w:szCs w:val="22"/>
              </w:rPr>
            </w:pPr>
            <w:r w:rsidRPr="00290FE8">
              <w:rPr>
                <w:rFonts w:ascii="Arial" w:hAnsi="Arial" w:cs="Arial"/>
                <w:b/>
                <w:sz w:val="22"/>
                <w:szCs w:val="22"/>
              </w:rPr>
              <w:t>Upland Game</w:t>
            </w:r>
          </w:p>
          <w:p w:rsidR="00EE54E9" w:rsidRPr="00290FE8" w:rsidRDefault="00EE54E9" w:rsidP="00857831">
            <w:pPr>
              <w:tabs>
                <w:tab w:val="left" w:pos="-720"/>
              </w:tabs>
              <w:suppressAutoHyphens/>
              <w:spacing w:after="54"/>
              <w:jc w:val="center"/>
              <w:rPr>
                <w:rFonts w:ascii="Arial" w:hAnsi="Arial" w:cs="Arial"/>
                <w:b/>
                <w:sz w:val="22"/>
                <w:szCs w:val="22"/>
              </w:rPr>
            </w:pPr>
            <w:r w:rsidRPr="00290FE8">
              <w:rPr>
                <w:rFonts w:ascii="Arial" w:hAnsi="Arial" w:cs="Arial"/>
                <w:b/>
                <w:sz w:val="22"/>
                <w:szCs w:val="22"/>
              </w:rPr>
              <w:t>Birds</w:t>
            </w:r>
          </w:p>
        </w:tc>
        <w:tc>
          <w:tcPr>
            <w:tcW w:w="1440" w:type="dxa"/>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Muskrat</w:t>
            </w:r>
          </w:p>
        </w:tc>
        <w:tc>
          <w:tcPr>
            <w:tcW w:w="990" w:type="dxa"/>
            <w:tcBorders>
              <w:top w:val="double" w:sz="7" w:space="0" w:color="auto"/>
              <w:left w:val="single" w:sz="7" w:space="0" w:color="auto"/>
              <w:bottom w:val="double" w:sz="4" w:space="0" w:color="auto"/>
            </w:tcBorders>
          </w:tcPr>
          <w:p w:rsidR="00EE54E9" w:rsidRPr="00290FE8" w:rsidRDefault="00EE54E9" w:rsidP="00857831">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Beaver</w:t>
            </w:r>
          </w:p>
        </w:tc>
        <w:tc>
          <w:tcPr>
            <w:tcW w:w="810" w:type="dxa"/>
            <w:tcBorders>
              <w:top w:val="double" w:sz="7" w:space="0" w:color="auto"/>
              <w:left w:val="single" w:sz="7" w:space="0" w:color="auto"/>
              <w:bottom w:val="double" w:sz="4" w:space="0" w:color="auto"/>
              <w:right w:val="double" w:sz="7" w:space="0" w:color="auto"/>
            </w:tcBorders>
          </w:tcPr>
          <w:p w:rsidR="00EE54E9" w:rsidRPr="00290FE8" w:rsidRDefault="00EE54E9" w:rsidP="00857831">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Deer</w:t>
            </w:r>
          </w:p>
        </w:tc>
      </w:tr>
      <w:tr w:rsidR="00EE54E9" w:rsidRPr="00290FE8">
        <w:tblPrEx>
          <w:tblCellMar>
            <w:top w:w="0" w:type="dxa"/>
            <w:bottom w:w="0" w:type="dxa"/>
          </w:tblCellMar>
        </w:tblPrEx>
        <w:tc>
          <w:tcPr>
            <w:tcW w:w="2970" w:type="dxa"/>
            <w:tcBorders>
              <w:top w:val="double" w:sz="4"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Submergent Plants</w:t>
            </w:r>
          </w:p>
        </w:tc>
        <w:tc>
          <w:tcPr>
            <w:tcW w:w="1170" w:type="dxa"/>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double" w:sz="4"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double" w:sz="4"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Ceratophyllum demersum</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F,I*, C, S</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I, C</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Elodea canadensis</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C, F, I</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F(Foliage) I</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Nitella</w:t>
            </w:r>
            <w:r w:rsidRPr="00290FE8">
              <w:rPr>
                <w:rFonts w:ascii="Arial" w:hAnsi="Arial" w:cs="Arial"/>
                <w:sz w:val="22"/>
                <w:szCs w:val="22"/>
              </w:rPr>
              <w:t xml:space="preserve"> sp.</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nodosus</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pusillus</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F*(All)</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Floating-leaf Plants</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Lemna minor</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proofErr w:type="spellStart"/>
            <w:r w:rsidRPr="00290FE8">
              <w:rPr>
                <w:rFonts w:ascii="Arial" w:hAnsi="Arial" w:cs="Arial"/>
                <w:i/>
                <w:sz w:val="22"/>
                <w:szCs w:val="22"/>
              </w:rPr>
              <w:t>Spirodela</w:t>
            </w:r>
            <w:proofErr w:type="spellEnd"/>
            <w:r w:rsidRPr="00290FE8">
              <w:rPr>
                <w:rFonts w:ascii="Arial" w:hAnsi="Arial" w:cs="Arial"/>
                <w:i/>
                <w:sz w:val="22"/>
                <w:szCs w:val="22"/>
              </w:rPr>
              <w:t xml:space="preserve"> </w:t>
            </w:r>
            <w:proofErr w:type="spellStart"/>
            <w:r w:rsidRPr="00290FE8">
              <w:rPr>
                <w:rFonts w:ascii="Arial" w:hAnsi="Arial" w:cs="Arial"/>
                <w:i/>
                <w:sz w:val="22"/>
                <w:szCs w:val="22"/>
              </w:rPr>
              <w:t>polyrhiza</w:t>
            </w:r>
            <w:proofErr w:type="spellEnd"/>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Wolffia </w:t>
            </w:r>
            <w:proofErr w:type="spellStart"/>
            <w:r w:rsidRPr="00290FE8">
              <w:rPr>
                <w:rFonts w:ascii="Arial" w:hAnsi="Arial" w:cs="Arial"/>
                <w:i/>
                <w:sz w:val="22"/>
                <w:szCs w:val="22"/>
              </w:rPr>
              <w:t>columbiana</w:t>
            </w:r>
            <w:proofErr w:type="spellEnd"/>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b/>
                <w:sz w:val="22"/>
                <w:szCs w:val="22"/>
                <w:u w:val="single"/>
              </w:rPr>
            </w:pP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Emergent Plants</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w:t>
            </w:r>
            <w:proofErr w:type="spellStart"/>
            <w:r w:rsidRPr="00290FE8">
              <w:rPr>
                <w:rFonts w:ascii="Arial" w:hAnsi="Arial" w:cs="Arial"/>
                <w:i/>
                <w:sz w:val="22"/>
                <w:szCs w:val="22"/>
              </w:rPr>
              <w:t>Alnus</w:t>
            </w:r>
            <w:proofErr w:type="spellEnd"/>
            <w:r w:rsidRPr="00290FE8">
              <w:rPr>
                <w:rFonts w:ascii="Arial" w:hAnsi="Arial" w:cs="Arial"/>
                <w:i/>
                <w:sz w:val="22"/>
                <w:szCs w:val="22"/>
              </w:rPr>
              <w:t xml:space="preserve"> </w:t>
            </w:r>
            <w:proofErr w:type="spellStart"/>
            <w:r w:rsidRPr="00290FE8">
              <w:rPr>
                <w:rFonts w:ascii="Arial" w:hAnsi="Arial" w:cs="Arial"/>
                <w:i/>
                <w:sz w:val="22"/>
                <w:szCs w:val="22"/>
              </w:rPr>
              <w:t>incana</w:t>
            </w:r>
            <w:proofErr w:type="spellEnd"/>
            <w:r w:rsidRPr="00290FE8">
              <w:rPr>
                <w:rFonts w:ascii="Arial" w:hAnsi="Arial" w:cs="Arial"/>
                <w:sz w:val="22"/>
                <w:szCs w:val="22"/>
              </w:rPr>
              <w:tab/>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proofErr w:type="spellStart"/>
            <w:r w:rsidRPr="00290FE8">
              <w:rPr>
                <w:rFonts w:ascii="Arial" w:hAnsi="Arial" w:cs="Arial"/>
                <w:i/>
                <w:sz w:val="22"/>
                <w:szCs w:val="22"/>
              </w:rPr>
              <w:t>Bidens</w:t>
            </w:r>
            <w:proofErr w:type="spellEnd"/>
            <w:r w:rsidRPr="00290FE8">
              <w:rPr>
                <w:rFonts w:ascii="Arial" w:hAnsi="Arial" w:cs="Arial"/>
                <w:i/>
                <w:sz w:val="22"/>
                <w:szCs w:val="22"/>
              </w:rPr>
              <w:t xml:space="preserve"> </w:t>
            </w:r>
            <w:proofErr w:type="spellStart"/>
            <w:r>
              <w:rPr>
                <w:rFonts w:ascii="Arial" w:hAnsi="Arial" w:cs="Arial"/>
                <w:i/>
                <w:sz w:val="22"/>
                <w:szCs w:val="22"/>
              </w:rPr>
              <w:t>connata</w:t>
            </w:r>
            <w:proofErr w:type="spellEnd"/>
            <w:r w:rsidRPr="00290FE8">
              <w:rPr>
                <w:rFonts w:ascii="Arial" w:hAnsi="Arial" w:cs="Arial"/>
                <w:sz w:val="22"/>
                <w:szCs w:val="22"/>
              </w:rPr>
              <w:tab/>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F (Seeds), </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i/>
                <w:sz w:val="22"/>
                <w:szCs w:val="22"/>
              </w:rPr>
            </w:pPr>
            <w:r w:rsidRPr="00290FE8">
              <w:rPr>
                <w:rFonts w:ascii="Arial" w:hAnsi="Arial" w:cs="Arial"/>
                <w:sz w:val="22"/>
                <w:szCs w:val="22"/>
              </w:rPr>
              <w:t xml:space="preserve">   </w:t>
            </w:r>
            <w:r w:rsidRPr="00290FE8">
              <w:rPr>
                <w:rFonts w:ascii="Arial" w:hAnsi="Arial" w:cs="Arial"/>
                <w:i/>
                <w:sz w:val="22"/>
                <w:szCs w:val="22"/>
              </w:rPr>
              <w:t>Calamagrostis spp.</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Carex </w:t>
            </w:r>
            <w:r>
              <w:rPr>
                <w:rFonts w:ascii="Arial" w:hAnsi="Arial" w:cs="Arial"/>
                <w:i/>
                <w:sz w:val="22"/>
                <w:szCs w:val="22"/>
              </w:rPr>
              <w:t>spp.</w:t>
            </w:r>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S*</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C</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rPr>
          <w:trHeight w:val="380"/>
        </w:trPr>
        <w:tc>
          <w:tcPr>
            <w:tcW w:w="2970" w:type="dxa"/>
            <w:tcBorders>
              <w:top w:val="single" w:sz="7" w:space="0" w:color="auto"/>
              <w:left w:val="doub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proofErr w:type="spellStart"/>
            <w:r w:rsidRPr="00290FE8">
              <w:rPr>
                <w:rFonts w:ascii="Arial" w:hAnsi="Arial" w:cs="Arial"/>
                <w:i/>
                <w:sz w:val="22"/>
                <w:szCs w:val="22"/>
              </w:rPr>
              <w:t>Sagittaria</w:t>
            </w:r>
            <w:proofErr w:type="spellEnd"/>
            <w:r w:rsidRPr="00290FE8">
              <w:rPr>
                <w:rFonts w:ascii="Arial" w:hAnsi="Arial" w:cs="Arial"/>
                <w:i/>
                <w:sz w:val="22"/>
                <w:szCs w:val="22"/>
              </w:rPr>
              <w:t xml:space="preserve"> </w:t>
            </w:r>
            <w:proofErr w:type="spellStart"/>
            <w:r w:rsidRPr="00290FE8">
              <w:rPr>
                <w:rFonts w:ascii="Arial" w:hAnsi="Arial" w:cs="Arial"/>
                <w:i/>
                <w:sz w:val="22"/>
                <w:szCs w:val="22"/>
              </w:rPr>
              <w:t>latifolia</w:t>
            </w:r>
            <w:proofErr w:type="spellEnd"/>
          </w:p>
        </w:tc>
        <w:tc>
          <w:tcPr>
            <w:tcW w:w="1170" w:type="dxa"/>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710" w:type="dxa"/>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2177" w:type="dxa"/>
            <w:gridSpan w:val="2"/>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C</w:t>
            </w:r>
          </w:p>
        </w:tc>
        <w:tc>
          <w:tcPr>
            <w:tcW w:w="1693" w:type="dxa"/>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440" w:type="dxa"/>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bottom w:val="doub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bottom w:val="double" w:sz="4"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i/>
                <w:sz w:val="22"/>
                <w:szCs w:val="22"/>
              </w:rPr>
              <w:lastRenderedPageBreak/>
              <w:t xml:space="preserve">   </w:t>
            </w:r>
            <w:proofErr w:type="spellStart"/>
            <w:r w:rsidRPr="00290FE8">
              <w:rPr>
                <w:rFonts w:ascii="Arial" w:hAnsi="Arial" w:cs="Arial"/>
                <w:i/>
                <w:sz w:val="22"/>
                <w:szCs w:val="22"/>
              </w:rPr>
              <w:t>Scirpus</w:t>
            </w:r>
            <w:proofErr w:type="spellEnd"/>
            <w:r w:rsidRPr="00290FE8">
              <w:rPr>
                <w:rFonts w:ascii="Arial" w:hAnsi="Arial" w:cs="Arial"/>
                <w:i/>
                <w:sz w:val="22"/>
                <w:szCs w:val="22"/>
              </w:rPr>
              <w:t xml:space="preserve"> </w:t>
            </w:r>
            <w:proofErr w:type="spellStart"/>
            <w:r w:rsidRPr="00290FE8">
              <w:rPr>
                <w:rFonts w:ascii="Arial" w:hAnsi="Arial" w:cs="Arial"/>
                <w:i/>
                <w:sz w:val="22"/>
                <w:szCs w:val="22"/>
              </w:rPr>
              <w:t>validus</w:t>
            </w:r>
            <w:proofErr w:type="spellEnd"/>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 I</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(Seeds)*, C</w:t>
            </w:r>
          </w:p>
        </w:tc>
        <w:tc>
          <w:tcPr>
            <w:tcW w:w="217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Tubers), C</w:t>
            </w:r>
          </w:p>
        </w:tc>
        <w:tc>
          <w:tcPr>
            <w:tcW w:w="169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(Seeds)</w:t>
            </w: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Sparganium </w:t>
            </w:r>
            <w:proofErr w:type="spellStart"/>
            <w:r w:rsidRPr="00290FE8">
              <w:rPr>
                <w:rFonts w:ascii="Arial" w:hAnsi="Arial" w:cs="Arial"/>
                <w:i/>
                <w:sz w:val="22"/>
                <w:szCs w:val="22"/>
              </w:rPr>
              <w:t>eurycarpum</w:t>
            </w:r>
            <w:proofErr w:type="spellEnd"/>
          </w:p>
        </w:tc>
        <w:tc>
          <w:tcPr>
            <w:tcW w:w="117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I</w:t>
            </w:r>
          </w:p>
        </w:tc>
        <w:tc>
          <w:tcPr>
            <w:tcW w:w="171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C</w:t>
            </w:r>
          </w:p>
        </w:tc>
        <w:tc>
          <w:tcPr>
            <w:tcW w:w="2163"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707" w:type="dxa"/>
            <w:gridSpan w:val="2"/>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144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7" w:space="0" w:color="auto"/>
              <w:left w:val="sing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EE54E9" w:rsidRPr="00290FE8">
        <w:tblPrEx>
          <w:tblCellMar>
            <w:top w:w="0" w:type="dxa"/>
            <w:bottom w:w="0" w:type="dxa"/>
          </w:tblCellMar>
        </w:tblPrEx>
        <w:tc>
          <w:tcPr>
            <w:tcW w:w="2970" w:type="dxa"/>
            <w:tcBorders>
              <w:top w:val="single" w:sz="7" w:space="0" w:color="auto"/>
              <w:left w:val="doub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Typha </w:t>
            </w:r>
            <w:proofErr w:type="spellStart"/>
            <w:r w:rsidRPr="00290FE8">
              <w:rPr>
                <w:rFonts w:ascii="Arial" w:hAnsi="Arial" w:cs="Arial"/>
                <w:i/>
                <w:sz w:val="22"/>
                <w:szCs w:val="22"/>
              </w:rPr>
              <w:t>latifolia</w:t>
            </w:r>
            <w:proofErr w:type="spellEnd"/>
          </w:p>
        </w:tc>
        <w:tc>
          <w:tcPr>
            <w:tcW w:w="1170" w:type="dxa"/>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I, C, S</w:t>
            </w:r>
          </w:p>
        </w:tc>
        <w:tc>
          <w:tcPr>
            <w:tcW w:w="1710" w:type="dxa"/>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F(Entire), C</w:t>
            </w:r>
          </w:p>
        </w:tc>
        <w:tc>
          <w:tcPr>
            <w:tcW w:w="2177" w:type="dxa"/>
            <w:gridSpan w:val="2"/>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F(Seeds), C, Nest</w:t>
            </w:r>
          </w:p>
        </w:tc>
        <w:tc>
          <w:tcPr>
            <w:tcW w:w="1693" w:type="dxa"/>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Nest</w:t>
            </w:r>
          </w:p>
        </w:tc>
        <w:tc>
          <w:tcPr>
            <w:tcW w:w="1440" w:type="dxa"/>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(Entire), C*, Lodge</w:t>
            </w:r>
          </w:p>
        </w:tc>
        <w:tc>
          <w:tcPr>
            <w:tcW w:w="990" w:type="dxa"/>
            <w:tcBorders>
              <w:top w:val="single" w:sz="7" w:space="0" w:color="auto"/>
              <w:left w:val="single" w:sz="7" w:space="0" w:color="auto"/>
              <w:bottom w:val="single" w:sz="4"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810" w:type="dxa"/>
            <w:tcBorders>
              <w:top w:val="single" w:sz="7" w:space="0" w:color="auto"/>
              <w:left w:val="single" w:sz="7" w:space="0" w:color="auto"/>
              <w:bottom w:val="single" w:sz="4"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r>
      <w:tr w:rsidR="00EE54E9" w:rsidRPr="00290FE8">
        <w:tblPrEx>
          <w:tblCellMar>
            <w:top w:w="0" w:type="dxa"/>
            <w:bottom w:w="0" w:type="dxa"/>
          </w:tblCellMar>
        </w:tblPrEx>
        <w:tc>
          <w:tcPr>
            <w:tcW w:w="2970" w:type="dxa"/>
            <w:tcBorders>
              <w:top w:val="single" w:sz="4" w:space="0" w:color="auto"/>
              <w:left w:val="doub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Zizania </w:t>
            </w:r>
            <w:proofErr w:type="spellStart"/>
            <w:r>
              <w:rPr>
                <w:rFonts w:ascii="Arial" w:hAnsi="Arial" w:cs="Arial"/>
                <w:i/>
                <w:sz w:val="22"/>
                <w:szCs w:val="22"/>
              </w:rPr>
              <w:t>aquatica</w:t>
            </w:r>
            <w:proofErr w:type="spellEnd"/>
          </w:p>
        </w:tc>
        <w:tc>
          <w:tcPr>
            <w:tcW w:w="1170" w:type="dxa"/>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710" w:type="dxa"/>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2177" w:type="dxa"/>
            <w:gridSpan w:val="2"/>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693" w:type="dxa"/>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440" w:type="dxa"/>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4" w:space="0" w:color="auto"/>
              <w:left w:val="single" w:sz="7" w:space="0" w:color="auto"/>
              <w:bottom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p>
        </w:tc>
        <w:tc>
          <w:tcPr>
            <w:tcW w:w="810" w:type="dxa"/>
            <w:tcBorders>
              <w:top w:val="single" w:sz="4" w:space="0" w:color="auto"/>
              <w:left w:val="single" w:sz="7" w:space="0" w:color="auto"/>
              <w:bottom w:val="double" w:sz="7" w:space="0" w:color="auto"/>
              <w:right w:val="double" w:sz="7" w:space="0" w:color="auto"/>
            </w:tcBorders>
          </w:tcPr>
          <w:p w:rsidR="00EE54E9" w:rsidRPr="00290FE8" w:rsidRDefault="00EE54E9" w:rsidP="00320E92">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bl>
    <w:p w:rsidR="00EE54E9" w:rsidRPr="00290FE8" w:rsidRDefault="00EE54E9" w:rsidP="00EE54E9">
      <w:pPr>
        <w:tabs>
          <w:tab w:val="left" w:pos="-720"/>
        </w:tabs>
        <w:suppressAutoHyphens/>
        <w:rPr>
          <w:rFonts w:ascii="Arial" w:hAnsi="Arial" w:cs="Arial"/>
          <w:b/>
          <w:sz w:val="22"/>
          <w:szCs w:val="22"/>
        </w:rPr>
      </w:pPr>
      <w:r w:rsidRPr="00290FE8">
        <w:rPr>
          <w:rFonts w:ascii="Arial" w:hAnsi="Arial" w:cs="Arial"/>
          <w:b/>
          <w:sz w:val="22"/>
          <w:szCs w:val="22"/>
        </w:rPr>
        <w:t>F=Food, I= Shelters Invertebrates, a valuable food source  C=Cover, S=Spawning</w:t>
      </w:r>
    </w:p>
    <w:p w:rsidR="00EE54E9" w:rsidRPr="00290FE8" w:rsidRDefault="00EE54E9" w:rsidP="00EE54E9">
      <w:pPr>
        <w:tabs>
          <w:tab w:val="left" w:pos="-720"/>
        </w:tabs>
        <w:suppressAutoHyphens/>
        <w:rPr>
          <w:rFonts w:ascii="Arial" w:hAnsi="Arial" w:cs="Arial"/>
          <w:b/>
          <w:sz w:val="22"/>
          <w:szCs w:val="22"/>
        </w:rPr>
      </w:pPr>
      <w:r w:rsidRPr="00290FE8">
        <w:rPr>
          <w:rFonts w:ascii="Arial" w:hAnsi="Arial" w:cs="Arial"/>
          <w:b/>
          <w:sz w:val="22"/>
          <w:szCs w:val="22"/>
        </w:rPr>
        <w:t>*=Valuable Resource in this category</w:t>
      </w:r>
    </w:p>
    <w:p w:rsidR="00EE54E9" w:rsidRPr="00EE54E9" w:rsidRDefault="00EE54E9" w:rsidP="00EE54E9">
      <w:pPr>
        <w:tabs>
          <w:tab w:val="left" w:pos="-720"/>
        </w:tabs>
        <w:suppressAutoHyphens/>
        <w:rPr>
          <w:rFonts w:ascii="Arial" w:hAnsi="Arial" w:cs="Arial"/>
        </w:rPr>
      </w:pPr>
      <w:r w:rsidRPr="00EE54E9">
        <w:rPr>
          <w:rFonts w:ascii="Arial" w:hAnsi="Arial" w:cs="Arial"/>
        </w:rPr>
        <w:t xml:space="preserve">   *Current knowledge as to plant use.  Other plants may have uses that have not been determined.</w:t>
      </w:r>
    </w:p>
    <w:p w:rsidR="00EE54E9" w:rsidRPr="00EE54E9" w:rsidRDefault="00EE54E9" w:rsidP="00EE54E9">
      <w:pPr>
        <w:tabs>
          <w:tab w:val="left" w:pos="-720"/>
        </w:tabs>
        <w:suppressAutoHyphens/>
        <w:rPr>
          <w:rFonts w:ascii="Arial" w:hAnsi="Arial" w:cs="Arial"/>
        </w:rPr>
      </w:pPr>
      <w:r w:rsidRPr="00EE54E9">
        <w:rPr>
          <w:rFonts w:ascii="Arial" w:hAnsi="Arial" w:cs="Arial"/>
        </w:rPr>
        <w:tab/>
        <w:t xml:space="preserve">After </w:t>
      </w:r>
      <w:proofErr w:type="spellStart"/>
      <w:r w:rsidRPr="00EE54E9">
        <w:rPr>
          <w:rFonts w:ascii="Arial" w:hAnsi="Arial" w:cs="Arial"/>
        </w:rPr>
        <w:t>Fassett</w:t>
      </w:r>
      <w:proofErr w:type="spellEnd"/>
      <w:r w:rsidRPr="00EE54E9">
        <w:rPr>
          <w:rFonts w:ascii="Arial" w:hAnsi="Arial" w:cs="Arial"/>
        </w:rPr>
        <w:t xml:space="preserve">, N. C.  1957.  A Manual of Aquatic Plants.  </w:t>
      </w:r>
      <w:smartTag w:uri="urn:schemas-microsoft-com:office:smarttags" w:element="place">
        <w:smartTag w:uri="urn:schemas-microsoft-com:office:smarttags" w:element="PlaceType">
          <w:r w:rsidRPr="00EE54E9">
            <w:rPr>
              <w:rFonts w:ascii="Arial" w:hAnsi="Arial" w:cs="Arial"/>
            </w:rPr>
            <w:t>University</w:t>
          </w:r>
        </w:smartTag>
        <w:r w:rsidRPr="00EE54E9">
          <w:rPr>
            <w:rFonts w:ascii="Arial" w:hAnsi="Arial" w:cs="Arial"/>
          </w:rPr>
          <w:t xml:space="preserve"> of </w:t>
        </w:r>
        <w:smartTag w:uri="urn:schemas-microsoft-com:office:smarttags" w:element="PlaceName">
          <w:r w:rsidRPr="00EE54E9">
            <w:rPr>
              <w:rFonts w:ascii="Arial" w:hAnsi="Arial" w:cs="Arial"/>
            </w:rPr>
            <w:t>Wisconsin</w:t>
          </w:r>
        </w:smartTag>
      </w:smartTag>
      <w:r w:rsidRPr="00EE54E9">
        <w:rPr>
          <w:rFonts w:ascii="Arial" w:hAnsi="Arial" w:cs="Arial"/>
        </w:rPr>
        <w:t xml:space="preserve"> Press.  </w:t>
      </w:r>
      <w:smartTag w:uri="urn:schemas-microsoft-com:office:smarttags" w:element="place">
        <w:smartTag w:uri="urn:schemas-microsoft-com:office:smarttags" w:element="City">
          <w:r w:rsidRPr="00EE54E9">
            <w:rPr>
              <w:rFonts w:ascii="Arial" w:hAnsi="Arial" w:cs="Arial"/>
            </w:rPr>
            <w:t>Madison</w:t>
          </w:r>
        </w:smartTag>
        <w:r w:rsidRPr="00EE54E9">
          <w:rPr>
            <w:rFonts w:ascii="Arial" w:hAnsi="Arial" w:cs="Arial"/>
          </w:rPr>
          <w:t xml:space="preserve">, </w:t>
        </w:r>
        <w:smartTag w:uri="urn:schemas-microsoft-com:office:smarttags" w:element="State">
          <w:r w:rsidRPr="00EE54E9">
            <w:rPr>
              <w:rFonts w:ascii="Arial" w:hAnsi="Arial" w:cs="Arial"/>
            </w:rPr>
            <w:t>WI</w:t>
          </w:r>
        </w:smartTag>
      </w:smartTag>
    </w:p>
    <w:p w:rsidR="00EE54E9" w:rsidRPr="00EE54E9" w:rsidRDefault="00EE54E9" w:rsidP="00EE54E9">
      <w:pPr>
        <w:tabs>
          <w:tab w:val="left" w:pos="-720"/>
        </w:tabs>
        <w:suppressAutoHyphens/>
        <w:rPr>
          <w:rFonts w:ascii="Arial" w:hAnsi="Arial" w:cs="Arial"/>
        </w:rPr>
      </w:pPr>
      <w:r w:rsidRPr="00EE54E9">
        <w:rPr>
          <w:rFonts w:ascii="Arial" w:hAnsi="Arial" w:cs="Arial"/>
        </w:rPr>
        <w:tab/>
        <w:t xml:space="preserve">   Nichols, S. A.  1991. Attributes of </w:t>
      </w:r>
      <w:smartTag w:uri="urn:schemas-microsoft-com:office:smarttags" w:element="place">
        <w:smartTag w:uri="urn:schemas-microsoft-com:office:smarttags" w:element="PlaceName">
          <w:r w:rsidRPr="00EE54E9">
            <w:rPr>
              <w:rFonts w:ascii="Arial" w:hAnsi="Arial" w:cs="Arial"/>
            </w:rPr>
            <w:t>Wisconsin</w:t>
          </w:r>
        </w:smartTag>
        <w:r w:rsidRPr="00EE54E9">
          <w:rPr>
            <w:rFonts w:ascii="Arial" w:hAnsi="Arial" w:cs="Arial"/>
          </w:rPr>
          <w:t xml:space="preserve"> </w:t>
        </w:r>
        <w:smartTag w:uri="urn:schemas-microsoft-com:office:smarttags" w:element="PlaceType">
          <w:r w:rsidRPr="00EE54E9">
            <w:rPr>
              <w:rFonts w:ascii="Arial" w:hAnsi="Arial" w:cs="Arial"/>
            </w:rPr>
            <w:t>Lake</w:t>
          </w:r>
        </w:smartTag>
      </w:smartTag>
      <w:r w:rsidRPr="00EE54E9">
        <w:rPr>
          <w:rFonts w:ascii="Arial" w:hAnsi="Arial" w:cs="Arial"/>
        </w:rPr>
        <w:t xml:space="preserve"> Plants.  </w:t>
      </w:r>
      <w:smartTag w:uri="urn:schemas-microsoft-com:office:smarttags" w:element="place">
        <w:smartTag w:uri="urn:schemas-microsoft-com:office:smarttags" w:element="State">
          <w:r w:rsidRPr="00EE54E9">
            <w:rPr>
              <w:rFonts w:ascii="Arial" w:hAnsi="Arial" w:cs="Arial"/>
            </w:rPr>
            <w:t>Wisconsin</w:t>
          </w:r>
        </w:smartTag>
      </w:smartTag>
      <w:r w:rsidRPr="00EE54E9">
        <w:rPr>
          <w:rFonts w:ascii="Arial" w:hAnsi="Arial" w:cs="Arial"/>
        </w:rPr>
        <w:t xml:space="preserve"> Geological and Natural History Survey.  Info. Circ. #73 </w:t>
      </w:r>
    </w:p>
    <w:p w:rsidR="00EE54E9" w:rsidRDefault="00EE54E9" w:rsidP="00EE54E9">
      <w:pPr>
        <w:tabs>
          <w:tab w:val="left" w:pos="-720"/>
        </w:tabs>
        <w:suppressAutoHyphens/>
        <w:rPr>
          <w:rFonts w:ascii="Arial" w:hAnsi="Arial" w:cs="Arial"/>
          <w:sz w:val="22"/>
          <w:szCs w:val="22"/>
        </w:rPr>
        <w:sectPr w:rsidR="00EE54E9" w:rsidSect="00EE54E9">
          <w:endnotePr>
            <w:numFmt w:val="decimal"/>
          </w:endnotePr>
          <w:pgSz w:w="15840" w:h="12240" w:orient="landscape" w:code="1"/>
          <w:pgMar w:top="1440" w:right="1440" w:bottom="1440" w:left="1440" w:header="1440" w:footer="1296" w:gutter="0"/>
          <w:cols w:space="720"/>
          <w:noEndnote/>
        </w:sect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lastRenderedPageBreak/>
        <w:t>Compared to non-vegetated lake bottoms, aquatic plant beds support larger, more diverse invertebrate populations that in turn will support larger and more diverse fish and wildlife populations (Engel 1985).  Additionally, mixed stands of plants support 3-8 times as many invertebrates and fish as monocultural stands (Engel 1990).  Diversity in the plant community creates more microhabitats for the preferences of more species.  Plant beds of moderate density support adequate numbers of small fish without restricting the movement of predatory fish (Engel 1990).</w:t>
      </w:r>
    </w:p>
    <w:p w:rsidR="000563F3" w:rsidRDefault="000563F3" w:rsidP="0027701B">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p>
    <w:p w:rsidR="00F50A4E" w:rsidRPr="00915A8B" w:rsidRDefault="00915A8B" w:rsidP="0027701B">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r w:rsidRPr="00915A8B">
        <w:rPr>
          <w:rFonts w:ascii="Arial" w:hAnsi="Arial" w:cs="Arial"/>
          <w:b/>
          <w:sz w:val="24"/>
          <w:szCs w:val="24"/>
        </w:rPr>
        <w:t>Recommendations</w:t>
      </w:r>
    </w:p>
    <w:p w:rsidR="00F83FCB" w:rsidRDefault="00FC09A2"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p</w:t>
      </w:r>
      <w:r w:rsidR="00915A8B">
        <w:rPr>
          <w:rFonts w:ascii="Arial" w:hAnsi="Arial" w:cs="Arial"/>
          <w:sz w:val="24"/>
          <w:szCs w:val="24"/>
        </w:rPr>
        <w:t>rotect natural shoreline buffers that protect water quality and provide habitat.</w:t>
      </w:r>
      <w:r w:rsidR="002D6758">
        <w:rPr>
          <w:rFonts w:ascii="Arial" w:hAnsi="Arial" w:cs="Arial"/>
          <w:sz w:val="24"/>
          <w:szCs w:val="24"/>
        </w:rPr>
        <w:t xml:space="preserve">  In </w:t>
      </w:r>
      <w:r w:rsidR="00077EF4">
        <w:rPr>
          <w:rFonts w:ascii="Arial" w:hAnsi="Arial" w:cs="Arial"/>
          <w:sz w:val="24"/>
          <w:szCs w:val="24"/>
        </w:rPr>
        <w:t>2006</w:t>
      </w:r>
      <w:r w:rsidR="002D6758">
        <w:rPr>
          <w:rFonts w:ascii="Arial" w:hAnsi="Arial" w:cs="Arial"/>
          <w:sz w:val="24"/>
          <w:szCs w:val="24"/>
        </w:rPr>
        <w:t xml:space="preserve">, natural native shoreline covered </w:t>
      </w:r>
      <w:r w:rsidR="000563F3">
        <w:rPr>
          <w:rFonts w:ascii="Arial" w:hAnsi="Arial" w:cs="Arial"/>
          <w:sz w:val="24"/>
          <w:szCs w:val="24"/>
        </w:rPr>
        <w:t>more than three-quarters</w:t>
      </w:r>
      <w:r w:rsidR="00B54F8C">
        <w:rPr>
          <w:rFonts w:ascii="Arial" w:hAnsi="Arial" w:cs="Arial"/>
          <w:sz w:val="24"/>
          <w:szCs w:val="24"/>
        </w:rPr>
        <w:t xml:space="preserve"> of the shore</w:t>
      </w:r>
      <w:r w:rsidR="000563F3">
        <w:rPr>
          <w:rFonts w:ascii="Arial" w:hAnsi="Arial" w:cs="Arial"/>
          <w:sz w:val="24"/>
          <w:szCs w:val="24"/>
        </w:rPr>
        <w:t xml:space="preserve">, but disturbed shore was commonly encountered.  Hard structure was especially common.  </w:t>
      </w:r>
      <w:r w:rsidR="002D6758">
        <w:rPr>
          <w:rFonts w:ascii="Arial" w:hAnsi="Arial" w:cs="Arial"/>
          <w:sz w:val="24"/>
          <w:szCs w:val="24"/>
        </w:rPr>
        <w:t xml:space="preserve">Increased run-off to the lake from </w:t>
      </w:r>
      <w:r w:rsidR="000563F3">
        <w:rPr>
          <w:rFonts w:ascii="Arial" w:hAnsi="Arial" w:cs="Arial"/>
          <w:sz w:val="24"/>
          <w:szCs w:val="24"/>
        </w:rPr>
        <w:t>hard structure is not filtered and</w:t>
      </w:r>
      <w:r w:rsidR="002D6758">
        <w:rPr>
          <w:rFonts w:ascii="Arial" w:hAnsi="Arial" w:cs="Arial"/>
          <w:sz w:val="24"/>
          <w:szCs w:val="24"/>
        </w:rPr>
        <w:t xml:space="preserve"> can </w:t>
      </w:r>
      <w:r w:rsidR="000563F3">
        <w:rPr>
          <w:rFonts w:ascii="Arial" w:hAnsi="Arial" w:cs="Arial"/>
          <w:sz w:val="24"/>
          <w:szCs w:val="24"/>
        </w:rPr>
        <w:t>carry</w:t>
      </w:r>
      <w:r w:rsidR="002D6758">
        <w:rPr>
          <w:rFonts w:ascii="Arial" w:hAnsi="Arial" w:cs="Arial"/>
          <w:sz w:val="24"/>
          <w:szCs w:val="24"/>
        </w:rPr>
        <w:t xml:space="preserve"> toxics and debris.</w:t>
      </w:r>
      <w:r w:rsidR="00F83FCB">
        <w:rPr>
          <w:rFonts w:ascii="Arial" w:hAnsi="Arial" w:cs="Arial"/>
          <w:sz w:val="24"/>
          <w:szCs w:val="24"/>
        </w:rPr>
        <w:t xml:space="preserve">  </w:t>
      </w:r>
      <w:r w:rsidR="000563F3">
        <w:rPr>
          <w:rFonts w:ascii="Arial" w:hAnsi="Arial" w:cs="Arial"/>
          <w:sz w:val="24"/>
          <w:szCs w:val="24"/>
        </w:rPr>
        <w:t>Disturbed</w:t>
      </w:r>
      <w:r w:rsidR="00F83FCB">
        <w:rPr>
          <w:rFonts w:ascii="Arial" w:hAnsi="Arial" w:cs="Arial"/>
          <w:sz w:val="24"/>
          <w:szCs w:val="24"/>
        </w:rPr>
        <w:t xml:space="preserve"> shoreline</w:t>
      </w:r>
      <w:r w:rsidR="000563F3">
        <w:rPr>
          <w:rFonts w:ascii="Arial" w:hAnsi="Arial" w:cs="Arial"/>
          <w:sz w:val="24"/>
          <w:szCs w:val="24"/>
        </w:rPr>
        <w:t xml:space="preserve"> appears to</w:t>
      </w:r>
      <w:r w:rsidR="00F83FCB">
        <w:rPr>
          <w:rFonts w:ascii="Arial" w:hAnsi="Arial" w:cs="Arial"/>
          <w:sz w:val="24"/>
          <w:szCs w:val="24"/>
        </w:rPr>
        <w:t xml:space="preserve"> have already impacted the aquatic plant community in </w:t>
      </w:r>
      <w:r w:rsidR="000563F3">
        <w:rPr>
          <w:rFonts w:ascii="Arial" w:hAnsi="Arial" w:cs="Arial"/>
          <w:sz w:val="24"/>
          <w:szCs w:val="24"/>
        </w:rPr>
        <w:t>those areas of disturbance</w:t>
      </w:r>
      <w:r w:rsidR="00F83FCB">
        <w:rPr>
          <w:rFonts w:ascii="Arial" w:hAnsi="Arial" w:cs="Arial"/>
          <w:sz w:val="24"/>
          <w:szCs w:val="24"/>
        </w:rPr>
        <w:t>.  A comparison of sample sites at developed shoreline and natural sites indicate</w:t>
      </w:r>
      <w:r w:rsidR="00B54F8C">
        <w:rPr>
          <w:rFonts w:ascii="Arial" w:hAnsi="Arial" w:cs="Arial"/>
          <w:sz w:val="24"/>
          <w:szCs w:val="24"/>
        </w:rPr>
        <w:t>:</w:t>
      </w:r>
      <w:r w:rsidR="00F83FCB">
        <w:rPr>
          <w:rFonts w:ascii="Arial" w:hAnsi="Arial" w:cs="Arial"/>
          <w:sz w:val="24"/>
          <w:szCs w:val="24"/>
        </w:rPr>
        <w:t xml:space="preserve"> </w:t>
      </w:r>
    </w:p>
    <w:p w:rsidR="000563F3" w:rsidRPr="00F83FCB" w:rsidRDefault="000563F3" w:rsidP="000563F3">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The Average Coefficient of Conservatism and Floristic Quality Index confirm that disturbance is a factor.  Aquatic plant communities at disturbed shore are more tolerant of disturbance and farther from an undisturbed condition</w:t>
      </w:r>
      <w:r w:rsidR="00697DCB">
        <w:rPr>
          <w:rFonts w:ascii="Arial" w:hAnsi="Arial" w:cs="Arial"/>
          <w:sz w:val="24"/>
          <w:szCs w:val="24"/>
        </w:rPr>
        <w:t xml:space="preserve">. </w:t>
      </w:r>
    </w:p>
    <w:p w:rsidR="00F83FCB" w:rsidRPr="00F83FCB" w:rsidRDefault="00F41C97"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Another clue that disturbance is responsible for differences is that t</w:t>
      </w:r>
      <w:r w:rsidR="00F83FCB" w:rsidRPr="00F83FCB">
        <w:rPr>
          <w:rFonts w:ascii="Arial" w:hAnsi="Arial" w:cs="Arial"/>
          <w:sz w:val="24"/>
          <w:szCs w:val="24"/>
        </w:rPr>
        <w:t xml:space="preserve">he most sensitive species in </w:t>
      </w:r>
      <w:r w:rsidR="00F83FCB">
        <w:rPr>
          <w:rFonts w:ascii="Arial" w:hAnsi="Arial" w:cs="Arial"/>
          <w:sz w:val="24"/>
          <w:szCs w:val="24"/>
        </w:rPr>
        <w:t>the l</w:t>
      </w:r>
      <w:r w:rsidR="00F83FCB" w:rsidRPr="00F83FCB">
        <w:rPr>
          <w:rFonts w:ascii="Arial" w:hAnsi="Arial" w:cs="Arial"/>
          <w:sz w:val="24"/>
          <w:szCs w:val="24"/>
        </w:rPr>
        <w:t xml:space="preserve">ake had a </w:t>
      </w:r>
      <w:r w:rsidR="00F83FCB">
        <w:rPr>
          <w:rFonts w:ascii="Arial" w:hAnsi="Arial" w:cs="Arial"/>
          <w:sz w:val="24"/>
          <w:szCs w:val="24"/>
        </w:rPr>
        <w:t>low</w:t>
      </w:r>
      <w:r w:rsidR="00F83FCB" w:rsidRPr="00F83FCB">
        <w:rPr>
          <w:rFonts w:ascii="Arial" w:hAnsi="Arial" w:cs="Arial"/>
          <w:sz w:val="24"/>
          <w:szCs w:val="24"/>
        </w:rPr>
        <w:t xml:space="preserve">er occurrence at the </w:t>
      </w:r>
      <w:r>
        <w:rPr>
          <w:rFonts w:ascii="Arial" w:hAnsi="Arial" w:cs="Arial"/>
          <w:sz w:val="24"/>
          <w:szCs w:val="24"/>
        </w:rPr>
        <w:t>disturbed</w:t>
      </w:r>
      <w:r w:rsidR="00F83FCB">
        <w:rPr>
          <w:rFonts w:ascii="Arial" w:hAnsi="Arial" w:cs="Arial"/>
          <w:sz w:val="24"/>
          <w:szCs w:val="24"/>
        </w:rPr>
        <w:t xml:space="preserve"> </w:t>
      </w:r>
      <w:r w:rsidR="00F83FCB" w:rsidRPr="00F83FCB">
        <w:rPr>
          <w:rFonts w:ascii="Arial" w:hAnsi="Arial" w:cs="Arial"/>
          <w:sz w:val="24"/>
          <w:szCs w:val="24"/>
        </w:rPr>
        <w:t>shoreline sites</w:t>
      </w:r>
      <w:r>
        <w:rPr>
          <w:rFonts w:ascii="Arial" w:hAnsi="Arial" w:cs="Arial"/>
          <w:sz w:val="24"/>
          <w:szCs w:val="24"/>
        </w:rPr>
        <w:t xml:space="preserve"> and the most sensitive species did not occur at disturbed shore sites</w:t>
      </w:r>
      <w:r w:rsidR="00F83FCB" w:rsidRPr="00F83FCB">
        <w:rPr>
          <w:rFonts w:ascii="Arial" w:hAnsi="Arial" w:cs="Arial"/>
          <w:sz w:val="24"/>
          <w:szCs w:val="24"/>
        </w:rPr>
        <w:t xml:space="preserve">.  </w:t>
      </w:r>
    </w:p>
    <w:p w:rsidR="00B54F8C" w:rsidRDefault="00B54F8C" w:rsidP="00B54F8C">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Disturbance on shore appears to be impacting the quality of the aquatic plant community.  </w:t>
      </w:r>
      <w:r w:rsidRPr="00F83FCB">
        <w:rPr>
          <w:rFonts w:ascii="Arial" w:hAnsi="Arial" w:cs="Arial"/>
          <w:sz w:val="24"/>
          <w:szCs w:val="24"/>
        </w:rPr>
        <w:t xml:space="preserve">The quality of the plant community was </w:t>
      </w:r>
      <w:r>
        <w:rPr>
          <w:rFonts w:ascii="Arial" w:hAnsi="Arial" w:cs="Arial"/>
          <w:sz w:val="24"/>
          <w:szCs w:val="24"/>
        </w:rPr>
        <w:t>low</w:t>
      </w:r>
      <w:r w:rsidRPr="00F83FCB">
        <w:rPr>
          <w:rFonts w:ascii="Arial" w:hAnsi="Arial" w:cs="Arial"/>
          <w:sz w:val="24"/>
          <w:szCs w:val="24"/>
        </w:rPr>
        <w:t xml:space="preserve">er at the </w:t>
      </w:r>
      <w:r>
        <w:rPr>
          <w:rFonts w:ascii="Arial" w:hAnsi="Arial" w:cs="Arial"/>
          <w:sz w:val="24"/>
          <w:szCs w:val="24"/>
        </w:rPr>
        <w:t>disturbed</w:t>
      </w:r>
      <w:r w:rsidRPr="00F83FCB">
        <w:rPr>
          <w:rFonts w:ascii="Arial" w:hAnsi="Arial" w:cs="Arial"/>
          <w:sz w:val="24"/>
          <w:szCs w:val="24"/>
        </w:rPr>
        <w:t xml:space="preserve"> shoreline </w:t>
      </w:r>
      <w:r>
        <w:rPr>
          <w:rFonts w:ascii="Arial" w:hAnsi="Arial" w:cs="Arial"/>
          <w:sz w:val="24"/>
          <w:szCs w:val="24"/>
        </w:rPr>
        <w:t>sites than the natural shore sites.</w:t>
      </w:r>
    </w:p>
    <w:p w:rsidR="00B54F8C" w:rsidRDefault="00B54F8C" w:rsidP="00B54F8C">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Disturbance on shore may be impacting the quality of the habitat in the lake.  Disturbed</w:t>
      </w:r>
      <w:r w:rsidRPr="00F83FCB">
        <w:rPr>
          <w:rFonts w:ascii="Arial" w:hAnsi="Arial" w:cs="Arial"/>
          <w:sz w:val="24"/>
          <w:szCs w:val="24"/>
        </w:rPr>
        <w:t xml:space="preserve"> shoreline </w:t>
      </w:r>
      <w:r>
        <w:rPr>
          <w:rFonts w:ascii="Arial" w:hAnsi="Arial" w:cs="Arial"/>
          <w:sz w:val="24"/>
          <w:szCs w:val="24"/>
        </w:rPr>
        <w:t>sites had less species richness and less</w:t>
      </w:r>
      <w:r w:rsidRPr="00F83FCB">
        <w:rPr>
          <w:rFonts w:ascii="Arial" w:hAnsi="Arial" w:cs="Arial"/>
          <w:sz w:val="24"/>
          <w:szCs w:val="24"/>
        </w:rPr>
        <w:t xml:space="preserve"> cover of </w:t>
      </w:r>
      <w:r>
        <w:rPr>
          <w:rFonts w:ascii="Arial" w:hAnsi="Arial" w:cs="Arial"/>
          <w:sz w:val="24"/>
          <w:szCs w:val="24"/>
        </w:rPr>
        <w:t>submerged</w:t>
      </w:r>
      <w:r w:rsidRPr="00F83FCB">
        <w:rPr>
          <w:rFonts w:ascii="Arial" w:hAnsi="Arial" w:cs="Arial"/>
          <w:sz w:val="24"/>
          <w:szCs w:val="24"/>
        </w:rPr>
        <w:t xml:space="preserve"> vegetation</w:t>
      </w:r>
      <w:r>
        <w:rPr>
          <w:rFonts w:ascii="Arial" w:hAnsi="Arial" w:cs="Arial"/>
          <w:sz w:val="24"/>
          <w:szCs w:val="24"/>
        </w:rPr>
        <w:t>; this results in a less total habitat and a less diverse habitat which supports less diversity in the fish and wildlife communities</w:t>
      </w:r>
      <w:r w:rsidRPr="00F83FCB">
        <w:rPr>
          <w:rFonts w:ascii="Arial" w:hAnsi="Arial" w:cs="Arial"/>
          <w:sz w:val="24"/>
          <w:szCs w:val="24"/>
        </w:rPr>
        <w:t xml:space="preserve">.  </w:t>
      </w:r>
    </w:p>
    <w:p w:rsidR="00F83FCB" w:rsidRPr="00857831" w:rsidRDefault="00F41C97"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Disturbance may </w:t>
      </w:r>
      <w:r w:rsidR="00756884">
        <w:rPr>
          <w:rFonts w:ascii="Arial" w:hAnsi="Arial" w:cs="Arial"/>
          <w:sz w:val="24"/>
          <w:szCs w:val="24"/>
        </w:rPr>
        <w:t xml:space="preserve">be facilitating the spread of exotic species.  </w:t>
      </w:r>
      <w:r w:rsidR="00F83FCB" w:rsidRPr="00F83FCB">
        <w:rPr>
          <w:rFonts w:ascii="Arial" w:hAnsi="Arial" w:cs="Arial"/>
          <w:sz w:val="24"/>
          <w:szCs w:val="24"/>
        </w:rPr>
        <w:t xml:space="preserve">The exotic, invasive species, </w:t>
      </w:r>
      <w:r>
        <w:rPr>
          <w:rFonts w:ascii="Arial" w:hAnsi="Arial" w:cs="Arial"/>
          <w:sz w:val="24"/>
          <w:szCs w:val="24"/>
        </w:rPr>
        <w:t>reed-canary grass,</w:t>
      </w:r>
      <w:r w:rsidR="00F83FCB" w:rsidRPr="00F83FCB">
        <w:rPr>
          <w:rFonts w:ascii="Arial" w:hAnsi="Arial" w:cs="Arial"/>
          <w:sz w:val="24"/>
          <w:szCs w:val="24"/>
        </w:rPr>
        <w:t xml:space="preserve"> had a </w:t>
      </w:r>
      <w:r w:rsidR="00F83FCB">
        <w:rPr>
          <w:rFonts w:ascii="Arial" w:hAnsi="Arial" w:cs="Arial"/>
          <w:sz w:val="24"/>
          <w:szCs w:val="24"/>
        </w:rPr>
        <w:t>high</w:t>
      </w:r>
      <w:r w:rsidR="00F83FCB" w:rsidRPr="00F83FCB">
        <w:rPr>
          <w:rFonts w:ascii="Arial" w:hAnsi="Arial" w:cs="Arial"/>
          <w:sz w:val="24"/>
          <w:szCs w:val="24"/>
        </w:rPr>
        <w:t xml:space="preserve">er occurrence at </w:t>
      </w:r>
      <w:r w:rsidR="00F83FCB" w:rsidRPr="00857831">
        <w:rPr>
          <w:rFonts w:ascii="Arial" w:hAnsi="Arial" w:cs="Arial"/>
          <w:sz w:val="24"/>
          <w:szCs w:val="24"/>
        </w:rPr>
        <w:t xml:space="preserve">developed shoreline sites.  </w:t>
      </w:r>
    </w:p>
    <w:p w:rsidR="00857831" w:rsidRPr="00857831" w:rsidRDefault="00857831" w:rsidP="00857831">
      <w:pPr>
        <w:numPr>
          <w:ilvl w:val="0"/>
          <w:numId w:val="8"/>
        </w:numPr>
        <w:suppressAutoHyphens/>
        <w:jc w:val="both"/>
        <w:rPr>
          <w:rFonts w:ascii="Arial" w:hAnsi="Arial"/>
          <w:sz w:val="24"/>
          <w:szCs w:val="24"/>
        </w:rPr>
      </w:pPr>
      <w:smartTag w:uri="urn:schemas-microsoft-com:office:smarttags" w:element="place">
        <w:r>
          <w:rPr>
            <w:rFonts w:ascii="Arial" w:hAnsi="Arial"/>
            <w:sz w:val="24"/>
            <w:szCs w:val="24"/>
          </w:rPr>
          <w:t>Lake</w:t>
        </w:r>
      </w:smartTag>
      <w:r>
        <w:rPr>
          <w:rFonts w:ascii="Arial" w:hAnsi="Arial"/>
          <w:sz w:val="24"/>
          <w:szCs w:val="24"/>
        </w:rPr>
        <w:t xml:space="preserve"> shore residents</w:t>
      </w:r>
      <w:r w:rsidRPr="00857831">
        <w:rPr>
          <w:rFonts w:ascii="Arial" w:hAnsi="Arial"/>
          <w:sz w:val="24"/>
          <w:szCs w:val="24"/>
        </w:rPr>
        <w:t xml:space="preserve"> use best management practices on shoreland property to prevent nutrient enrichment and stormwater run-off to the lake. </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Eliminate fertilization near shoreline</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Use no-phosphorus fertilizer on remainder of the property</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Minimize use of toxic chemicals and no disposal of chemicals in the lake</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Use and maintain erosion barriers during any construction</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Inspect and maintain septic systems</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Reduce size of areas with hard surface</w:t>
      </w:r>
    </w:p>
    <w:p w:rsidR="00857831" w:rsidRPr="00857831" w:rsidRDefault="00857831" w:rsidP="00857831">
      <w:pPr>
        <w:numPr>
          <w:ilvl w:val="1"/>
          <w:numId w:val="8"/>
        </w:numPr>
        <w:suppressAutoHyphens/>
        <w:jc w:val="both"/>
        <w:rPr>
          <w:rFonts w:ascii="Arial" w:hAnsi="Arial"/>
          <w:sz w:val="24"/>
          <w:szCs w:val="24"/>
        </w:rPr>
      </w:pPr>
      <w:r w:rsidRPr="00857831">
        <w:rPr>
          <w:rFonts w:ascii="Arial" w:hAnsi="Arial"/>
          <w:sz w:val="24"/>
          <w:szCs w:val="24"/>
        </w:rPr>
        <w:t>Design landscaping so that stormwater run-off runs away from the lake, onto porous land cover and/or into rain barrels or rain gardens</w:t>
      </w:r>
    </w:p>
    <w:p w:rsidR="00FC09A2" w:rsidRPr="00857831" w:rsidRDefault="00FC09A2"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857831">
        <w:rPr>
          <w:rFonts w:ascii="Arial" w:hAnsi="Arial" w:cs="Arial"/>
          <w:sz w:val="24"/>
          <w:szCs w:val="24"/>
        </w:rPr>
        <w:t xml:space="preserve">Residents and agencies initiate and cooperate with </w:t>
      </w:r>
      <w:r w:rsidR="00915A8B" w:rsidRPr="00857831">
        <w:rPr>
          <w:rFonts w:ascii="Arial" w:hAnsi="Arial" w:cs="Arial"/>
          <w:sz w:val="24"/>
          <w:szCs w:val="24"/>
        </w:rPr>
        <w:t xml:space="preserve">programs that protect land in </w:t>
      </w:r>
      <w:r w:rsidR="00915A8B" w:rsidRPr="00857831">
        <w:rPr>
          <w:rFonts w:ascii="Arial" w:hAnsi="Arial" w:cs="Arial"/>
          <w:sz w:val="24"/>
          <w:szCs w:val="24"/>
        </w:rPr>
        <w:lastRenderedPageBreak/>
        <w:t>the watershed</w:t>
      </w:r>
      <w:r w:rsidR="008A533D" w:rsidRPr="00857831">
        <w:rPr>
          <w:rFonts w:ascii="Arial" w:hAnsi="Arial" w:cs="Arial"/>
          <w:sz w:val="24"/>
          <w:szCs w:val="24"/>
        </w:rPr>
        <w:t xml:space="preserve"> and </w:t>
      </w:r>
      <w:r w:rsidR="00756884" w:rsidRPr="00857831">
        <w:rPr>
          <w:rFonts w:ascii="Arial" w:hAnsi="Arial" w:cs="Arial"/>
          <w:sz w:val="24"/>
          <w:szCs w:val="24"/>
        </w:rPr>
        <w:t>reduce nutrient input from the watershed.</w:t>
      </w:r>
    </w:p>
    <w:p w:rsidR="00FC09A2" w:rsidRPr="00857831" w:rsidRDefault="00CE74A3"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857831">
        <w:rPr>
          <w:rFonts w:ascii="Arial" w:hAnsi="Arial" w:cs="Arial"/>
          <w:sz w:val="24"/>
          <w:szCs w:val="24"/>
        </w:rPr>
        <w:t xml:space="preserve">Lakeshore residents </w:t>
      </w:r>
      <w:r w:rsidR="00756884" w:rsidRPr="00857831">
        <w:rPr>
          <w:rFonts w:ascii="Arial" w:hAnsi="Arial" w:cs="Arial"/>
          <w:sz w:val="24"/>
          <w:szCs w:val="24"/>
        </w:rPr>
        <w:t>become involved in the Citizen Lake Monitoring Program, monitoring water quality in Glen Loch</w:t>
      </w:r>
      <w:r w:rsidR="006C4D87" w:rsidRPr="00857831">
        <w:rPr>
          <w:rFonts w:ascii="Arial" w:hAnsi="Arial" w:cs="Arial"/>
          <w:sz w:val="24"/>
          <w:szCs w:val="24"/>
        </w:rPr>
        <w:t>.</w:t>
      </w:r>
    </w:p>
    <w:p w:rsidR="006C4D87" w:rsidRPr="00FC09A2" w:rsidRDefault="006C4D87" w:rsidP="006C4D87">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sidRPr="00857831">
          <w:rPr>
            <w:rFonts w:ascii="Arial" w:hAnsi="Arial" w:cs="Arial"/>
            <w:sz w:val="24"/>
            <w:szCs w:val="24"/>
          </w:rPr>
          <w:t>Lake</w:t>
        </w:r>
      </w:smartTag>
      <w:r w:rsidRPr="00857831">
        <w:rPr>
          <w:rFonts w:ascii="Arial" w:hAnsi="Arial" w:cs="Arial"/>
          <w:sz w:val="24"/>
          <w:szCs w:val="24"/>
        </w:rPr>
        <w:t xml:space="preserve"> residents and DNR maintain exotic species signs at boat landing to</w:t>
      </w:r>
      <w:r>
        <w:rPr>
          <w:rFonts w:ascii="Arial" w:hAnsi="Arial" w:cs="Arial"/>
          <w:sz w:val="24"/>
          <w:szCs w:val="24"/>
        </w:rPr>
        <w:t xml:space="preserve"> educate lake users on the spread of exotic species and prevent the introduction of other exotic species into Glen Loch.</w:t>
      </w:r>
    </w:p>
    <w:p w:rsidR="008046FE" w:rsidRPr="004F0D8C" w:rsidRDefault="008046FE" w:rsidP="007C25E7">
      <w:pPr>
        <w:tabs>
          <w:tab w:val="left" w:pos="-720"/>
          <w:tab w:val="left" w:pos="0"/>
          <w:tab w:val="decimal" w:pos="720"/>
        </w:tabs>
        <w:suppressAutoHyphens/>
        <w:jc w:val="center"/>
        <w:rPr>
          <w:rFonts w:ascii="Arial" w:hAnsi="Arial"/>
          <w:sz w:val="22"/>
          <w:szCs w:val="22"/>
        </w:rPr>
      </w:pPr>
      <w:r>
        <w:rPr>
          <w:rFonts w:ascii="Arial" w:hAnsi="Arial" w:cs="Arial"/>
          <w:sz w:val="24"/>
          <w:szCs w:val="24"/>
        </w:rPr>
        <w:br w:type="page"/>
      </w:r>
      <w:r w:rsidRPr="004F0D8C">
        <w:rPr>
          <w:rFonts w:ascii="Arial" w:hAnsi="Arial"/>
          <w:sz w:val="22"/>
          <w:szCs w:val="22"/>
        </w:rPr>
        <w:lastRenderedPageBreak/>
        <w:t>LITERATURE CITED</w:t>
      </w:r>
      <w:r w:rsidRPr="004F0D8C">
        <w:rPr>
          <w:rFonts w:ascii="Arial" w:hAnsi="Arial"/>
          <w:sz w:val="22"/>
          <w:szCs w:val="22"/>
        </w:rPr>
        <w:fldChar w:fldCharType="begin"/>
      </w:r>
      <w:r w:rsidRPr="004F0D8C">
        <w:rPr>
          <w:rFonts w:ascii="Arial" w:hAnsi="Arial"/>
          <w:sz w:val="22"/>
          <w:szCs w:val="22"/>
        </w:rPr>
        <w:instrText xml:space="preserve">PRIVATE </w:instrText>
      </w:r>
      <w:r w:rsidRPr="004F0D8C">
        <w:rPr>
          <w:rFonts w:ascii="Arial" w:hAnsi="Arial"/>
          <w:sz w:val="22"/>
          <w:szCs w:val="22"/>
        </w:rPr>
      </w:r>
      <w:r w:rsidRPr="004F0D8C">
        <w:rPr>
          <w:rFonts w:ascii="Arial" w:hAnsi="Arial"/>
          <w:sz w:val="22"/>
          <w:szCs w:val="22"/>
        </w:rPr>
        <w:fldChar w:fldCharType="end"/>
      </w:r>
    </w:p>
    <w:p w:rsidR="008046FE" w:rsidRPr="004F0D8C" w:rsidRDefault="008046FE" w:rsidP="008046FE">
      <w:pPr>
        <w:tabs>
          <w:tab w:val="left" w:pos="-720"/>
        </w:tabs>
        <w:suppressAutoHyphens/>
        <w:rPr>
          <w:rFonts w:ascii="Arial" w:hAnsi="Arial"/>
          <w:sz w:val="22"/>
          <w:szCs w:val="22"/>
        </w:rPr>
      </w:pPr>
      <w:proofErr w:type="spellStart"/>
      <w:r w:rsidRPr="004F0D8C">
        <w:rPr>
          <w:rFonts w:ascii="Arial" w:hAnsi="Arial"/>
          <w:sz w:val="22"/>
          <w:szCs w:val="22"/>
        </w:rPr>
        <w:t>Barko</w:t>
      </w:r>
      <w:proofErr w:type="spellEnd"/>
      <w:r w:rsidRPr="004F0D8C">
        <w:rPr>
          <w:rFonts w:ascii="Arial" w:hAnsi="Arial"/>
          <w:sz w:val="22"/>
          <w:szCs w:val="22"/>
        </w:rPr>
        <w:t>, J. and R. Smart.  1986.  Sediment-related mechanisms of growth limitation in submersed macrophytes.  Ecology 61:1328-1340.</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Dennison, W., R. Orth, K. Moore, J. Stevenson, V. Carter, </w:t>
      </w:r>
      <w:proofErr w:type="spellStart"/>
      <w:r w:rsidRPr="004F0D8C">
        <w:rPr>
          <w:rFonts w:ascii="Arial" w:hAnsi="Arial"/>
          <w:sz w:val="22"/>
          <w:szCs w:val="22"/>
        </w:rPr>
        <w:t>S.Kollar</w:t>
      </w:r>
      <w:proofErr w:type="spellEnd"/>
      <w:r w:rsidRPr="004F0D8C">
        <w:rPr>
          <w:rFonts w:ascii="Arial" w:hAnsi="Arial"/>
          <w:sz w:val="22"/>
          <w:szCs w:val="22"/>
        </w:rPr>
        <w:t xml:space="preserve">, P. Bergstrom, and R. </w:t>
      </w:r>
      <w:proofErr w:type="spellStart"/>
      <w:r w:rsidRPr="004F0D8C">
        <w:rPr>
          <w:rFonts w:ascii="Arial" w:hAnsi="Arial"/>
          <w:sz w:val="22"/>
          <w:szCs w:val="22"/>
        </w:rPr>
        <w:t>Batuik</w:t>
      </w:r>
      <w:proofErr w:type="spellEnd"/>
      <w:r w:rsidRPr="004F0D8C">
        <w:rPr>
          <w:rFonts w:ascii="Arial" w:hAnsi="Arial"/>
          <w:sz w:val="22"/>
          <w:szCs w:val="22"/>
        </w:rPr>
        <w:t xml:space="preserve">.  1993.  Assessing water quality with submersed vegetation.  </w:t>
      </w:r>
      <w:proofErr w:type="spellStart"/>
      <w:r w:rsidRPr="004F0D8C">
        <w:rPr>
          <w:rFonts w:ascii="Arial" w:hAnsi="Arial"/>
          <w:sz w:val="22"/>
          <w:szCs w:val="22"/>
        </w:rPr>
        <w:t>BioScience</w:t>
      </w:r>
      <w:proofErr w:type="spellEnd"/>
      <w:r w:rsidRPr="004F0D8C">
        <w:rPr>
          <w:rFonts w:ascii="Arial" w:hAnsi="Arial"/>
          <w:sz w:val="22"/>
          <w:szCs w:val="22"/>
        </w:rPr>
        <w:t xml:space="preserve"> 43(2):86-94.</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smartTag w:uri="urn:schemas-microsoft-com:office:smarttags" w:element="place">
        <w:smartTag w:uri="urn:schemas-microsoft-com:office:smarttags" w:element="City">
          <w:r w:rsidRPr="004F0D8C">
            <w:rPr>
              <w:rFonts w:ascii="Arial" w:hAnsi="Arial"/>
              <w:sz w:val="22"/>
              <w:szCs w:val="22"/>
            </w:rPr>
            <w:t>Duarte</w:t>
          </w:r>
        </w:smartTag>
      </w:smartTag>
      <w:r w:rsidRPr="004F0D8C">
        <w:rPr>
          <w:rFonts w:ascii="Arial" w:hAnsi="Arial"/>
          <w:sz w:val="22"/>
          <w:szCs w:val="22"/>
        </w:rPr>
        <w:t xml:space="preserve">, Carlos M. and Jacob </w:t>
      </w:r>
      <w:proofErr w:type="spellStart"/>
      <w:r w:rsidRPr="004F0D8C">
        <w:rPr>
          <w:rFonts w:ascii="Arial" w:hAnsi="Arial"/>
          <w:sz w:val="22"/>
          <w:szCs w:val="22"/>
        </w:rPr>
        <w:t>Kalff</w:t>
      </w:r>
      <w:proofErr w:type="spellEnd"/>
      <w:r w:rsidRPr="004F0D8C">
        <w:rPr>
          <w:rFonts w:ascii="Arial" w:hAnsi="Arial"/>
          <w:sz w:val="22"/>
          <w:szCs w:val="22"/>
        </w:rPr>
        <w:t xml:space="preserve">.  1986.  Littoral slope as a predictor of the maximum biomass of submerged macrophyte communities.  </w:t>
      </w:r>
      <w:proofErr w:type="spellStart"/>
      <w:r w:rsidRPr="004F0D8C">
        <w:rPr>
          <w:rFonts w:ascii="Arial" w:hAnsi="Arial"/>
          <w:sz w:val="22"/>
          <w:szCs w:val="22"/>
        </w:rPr>
        <w:t>Limnol</w:t>
      </w:r>
      <w:proofErr w:type="spellEnd"/>
      <w:r w:rsidRPr="004F0D8C">
        <w:rPr>
          <w:rFonts w:ascii="Arial" w:hAnsi="Arial"/>
          <w:sz w:val="22"/>
          <w:szCs w:val="22"/>
        </w:rPr>
        <w:t xml:space="preserve">. </w:t>
      </w:r>
      <w:proofErr w:type="spellStart"/>
      <w:r w:rsidRPr="004F0D8C">
        <w:rPr>
          <w:rFonts w:ascii="Arial" w:hAnsi="Arial"/>
          <w:sz w:val="22"/>
          <w:szCs w:val="22"/>
        </w:rPr>
        <w:t>Oceanogr</w:t>
      </w:r>
      <w:proofErr w:type="spellEnd"/>
      <w:r w:rsidRPr="004F0D8C">
        <w:rPr>
          <w:rFonts w:ascii="Arial" w:hAnsi="Arial"/>
          <w:sz w:val="22"/>
          <w:szCs w:val="22"/>
        </w:rPr>
        <w:t>.  31(5):1072-1080.</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Dunst, R.C.  1982.  Sediment problems and lake restoration in </w:t>
      </w:r>
      <w:smartTag w:uri="urn:schemas-microsoft-com:office:smarttags" w:element="State">
        <w:smartTag w:uri="urn:schemas-microsoft-com:office:smarttags" w:element="place">
          <w:r w:rsidRPr="004F0D8C">
            <w:rPr>
              <w:rFonts w:ascii="Arial" w:hAnsi="Arial"/>
              <w:sz w:val="22"/>
              <w:szCs w:val="22"/>
            </w:rPr>
            <w:t>Wisconsin</w:t>
          </w:r>
        </w:smartTag>
      </w:smartTag>
      <w:r w:rsidRPr="004F0D8C">
        <w:rPr>
          <w:rFonts w:ascii="Arial" w:hAnsi="Arial"/>
          <w:sz w:val="22"/>
          <w:szCs w:val="22"/>
        </w:rPr>
        <w:t>.  Environmental International 7:87-92.</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r w:rsidRPr="004F0D8C">
        <w:rPr>
          <w:rFonts w:ascii="Arial" w:hAnsi="Arial"/>
          <w:sz w:val="22"/>
          <w:szCs w:val="22"/>
        </w:rPr>
        <w:t>.</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proofErr w:type="spellStart"/>
      <w:r w:rsidRPr="004F0D8C">
        <w:rPr>
          <w:rFonts w:ascii="Arial" w:hAnsi="Arial"/>
          <w:sz w:val="22"/>
          <w:szCs w:val="22"/>
        </w:rPr>
        <w:t>Fassett</w:t>
      </w:r>
      <w:proofErr w:type="spellEnd"/>
      <w:r w:rsidRPr="004F0D8C">
        <w:rPr>
          <w:rFonts w:ascii="Arial" w:hAnsi="Arial"/>
          <w:sz w:val="22"/>
          <w:szCs w:val="22"/>
        </w:rPr>
        <w:t xml:space="preserve">, Norman C.   1957.  A Manual of Aquatic Plants.  </w:t>
      </w:r>
      <w:smartTag w:uri="urn:schemas-microsoft-com:office:smarttags" w:element="place">
        <w:smartTag w:uri="urn:schemas-microsoft-com:office:smarttags" w:element="PlaceType">
          <w:r w:rsidRPr="004F0D8C">
            <w:rPr>
              <w:rFonts w:ascii="Arial" w:hAnsi="Arial"/>
              <w:sz w:val="22"/>
              <w:szCs w:val="22"/>
            </w:rPr>
            <w:t>University</w:t>
          </w:r>
        </w:smartTag>
        <w:r w:rsidRPr="004F0D8C">
          <w:rPr>
            <w:rFonts w:ascii="Arial" w:hAnsi="Arial"/>
            <w:sz w:val="22"/>
            <w:szCs w:val="22"/>
          </w:rPr>
          <w:t xml:space="preserve"> of </w:t>
        </w:r>
        <w:smartTag w:uri="urn:schemas-microsoft-com:office:smarttags" w:element="PlaceName">
          <w:r w:rsidRPr="004F0D8C">
            <w:rPr>
              <w:rFonts w:ascii="Arial" w:hAnsi="Arial"/>
              <w:sz w:val="22"/>
              <w:szCs w:val="22"/>
            </w:rPr>
            <w:t>Wisconsin</w:t>
          </w:r>
        </w:smartTag>
      </w:smartTag>
      <w:r w:rsidRPr="004F0D8C">
        <w:rPr>
          <w:rFonts w:ascii="Arial" w:hAnsi="Arial"/>
          <w:sz w:val="22"/>
          <w:szCs w:val="22"/>
        </w:rPr>
        <w:t xml:space="preserve"> Press.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r w:rsidRPr="004F0D8C">
        <w:rPr>
          <w:rFonts w:ascii="Arial" w:hAnsi="Arial"/>
          <w:sz w:val="22"/>
          <w:szCs w:val="22"/>
        </w:rPr>
        <w:t>.</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smartTag w:uri="urn:schemas-microsoft-com:office:smarttags" w:element="place">
        <w:smartTag w:uri="urn:schemas:contacts" w:element="Sn">
          <w:r w:rsidRPr="004F0D8C">
            <w:rPr>
              <w:rFonts w:ascii="Arial" w:hAnsi="Arial"/>
              <w:sz w:val="22"/>
              <w:szCs w:val="22"/>
            </w:rPr>
            <w:t>Field</w:t>
          </w:r>
        </w:smartTag>
        <w:r w:rsidRPr="004F0D8C">
          <w:rPr>
            <w:rFonts w:ascii="Arial" w:hAnsi="Arial"/>
            <w:sz w:val="22"/>
            <w:szCs w:val="22"/>
          </w:rPr>
          <w:t xml:space="preserve">, </w:t>
        </w:r>
        <w:smartTag w:uri="urn:schemas:contacts" w:element="GivenName">
          <w:r w:rsidRPr="004F0D8C">
            <w:rPr>
              <w:rFonts w:ascii="Arial" w:hAnsi="Arial"/>
              <w:sz w:val="22"/>
              <w:szCs w:val="22"/>
            </w:rPr>
            <w:t>Stephan</w:t>
          </w:r>
        </w:smartTag>
      </w:smartTag>
      <w:r w:rsidRPr="004F0D8C">
        <w:rPr>
          <w:rFonts w:ascii="Arial" w:hAnsi="Arial"/>
          <w:sz w:val="22"/>
          <w:szCs w:val="22"/>
        </w:rPr>
        <w:t xml:space="preserve">.  1994.  </w:t>
      </w:r>
      <w:smartTag w:uri="urn:schemas-microsoft-com:office:smarttags" w:element="country-region">
        <w:smartTag w:uri="urn:schemas-microsoft-com:office:smarttags" w:element="place">
          <w:r w:rsidRPr="004F0D8C">
            <w:rPr>
              <w:rFonts w:ascii="Arial" w:hAnsi="Arial"/>
              <w:sz w:val="22"/>
              <w:szCs w:val="22"/>
            </w:rPr>
            <w:t>U.S.</w:t>
          </w:r>
        </w:smartTag>
      </w:smartTag>
      <w:r w:rsidRPr="004F0D8C">
        <w:rPr>
          <w:rFonts w:ascii="Arial" w:hAnsi="Arial"/>
          <w:sz w:val="22"/>
          <w:szCs w:val="22"/>
        </w:rPr>
        <w:t xml:space="preserve"> Geological Survey Correspondence.  United States Department of Interior.  June 13, 1994.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r w:rsidRPr="004F0D8C">
        <w:rPr>
          <w:rFonts w:ascii="Arial" w:hAnsi="Arial"/>
          <w:sz w:val="22"/>
          <w:szCs w:val="22"/>
        </w:rPr>
        <w:t>.</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Gleason, H. and A. Cronquist.  1991.  Manual of Vascular Plants of Northeastern United States and Adjacent </w:t>
      </w:r>
      <w:smartTag w:uri="urn:schemas-microsoft-com:office:smarttags" w:element="country-region">
        <w:smartTag w:uri="urn:schemas-microsoft-com:office:smarttags" w:element="place">
          <w:r w:rsidRPr="004F0D8C">
            <w:rPr>
              <w:rFonts w:ascii="Arial" w:hAnsi="Arial"/>
              <w:sz w:val="22"/>
              <w:szCs w:val="22"/>
            </w:rPr>
            <w:t>Canada</w:t>
          </w:r>
        </w:smartTag>
      </w:smartTag>
      <w:r w:rsidRPr="004F0D8C">
        <w:rPr>
          <w:rFonts w:ascii="Arial" w:hAnsi="Arial"/>
          <w:sz w:val="22"/>
          <w:szCs w:val="22"/>
        </w:rPr>
        <w:t xml:space="preserve"> (Second Edition).  </w:t>
      </w:r>
      <w:smartTag w:uri="urn:schemas-microsoft-com:office:smarttags" w:element="place">
        <w:smartTag w:uri="urn:schemas-microsoft-com:office:smarttags" w:element="City">
          <w:r w:rsidRPr="004F0D8C">
            <w:rPr>
              <w:rFonts w:ascii="Arial" w:hAnsi="Arial"/>
              <w:sz w:val="22"/>
              <w:szCs w:val="22"/>
            </w:rPr>
            <w:t>New York Botanical Gardens</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NY</w:t>
          </w:r>
        </w:smartTag>
      </w:smartTag>
      <w:r w:rsidRPr="004F0D8C">
        <w:rPr>
          <w:rFonts w:ascii="Arial" w:hAnsi="Arial"/>
          <w:sz w:val="22"/>
          <w:szCs w:val="22"/>
        </w:rPr>
        <w:t>.</w:t>
      </w:r>
    </w:p>
    <w:p w:rsidR="008046FE" w:rsidRPr="004F0D8C" w:rsidRDefault="008046FE" w:rsidP="008046FE">
      <w:pPr>
        <w:pStyle w:val="BodyText"/>
        <w:rPr>
          <w:sz w:val="22"/>
          <w:szCs w:val="22"/>
        </w:rPr>
      </w:pPr>
    </w:p>
    <w:p w:rsidR="008046FE" w:rsidRPr="004F0D8C" w:rsidRDefault="008046FE" w:rsidP="008046FE">
      <w:pPr>
        <w:tabs>
          <w:tab w:val="left" w:pos="-720"/>
        </w:tabs>
        <w:suppressAutoHyphens/>
        <w:rPr>
          <w:rFonts w:ascii="Arial" w:hAnsi="Arial"/>
          <w:sz w:val="22"/>
          <w:szCs w:val="22"/>
        </w:rPr>
      </w:pPr>
      <w:proofErr w:type="spellStart"/>
      <w:r w:rsidRPr="004F0D8C">
        <w:rPr>
          <w:rFonts w:ascii="Arial" w:hAnsi="Arial"/>
          <w:sz w:val="22"/>
          <w:szCs w:val="22"/>
        </w:rPr>
        <w:t>Graczyk</w:t>
      </w:r>
      <w:proofErr w:type="spellEnd"/>
      <w:r w:rsidRPr="004F0D8C">
        <w:rPr>
          <w:rFonts w:ascii="Arial" w:hAnsi="Arial"/>
          <w:sz w:val="22"/>
          <w:szCs w:val="22"/>
        </w:rPr>
        <w:t xml:space="preserve">, David, R. Hunt, S. Greb, C. Buchwald and J. </w:t>
      </w:r>
      <w:proofErr w:type="spellStart"/>
      <w:r w:rsidRPr="004F0D8C">
        <w:rPr>
          <w:rFonts w:ascii="Arial" w:hAnsi="Arial"/>
          <w:sz w:val="22"/>
          <w:szCs w:val="22"/>
        </w:rPr>
        <w:t>Krohelski</w:t>
      </w:r>
      <w:proofErr w:type="spellEnd"/>
      <w:r w:rsidRPr="004F0D8C">
        <w:rPr>
          <w:rFonts w:ascii="Arial" w:hAnsi="Arial"/>
          <w:sz w:val="22"/>
          <w:szCs w:val="22"/>
        </w:rPr>
        <w:t xml:space="preserve">.  2003.  Hydrology, Nutrient Concentrations and Nutrient Yields in Nearshore Areas of </w:t>
      </w:r>
      <w:smartTag w:uri="urn:schemas-microsoft-com:office:smarttags" w:element="PlaceName">
        <w:r w:rsidRPr="004F0D8C">
          <w:rPr>
            <w:rFonts w:ascii="Arial" w:hAnsi="Arial"/>
            <w:sz w:val="22"/>
            <w:szCs w:val="22"/>
          </w:rPr>
          <w:t>Four</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Lakes</w:t>
        </w:r>
      </w:smartTag>
      <w:r w:rsidRPr="004F0D8C">
        <w:rPr>
          <w:rFonts w:ascii="Arial" w:hAnsi="Arial"/>
          <w:sz w:val="22"/>
          <w:szCs w:val="22"/>
        </w:rPr>
        <w:t xml:space="preserve"> in Northern </w:t>
      </w:r>
      <w:smartTag w:uri="urn:schemas-microsoft-com:office:smarttags" w:element="place">
        <w:r w:rsidRPr="004F0D8C">
          <w:rPr>
            <w:rFonts w:ascii="Arial" w:hAnsi="Arial"/>
            <w:sz w:val="22"/>
            <w:szCs w:val="22"/>
          </w:rPr>
          <w:t>Wisconsin</w:t>
        </w:r>
      </w:smartTag>
      <w:r w:rsidRPr="004F0D8C">
        <w:rPr>
          <w:rFonts w:ascii="Arial" w:hAnsi="Arial"/>
          <w:sz w:val="22"/>
          <w:szCs w:val="22"/>
        </w:rPr>
        <w:t>, 1999-2001.  USGS Water Resources Investigations Report 03-4144.</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Hunt, Randall, </w:t>
      </w:r>
      <w:smartTag w:uri="urn:schemas-microsoft-com:office:smarttags" w:element="place">
        <w:r w:rsidRPr="004F0D8C">
          <w:rPr>
            <w:rFonts w:ascii="Arial" w:hAnsi="Arial"/>
            <w:sz w:val="22"/>
            <w:szCs w:val="22"/>
          </w:rPr>
          <w:t>S. Greb</w:t>
        </w:r>
      </w:smartTag>
      <w:r w:rsidRPr="004F0D8C">
        <w:rPr>
          <w:rFonts w:ascii="Arial" w:hAnsi="Arial"/>
          <w:sz w:val="22"/>
          <w:szCs w:val="22"/>
        </w:rPr>
        <w:t xml:space="preserve"> and D. </w:t>
      </w:r>
      <w:proofErr w:type="spellStart"/>
      <w:r w:rsidRPr="004F0D8C">
        <w:rPr>
          <w:rFonts w:ascii="Arial" w:hAnsi="Arial"/>
          <w:sz w:val="22"/>
          <w:szCs w:val="22"/>
        </w:rPr>
        <w:t>Gracyzk</w:t>
      </w:r>
      <w:proofErr w:type="spellEnd"/>
      <w:r w:rsidRPr="004F0D8C">
        <w:rPr>
          <w:rFonts w:ascii="Arial" w:hAnsi="Arial"/>
          <w:sz w:val="22"/>
          <w:szCs w:val="22"/>
        </w:rPr>
        <w:t xml:space="preserve">. 2006.  Evaluating the Effects of Nearshore Development on </w:t>
      </w:r>
      <w:smartTag w:uri="urn:schemas-microsoft-com:office:smarttags" w:element="place">
        <w:smartTag w:uri="urn:schemas-microsoft-com:office:smarttags" w:element="PlaceName">
          <w:r w:rsidRPr="004F0D8C">
            <w:rPr>
              <w:rFonts w:ascii="Arial" w:hAnsi="Arial"/>
              <w:sz w:val="22"/>
              <w:szCs w:val="22"/>
            </w:rPr>
            <w:t>Wisconsin</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Lakes</w:t>
          </w:r>
        </w:smartTag>
      </w:smartTag>
      <w:r w:rsidRPr="004F0D8C">
        <w:rPr>
          <w:rFonts w:ascii="Arial" w:hAnsi="Arial"/>
          <w:sz w:val="22"/>
          <w:szCs w:val="22"/>
        </w:rPr>
        <w:t>.  USGS Fact Sheet 2006-3033.</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Jessen, Robert and Richard </w:t>
      </w:r>
      <w:proofErr w:type="spellStart"/>
      <w:r w:rsidRPr="004F0D8C">
        <w:rPr>
          <w:rFonts w:ascii="Arial" w:hAnsi="Arial"/>
          <w:sz w:val="22"/>
          <w:szCs w:val="22"/>
        </w:rPr>
        <w:t>Lound</w:t>
      </w:r>
      <w:proofErr w:type="spellEnd"/>
      <w:r w:rsidRPr="004F0D8C">
        <w:rPr>
          <w:rFonts w:ascii="Arial" w:hAnsi="Arial"/>
          <w:sz w:val="22"/>
          <w:szCs w:val="22"/>
        </w:rPr>
        <w:t>.  1962.  An evaluation of a survey technique for submerged aquatic plants.  Minnesota Department of Conservation.  Game Investigational Report No. 6.</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Lillie, R. and J. Mason.  1983.  Limnological Characteristics of </w:t>
      </w:r>
      <w:smartTag w:uri="urn:schemas-microsoft-com:office:smarttags" w:element="place">
        <w:smartTag w:uri="urn:schemas-microsoft-com:office:smarttags" w:element="PlaceName">
          <w:r w:rsidRPr="004F0D8C">
            <w:rPr>
              <w:rFonts w:ascii="Arial" w:hAnsi="Arial"/>
              <w:sz w:val="22"/>
              <w:szCs w:val="22"/>
            </w:rPr>
            <w:t>Wisconsin</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Lakes</w:t>
          </w:r>
        </w:smartTag>
      </w:smartTag>
      <w:r w:rsidRPr="004F0D8C">
        <w:rPr>
          <w:rFonts w:ascii="Arial" w:hAnsi="Arial"/>
          <w:sz w:val="22"/>
          <w:szCs w:val="22"/>
        </w:rPr>
        <w:t xml:space="preserve">.  Wisconsin Department of Natural Resources Tech. Bull. #138.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r w:rsidRPr="004F0D8C">
        <w:rPr>
          <w:rFonts w:ascii="Arial" w:hAnsi="Arial"/>
          <w:sz w:val="22"/>
          <w:szCs w:val="22"/>
        </w:rPr>
        <w:t>.</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 w:val="left" w:pos="360"/>
        </w:tabs>
        <w:suppressAutoHyphens/>
        <w:rPr>
          <w:rFonts w:ascii="Arial" w:hAnsi="Arial" w:cs="Arial"/>
          <w:sz w:val="22"/>
          <w:szCs w:val="22"/>
        </w:rPr>
      </w:pPr>
      <w:r w:rsidRPr="004F0D8C">
        <w:rPr>
          <w:rFonts w:ascii="Arial" w:hAnsi="Arial" w:cs="Arial"/>
          <w:sz w:val="22"/>
          <w:szCs w:val="22"/>
        </w:rPr>
        <w:t xml:space="preserve">Nichols, Stanley, S. Weber, B. Shaw.  2000.  A proposed aquatic plant community biotic index for </w:t>
      </w:r>
      <w:smartTag w:uri="urn:schemas-microsoft-com:office:smarttags" w:element="place">
        <w:r w:rsidRPr="004F0D8C">
          <w:rPr>
            <w:rFonts w:ascii="Arial" w:hAnsi="Arial" w:cs="Arial"/>
            <w:sz w:val="22"/>
            <w:szCs w:val="22"/>
          </w:rPr>
          <w:t>Wisconsin</w:t>
        </w:r>
      </w:smartTag>
      <w:r w:rsidRPr="004F0D8C">
        <w:rPr>
          <w:rFonts w:ascii="Arial" w:hAnsi="Arial" w:cs="Arial"/>
          <w:sz w:val="22"/>
          <w:szCs w:val="22"/>
        </w:rPr>
        <w:t xml:space="preserve"> lakes.  Environmental Management 26:491-502.</w:t>
      </w:r>
    </w:p>
    <w:p w:rsidR="008046FE" w:rsidRPr="004F0D8C" w:rsidRDefault="008046FE" w:rsidP="008046FE">
      <w:pPr>
        <w:tabs>
          <w:tab w:val="left" w:pos="-720"/>
          <w:tab w:val="left" w:pos="360"/>
        </w:tabs>
        <w:suppressAutoHyphens/>
        <w:rPr>
          <w:rFonts w:ascii="Arial" w:hAnsi="Arial" w:cs="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Nichols, Stanley.  1998.  Floristic quality assessment of </w:t>
      </w:r>
      <w:smartTag w:uri="urn:schemas-microsoft-com:office:smarttags" w:element="place">
        <w:r w:rsidRPr="004F0D8C">
          <w:rPr>
            <w:rFonts w:ascii="Arial" w:hAnsi="Arial"/>
            <w:sz w:val="22"/>
            <w:szCs w:val="22"/>
          </w:rPr>
          <w:t>Wisconsin</w:t>
        </w:r>
      </w:smartTag>
      <w:r w:rsidRPr="004F0D8C">
        <w:rPr>
          <w:rFonts w:ascii="Arial" w:hAnsi="Arial"/>
          <w:sz w:val="22"/>
          <w:szCs w:val="22"/>
        </w:rPr>
        <w:t xml:space="preserve"> lake plant communities with example applications.  Journal of </w:t>
      </w:r>
      <w:smartTag w:uri="urn:schemas-microsoft-com:office:smarttags" w:element="place">
        <w:r w:rsidRPr="004F0D8C">
          <w:rPr>
            <w:rFonts w:ascii="Arial" w:hAnsi="Arial"/>
            <w:sz w:val="22"/>
            <w:szCs w:val="22"/>
          </w:rPr>
          <w:t>Lake</w:t>
        </w:r>
      </w:smartTag>
      <w:r w:rsidRPr="004F0D8C">
        <w:rPr>
          <w:rFonts w:ascii="Arial" w:hAnsi="Arial"/>
          <w:sz w:val="22"/>
          <w:szCs w:val="22"/>
        </w:rPr>
        <w:t xml:space="preserve"> and Reservoir Management 15(2):133-141.  </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lastRenderedPageBreak/>
        <w:t xml:space="preserve">Nichols, Stanley A. and James G. Vennie.  1991.  Attributes of </w:t>
      </w:r>
      <w:smartTag w:uri="urn:schemas-microsoft-com:office:smarttags" w:element="place">
        <w:smartTag w:uri="urn:schemas-microsoft-com:office:smarttags" w:element="PlaceName">
          <w:r w:rsidRPr="004F0D8C">
            <w:rPr>
              <w:rFonts w:ascii="Arial" w:hAnsi="Arial"/>
              <w:sz w:val="22"/>
              <w:szCs w:val="22"/>
            </w:rPr>
            <w:t>Wisconsin</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w:t>
          </w:r>
        </w:smartTag>
      </w:smartTag>
      <w:r w:rsidRPr="004F0D8C">
        <w:rPr>
          <w:rFonts w:ascii="Arial" w:hAnsi="Arial"/>
          <w:sz w:val="22"/>
          <w:szCs w:val="22"/>
        </w:rPr>
        <w:t xml:space="preserve"> Plants.  </w:t>
      </w:r>
      <w:smartTag w:uri="urn:schemas-microsoft-com:office:smarttags" w:element="place">
        <w:smartTag w:uri="urn:schemas-microsoft-com:office:smarttags" w:element="State">
          <w:r w:rsidRPr="004F0D8C">
            <w:rPr>
              <w:rFonts w:ascii="Arial" w:hAnsi="Arial"/>
              <w:sz w:val="22"/>
              <w:szCs w:val="22"/>
            </w:rPr>
            <w:t>Wisconsin</w:t>
          </w:r>
        </w:smartTag>
      </w:smartTag>
      <w:r w:rsidRPr="004F0D8C">
        <w:rPr>
          <w:rFonts w:ascii="Arial" w:hAnsi="Arial"/>
          <w:sz w:val="22"/>
          <w:szCs w:val="22"/>
        </w:rPr>
        <w:t xml:space="preserve"> Geological and Natural History Survey.  Information Circular 73. </w:t>
      </w:r>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Shaw, B, C. </w:t>
      </w:r>
      <w:proofErr w:type="spellStart"/>
      <w:r w:rsidRPr="004F0D8C">
        <w:rPr>
          <w:rFonts w:ascii="Arial" w:hAnsi="Arial"/>
          <w:sz w:val="22"/>
          <w:szCs w:val="22"/>
        </w:rPr>
        <w:t>Mechenich</w:t>
      </w:r>
      <w:proofErr w:type="spellEnd"/>
      <w:r w:rsidRPr="004F0D8C">
        <w:rPr>
          <w:rFonts w:ascii="Arial" w:hAnsi="Arial"/>
          <w:sz w:val="22"/>
          <w:szCs w:val="22"/>
        </w:rPr>
        <w:t xml:space="preserve"> and L. Klessig.  1993.  </w:t>
      </w:r>
      <w:smartTag w:uri="urn:schemas-microsoft-com:office:smarttags" w:element="place">
        <w:smartTag w:uri="urn:schemas-microsoft-com:office:smarttags" w:element="PlaceName">
          <w:r w:rsidRPr="004F0D8C">
            <w:rPr>
              <w:rFonts w:ascii="Arial" w:hAnsi="Arial"/>
              <w:sz w:val="22"/>
              <w:szCs w:val="22"/>
            </w:rPr>
            <w:t>Understanding</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w:t>
          </w:r>
        </w:smartTag>
      </w:smartTag>
      <w:r w:rsidRPr="004F0D8C">
        <w:rPr>
          <w:rFonts w:ascii="Arial" w:hAnsi="Arial"/>
          <w:sz w:val="22"/>
          <w:szCs w:val="22"/>
        </w:rPr>
        <w:t xml:space="preserve"> Data.  </w:t>
      </w:r>
      <w:smartTag w:uri="urn:schemas-microsoft-com:office:smarttags" w:element="place">
        <w:smartTag w:uri="urn:schemas-microsoft-com:office:smarttags" w:element="PlaceType">
          <w:r w:rsidRPr="004F0D8C">
            <w:rPr>
              <w:rFonts w:ascii="Arial" w:hAnsi="Arial"/>
              <w:sz w:val="22"/>
              <w:szCs w:val="22"/>
            </w:rPr>
            <w:t>University</w:t>
          </w:r>
        </w:smartTag>
        <w:r w:rsidRPr="004F0D8C">
          <w:rPr>
            <w:rFonts w:ascii="Arial" w:hAnsi="Arial"/>
            <w:sz w:val="22"/>
            <w:szCs w:val="22"/>
          </w:rPr>
          <w:t xml:space="preserve"> of </w:t>
        </w:r>
        <w:smartTag w:uri="urn:schemas-microsoft-com:office:smarttags" w:element="PlaceName">
          <w:r w:rsidRPr="004F0D8C">
            <w:rPr>
              <w:rFonts w:ascii="Arial" w:hAnsi="Arial"/>
              <w:sz w:val="22"/>
              <w:szCs w:val="22"/>
            </w:rPr>
            <w:t>Wisconsin</w:t>
          </w:r>
        </w:smartTag>
      </w:smartTag>
      <w:r w:rsidRPr="004F0D8C">
        <w:rPr>
          <w:rFonts w:ascii="Arial" w:hAnsi="Arial"/>
          <w:sz w:val="22"/>
          <w:szCs w:val="22"/>
        </w:rPr>
        <w:t xml:space="preserve"> – Extension.  </w:t>
      </w:r>
      <w:smartTag w:uri="urn:schemas-microsoft-com:office:smarttags" w:element="place">
        <w:smartTag w:uri="urn:schemas-microsoft-com:office:smarttags" w:element="City">
          <w:r w:rsidRPr="004F0D8C">
            <w:rPr>
              <w:rFonts w:ascii="Arial" w:hAnsi="Arial"/>
              <w:sz w:val="22"/>
              <w:szCs w:val="22"/>
            </w:rPr>
            <w:t>Madison</w:t>
          </w:r>
        </w:smartTag>
        <w:r w:rsidRPr="004F0D8C">
          <w:rPr>
            <w:rFonts w:ascii="Arial" w:hAnsi="Arial"/>
            <w:sz w:val="22"/>
            <w:szCs w:val="22"/>
          </w:rPr>
          <w:t xml:space="preserve">, </w:t>
        </w:r>
        <w:smartTag w:uri="urn:schemas-microsoft-com:office:smarttags" w:element="State">
          <w:r w:rsidRPr="004F0D8C">
            <w:rPr>
              <w:rFonts w:ascii="Arial" w:hAnsi="Arial"/>
              <w:sz w:val="22"/>
              <w:szCs w:val="22"/>
            </w:rPr>
            <w:t>WI</w:t>
          </w:r>
        </w:smartTag>
      </w:smartTag>
    </w:p>
    <w:p w:rsidR="008046FE" w:rsidRPr="004F0D8C" w:rsidRDefault="008046FE" w:rsidP="008046FE">
      <w:pPr>
        <w:tabs>
          <w:tab w:val="left" w:pos="-720"/>
        </w:tabs>
        <w:suppressAutoHyphens/>
        <w:rPr>
          <w:rFonts w:ascii="Arial" w:hAnsi="Arial"/>
          <w:sz w:val="22"/>
          <w:szCs w:val="22"/>
        </w:rPr>
      </w:pPr>
    </w:p>
    <w:p w:rsidR="008046FE" w:rsidRPr="004F0D8C" w:rsidRDefault="008046FE" w:rsidP="008046FE">
      <w:pPr>
        <w:tabs>
          <w:tab w:val="left" w:pos="-720"/>
        </w:tabs>
        <w:suppressAutoHyphens/>
        <w:rPr>
          <w:rFonts w:ascii="Arial" w:hAnsi="Arial"/>
          <w:sz w:val="22"/>
          <w:szCs w:val="22"/>
        </w:rPr>
      </w:pPr>
      <w:r w:rsidRPr="004F0D8C">
        <w:rPr>
          <w:rFonts w:ascii="Arial" w:hAnsi="Arial"/>
          <w:sz w:val="22"/>
          <w:szCs w:val="22"/>
        </w:rPr>
        <w:t xml:space="preserve">Valley, Ray, T. Cross and P. Radomski.  2004.  The Role of Submersed Aquatic Vegetation as Habitat for Fish in </w:t>
      </w:r>
      <w:smartTag w:uri="urn:schemas-microsoft-com:office:smarttags" w:element="place">
        <w:smartTag w:uri="urn:schemas-microsoft-com:office:smarttags" w:element="PlaceName">
          <w:r w:rsidRPr="004F0D8C">
            <w:rPr>
              <w:rFonts w:ascii="Arial" w:hAnsi="Arial"/>
              <w:sz w:val="22"/>
              <w:szCs w:val="22"/>
            </w:rPr>
            <w:t>Minnesota</w:t>
          </w:r>
        </w:smartTag>
        <w:r w:rsidRPr="004F0D8C">
          <w:rPr>
            <w:rFonts w:ascii="Arial" w:hAnsi="Arial"/>
            <w:sz w:val="22"/>
            <w:szCs w:val="22"/>
          </w:rPr>
          <w:t xml:space="preserve"> </w:t>
        </w:r>
        <w:smartTag w:uri="urn:schemas-microsoft-com:office:smarttags" w:element="PlaceType">
          <w:r w:rsidRPr="004F0D8C">
            <w:rPr>
              <w:rFonts w:ascii="Arial" w:hAnsi="Arial"/>
              <w:sz w:val="22"/>
              <w:szCs w:val="22"/>
            </w:rPr>
            <w:t>Lakes</w:t>
          </w:r>
        </w:smartTag>
      </w:smartTag>
      <w:r w:rsidRPr="004F0D8C">
        <w:rPr>
          <w:rFonts w:ascii="Arial" w:hAnsi="Arial"/>
          <w:sz w:val="22"/>
          <w:szCs w:val="22"/>
        </w:rPr>
        <w:t>, Including the Implications of Non-Native Plant Invasions and Their Management.  Minnesota Department of Natural Resources Special Publication 160.</w:t>
      </w:r>
    </w:p>
    <w:p w:rsidR="006C4D87" w:rsidRPr="00FC09A2" w:rsidRDefault="009E488B" w:rsidP="006C4D87">
      <w:p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br w:type="page"/>
      </w:r>
      <w:r>
        <w:rPr>
          <w:rFonts w:ascii="Arial" w:hAnsi="Arial" w:cs="Arial"/>
          <w:b/>
          <w:sz w:val="24"/>
          <w:szCs w:val="24"/>
        </w:rPr>
        <w:lastRenderedPageBreak/>
        <w:t xml:space="preserve">Appendix VII.  Location of Aquatic Plant Study Transects on Glen loch, 1991-2006. </w:t>
      </w:r>
      <w:r w:rsidR="003871B9">
        <w:rPr>
          <w:rFonts w:ascii="Arial" w:hAnsi="Arial" w:cs="Arial"/>
          <w:b/>
          <w:noProof/>
          <w:snapToGrid/>
          <w:sz w:val="24"/>
          <w:szCs w:val="24"/>
        </w:rPr>
        <w:lastRenderedPageBreak/>
        <mc:AlternateContent>
          <mc:Choice Requires="wps">
            <w:drawing>
              <wp:anchor distT="0" distB="0" distL="114300" distR="114300" simplePos="0" relativeHeight="251681792" behindDoc="0" locked="0" layoutInCell="1" allowOverlap="1">
                <wp:simplePos x="0" y="0"/>
                <wp:positionH relativeFrom="column">
                  <wp:posOffset>2540000</wp:posOffset>
                </wp:positionH>
                <wp:positionV relativeFrom="paragraph">
                  <wp:posOffset>1079500</wp:posOffset>
                </wp:positionV>
                <wp:extent cx="279400" cy="317500"/>
                <wp:effectExtent l="0" t="0" r="0" b="0"/>
                <wp:wrapTopAndBottom/>
                <wp:docPr id="4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33" type="#_x0000_t202" style="position:absolute;left:0;text-align:left;margin-left:200pt;margin-top:85pt;width:22pt;height: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">
                <v:textbox>
                  <w:txbxContent>
                    <w:p w:rsidR="009E488B" w:rsidRPr="009E488B" w:rsidRDefault="00E36F93" w:rsidP="009E488B">
                      <w:pPr>
                        <w:rPr>
                          <w:rFonts w:ascii="Arial" w:hAnsi="Arial" w:cs="Arial"/>
                          <w:sz w:val="24"/>
                          <w:szCs w:val="24"/>
                        </w:rPr>
                      </w:pPr>
                      <w:r>
                        <w:rPr>
                          <w:rFonts w:ascii="Arial" w:hAnsi="Arial" w:cs="Arial"/>
                          <w:sz w:val="24"/>
                          <w:szCs w:val="24"/>
                        </w:rPr>
                        <w:t>7</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0768" behindDoc="0" locked="0" layoutInCell="1" allowOverlap="1">
                <wp:simplePos x="0" y="0"/>
                <wp:positionH relativeFrom="column">
                  <wp:posOffset>2933700</wp:posOffset>
                </wp:positionH>
                <wp:positionV relativeFrom="paragraph">
                  <wp:posOffset>546100</wp:posOffset>
                </wp:positionV>
                <wp:extent cx="279400" cy="317500"/>
                <wp:effectExtent l="0" t="0" r="0" b="0"/>
                <wp:wrapTopAndBottom/>
                <wp:docPr id="4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34" type="#_x0000_t202" style="position:absolute;left:0;text-align:left;margin-left:231pt;margin-top:43pt;width:22pt;height: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">
                <v:textbox>
                  <w:txbxContent>
                    <w:p w:rsidR="009E488B" w:rsidRPr="009E488B" w:rsidRDefault="00E36F93" w:rsidP="009E488B">
                      <w:pPr>
                        <w:rPr>
                          <w:rFonts w:ascii="Arial" w:hAnsi="Arial" w:cs="Arial"/>
                          <w:sz w:val="24"/>
                          <w:szCs w:val="24"/>
                        </w:rPr>
                      </w:pPr>
                      <w:r>
                        <w:rPr>
                          <w:rFonts w:ascii="Arial" w:hAnsi="Arial" w:cs="Arial"/>
                          <w:sz w:val="24"/>
                          <w:szCs w:val="24"/>
                        </w:rPr>
                        <w:t>6</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9744" behindDoc="0" locked="0" layoutInCell="1" allowOverlap="1">
                <wp:simplePos x="0" y="0"/>
                <wp:positionH relativeFrom="column">
                  <wp:posOffset>1447800</wp:posOffset>
                </wp:positionH>
                <wp:positionV relativeFrom="paragraph">
                  <wp:posOffset>304800</wp:posOffset>
                </wp:positionV>
                <wp:extent cx="279400" cy="317500"/>
                <wp:effectExtent l="0" t="0" r="0" b="0"/>
                <wp:wrapTopAndBottom/>
                <wp:docPr id="4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pPr>
                              <w:rPr>
                                <w:rFonts w:ascii="Arial" w:hAnsi="Arial" w:cs="Arial"/>
                                <w:sz w:val="24"/>
                                <w:szCs w:val="24"/>
                              </w:rPr>
                            </w:pPr>
                            <w:r>
                              <w:rPr>
                                <w:rFonts w:ascii="Arial" w:hAnsi="Arial" w:cs="Arial"/>
                                <w:sz w:val="24"/>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35" type="#_x0000_t202" style="position:absolute;left:0;text-align:left;margin-left:114pt;margin-top:24pt;width:22pt;height: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">
                <v:textbox>
                  <w:txbxContent>
                    <w:p w:rsidR="009E488B" w:rsidRPr="009E488B" w:rsidRDefault="00E36F93">
                      <w:pPr>
                        <w:rPr>
                          <w:rFonts w:ascii="Arial" w:hAnsi="Arial" w:cs="Arial"/>
                          <w:sz w:val="24"/>
                          <w:szCs w:val="24"/>
                        </w:rPr>
                      </w:pPr>
                      <w:r>
                        <w:rPr>
                          <w:rFonts w:ascii="Arial" w:hAnsi="Arial" w:cs="Arial"/>
                          <w:sz w:val="24"/>
                          <w:szCs w:val="24"/>
                        </w:rPr>
                        <w:t>5</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2816" behindDoc="0" locked="0" layoutInCell="1" allowOverlap="1">
                <wp:simplePos x="0" y="0"/>
                <wp:positionH relativeFrom="column">
                  <wp:posOffset>2387600</wp:posOffset>
                </wp:positionH>
                <wp:positionV relativeFrom="paragraph">
                  <wp:posOffset>1714500</wp:posOffset>
                </wp:positionV>
                <wp:extent cx="279400" cy="317500"/>
                <wp:effectExtent l="0" t="0" r="0" b="0"/>
                <wp:wrapTopAndBottom/>
                <wp:docPr id="3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36" type="#_x0000_t202" style="position:absolute;left:0;text-align:left;margin-left:188pt;margin-top:135pt;width:22pt;height: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">
                <v:textbox>
                  <w:txbxContent>
                    <w:p w:rsidR="009E488B" w:rsidRPr="009E488B" w:rsidRDefault="00E36F93" w:rsidP="009E488B">
                      <w:pPr>
                        <w:rPr>
                          <w:rFonts w:ascii="Arial" w:hAnsi="Arial" w:cs="Arial"/>
                          <w:sz w:val="24"/>
                          <w:szCs w:val="24"/>
                        </w:rPr>
                      </w:pPr>
                      <w:r>
                        <w:rPr>
                          <w:rFonts w:ascii="Arial" w:hAnsi="Arial" w:cs="Arial"/>
                          <w:sz w:val="24"/>
                          <w:szCs w:val="24"/>
                        </w:rPr>
                        <w:t>8</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7936" behindDoc="0" locked="0" layoutInCell="1" allowOverlap="1">
                <wp:simplePos x="0" y="0"/>
                <wp:positionH relativeFrom="column">
                  <wp:posOffset>2781300</wp:posOffset>
                </wp:positionH>
                <wp:positionV relativeFrom="paragraph">
                  <wp:posOffset>2692400</wp:posOffset>
                </wp:positionV>
                <wp:extent cx="393700" cy="317500"/>
                <wp:effectExtent l="0" t="0" r="0" b="0"/>
                <wp:wrapTopAndBottom/>
                <wp:docPr id="3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7500"/>
                        </a:xfrm>
                        <a:prstGeom prst="rect">
                          <a:avLst/>
                        </a:prstGeom>
                        <a:solidFill>
                          <a:srgbClr val="FFFFFF"/>
                        </a:solidFill>
                        <a:ln w="9525">
                          <a:solidFill>
                            <a:srgbClr val="000000"/>
                          </a:solidFill>
                          <a:miter lim="800000"/>
                          <a:headEnd/>
                          <a:tailEnd/>
                        </a:ln>
                      </wps:spPr>
                      <wps:txbx>
                        <w:txbxContent>
                          <w:p w:rsidR="009E488B" w:rsidRPr="009E488B" w:rsidRDefault="009E488B" w:rsidP="009E488B">
                            <w:pPr>
                              <w:rPr>
                                <w:rFonts w:ascii="Arial" w:hAnsi="Arial" w:cs="Arial"/>
                                <w:sz w:val="24"/>
                                <w:szCs w:val="24"/>
                              </w:rPr>
                            </w:pPr>
                            <w:r>
                              <w:rPr>
                                <w:rFonts w:ascii="Arial" w:hAnsi="Arial" w:cs="Arial"/>
                                <w:sz w:val="24"/>
                                <w:szCs w:val="24"/>
                              </w:rPr>
                              <w:t>1</w:t>
                            </w:r>
                            <w:r w:rsidR="00E36F93">
                              <w:rPr>
                                <w:rFonts w:ascii="Arial" w:hAnsi="Arial" w:cs="Arial"/>
                                <w:sz w:val="24"/>
                                <w:szCs w:val="24"/>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7" type="#_x0000_t202" style="position:absolute;left:0;text-align:left;margin-left:219pt;margin-top:212pt;width:31pt;height: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">
                <v:textbox>
                  <w:txbxContent>
                    <w:p w:rsidR="009E488B" w:rsidRPr="009E488B" w:rsidRDefault="009E488B" w:rsidP="009E488B">
                      <w:pPr>
                        <w:rPr>
                          <w:rFonts w:ascii="Arial" w:hAnsi="Arial" w:cs="Arial"/>
                          <w:sz w:val="24"/>
                          <w:szCs w:val="24"/>
                        </w:rPr>
                      </w:pPr>
                      <w:r>
                        <w:rPr>
                          <w:rFonts w:ascii="Arial" w:hAnsi="Arial" w:cs="Arial"/>
                          <w:sz w:val="24"/>
                          <w:szCs w:val="24"/>
                        </w:rPr>
                        <w:t>1</w:t>
                      </w:r>
                      <w:r w:rsidR="00E36F93">
                        <w:rPr>
                          <w:rFonts w:ascii="Arial" w:hAnsi="Arial" w:cs="Arial"/>
                          <w:sz w:val="24"/>
                          <w:szCs w:val="24"/>
                        </w:rPr>
                        <w:t>0</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3840" behindDoc="0" locked="0" layoutInCell="1" allowOverlap="1">
                <wp:simplePos x="0" y="0"/>
                <wp:positionH relativeFrom="column">
                  <wp:posOffset>1206500</wp:posOffset>
                </wp:positionH>
                <wp:positionV relativeFrom="paragraph">
                  <wp:posOffset>1689100</wp:posOffset>
                </wp:positionV>
                <wp:extent cx="279400" cy="317500"/>
                <wp:effectExtent l="0" t="0" r="0" b="0"/>
                <wp:wrapTopAndBottom/>
                <wp:docPr id="3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38" type="#_x0000_t202" style="position:absolute;left:0;text-align:left;margin-left:95pt;margin-top:133pt;width:22pt;height: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">
                <v:textbox>
                  <w:txbxContent>
                    <w:p w:rsidR="009E488B" w:rsidRPr="009E488B" w:rsidRDefault="00E36F93" w:rsidP="009E488B">
                      <w:pPr>
                        <w:rPr>
                          <w:rFonts w:ascii="Arial" w:hAnsi="Arial" w:cs="Arial"/>
                          <w:sz w:val="24"/>
                          <w:szCs w:val="24"/>
                        </w:rPr>
                      </w:pPr>
                      <w:r>
                        <w:rPr>
                          <w:rFonts w:ascii="Arial" w:hAnsi="Arial" w:cs="Arial"/>
                          <w:sz w:val="24"/>
                          <w:szCs w:val="24"/>
                        </w:rPr>
                        <w:t>4</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4864" behindDoc="0" locked="0" layoutInCell="1" allowOverlap="1">
                <wp:simplePos x="0" y="0"/>
                <wp:positionH relativeFrom="column">
                  <wp:posOffset>1917700</wp:posOffset>
                </wp:positionH>
                <wp:positionV relativeFrom="paragraph">
                  <wp:posOffset>2362200</wp:posOffset>
                </wp:positionV>
                <wp:extent cx="279400" cy="317500"/>
                <wp:effectExtent l="0" t="0" r="0" b="0"/>
                <wp:wrapTopAndBottom/>
                <wp:docPr id="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39" type="#_x0000_t202" style="position:absolute;left:0;text-align:left;margin-left:151pt;margin-top:186pt;width:22pt;height: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">
                <v:textbox>
                  <w:txbxContent>
                    <w:p w:rsidR="009E488B" w:rsidRPr="009E488B" w:rsidRDefault="00E36F93" w:rsidP="009E488B">
                      <w:pPr>
                        <w:rPr>
                          <w:rFonts w:ascii="Arial" w:hAnsi="Arial" w:cs="Arial"/>
                          <w:sz w:val="24"/>
                          <w:szCs w:val="24"/>
                        </w:rPr>
                      </w:pPr>
                      <w:r>
                        <w:rPr>
                          <w:rFonts w:ascii="Arial" w:hAnsi="Arial" w:cs="Arial"/>
                          <w:sz w:val="24"/>
                          <w:szCs w:val="24"/>
                        </w:rPr>
                        <w:t>9</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5888" behindDoc="0" locked="0" layoutInCell="1" allowOverlap="1">
                <wp:simplePos x="0" y="0"/>
                <wp:positionH relativeFrom="column">
                  <wp:posOffset>1130300</wp:posOffset>
                </wp:positionH>
                <wp:positionV relativeFrom="paragraph">
                  <wp:posOffset>3035300</wp:posOffset>
                </wp:positionV>
                <wp:extent cx="279400" cy="317500"/>
                <wp:effectExtent l="0" t="0" r="0" b="0"/>
                <wp:wrapTopAndBottom/>
                <wp:docPr id="3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40" type="#_x0000_t202" style="position:absolute;left:0;text-align:left;margin-left:89pt;margin-top:239pt;width:22pt;height: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">
                <v:textbox>
                  <w:txbxContent>
                    <w:p w:rsidR="009E488B" w:rsidRPr="009E488B" w:rsidRDefault="00E36F93" w:rsidP="009E488B">
                      <w:pPr>
                        <w:rPr>
                          <w:rFonts w:ascii="Arial" w:hAnsi="Arial" w:cs="Arial"/>
                          <w:sz w:val="24"/>
                          <w:szCs w:val="24"/>
                        </w:rPr>
                      </w:pPr>
                      <w:r>
                        <w:rPr>
                          <w:rFonts w:ascii="Arial" w:hAnsi="Arial" w:cs="Arial"/>
                          <w:sz w:val="24"/>
                          <w:szCs w:val="24"/>
                        </w:rPr>
                        <w:t>3</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6912" behindDoc="0" locked="0" layoutInCell="1" allowOverlap="1">
                <wp:simplePos x="0" y="0"/>
                <wp:positionH relativeFrom="column">
                  <wp:posOffset>1955800</wp:posOffset>
                </wp:positionH>
                <wp:positionV relativeFrom="paragraph">
                  <wp:posOffset>5397500</wp:posOffset>
                </wp:positionV>
                <wp:extent cx="279400" cy="317500"/>
                <wp:effectExtent l="0" t="0" r="0" b="0"/>
                <wp:wrapTopAndBottom/>
                <wp:docPr id="3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9E488B" w:rsidP="009E488B">
                            <w:pPr>
                              <w:rPr>
                                <w:rFonts w:ascii="Arial" w:hAnsi="Arial" w:cs="Arial"/>
                                <w:sz w:val="24"/>
                                <w:szCs w:val="24"/>
                              </w:rPr>
                            </w:pPr>
                            <w:r>
                              <w:rPr>
                                <w:rFonts w:ascii="Arial" w:hAnsi="Arial" w:cs="Arial"/>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41" type="#_x0000_t202" style="position:absolute;left:0;text-align:left;margin-left:154pt;margin-top:425pt;width:22pt;height: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">
                <v:textbox>
                  <w:txbxContent>
                    <w:p w:rsidR="009E488B" w:rsidRPr="009E488B" w:rsidRDefault="009E488B" w:rsidP="009E488B">
                      <w:pPr>
                        <w:rPr>
                          <w:rFonts w:ascii="Arial" w:hAnsi="Arial" w:cs="Arial"/>
                          <w:sz w:val="24"/>
                          <w:szCs w:val="24"/>
                        </w:rPr>
                      </w:pPr>
                      <w:r>
                        <w:rPr>
                          <w:rFonts w:ascii="Arial" w:hAnsi="Arial" w:cs="Arial"/>
                          <w:sz w:val="24"/>
                          <w:szCs w:val="24"/>
                        </w:rPr>
                        <w:t>1</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9984" behindDoc="0" locked="0" layoutInCell="1" allowOverlap="1">
                <wp:simplePos x="0" y="0"/>
                <wp:positionH relativeFrom="column">
                  <wp:posOffset>2781300</wp:posOffset>
                </wp:positionH>
                <wp:positionV relativeFrom="paragraph">
                  <wp:posOffset>3429000</wp:posOffset>
                </wp:positionV>
                <wp:extent cx="393700" cy="317500"/>
                <wp:effectExtent l="0" t="0" r="0" b="0"/>
                <wp:wrapTopAndBottom/>
                <wp:docPr id="3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7500"/>
                        </a:xfrm>
                        <a:prstGeom prst="rect">
                          <a:avLst/>
                        </a:prstGeom>
                        <a:solidFill>
                          <a:srgbClr val="FFFFFF"/>
                        </a:solidFill>
                        <a:ln w="9525">
                          <a:solidFill>
                            <a:srgbClr val="000000"/>
                          </a:solidFill>
                          <a:miter lim="800000"/>
                          <a:headEnd/>
                          <a:tailEnd/>
                        </a:ln>
                      </wps:spPr>
                      <wps:txbx>
                        <w:txbxContent>
                          <w:p w:rsidR="00E36F93" w:rsidRPr="009E488B" w:rsidRDefault="00E36F93" w:rsidP="00E36F93">
                            <w:pPr>
                              <w:rPr>
                                <w:rFonts w:ascii="Arial" w:hAnsi="Arial" w:cs="Arial"/>
                                <w:sz w:val="24"/>
                                <w:szCs w:val="24"/>
                              </w:rPr>
                            </w:pPr>
                            <w:r>
                              <w:rPr>
                                <w:rFonts w:ascii="Arial" w:hAnsi="Arial" w:cs="Arial"/>
                                <w:sz w:val="24"/>
                                <w:szCs w:val="24"/>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42" type="#_x0000_t202" style="position:absolute;left:0;text-align:left;margin-left:219pt;margin-top:270pt;width:31pt;height: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">
                <v:textbox>
                  <w:txbxContent>
                    <w:p w:rsidR="00E36F93" w:rsidRPr="009E488B" w:rsidRDefault="00E36F93" w:rsidP="00E36F93">
                      <w:pPr>
                        <w:rPr>
                          <w:rFonts w:ascii="Arial" w:hAnsi="Arial" w:cs="Arial"/>
                          <w:sz w:val="24"/>
                          <w:szCs w:val="24"/>
                        </w:rPr>
                      </w:pPr>
                      <w:r>
                        <w:rPr>
                          <w:rFonts w:ascii="Arial" w:hAnsi="Arial" w:cs="Arial"/>
                          <w:sz w:val="24"/>
                          <w:szCs w:val="24"/>
                        </w:rPr>
                        <w:t>11</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91008" behindDoc="0" locked="0" layoutInCell="1" allowOverlap="1">
                <wp:simplePos x="0" y="0"/>
                <wp:positionH relativeFrom="column">
                  <wp:posOffset>3213100</wp:posOffset>
                </wp:positionH>
                <wp:positionV relativeFrom="paragraph">
                  <wp:posOffset>4292600</wp:posOffset>
                </wp:positionV>
                <wp:extent cx="393700" cy="317500"/>
                <wp:effectExtent l="0" t="0" r="0" b="0"/>
                <wp:wrapTopAndBottom/>
                <wp:docPr id="3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7500"/>
                        </a:xfrm>
                        <a:prstGeom prst="rect">
                          <a:avLst/>
                        </a:prstGeom>
                        <a:solidFill>
                          <a:srgbClr val="FFFFFF"/>
                        </a:solidFill>
                        <a:ln w="9525">
                          <a:solidFill>
                            <a:srgbClr val="000000"/>
                          </a:solidFill>
                          <a:miter lim="800000"/>
                          <a:headEnd/>
                          <a:tailEnd/>
                        </a:ln>
                      </wps:spPr>
                      <wps:txbx>
                        <w:txbxContent>
                          <w:p w:rsidR="00E36F93" w:rsidRPr="009E488B" w:rsidRDefault="00E36F93" w:rsidP="00E36F93">
                            <w:pPr>
                              <w:rPr>
                                <w:rFonts w:ascii="Arial" w:hAnsi="Arial" w:cs="Arial"/>
                                <w:sz w:val="24"/>
                                <w:szCs w:val="24"/>
                              </w:rPr>
                            </w:pPr>
                            <w:r>
                              <w:rPr>
                                <w:rFonts w:ascii="Arial" w:hAnsi="Arial" w:cs="Arial"/>
                                <w:sz w:val="24"/>
                                <w:szCs w:val="24"/>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43" type="#_x0000_t202" style="position:absolute;left:0;text-align:left;margin-left:253pt;margin-top:338pt;width:31pt;height: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">
                <v:textbox>
                  <w:txbxContent>
                    <w:p w:rsidR="00E36F93" w:rsidRPr="009E488B" w:rsidRDefault="00E36F93" w:rsidP="00E36F93">
                      <w:pPr>
                        <w:rPr>
                          <w:rFonts w:ascii="Arial" w:hAnsi="Arial" w:cs="Arial"/>
                          <w:sz w:val="24"/>
                          <w:szCs w:val="24"/>
                        </w:rPr>
                      </w:pPr>
                      <w:r>
                        <w:rPr>
                          <w:rFonts w:ascii="Arial" w:hAnsi="Arial" w:cs="Arial"/>
                          <w:sz w:val="24"/>
                          <w:szCs w:val="24"/>
                        </w:rPr>
                        <w:t>12</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92032" behindDoc="0" locked="0" layoutInCell="1" allowOverlap="1">
                <wp:simplePos x="0" y="0"/>
                <wp:positionH relativeFrom="column">
                  <wp:posOffset>2857500</wp:posOffset>
                </wp:positionH>
                <wp:positionV relativeFrom="paragraph">
                  <wp:posOffset>5638800</wp:posOffset>
                </wp:positionV>
                <wp:extent cx="393700" cy="317500"/>
                <wp:effectExtent l="0" t="0" r="0" b="0"/>
                <wp:wrapTopAndBottom/>
                <wp:docPr id="3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7500"/>
                        </a:xfrm>
                        <a:prstGeom prst="rect">
                          <a:avLst/>
                        </a:prstGeom>
                        <a:solidFill>
                          <a:srgbClr val="FFFFFF"/>
                        </a:solidFill>
                        <a:ln w="9525">
                          <a:solidFill>
                            <a:srgbClr val="000000"/>
                          </a:solidFill>
                          <a:miter lim="800000"/>
                          <a:headEnd/>
                          <a:tailEnd/>
                        </a:ln>
                      </wps:spPr>
                      <wps:txbx>
                        <w:txbxContent>
                          <w:p w:rsidR="00E36F93" w:rsidRPr="009E488B" w:rsidRDefault="00E36F93" w:rsidP="00E36F93">
                            <w:pPr>
                              <w:rPr>
                                <w:rFonts w:ascii="Arial" w:hAnsi="Arial" w:cs="Arial"/>
                                <w:sz w:val="24"/>
                                <w:szCs w:val="24"/>
                              </w:rPr>
                            </w:pPr>
                            <w:r>
                              <w:rPr>
                                <w:rFonts w:ascii="Arial" w:hAnsi="Arial" w:cs="Arial"/>
                                <w:sz w:val="24"/>
                                <w:szCs w:val="24"/>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44" type="#_x0000_t202" style="position:absolute;left:0;text-align:left;margin-left:225pt;margin-top:444pt;width:31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">
                <v:textbox>
                  <w:txbxContent>
                    <w:p w:rsidR="00E36F93" w:rsidRPr="009E488B" w:rsidRDefault="00E36F93" w:rsidP="00E36F93">
                      <w:pPr>
                        <w:rPr>
                          <w:rFonts w:ascii="Arial" w:hAnsi="Arial" w:cs="Arial"/>
                          <w:sz w:val="24"/>
                          <w:szCs w:val="24"/>
                        </w:rPr>
                      </w:pPr>
                      <w:r>
                        <w:rPr>
                          <w:rFonts w:ascii="Arial" w:hAnsi="Arial" w:cs="Arial"/>
                          <w:sz w:val="24"/>
                          <w:szCs w:val="24"/>
                        </w:rPr>
                        <w:t>13</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88960" behindDoc="0" locked="0" layoutInCell="1" allowOverlap="1">
                <wp:simplePos x="0" y="0"/>
                <wp:positionH relativeFrom="column">
                  <wp:posOffset>1358900</wp:posOffset>
                </wp:positionH>
                <wp:positionV relativeFrom="paragraph">
                  <wp:posOffset>3721100</wp:posOffset>
                </wp:positionV>
                <wp:extent cx="279400" cy="317500"/>
                <wp:effectExtent l="0" t="0" r="0" b="0"/>
                <wp:wrapTopAndBottom/>
                <wp:docPr id="3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17500"/>
                        </a:xfrm>
                        <a:prstGeom prst="rect">
                          <a:avLst/>
                        </a:prstGeom>
                        <a:solidFill>
                          <a:srgbClr val="FFFFFF"/>
                        </a:solidFill>
                        <a:ln w="9525">
                          <a:solidFill>
                            <a:srgbClr val="000000"/>
                          </a:solidFill>
                          <a:miter lim="800000"/>
                          <a:headEnd/>
                          <a:tailEnd/>
                        </a:ln>
                      </wps:spPr>
                      <wps:txbx>
                        <w:txbxContent>
                          <w:p w:rsidR="009E488B" w:rsidRPr="009E488B" w:rsidRDefault="00E36F93" w:rsidP="009E488B">
                            <w:pPr>
                              <w:rPr>
                                <w:rFonts w:ascii="Arial" w:hAnsi="Arial" w:cs="Arial"/>
                                <w:sz w:val="24"/>
                                <w:szCs w:val="24"/>
                              </w:rPr>
                            </w:pPr>
                            <w:r>
                              <w:rPr>
                                <w:rFonts w:ascii="Arial" w:hAnsi="Arial" w:cs="Arial"/>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45" type="#_x0000_t202" style="position:absolute;left:0;text-align:left;margin-left:107pt;margin-top:293pt;width:22pt;height: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">
                <v:textbox>
                  <w:txbxContent>
                    <w:p w:rsidR="009E488B" w:rsidRPr="009E488B" w:rsidRDefault="00E36F93" w:rsidP="009E488B">
                      <w:pPr>
                        <w:rPr>
                          <w:rFonts w:ascii="Arial" w:hAnsi="Arial" w:cs="Arial"/>
                          <w:sz w:val="24"/>
                          <w:szCs w:val="24"/>
                        </w:rPr>
                      </w:pPr>
                      <w:r>
                        <w:rPr>
                          <w:rFonts w:ascii="Arial" w:hAnsi="Arial" w:cs="Arial"/>
                          <w:sz w:val="24"/>
                          <w:szCs w:val="24"/>
                        </w:rPr>
                        <w:t>2</w:t>
                      </w:r>
                    </w:p>
                  </w:txbxContent>
                </v:textbox>
                <w10:wrap type="topAndBottom"/>
              </v:shape>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7696" behindDoc="0" locked="0" layoutInCell="1" allowOverlap="1">
                <wp:simplePos x="0" y="0"/>
                <wp:positionH relativeFrom="column">
                  <wp:posOffset>2552700</wp:posOffset>
                </wp:positionH>
                <wp:positionV relativeFrom="paragraph">
                  <wp:posOffset>5435600</wp:posOffset>
                </wp:positionV>
                <wp:extent cx="330200" cy="304800"/>
                <wp:effectExtent l="0" t="0" r="0" b="0"/>
                <wp:wrapNone/>
                <wp:docPr id="29"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3048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613F4" id="Line 8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428pt" to="227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6672" behindDoc="0" locked="0" layoutInCell="1" allowOverlap="1">
                <wp:simplePos x="0" y="0"/>
                <wp:positionH relativeFrom="column">
                  <wp:posOffset>2159000</wp:posOffset>
                </wp:positionH>
                <wp:positionV relativeFrom="paragraph">
                  <wp:posOffset>5219700</wp:posOffset>
                </wp:positionV>
                <wp:extent cx="419100" cy="266700"/>
                <wp:effectExtent l="0" t="0" r="0" b="0"/>
                <wp:wrapNone/>
                <wp:docPr id="28"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667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F4BA9" id="Line 83"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pt,411pt" to="203pt,6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8720" behindDoc="0" locked="0" layoutInCell="1" allowOverlap="1">
                <wp:simplePos x="0" y="0"/>
                <wp:positionH relativeFrom="column">
                  <wp:posOffset>2514600</wp:posOffset>
                </wp:positionH>
                <wp:positionV relativeFrom="paragraph">
                  <wp:posOffset>4508500</wp:posOffset>
                </wp:positionV>
                <wp:extent cx="723900" cy="215900"/>
                <wp:effectExtent l="0" t="0" r="0" b="0"/>
                <wp:wrapNone/>
                <wp:docPr id="27"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3900" cy="215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A3C0E" id="Line 85"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55pt" to="255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5648" behindDoc="0" locked="0" layoutInCell="1" allowOverlap="1">
                <wp:simplePos x="0" y="0"/>
                <wp:positionH relativeFrom="column">
                  <wp:posOffset>1574800</wp:posOffset>
                </wp:positionH>
                <wp:positionV relativeFrom="paragraph">
                  <wp:posOffset>3530600</wp:posOffset>
                </wp:positionV>
                <wp:extent cx="419100" cy="292100"/>
                <wp:effectExtent l="0" t="0" r="0" b="0"/>
                <wp:wrapNone/>
                <wp:docPr id="26"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921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ED0A4" id="Line 8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278pt" to="157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4624" behindDoc="0" locked="0" layoutInCell="1" allowOverlap="1">
                <wp:simplePos x="0" y="0"/>
                <wp:positionH relativeFrom="column">
                  <wp:posOffset>2070100</wp:posOffset>
                </wp:positionH>
                <wp:positionV relativeFrom="paragraph">
                  <wp:posOffset>3568700</wp:posOffset>
                </wp:positionV>
                <wp:extent cx="571500" cy="88900"/>
                <wp:effectExtent l="0" t="0" r="0" b="0"/>
                <wp:wrapNone/>
                <wp:docPr id="2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88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558B1" id="Line 81"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pt,281pt" to="20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3600" behindDoc="0" locked="0" layoutInCell="1" allowOverlap="1">
                <wp:simplePos x="0" y="0"/>
                <wp:positionH relativeFrom="column">
                  <wp:posOffset>1333500</wp:posOffset>
                </wp:positionH>
                <wp:positionV relativeFrom="paragraph">
                  <wp:posOffset>3162300</wp:posOffset>
                </wp:positionV>
                <wp:extent cx="584200" cy="25400"/>
                <wp:effectExtent l="0" t="0" r="0" b="0"/>
                <wp:wrapNone/>
                <wp:docPr id="2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0" cy="254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0342F" id="Line 8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49pt" to="151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2576" behindDoc="0" locked="0" layoutInCell="1" allowOverlap="1">
                <wp:simplePos x="0" y="0"/>
                <wp:positionH relativeFrom="column">
                  <wp:posOffset>2197100</wp:posOffset>
                </wp:positionH>
                <wp:positionV relativeFrom="paragraph">
                  <wp:posOffset>2946400</wp:posOffset>
                </wp:positionV>
                <wp:extent cx="596900" cy="355600"/>
                <wp:effectExtent l="0" t="0" r="0" b="0"/>
                <wp:wrapNone/>
                <wp:docPr id="23"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900" cy="355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4856D" id="Line 79"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pt,232pt" to="220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1552" behindDoc="0" locked="0" layoutInCell="1" allowOverlap="1">
                <wp:simplePos x="0" y="0"/>
                <wp:positionH relativeFrom="column">
                  <wp:posOffset>1435100</wp:posOffset>
                </wp:positionH>
                <wp:positionV relativeFrom="paragraph">
                  <wp:posOffset>1841500</wp:posOffset>
                </wp:positionV>
                <wp:extent cx="292100" cy="25400"/>
                <wp:effectExtent l="0" t="0" r="0" b="0"/>
                <wp:wrapNone/>
                <wp:docPr id="22"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 cy="254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BFF23" id="Line 7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pt,145pt" to="13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70528" behindDoc="0" locked="0" layoutInCell="1" allowOverlap="1">
                <wp:simplePos x="0" y="0"/>
                <wp:positionH relativeFrom="column">
                  <wp:posOffset>1638300</wp:posOffset>
                </wp:positionH>
                <wp:positionV relativeFrom="paragraph">
                  <wp:posOffset>2641600</wp:posOffset>
                </wp:positionV>
                <wp:extent cx="317500" cy="25400"/>
                <wp:effectExtent l="0" t="0" r="0" b="0"/>
                <wp:wrapNone/>
                <wp:docPr id="21"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7500" cy="254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4D421" id="Line 77"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208pt" to="154pt,2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69504" behindDoc="0" locked="0" layoutInCell="1" allowOverlap="1">
                <wp:simplePos x="0" y="0"/>
                <wp:positionH relativeFrom="column">
                  <wp:posOffset>2120900</wp:posOffset>
                </wp:positionH>
                <wp:positionV relativeFrom="paragraph">
                  <wp:posOffset>1168400</wp:posOffset>
                </wp:positionV>
                <wp:extent cx="279400" cy="584200"/>
                <wp:effectExtent l="0" t="0" r="0" b="0"/>
                <wp:wrapNone/>
                <wp:docPr id="2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584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5E8E5" id="Line 7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92pt" to="18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68480" behindDoc="0" locked="0" layoutInCell="1" allowOverlap="1">
                <wp:simplePos x="0" y="0"/>
                <wp:positionH relativeFrom="column">
                  <wp:posOffset>2311400</wp:posOffset>
                </wp:positionH>
                <wp:positionV relativeFrom="paragraph">
                  <wp:posOffset>850900</wp:posOffset>
                </wp:positionV>
                <wp:extent cx="266700" cy="266700"/>
                <wp:effectExtent l="0" t="0" r="0" b="0"/>
                <wp:wrapNone/>
                <wp:docPr id="19"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2667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D290A" id="Line 7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pt,67pt" to="20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" strokecolor="white" strokeweight="3pt"/>
            </w:pict>
          </mc:Fallback>
        </mc:AlternateContent>
      </w:r>
      <w:r w:rsidR="003871B9">
        <w:rPr>
          <w:rFonts w:ascii="Arial" w:hAnsi="Arial" w:cs="Arial"/>
          <w:b/>
          <w:noProof/>
          <w:snapToGrid/>
          <w:sz w:val="24"/>
          <w:szCs w:val="24"/>
        </w:rPr>
        <mc:AlternateContent>
          <mc:Choice Requires="wps">
            <w:drawing>
              <wp:anchor distT="0" distB="0" distL="114300" distR="114300" simplePos="0" relativeHeight="251667456" behindDoc="0" locked="0" layoutInCell="1" allowOverlap="1">
                <wp:simplePos x="0" y="0"/>
                <wp:positionH relativeFrom="column">
                  <wp:posOffset>2882900</wp:posOffset>
                </wp:positionH>
                <wp:positionV relativeFrom="paragraph">
                  <wp:posOffset>838200</wp:posOffset>
                </wp:positionV>
                <wp:extent cx="88900" cy="241300"/>
                <wp:effectExtent l="0" t="0" r="0" b="0"/>
                <wp:wrapNone/>
                <wp:docPr id="18"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900" cy="241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20A9D" id="Line 7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pt,66pt" to="23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" strokecolor="white" strokeweight="3pt"/>
            </w:pict>
          </mc:Fallback>
        </mc:AlternateContent>
      </w:r>
      <w:r w:rsidR="003871B9">
        <w:rPr>
          <w:noProof/>
          <w:snapToGrid/>
        </w:rPr>
        <mc:AlternateContent>
          <mc:Choice Requires="wps">
            <w:drawing>
              <wp:anchor distT="0" distB="0" distL="114300" distR="114300" simplePos="0" relativeHeight="251666432" behindDoc="0" locked="0" layoutInCell="1" allowOverlap="1">
                <wp:simplePos x="0" y="0"/>
                <wp:positionH relativeFrom="column">
                  <wp:posOffset>1727200</wp:posOffset>
                </wp:positionH>
                <wp:positionV relativeFrom="paragraph">
                  <wp:posOffset>546100</wp:posOffset>
                </wp:positionV>
                <wp:extent cx="368300" cy="342900"/>
                <wp:effectExtent l="0" t="0" r="0" b="0"/>
                <wp:wrapNone/>
                <wp:docPr id="17"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342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DDADE" id="Line 7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pt,43pt" to="16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" strokecolor="white" strokeweight="3pt"/>
            </w:pict>
          </mc:Fallback>
        </mc:AlternateContent>
      </w:r>
      <w:r w:rsidR="003871B9">
        <w:rPr>
          <w:noProof/>
        </w:rPr>
        <w:drawing>
          <wp:inline distT="0" distB="0" distL="0" distR="0">
            <wp:extent cx="5915025" cy="6286500"/>
            <wp:effectExtent l="0" t="0" r="0" b="0"/>
            <wp:docPr id="15" name="Picture 15" descr="glen loch 1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len loch 10750"/>
                    <pic:cNvPicPr>
                      <a:picLocks noChangeAspect="1" noChangeArrowheads="1"/>
                    </pic:cNvPicPr>
                  </pic:nvPicPr>
                  <pic:blipFill>
                    <a:blip r:embed="rId12">
                      <a:extLst>
                        <a:ext uri="{28A0092B-C50C-407E-A947-70E740481C1C}">
                          <a14:useLocalDpi xmlns:a14="http://schemas.microsoft.com/office/drawing/2010/main" val="0"/>
                        </a:ext>
                      </a:extLst>
                    </a:blip>
                    <a:srcRect l="28773" r="19130"/>
                    <a:stretch>
                      <a:fillRect/>
                    </a:stretch>
                  </pic:blipFill>
                  <pic:spPr bwMode="auto">
                    <a:xfrm>
                      <a:off x="0" y="0"/>
                      <a:ext cx="5915025" cy="6286500"/>
                    </a:xfrm>
                    <a:prstGeom prst="rect">
                      <a:avLst/>
                    </a:prstGeom>
                    <a:solidFill>
                      <a:srgbClr val="008000"/>
                    </a:solidFill>
                    <a:ln>
                      <a:noFill/>
                    </a:ln>
                  </pic:spPr>
                </pic:pic>
              </a:graphicData>
            </a:graphic>
          </wp:inline>
        </w:drawing>
      </w:r>
    </w:p>
    <w:sectPr w:rsidR="006C4D87" w:rsidRPr="00FC09A2" w:rsidSect="00EE54E9">
      <w:endnotePr>
        <w:numFmt w:val="decimal"/>
      </w:endnotePr>
      <w:pgSz w:w="12240" w:h="15840" w:code="1"/>
      <w:pgMar w:top="1440" w:right="1440" w:bottom="1440" w:left="1440" w:header="1440" w:footer="129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8D8" w:rsidRDefault="004368D8">
      <w:pPr>
        <w:widowControl/>
        <w:spacing w:line="20" w:lineRule="exact"/>
        <w:rPr>
          <w:sz w:val="24"/>
        </w:rPr>
      </w:pPr>
    </w:p>
  </w:endnote>
  <w:endnote w:type="continuationSeparator" w:id="0">
    <w:p w:rsidR="004368D8" w:rsidRDefault="004368D8">
      <w:r>
        <w:rPr>
          <w:sz w:val="24"/>
        </w:rPr>
        <w:t xml:space="preserve"> </w:t>
      </w:r>
    </w:p>
  </w:endnote>
  <w:endnote w:type="continuationNotice" w:id="1">
    <w:p w:rsidR="004368D8" w:rsidRDefault="004368D8">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6E7" w:rsidRDefault="005666E7" w:rsidP="00320E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666E7" w:rsidRDefault="00566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6E7" w:rsidRPr="005666E7" w:rsidRDefault="005666E7" w:rsidP="00320E92">
    <w:pPr>
      <w:pStyle w:val="Footer"/>
      <w:framePr w:wrap="around" w:vAnchor="text" w:hAnchor="margin" w:xAlign="center" w:y="1"/>
      <w:rPr>
        <w:rStyle w:val="PageNumber"/>
        <w:rFonts w:ascii="Arial" w:hAnsi="Arial" w:cs="Arial"/>
        <w:sz w:val="24"/>
        <w:szCs w:val="24"/>
      </w:rPr>
    </w:pPr>
    <w:r w:rsidRPr="005666E7">
      <w:rPr>
        <w:rStyle w:val="PageNumber"/>
        <w:rFonts w:ascii="Arial" w:hAnsi="Arial" w:cs="Arial"/>
        <w:sz w:val="24"/>
        <w:szCs w:val="24"/>
      </w:rPr>
      <w:fldChar w:fldCharType="begin"/>
    </w:r>
    <w:r w:rsidRPr="005666E7">
      <w:rPr>
        <w:rStyle w:val="PageNumber"/>
        <w:rFonts w:ascii="Arial" w:hAnsi="Arial" w:cs="Arial"/>
        <w:sz w:val="24"/>
        <w:szCs w:val="24"/>
      </w:rPr>
      <w:instrText xml:space="preserve">PAGE  </w:instrText>
    </w:r>
    <w:r w:rsidRPr="005666E7">
      <w:rPr>
        <w:rStyle w:val="PageNumber"/>
        <w:rFonts w:ascii="Arial" w:hAnsi="Arial" w:cs="Arial"/>
        <w:sz w:val="24"/>
        <w:szCs w:val="24"/>
      </w:rPr>
      <w:fldChar w:fldCharType="separate"/>
    </w:r>
    <w:r w:rsidR="00E36F93">
      <w:rPr>
        <w:rStyle w:val="PageNumber"/>
        <w:rFonts w:ascii="Arial" w:hAnsi="Arial" w:cs="Arial"/>
        <w:noProof/>
        <w:sz w:val="24"/>
        <w:szCs w:val="24"/>
      </w:rPr>
      <w:t>33</w:t>
    </w:r>
    <w:r w:rsidRPr="005666E7">
      <w:rPr>
        <w:rStyle w:val="PageNumber"/>
        <w:rFonts w:ascii="Arial" w:hAnsi="Arial" w:cs="Arial"/>
        <w:sz w:val="24"/>
        <w:szCs w:val="24"/>
      </w:rPr>
      <w:fldChar w:fldCharType="end"/>
    </w:r>
  </w:p>
  <w:p w:rsidR="00F50A4E" w:rsidRDefault="00F50A4E">
    <w:pPr>
      <w:spacing w:before="140" w:line="100" w:lineRule="exact"/>
      <w:rPr>
        <w:sz w:val="10"/>
      </w:rPr>
    </w:pPr>
  </w:p>
  <w:p w:rsidR="00F50A4E" w:rsidRDefault="00F50A4E">
    <w:pPr>
      <w:tabs>
        <w:tab w:val="left" w:pos="720"/>
        <w:tab w:val="left" w:pos="1440"/>
        <w:tab w:val="left" w:pos="2044"/>
        <w:tab w:val="left" w:pos="2635"/>
        <w:tab w:val="left" w:pos="3240"/>
        <w:tab w:val="left" w:pos="3844"/>
        <w:tab w:val="left" w:pos="6235"/>
      </w:tabs>
      <w:suppressAutoHyphens/>
      <w:jc w:val="center"/>
      <w:rPr>
        <w:sz w:val="24"/>
      </w:rPr>
    </w:pPr>
  </w:p>
  <w:p w:rsidR="00F50A4E" w:rsidRDefault="003871B9">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0A4E" w:rsidRDefault="00F50A4E">
                          <w:pPr>
                            <w:tabs>
                              <w:tab w:val="center" w:pos="4680"/>
                              <w:tab w:val="right" w:pos="9360"/>
                            </w:tabs>
                            <w:rPr>
                              <w:rFonts w:ascii="Univers" w:hAnsi="Univers"/>
                              <w:sz w:val="24"/>
                            </w:rPr>
                          </w:pPr>
                          <w:r>
                            <w:rPr>
                              <w:sz w:val="24"/>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46" style="position:absolute;margin-left:1in;margin-top:12pt;width:46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CG3QIAAF4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" o:allowincell="f" filled="f" stroked="f" strokeweight="0">
              <v:textbox inset="0,0,0,0">
                <w:txbxContent>
                  <w:p w:rsidR="00F50A4E" w:rsidRDefault="00F50A4E">
                    <w:pPr>
                      <w:tabs>
                        <w:tab w:val="center" w:pos="4680"/>
                        <w:tab w:val="right" w:pos="9360"/>
                      </w:tabs>
                      <w:rPr>
                        <w:rFonts w:ascii="Univers" w:hAnsi="Univers"/>
                        <w:sz w:val="24"/>
                      </w:rPr>
                    </w:pPr>
                    <w:r>
                      <w:rPr>
                        <w:sz w:val="24"/>
                      </w:rPr>
                      <w:tab/>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8D8" w:rsidRDefault="004368D8">
      <w:r>
        <w:rPr>
          <w:sz w:val="24"/>
        </w:rPr>
        <w:separator/>
      </w:r>
    </w:p>
  </w:footnote>
  <w:footnote w:type="continuationSeparator" w:id="0">
    <w:p w:rsidR="004368D8" w:rsidRDefault="004368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9C1"/>
    <w:multiLevelType w:val="hybridMultilevel"/>
    <w:tmpl w:val="36F479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D48AC"/>
    <w:multiLevelType w:val="hybridMultilevel"/>
    <w:tmpl w:val="0E82EAD6"/>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BA35B4"/>
    <w:multiLevelType w:val="hybridMultilevel"/>
    <w:tmpl w:val="4F0252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4" w15:restartNumberingAfterBreak="0">
    <w:nsid w:val="20615916"/>
    <w:multiLevelType w:val="hybridMultilevel"/>
    <w:tmpl w:val="D5DE2C9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257485"/>
    <w:multiLevelType w:val="hybridMultilevel"/>
    <w:tmpl w:val="715C5664"/>
    <w:lvl w:ilvl="0" w:tplc="CA64F86A">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753313E"/>
    <w:multiLevelType w:val="hybridMultilevel"/>
    <w:tmpl w:val="999448C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1554F8"/>
    <w:multiLevelType w:val="hybridMultilevel"/>
    <w:tmpl w:val="6BFE72F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653FC0"/>
    <w:multiLevelType w:val="hybridMultilevel"/>
    <w:tmpl w:val="A5DEEA1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C31424"/>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10" w15:restartNumberingAfterBreak="0">
    <w:nsid w:val="4DBB3EC7"/>
    <w:multiLevelType w:val="hybridMultilevel"/>
    <w:tmpl w:val="538ECC1C"/>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997896"/>
    <w:multiLevelType w:val="hybridMultilevel"/>
    <w:tmpl w:val="B22CE8B4"/>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EE3C83"/>
    <w:multiLevelType w:val="hybridMultilevel"/>
    <w:tmpl w:val="D06664F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F53430"/>
    <w:multiLevelType w:val="hybridMultilevel"/>
    <w:tmpl w:val="921A5AF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BC24C19"/>
    <w:multiLevelType w:val="hybridMultilevel"/>
    <w:tmpl w:val="6C02FB46"/>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914E63"/>
    <w:multiLevelType w:val="hybridMultilevel"/>
    <w:tmpl w:val="E98097D0"/>
    <w:lvl w:ilvl="0" w:tplc="B888EBC6">
      <w:start w:val="1"/>
      <w:numFmt w:val="lowerLetter"/>
      <w:lvlText w:val="%1."/>
      <w:lvlJc w:val="left"/>
      <w:pPr>
        <w:tabs>
          <w:tab w:val="num" w:pos="1500"/>
        </w:tabs>
        <w:ind w:left="1500" w:hanging="360"/>
      </w:pPr>
      <w:rPr>
        <w:rFonts w:hint="default"/>
      </w:rPr>
    </w:lvl>
    <w:lvl w:ilvl="1" w:tplc="739A3DE4">
      <w:start w:val="1"/>
      <w:numFmt w:val="decimal"/>
      <w:lvlText w:val="%2)"/>
      <w:lvlJc w:val="left"/>
      <w:pPr>
        <w:tabs>
          <w:tab w:val="num" w:pos="2220"/>
        </w:tabs>
        <w:ind w:left="2220" w:hanging="360"/>
      </w:pPr>
      <w:rPr>
        <w:rFonts w:ascii="Times New Roman" w:eastAsia="Times New Roman" w:hAnsi="Times New Roman" w:cs="Times New Roman"/>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6" w15:restartNumberingAfterBreak="0">
    <w:nsid w:val="6F056A4F"/>
    <w:multiLevelType w:val="multilevel"/>
    <w:tmpl w:val="921A5A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F393F58"/>
    <w:multiLevelType w:val="hybridMultilevel"/>
    <w:tmpl w:val="95D6BB2C"/>
    <w:lvl w:ilvl="0" w:tplc="04090011">
      <w:start w:val="1"/>
      <w:numFmt w:val="decimal"/>
      <w:lvlText w:val="%1)"/>
      <w:lvlJc w:val="left"/>
      <w:pPr>
        <w:tabs>
          <w:tab w:val="num" w:pos="720"/>
        </w:tabs>
        <w:ind w:left="720" w:hanging="360"/>
      </w:pPr>
      <w:rPr>
        <w:rFonts w:hint="default"/>
      </w:rPr>
    </w:lvl>
    <w:lvl w:ilvl="1" w:tplc="3336F4B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B2051B"/>
    <w:multiLevelType w:val="singleLevel"/>
    <w:tmpl w:val="FC341932"/>
    <w:lvl w:ilvl="0">
      <w:start w:val="1"/>
      <w:numFmt w:val="upperRoman"/>
      <w:lvlText w:val="%1."/>
      <w:lvlJc w:val="left"/>
      <w:pPr>
        <w:tabs>
          <w:tab w:val="num" w:pos="720"/>
        </w:tabs>
        <w:ind w:left="720" w:hanging="720"/>
      </w:pPr>
      <w:rPr>
        <w:rFonts w:hint="default"/>
        <w:b/>
      </w:rPr>
    </w:lvl>
  </w:abstractNum>
  <w:abstractNum w:abstractNumId="19" w15:restartNumberingAfterBreak="0">
    <w:nsid w:val="7C0E047D"/>
    <w:multiLevelType w:val="hybridMultilevel"/>
    <w:tmpl w:val="00007D2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3"/>
  </w:num>
  <w:num w:numId="3">
    <w:abstractNumId w:val="3"/>
    <w:lvlOverride w:ilvl="0">
      <w:lvl w:ilvl="0">
        <w:start w:val="2"/>
        <w:numFmt w:val="decimal"/>
        <w:lvlText w:val="%1)"/>
        <w:legacy w:legacy="1" w:legacySpace="0" w:legacyIndent="360"/>
        <w:lvlJc w:val="left"/>
        <w:rPr>
          <w:rFonts w:ascii="Courier" w:hAnsi="Courier" w:hint="default"/>
        </w:rPr>
      </w:lvl>
    </w:lvlOverride>
  </w:num>
  <w:num w:numId="4">
    <w:abstractNumId w:val="3"/>
    <w:lvlOverride w:ilvl="0">
      <w:lvl w:ilvl="0">
        <w:start w:val="3"/>
        <w:numFmt w:val="decimal"/>
        <w:lvlText w:val="%1)"/>
        <w:legacy w:legacy="1" w:legacySpace="0" w:legacyIndent="360"/>
        <w:lvlJc w:val="left"/>
        <w:rPr>
          <w:rFonts w:ascii="Courier New" w:hAnsi="Courier New" w:hint="default"/>
        </w:rPr>
      </w:lvl>
    </w:lvlOverride>
  </w:num>
  <w:num w:numId="5">
    <w:abstractNumId w:val="14"/>
  </w:num>
  <w:num w:numId="6">
    <w:abstractNumId w:val="17"/>
  </w:num>
  <w:num w:numId="7">
    <w:abstractNumId w:val="5"/>
  </w:num>
  <w:num w:numId="8">
    <w:abstractNumId w:val="12"/>
  </w:num>
  <w:num w:numId="9">
    <w:abstractNumId w:val="7"/>
  </w:num>
  <w:num w:numId="10">
    <w:abstractNumId w:val="9"/>
  </w:num>
  <w:num w:numId="11">
    <w:abstractNumId w:val="2"/>
  </w:num>
  <w:num w:numId="12">
    <w:abstractNumId w:val="8"/>
  </w:num>
  <w:num w:numId="13">
    <w:abstractNumId w:val="10"/>
  </w:num>
  <w:num w:numId="14">
    <w:abstractNumId w:val="15"/>
  </w:num>
  <w:num w:numId="15">
    <w:abstractNumId w:val="0"/>
  </w:num>
  <w:num w:numId="16">
    <w:abstractNumId w:val="4"/>
  </w:num>
  <w:num w:numId="17">
    <w:abstractNumId w:val="19"/>
  </w:num>
  <w:num w:numId="18">
    <w:abstractNumId w:val="1"/>
  </w:num>
  <w:num w:numId="19">
    <w:abstractNumId w:val="13"/>
  </w:num>
  <w:num w:numId="20">
    <w:abstractNumId w:val="11"/>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o:colormenu v:ext="edit" strokecolor="white"/>
    </o:shapedefaults>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D4"/>
    <w:rsid w:val="000016E9"/>
    <w:rsid w:val="00007777"/>
    <w:rsid w:val="00023095"/>
    <w:rsid w:val="00023B00"/>
    <w:rsid w:val="00032D30"/>
    <w:rsid w:val="00034587"/>
    <w:rsid w:val="00051DE7"/>
    <w:rsid w:val="000563F3"/>
    <w:rsid w:val="000640C3"/>
    <w:rsid w:val="00067EED"/>
    <w:rsid w:val="0007065B"/>
    <w:rsid w:val="00077A99"/>
    <w:rsid w:val="00077EF4"/>
    <w:rsid w:val="000848EA"/>
    <w:rsid w:val="00085283"/>
    <w:rsid w:val="00094DDC"/>
    <w:rsid w:val="000A55E9"/>
    <w:rsid w:val="000B158A"/>
    <w:rsid w:val="000E33C5"/>
    <w:rsid w:val="000E508C"/>
    <w:rsid w:val="000E639A"/>
    <w:rsid w:val="000F1435"/>
    <w:rsid w:val="000F2FE7"/>
    <w:rsid w:val="001021BC"/>
    <w:rsid w:val="001039E3"/>
    <w:rsid w:val="0012151F"/>
    <w:rsid w:val="00123D61"/>
    <w:rsid w:val="001316CA"/>
    <w:rsid w:val="00132F98"/>
    <w:rsid w:val="001560C5"/>
    <w:rsid w:val="00157437"/>
    <w:rsid w:val="00173791"/>
    <w:rsid w:val="00175CF4"/>
    <w:rsid w:val="00186A76"/>
    <w:rsid w:val="00195F5A"/>
    <w:rsid w:val="001A049F"/>
    <w:rsid w:val="001A17D5"/>
    <w:rsid w:val="001B422A"/>
    <w:rsid w:val="001B4EBC"/>
    <w:rsid w:val="001B5022"/>
    <w:rsid w:val="001C000C"/>
    <w:rsid w:val="001C4D69"/>
    <w:rsid w:val="001C7E25"/>
    <w:rsid w:val="001D78EE"/>
    <w:rsid w:val="001E004F"/>
    <w:rsid w:val="001E0343"/>
    <w:rsid w:val="001F7D78"/>
    <w:rsid w:val="00201601"/>
    <w:rsid w:val="00207F5D"/>
    <w:rsid w:val="0021148D"/>
    <w:rsid w:val="0022408C"/>
    <w:rsid w:val="002266C9"/>
    <w:rsid w:val="002270A3"/>
    <w:rsid w:val="00230C67"/>
    <w:rsid w:val="0023582F"/>
    <w:rsid w:val="0025091C"/>
    <w:rsid w:val="00256567"/>
    <w:rsid w:val="00261E29"/>
    <w:rsid w:val="0026254E"/>
    <w:rsid w:val="00265E51"/>
    <w:rsid w:val="0027701B"/>
    <w:rsid w:val="00284F2D"/>
    <w:rsid w:val="0029384B"/>
    <w:rsid w:val="00294DFA"/>
    <w:rsid w:val="002A30C5"/>
    <w:rsid w:val="002A397F"/>
    <w:rsid w:val="002A4886"/>
    <w:rsid w:val="002B0A3F"/>
    <w:rsid w:val="002C00BF"/>
    <w:rsid w:val="002D6758"/>
    <w:rsid w:val="002E492F"/>
    <w:rsid w:val="002F7130"/>
    <w:rsid w:val="00301FA3"/>
    <w:rsid w:val="00303C88"/>
    <w:rsid w:val="00307493"/>
    <w:rsid w:val="00311800"/>
    <w:rsid w:val="00320246"/>
    <w:rsid w:val="00320E92"/>
    <w:rsid w:val="003238F6"/>
    <w:rsid w:val="00327075"/>
    <w:rsid w:val="00346AAC"/>
    <w:rsid w:val="00350140"/>
    <w:rsid w:val="00353D86"/>
    <w:rsid w:val="00363AE4"/>
    <w:rsid w:val="00363EF9"/>
    <w:rsid w:val="003728C0"/>
    <w:rsid w:val="003757C0"/>
    <w:rsid w:val="00376A30"/>
    <w:rsid w:val="003813C8"/>
    <w:rsid w:val="00382D1A"/>
    <w:rsid w:val="003871B9"/>
    <w:rsid w:val="00393A0F"/>
    <w:rsid w:val="003B2058"/>
    <w:rsid w:val="003C641E"/>
    <w:rsid w:val="003D6984"/>
    <w:rsid w:val="003F0543"/>
    <w:rsid w:val="003F1721"/>
    <w:rsid w:val="003F5826"/>
    <w:rsid w:val="00400F4B"/>
    <w:rsid w:val="0040223F"/>
    <w:rsid w:val="004023B4"/>
    <w:rsid w:val="0041098A"/>
    <w:rsid w:val="004158A6"/>
    <w:rsid w:val="0042393F"/>
    <w:rsid w:val="004311F1"/>
    <w:rsid w:val="004368D8"/>
    <w:rsid w:val="00437B95"/>
    <w:rsid w:val="00476E15"/>
    <w:rsid w:val="0049104D"/>
    <w:rsid w:val="004946BB"/>
    <w:rsid w:val="00494B31"/>
    <w:rsid w:val="00494F8A"/>
    <w:rsid w:val="004A51C5"/>
    <w:rsid w:val="004B08FC"/>
    <w:rsid w:val="004B43F0"/>
    <w:rsid w:val="004B4BA0"/>
    <w:rsid w:val="004B6D8A"/>
    <w:rsid w:val="004C1AF4"/>
    <w:rsid w:val="004D38F0"/>
    <w:rsid w:val="004E5099"/>
    <w:rsid w:val="004E5D1E"/>
    <w:rsid w:val="004E5F78"/>
    <w:rsid w:val="004E6313"/>
    <w:rsid w:val="004F0D8C"/>
    <w:rsid w:val="005125FE"/>
    <w:rsid w:val="00523CC5"/>
    <w:rsid w:val="0053385C"/>
    <w:rsid w:val="005338EA"/>
    <w:rsid w:val="005418BB"/>
    <w:rsid w:val="00546DD7"/>
    <w:rsid w:val="00547A89"/>
    <w:rsid w:val="005649D4"/>
    <w:rsid w:val="005666E7"/>
    <w:rsid w:val="0057417D"/>
    <w:rsid w:val="00576973"/>
    <w:rsid w:val="00577088"/>
    <w:rsid w:val="005819DE"/>
    <w:rsid w:val="005A6BDA"/>
    <w:rsid w:val="005B4471"/>
    <w:rsid w:val="005C1DEC"/>
    <w:rsid w:val="005C4FF8"/>
    <w:rsid w:val="005D2A77"/>
    <w:rsid w:val="005D2C25"/>
    <w:rsid w:val="005D2D3D"/>
    <w:rsid w:val="005D5689"/>
    <w:rsid w:val="005E35D8"/>
    <w:rsid w:val="005E4AED"/>
    <w:rsid w:val="005E531D"/>
    <w:rsid w:val="005F47B6"/>
    <w:rsid w:val="00615846"/>
    <w:rsid w:val="0061607B"/>
    <w:rsid w:val="00621A83"/>
    <w:rsid w:val="00622813"/>
    <w:rsid w:val="006270EB"/>
    <w:rsid w:val="006317C2"/>
    <w:rsid w:val="0064518A"/>
    <w:rsid w:val="006462CD"/>
    <w:rsid w:val="0067349C"/>
    <w:rsid w:val="00694216"/>
    <w:rsid w:val="00697DCB"/>
    <w:rsid w:val="006A5342"/>
    <w:rsid w:val="006A7E1F"/>
    <w:rsid w:val="006B403E"/>
    <w:rsid w:val="006C4D87"/>
    <w:rsid w:val="006E6EC5"/>
    <w:rsid w:val="006F61A9"/>
    <w:rsid w:val="00710AEA"/>
    <w:rsid w:val="0071217B"/>
    <w:rsid w:val="00713705"/>
    <w:rsid w:val="00756884"/>
    <w:rsid w:val="007832AD"/>
    <w:rsid w:val="00784251"/>
    <w:rsid w:val="00793904"/>
    <w:rsid w:val="007939F1"/>
    <w:rsid w:val="00794F2B"/>
    <w:rsid w:val="007A7E30"/>
    <w:rsid w:val="007C0BCA"/>
    <w:rsid w:val="007C25E7"/>
    <w:rsid w:val="007F55E2"/>
    <w:rsid w:val="008046FE"/>
    <w:rsid w:val="008069D8"/>
    <w:rsid w:val="00824302"/>
    <w:rsid w:val="008420F9"/>
    <w:rsid w:val="00856315"/>
    <w:rsid w:val="00857831"/>
    <w:rsid w:val="00857F2D"/>
    <w:rsid w:val="00864A83"/>
    <w:rsid w:val="00891AE3"/>
    <w:rsid w:val="008A533D"/>
    <w:rsid w:val="008B24D3"/>
    <w:rsid w:val="008B767D"/>
    <w:rsid w:val="008C2818"/>
    <w:rsid w:val="008D0EB0"/>
    <w:rsid w:val="009055FF"/>
    <w:rsid w:val="00915A8B"/>
    <w:rsid w:val="00916FC5"/>
    <w:rsid w:val="00947F1E"/>
    <w:rsid w:val="00953A2D"/>
    <w:rsid w:val="0095591B"/>
    <w:rsid w:val="009567EC"/>
    <w:rsid w:val="00967B58"/>
    <w:rsid w:val="00972DC6"/>
    <w:rsid w:val="0098482F"/>
    <w:rsid w:val="00994BCF"/>
    <w:rsid w:val="009A5041"/>
    <w:rsid w:val="009C3395"/>
    <w:rsid w:val="009C4F78"/>
    <w:rsid w:val="009E488B"/>
    <w:rsid w:val="00A0215A"/>
    <w:rsid w:val="00A02C87"/>
    <w:rsid w:val="00A22CC3"/>
    <w:rsid w:val="00A42B61"/>
    <w:rsid w:val="00A514A4"/>
    <w:rsid w:val="00A62AE4"/>
    <w:rsid w:val="00A76466"/>
    <w:rsid w:val="00A85874"/>
    <w:rsid w:val="00A94930"/>
    <w:rsid w:val="00A94C06"/>
    <w:rsid w:val="00AA1A60"/>
    <w:rsid w:val="00AA3C13"/>
    <w:rsid w:val="00AD18C8"/>
    <w:rsid w:val="00AD5648"/>
    <w:rsid w:val="00AE5EC9"/>
    <w:rsid w:val="00AE698A"/>
    <w:rsid w:val="00AF277D"/>
    <w:rsid w:val="00AF2A11"/>
    <w:rsid w:val="00B060F8"/>
    <w:rsid w:val="00B1183E"/>
    <w:rsid w:val="00B17B48"/>
    <w:rsid w:val="00B2748A"/>
    <w:rsid w:val="00B3084E"/>
    <w:rsid w:val="00B3163D"/>
    <w:rsid w:val="00B37FDE"/>
    <w:rsid w:val="00B475E7"/>
    <w:rsid w:val="00B53A06"/>
    <w:rsid w:val="00B54F8C"/>
    <w:rsid w:val="00B62B35"/>
    <w:rsid w:val="00B7385B"/>
    <w:rsid w:val="00B8352F"/>
    <w:rsid w:val="00B959AD"/>
    <w:rsid w:val="00BB065E"/>
    <w:rsid w:val="00BC0F9F"/>
    <w:rsid w:val="00BC51CF"/>
    <w:rsid w:val="00BC6245"/>
    <w:rsid w:val="00BC7BA9"/>
    <w:rsid w:val="00BD5601"/>
    <w:rsid w:val="00BF7EC4"/>
    <w:rsid w:val="00C04816"/>
    <w:rsid w:val="00C0719A"/>
    <w:rsid w:val="00C15B5B"/>
    <w:rsid w:val="00C2126D"/>
    <w:rsid w:val="00C34AA4"/>
    <w:rsid w:val="00C36194"/>
    <w:rsid w:val="00C430CD"/>
    <w:rsid w:val="00C475CC"/>
    <w:rsid w:val="00C47F60"/>
    <w:rsid w:val="00C64ECD"/>
    <w:rsid w:val="00C74819"/>
    <w:rsid w:val="00C74FA1"/>
    <w:rsid w:val="00C77E6D"/>
    <w:rsid w:val="00C8406B"/>
    <w:rsid w:val="00C86E3D"/>
    <w:rsid w:val="00CA06E1"/>
    <w:rsid w:val="00CB1CF0"/>
    <w:rsid w:val="00CB5108"/>
    <w:rsid w:val="00CB7CC1"/>
    <w:rsid w:val="00CC10B4"/>
    <w:rsid w:val="00CC2CEF"/>
    <w:rsid w:val="00CC38F2"/>
    <w:rsid w:val="00CE74A3"/>
    <w:rsid w:val="00D02595"/>
    <w:rsid w:val="00D17C5D"/>
    <w:rsid w:val="00D2430C"/>
    <w:rsid w:val="00D406AA"/>
    <w:rsid w:val="00D415F5"/>
    <w:rsid w:val="00D43956"/>
    <w:rsid w:val="00D639E3"/>
    <w:rsid w:val="00D67BE9"/>
    <w:rsid w:val="00D74653"/>
    <w:rsid w:val="00D806BD"/>
    <w:rsid w:val="00D817A2"/>
    <w:rsid w:val="00D95FD5"/>
    <w:rsid w:val="00DA3246"/>
    <w:rsid w:val="00DA6A9C"/>
    <w:rsid w:val="00DB3A64"/>
    <w:rsid w:val="00DB6DFA"/>
    <w:rsid w:val="00DC18F2"/>
    <w:rsid w:val="00DC43E4"/>
    <w:rsid w:val="00DC5F95"/>
    <w:rsid w:val="00DC6BC3"/>
    <w:rsid w:val="00DC6E34"/>
    <w:rsid w:val="00DE1AC5"/>
    <w:rsid w:val="00DF1CCD"/>
    <w:rsid w:val="00E0040A"/>
    <w:rsid w:val="00E12E7E"/>
    <w:rsid w:val="00E30FCD"/>
    <w:rsid w:val="00E36F93"/>
    <w:rsid w:val="00E467E6"/>
    <w:rsid w:val="00E46B36"/>
    <w:rsid w:val="00E51083"/>
    <w:rsid w:val="00E629A7"/>
    <w:rsid w:val="00E66C70"/>
    <w:rsid w:val="00E83916"/>
    <w:rsid w:val="00E85E89"/>
    <w:rsid w:val="00E94F26"/>
    <w:rsid w:val="00EB3E4B"/>
    <w:rsid w:val="00EC2318"/>
    <w:rsid w:val="00EC7F37"/>
    <w:rsid w:val="00ED14E2"/>
    <w:rsid w:val="00ED445B"/>
    <w:rsid w:val="00EE54E9"/>
    <w:rsid w:val="00EF0EF6"/>
    <w:rsid w:val="00EF1209"/>
    <w:rsid w:val="00F04237"/>
    <w:rsid w:val="00F055D7"/>
    <w:rsid w:val="00F05CA9"/>
    <w:rsid w:val="00F16BAC"/>
    <w:rsid w:val="00F27EEC"/>
    <w:rsid w:val="00F41C97"/>
    <w:rsid w:val="00F42549"/>
    <w:rsid w:val="00F452EE"/>
    <w:rsid w:val="00F50A4E"/>
    <w:rsid w:val="00F52B2C"/>
    <w:rsid w:val="00F61E56"/>
    <w:rsid w:val="00F726F2"/>
    <w:rsid w:val="00F83FCB"/>
    <w:rsid w:val="00F85F58"/>
    <w:rsid w:val="00F85F69"/>
    <w:rsid w:val="00F92F7A"/>
    <w:rsid w:val="00F96BC6"/>
    <w:rsid w:val="00F96C07"/>
    <w:rsid w:val="00FA7C4A"/>
    <w:rsid w:val="00FC03EA"/>
    <w:rsid w:val="00FC09A2"/>
    <w:rsid w:val="00FC7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contacts" w:name="GivenName"/>
  <w:smartTagType w:namespaceuri="urn:schemas:contacts" w:name="Sn"/>
  <w:smartTagType w:namespaceuri="urn:schemas:contacts" w:name="middlename"/>
  <w:smartTagType w:namespaceuri="urn:schemas-microsoft-com:office:smarttags" w:name="country-region"/>
  <w:shapeDefaults>
    <o:shapedefaults v:ext="edit" spidmax="3074">
      <o:colormenu v:ext="edit" strokecolor="white"/>
    </o:shapedefaults>
    <o:shapelayout v:ext="edit">
      <o:idmap v:ext="edit" data="2"/>
    </o:shapelayout>
  </w:shapeDefaults>
  <w:decimalSymbol w:val="."/>
  <w:listSeparator w:val=","/>
  <w15:chartTrackingRefBased/>
  <w15:docId w15:val="{269ECB7A-6E28-4BC1-AA0D-E401D296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 w:val="left" w:pos="1440"/>
        <w:tab w:val="left" w:pos="2044"/>
        <w:tab w:val="left" w:pos="2635"/>
        <w:tab w:val="left" w:pos="3240"/>
        <w:tab w:val="left" w:pos="3844"/>
        <w:tab w:val="left" w:pos="6235"/>
      </w:tabs>
      <w:suppressAutoHyphens/>
      <w:jc w:val="both"/>
      <w:outlineLvl w:val="0"/>
    </w:pPr>
    <w:rPr>
      <w:rFonts w:ascii="Arial" w:hAnsi="Arial"/>
      <w:b/>
      <w:spacing w:val="-3"/>
      <w:sz w:val="24"/>
    </w:rPr>
  </w:style>
  <w:style w:type="paragraph" w:styleId="Heading2">
    <w:name w:val="heading 2"/>
    <w:basedOn w:val="Normal"/>
    <w:next w:val="Normal"/>
    <w:qFormat/>
    <w:pPr>
      <w:keepNext/>
      <w:outlineLvl w:val="1"/>
    </w:pPr>
    <w:rPr>
      <w:rFonts w:ascii="Arial" w:hAnsi="Arial"/>
      <w:b/>
      <w:sz w:val="24"/>
      <w:u w:val="single"/>
    </w:rPr>
  </w:style>
  <w:style w:type="paragraph" w:styleId="Heading3">
    <w:name w:val="heading 3"/>
    <w:basedOn w:val="Normal"/>
    <w:next w:val="Normal"/>
    <w:qFormat/>
    <w:pPr>
      <w:keepNext/>
      <w:tabs>
        <w:tab w:val="left" w:pos="720"/>
        <w:tab w:val="left" w:pos="2635"/>
        <w:tab w:val="left" w:pos="3510"/>
        <w:tab w:val="left" w:pos="5220"/>
        <w:tab w:val="left" w:pos="5850"/>
        <w:tab w:val="left" w:pos="7380"/>
        <w:tab w:val="left" w:pos="7920"/>
      </w:tabs>
      <w:suppressAutoHyphens/>
      <w:jc w:val="both"/>
      <w:outlineLvl w:val="2"/>
    </w:pPr>
    <w:rPr>
      <w:rFonts w:ascii="Arial" w:hAnsi="Arial"/>
      <w:i/>
      <w:spacing w:val="-3"/>
      <w:sz w:val="24"/>
    </w:rPr>
  </w:style>
  <w:style w:type="paragraph" w:styleId="Heading4">
    <w:name w:val="heading 4"/>
    <w:basedOn w:val="Normal"/>
    <w:next w:val="Normal"/>
    <w:qFormat/>
    <w:rsid w:val="00094DDC"/>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suppressAutoHyphens/>
      <w:jc w:val="both"/>
      <w:outlineLvl w:val="4"/>
    </w:pPr>
    <w:rPr>
      <w:rFonts w:ascii="Arial" w:hAnsi="Arial"/>
      <w:b/>
      <w:snapToGrid/>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New" w:hAnsi="Courier New"/>
      <w:noProof w:val="0"/>
      <w:sz w:val="20"/>
      <w:lang w:val="en-US"/>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suppressAutoHyphens/>
      <w:jc w:val="both"/>
    </w:pPr>
    <w:rPr>
      <w:rFonts w:ascii="Arial" w:hAnsi="Arial"/>
      <w:sz w:val="24"/>
    </w:rPr>
  </w:style>
  <w:style w:type="paragraph" w:styleId="BodyText2">
    <w:name w:val="Body Text 2"/>
    <w:basedOn w:val="Normal"/>
    <w:pPr>
      <w:suppressAutoHyphens/>
      <w:jc w:val="both"/>
    </w:pPr>
    <w:rPr>
      <w:rFonts w:ascii="Arial" w:hAnsi="Arial"/>
      <w:snapToGrid/>
      <w:sz w:val="24"/>
    </w:rPr>
  </w:style>
  <w:style w:type="paragraph" w:styleId="BodyText3">
    <w:name w:val="Body Text 3"/>
    <w:basedOn w:val="Normal"/>
    <w:pPr>
      <w:tabs>
        <w:tab w:val="left" w:pos="-720"/>
      </w:tabs>
      <w:suppressAutoHyphens/>
    </w:pPr>
    <w:rPr>
      <w:sz w:val="24"/>
    </w:rPr>
  </w:style>
  <w:style w:type="paragraph" w:styleId="Header">
    <w:name w:val="header"/>
    <w:basedOn w:val="Normal"/>
    <w:rsid w:val="00363EF9"/>
    <w:pPr>
      <w:tabs>
        <w:tab w:val="center" w:pos="4320"/>
        <w:tab w:val="right" w:pos="8640"/>
      </w:tabs>
    </w:pPr>
  </w:style>
  <w:style w:type="paragraph" w:styleId="Footer">
    <w:name w:val="footer"/>
    <w:basedOn w:val="Normal"/>
    <w:rsid w:val="00363EF9"/>
    <w:pPr>
      <w:tabs>
        <w:tab w:val="center" w:pos="4320"/>
        <w:tab w:val="right" w:pos="8640"/>
      </w:tabs>
    </w:pPr>
  </w:style>
  <w:style w:type="table" w:styleId="TableGrid">
    <w:name w:val="Table Grid"/>
    <w:basedOn w:val="TableNormal"/>
    <w:rsid w:val="00F96BC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6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874381">
      <w:bodyDiv w:val="1"/>
      <w:marLeft w:val="0"/>
      <w:marRight w:val="0"/>
      <w:marTop w:val="0"/>
      <w:marBottom w:val="0"/>
      <w:divBdr>
        <w:top w:val="none" w:sz="0" w:space="0" w:color="auto"/>
        <w:left w:val="none" w:sz="0" w:space="0" w:color="auto"/>
        <w:bottom w:val="none" w:sz="0" w:space="0" w:color="auto"/>
        <w:right w:val="none" w:sz="0" w:space="0" w:color="auto"/>
      </w:divBdr>
    </w:div>
    <w:div w:id="1360012556">
      <w:bodyDiv w:val="1"/>
      <w:marLeft w:val="0"/>
      <w:marRight w:val="0"/>
      <w:marTop w:val="0"/>
      <w:marBottom w:val="0"/>
      <w:divBdr>
        <w:top w:val="none" w:sz="0" w:space="0" w:color="auto"/>
        <w:left w:val="none" w:sz="0" w:space="0" w:color="auto"/>
        <w:bottom w:val="none" w:sz="0" w:space="0" w:color="auto"/>
        <w:right w:val="none" w:sz="0" w:space="0" w:color="auto"/>
      </w:divBdr>
    </w:div>
    <w:div w:id="208032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chart" Target="charts/chart5.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chart" Target="charts/chart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55591572123177"/>
          <c:y val="0.15972222222222221"/>
          <c:w val="0.86385737439222043"/>
          <c:h val="0.76736111111111116"/>
        </c:manualLayout>
      </c:layout>
      <c:barChart>
        <c:barDir val="col"/>
        <c:grouping val="clustered"/>
        <c:varyColors val="0"/>
        <c:ser>
          <c:idx val="0"/>
          <c:order val="0"/>
          <c:spPr>
            <a:solidFill>
              <a:srgbClr val="9999FF"/>
            </a:solidFill>
            <a:ln w="12700">
              <a:solidFill>
                <a:srgbClr val="000000"/>
              </a:solidFill>
              <a:prstDash val="solid"/>
            </a:ln>
          </c:spPr>
          <c:invertIfNegative val="0"/>
          <c:cat>
            <c:numRef>
              <c:f>'h20'!$D$1:$F$1</c:f>
              <c:numCache>
                <c:formatCode>General</c:formatCode>
                <c:ptCount val="3"/>
                <c:pt idx="0">
                  <c:v>1991</c:v>
                </c:pt>
                <c:pt idx="1">
                  <c:v>2000</c:v>
                </c:pt>
                <c:pt idx="2">
                  <c:v>2001</c:v>
                </c:pt>
              </c:numCache>
            </c:numRef>
          </c:cat>
          <c:val>
            <c:numRef>
              <c:f>'h20'!$D$7:$F$7</c:f>
              <c:numCache>
                <c:formatCode>General</c:formatCode>
                <c:ptCount val="3"/>
                <c:pt idx="0">
                  <c:v>-3.6080000000000001</c:v>
                </c:pt>
                <c:pt idx="1">
                  <c:v>-7.0191999999999997</c:v>
                </c:pt>
                <c:pt idx="2">
                  <c:v>-8.5936000000000003</c:v>
                </c:pt>
              </c:numCache>
            </c:numRef>
          </c:val>
          <c:extLst>
            <c:ext xmlns:c16="http://schemas.microsoft.com/office/drawing/2014/chart" uri="{C3380CC4-5D6E-409C-BE32-E72D297353CC}">
              <c16:uniqueId val="{00000000-7DEC-4C2A-8149-DD8A05DB1663}"/>
            </c:ext>
          </c:extLst>
        </c:ser>
        <c:dLbls>
          <c:showLegendKey val="0"/>
          <c:showVal val="0"/>
          <c:showCatName val="0"/>
          <c:showSerName val="0"/>
          <c:showPercent val="0"/>
          <c:showBubbleSize val="0"/>
        </c:dLbls>
        <c:gapWidth val="500"/>
        <c:axId val="167773024"/>
        <c:axId val="1"/>
      </c:barChart>
      <c:catAx>
        <c:axId val="167773024"/>
        <c:scaling>
          <c:orientation val="minMax"/>
        </c:scaling>
        <c:delete val="0"/>
        <c:axPos val="b"/>
        <c:numFmt formatCode="General" sourceLinked="1"/>
        <c:majorTickMark val="out"/>
        <c:minorTickMark val="none"/>
        <c:tickLblPos val="high"/>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0"/>
          <c:min val="-17"/>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Arial"/>
                    <a:ea typeface="Arial"/>
                    <a:cs typeface="Arial"/>
                  </a:defRPr>
                </a:pPr>
                <a:r>
                  <a:rPr lang="en-US"/>
                  <a:t>Feet below Surface</a:t>
                </a:r>
              </a:p>
            </c:rich>
          </c:tx>
          <c:layout>
            <c:manualLayout>
              <c:xMode val="edge"/>
              <c:yMode val="edge"/>
              <c:x val="1.7828200972447326E-2"/>
              <c:y val="0.295138888888888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67773024"/>
        <c:crosses val="autoZero"/>
        <c:crossBetween val="between"/>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15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78029079159935"/>
          <c:y val="7.77027027027027E-2"/>
          <c:w val="0.84168012924071078"/>
          <c:h val="0.53040540540540537"/>
        </c:manualLayout>
      </c:layout>
      <c:barChart>
        <c:barDir val="col"/>
        <c:grouping val="clustered"/>
        <c:varyColors val="0"/>
        <c:ser>
          <c:idx val="0"/>
          <c:order val="0"/>
          <c:tx>
            <c:v>1991</c:v>
          </c:tx>
          <c:spPr>
            <a:solidFill>
              <a:srgbClr val="9999FF"/>
            </a:solidFill>
            <a:ln w="12700">
              <a:solidFill>
                <a:srgbClr val="000000"/>
              </a:solidFill>
              <a:prstDash val="solid"/>
            </a:ln>
          </c:spPr>
          <c:invertIfNegative val="0"/>
          <c:cat>
            <c:strRef>
              <c:f>'freq (91)'!$N$9:$N$23</c:f>
              <c:strCache>
                <c:ptCount val="15"/>
                <c:pt idx="0">
                  <c:v>cerde</c:v>
                </c:pt>
                <c:pt idx="1">
                  <c:v>cicbu</c:v>
                </c:pt>
                <c:pt idx="2">
                  <c:v>elami</c:v>
                </c:pt>
                <c:pt idx="3">
                  <c:v>eloca</c:v>
                </c:pt>
                <c:pt idx="4">
                  <c:v>lemmi</c:v>
                </c:pt>
                <c:pt idx="5">
                  <c:v>nitsp</c:v>
                </c:pt>
                <c:pt idx="6">
                  <c:v>phaar</c:v>
                </c:pt>
                <c:pt idx="7">
                  <c:v>potno</c:v>
                </c:pt>
                <c:pt idx="8">
                  <c:v>potpu</c:v>
                </c:pt>
                <c:pt idx="9">
                  <c:v>sagla</c:v>
                </c:pt>
                <c:pt idx="10">
                  <c:v>sciva</c:v>
                </c:pt>
                <c:pt idx="11">
                  <c:v>spaeu</c:v>
                </c:pt>
                <c:pt idx="12">
                  <c:v>spipo</c:v>
                </c:pt>
                <c:pt idx="13">
                  <c:v>typla</c:v>
                </c:pt>
                <c:pt idx="14">
                  <c:v>wolco</c:v>
                </c:pt>
              </c:strCache>
            </c:strRef>
          </c:cat>
          <c:val>
            <c:numRef>
              <c:f>'freq (91)'!$G$9:$G$23</c:f>
              <c:numCache>
                <c:formatCode>0.00%</c:formatCode>
                <c:ptCount val="15"/>
                <c:pt idx="0">
                  <c:v>0.31428571428571428</c:v>
                </c:pt>
                <c:pt idx="1">
                  <c:v>0</c:v>
                </c:pt>
                <c:pt idx="2">
                  <c:v>0</c:v>
                </c:pt>
                <c:pt idx="3">
                  <c:v>0.68571428571428572</c:v>
                </c:pt>
                <c:pt idx="4">
                  <c:v>0.8</c:v>
                </c:pt>
                <c:pt idx="5">
                  <c:v>0.2857142857142857</c:v>
                </c:pt>
                <c:pt idx="6">
                  <c:v>0</c:v>
                </c:pt>
                <c:pt idx="7">
                  <c:v>2.8571428571428571E-2</c:v>
                </c:pt>
                <c:pt idx="8">
                  <c:v>0.34285714285714286</c:v>
                </c:pt>
                <c:pt idx="9">
                  <c:v>0</c:v>
                </c:pt>
                <c:pt idx="10">
                  <c:v>0</c:v>
                </c:pt>
                <c:pt idx="11">
                  <c:v>2.8571428571428571E-2</c:v>
                </c:pt>
                <c:pt idx="12">
                  <c:v>2.8571428571428571E-2</c:v>
                </c:pt>
                <c:pt idx="13">
                  <c:v>2.8571428571428571E-2</c:v>
                </c:pt>
                <c:pt idx="14">
                  <c:v>0</c:v>
                </c:pt>
              </c:numCache>
            </c:numRef>
          </c:val>
          <c:extLst>
            <c:ext xmlns:c16="http://schemas.microsoft.com/office/drawing/2014/chart" uri="{C3380CC4-5D6E-409C-BE32-E72D297353CC}">
              <c16:uniqueId val="{00000000-B6E2-49C4-A1CE-A86402F3B40B}"/>
            </c:ext>
          </c:extLst>
        </c:ser>
        <c:ser>
          <c:idx val="1"/>
          <c:order val="1"/>
          <c:tx>
            <c:v>2006</c:v>
          </c:tx>
          <c:spPr>
            <a:solidFill>
              <a:srgbClr val="993366"/>
            </a:solidFill>
            <a:ln w="12700">
              <a:solidFill>
                <a:srgbClr val="000000"/>
              </a:solidFill>
              <a:prstDash val="solid"/>
            </a:ln>
          </c:spPr>
          <c:invertIfNegative val="0"/>
          <c:val>
            <c:numRef>
              <c:f>'freq (06)'!$G$9:$G$23</c:f>
              <c:numCache>
                <c:formatCode>0.00%</c:formatCode>
                <c:ptCount val="15"/>
                <c:pt idx="0">
                  <c:v>0.61111111111111116</c:v>
                </c:pt>
                <c:pt idx="1">
                  <c:v>8.3333333333333329E-2</c:v>
                </c:pt>
                <c:pt idx="2">
                  <c:v>0</c:v>
                </c:pt>
                <c:pt idx="3">
                  <c:v>0.72222222222222221</c:v>
                </c:pt>
                <c:pt idx="4">
                  <c:v>0.97222222222222221</c:v>
                </c:pt>
                <c:pt idx="5">
                  <c:v>0.16666666666666666</c:v>
                </c:pt>
                <c:pt idx="6">
                  <c:v>8.3333333333333329E-2</c:v>
                </c:pt>
                <c:pt idx="7">
                  <c:v>8.3333333333333329E-2</c:v>
                </c:pt>
                <c:pt idx="8">
                  <c:v>0.33333333333333331</c:v>
                </c:pt>
                <c:pt idx="9">
                  <c:v>5.5555555555555552E-2</c:v>
                </c:pt>
                <c:pt idx="10">
                  <c:v>0</c:v>
                </c:pt>
                <c:pt idx="11">
                  <c:v>5.5555555555555552E-2</c:v>
                </c:pt>
                <c:pt idx="13">
                  <c:v>2.7777777777777776E-2</c:v>
                </c:pt>
                <c:pt idx="14">
                  <c:v>0.91666666666666663</c:v>
                </c:pt>
              </c:numCache>
            </c:numRef>
          </c:val>
          <c:extLst>
            <c:ext xmlns:c16="http://schemas.microsoft.com/office/drawing/2014/chart" uri="{C3380CC4-5D6E-409C-BE32-E72D297353CC}">
              <c16:uniqueId val="{00000001-B6E2-49C4-A1CE-A86402F3B40B}"/>
            </c:ext>
          </c:extLst>
        </c:ser>
        <c:dLbls>
          <c:showLegendKey val="0"/>
          <c:showVal val="0"/>
          <c:showCatName val="0"/>
          <c:showSerName val="0"/>
          <c:showPercent val="0"/>
          <c:showBubbleSize val="0"/>
        </c:dLbls>
        <c:gapWidth val="150"/>
        <c:axId val="214259840"/>
        <c:axId val="1"/>
      </c:barChart>
      <c:catAx>
        <c:axId val="214259840"/>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Species Codes</a:t>
                </a:r>
              </a:p>
            </c:rich>
          </c:tx>
          <c:layout>
            <c:manualLayout>
              <c:xMode val="edge"/>
              <c:yMode val="edge"/>
              <c:x val="0.47495961227786754"/>
              <c:y val="0.777027027027026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10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175" b="1" i="0" u="none" strike="noStrike" baseline="0">
                    <a:solidFill>
                      <a:srgbClr val="000000"/>
                    </a:solidFill>
                    <a:latin typeface="Arial"/>
                    <a:ea typeface="Arial"/>
                    <a:cs typeface="Arial"/>
                  </a:defRPr>
                </a:pPr>
                <a:r>
                  <a:rPr lang="en-US"/>
                  <a:t>Occurrence</a:t>
                </a:r>
              </a:p>
            </c:rich>
          </c:tx>
          <c:layout>
            <c:manualLayout>
              <c:xMode val="edge"/>
              <c:yMode val="edge"/>
              <c:x val="1.7770597738287562E-2"/>
              <c:y val="0.1790540540540540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214259840"/>
        <c:crosses val="autoZero"/>
        <c:crossBetween val="between"/>
        <c:majorUnit val="0.2"/>
      </c:valAx>
      <c:spPr>
        <a:solidFill>
          <a:srgbClr val="FFFFFF"/>
        </a:solidFill>
        <a:ln w="12700">
          <a:solidFill>
            <a:srgbClr val="808080"/>
          </a:solidFill>
          <a:prstDash val="solid"/>
        </a:ln>
      </c:spPr>
    </c:plotArea>
    <c:legend>
      <c:legendPos val="b"/>
      <c:layout>
        <c:manualLayout>
          <c:xMode val="edge"/>
          <c:yMode val="edge"/>
          <c:x val="0.46365105008077545"/>
          <c:y val="0.89864864864864868"/>
          <c:w val="0.1987075928917609"/>
          <c:h val="9.1216216216216214E-2"/>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8"/>
          <c:y val="7.6923076923076927E-2"/>
          <c:w val="0.86880000000000002"/>
          <c:h val="0.53511705685618727"/>
        </c:manualLayout>
      </c:layout>
      <c:barChart>
        <c:barDir val="col"/>
        <c:grouping val="clustered"/>
        <c:varyColors val="0"/>
        <c:ser>
          <c:idx val="0"/>
          <c:order val="0"/>
          <c:tx>
            <c:v>1991</c:v>
          </c:tx>
          <c:spPr>
            <a:solidFill>
              <a:srgbClr val="9999FF"/>
            </a:solidFill>
            <a:ln w="12700">
              <a:solidFill>
                <a:srgbClr val="000000"/>
              </a:solidFill>
              <a:prstDash val="solid"/>
            </a:ln>
          </c:spPr>
          <c:invertIfNegative val="0"/>
          <c:cat>
            <c:strRef>
              <c:f>'freq (91)'!$N$9:$N$23</c:f>
              <c:strCache>
                <c:ptCount val="15"/>
                <c:pt idx="0">
                  <c:v>cerde</c:v>
                </c:pt>
                <c:pt idx="1">
                  <c:v>cicbu</c:v>
                </c:pt>
                <c:pt idx="2">
                  <c:v>elami</c:v>
                </c:pt>
                <c:pt idx="3">
                  <c:v>eloca</c:v>
                </c:pt>
                <c:pt idx="4">
                  <c:v>lemmi</c:v>
                </c:pt>
                <c:pt idx="5">
                  <c:v>nitsp</c:v>
                </c:pt>
                <c:pt idx="6">
                  <c:v>phaar</c:v>
                </c:pt>
                <c:pt idx="7">
                  <c:v>potno</c:v>
                </c:pt>
                <c:pt idx="8">
                  <c:v>potpu</c:v>
                </c:pt>
                <c:pt idx="9">
                  <c:v>sagla</c:v>
                </c:pt>
                <c:pt idx="10">
                  <c:v>sciva</c:v>
                </c:pt>
                <c:pt idx="11">
                  <c:v>spaeu</c:v>
                </c:pt>
                <c:pt idx="12">
                  <c:v>spipo</c:v>
                </c:pt>
                <c:pt idx="13">
                  <c:v>typla</c:v>
                </c:pt>
                <c:pt idx="14">
                  <c:v>wolco</c:v>
                </c:pt>
              </c:strCache>
            </c:strRef>
          </c:cat>
          <c:val>
            <c:numRef>
              <c:f>'dens (91)'!$G$9:$G$23</c:f>
              <c:numCache>
                <c:formatCode>0.00</c:formatCode>
                <c:ptCount val="15"/>
                <c:pt idx="0">
                  <c:v>0.7142857142857143</c:v>
                </c:pt>
                <c:pt idx="1">
                  <c:v>0</c:v>
                </c:pt>
                <c:pt idx="2">
                  <c:v>0</c:v>
                </c:pt>
                <c:pt idx="3">
                  <c:v>2.2571428571428571</c:v>
                </c:pt>
                <c:pt idx="4">
                  <c:v>2.3714285714285714</c:v>
                </c:pt>
                <c:pt idx="5">
                  <c:v>0.37142857142857144</c:v>
                </c:pt>
                <c:pt idx="6">
                  <c:v>0</c:v>
                </c:pt>
                <c:pt idx="7">
                  <c:v>2.8571428571428571E-2</c:v>
                </c:pt>
                <c:pt idx="8">
                  <c:v>0.8571428571428571</c:v>
                </c:pt>
                <c:pt idx="9">
                  <c:v>0</c:v>
                </c:pt>
                <c:pt idx="10">
                  <c:v>0</c:v>
                </c:pt>
                <c:pt idx="11">
                  <c:v>5.7142857142857141E-2</c:v>
                </c:pt>
                <c:pt idx="12">
                  <c:v>2.8571428571428571E-2</c:v>
                </c:pt>
                <c:pt idx="13">
                  <c:v>0.11428571428571428</c:v>
                </c:pt>
                <c:pt idx="14">
                  <c:v>0</c:v>
                </c:pt>
              </c:numCache>
            </c:numRef>
          </c:val>
          <c:extLst>
            <c:ext xmlns:c16="http://schemas.microsoft.com/office/drawing/2014/chart" uri="{C3380CC4-5D6E-409C-BE32-E72D297353CC}">
              <c16:uniqueId val="{00000000-BBDF-4ACB-950F-52B946E12C29}"/>
            </c:ext>
          </c:extLst>
        </c:ser>
        <c:ser>
          <c:idx val="1"/>
          <c:order val="1"/>
          <c:tx>
            <c:v>2006</c:v>
          </c:tx>
          <c:spPr>
            <a:solidFill>
              <a:srgbClr val="993366"/>
            </a:solidFill>
            <a:ln w="12700">
              <a:solidFill>
                <a:srgbClr val="000000"/>
              </a:solidFill>
              <a:prstDash val="solid"/>
            </a:ln>
          </c:spPr>
          <c:invertIfNegative val="0"/>
          <c:cat>
            <c:strRef>
              <c:f>'freq (91)'!$N$9:$N$23</c:f>
              <c:strCache>
                <c:ptCount val="15"/>
                <c:pt idx="0">
                  <c:v>cerde</c:v>
                </c:pt>
                <c:pt idx="1">
                  <c:v>cicbu</c:v>
                </c:pt>
                <c:pt idx="2">
                  <c:v>elami</c:v>
                </c:pt>
                <c:pt idx="3">
                  <c:v>eloca</c:v>
                </c:pt>
                <c:pt idx="4">
                  <c:v>lemmi</c:v>
                </c:pt>
                <c:pt idx="5">
                  <c:v>nitsp</c:v>
                </c:pt>
                <c:pt idx="6">
                  <c:v>phaar</c:v>
                </c:pt>
                <c:pt idx="7">
                  <c:v>potno</c:v>
                </c:pt>
                <c:pt idx="8">
                  <c:v>potpu</c:v>
                </c:pt>
                <c:pt idx="9">
                  <c:v>sagla</c:v>
                </c:pt>
                <c:pt idx="10">
                  <c:v>sciva</c:v>
                </c:pt>
                <c:pt idx="11">
                  <c:v>spaeu</c:v>
                </c:pt>
                <c:pt idx="12">
                  <c:v>spipo</c:v>
                </c:pt>
                <c:pt idx="13">
                  <c:v>typla</c:v>
                </c:pt>
                <c:pt idx="14">
                  <c:v>wolco</c:v>
                </c:pt>
              </c:strCache>
            </c:strRef>
          </c:cat>
          <c:val>
            <c:numRef>
              <c:f>'dens (06)'!$G$9:$G$23</c:f>
              <c:numCache>
                <c:formatCode>0.00</c:formatCode>
                <c:ptCount val="15"/>
                <c:pt idx="0">
                  <c:v>1.2777777777777777</c:v>
                </c:pt>
                <c:pt idx="1">
                  <c:v>0.1388888888888889</c:v>
                </c:pt>
                <c:pt idx="2">
                  <c:v>0</c:v>
                </c:pt>
                <c:pt idx="3">
                  <c:v>2.0833333333333335</c:v>
                </c:pt>
                <c:pt idx="4">
                  <c:v>2.75</c:v>
                </c:pt>
                <c:pt idx="5">
                  <c:v>0.3888888888888889</c:v>
                </c:pt>
                <c:pt idx="6">
                  <c:v>0.1111111111111111</c:v>
                </c:pt>
                <c:pt idx="7">
                  <c:v>0.19444444444444445</c:v>
                </c:pt>
                <c:pt idx="8">
                  <c:v>0.75</c:v>
                </c:pt>
                <c:pt idx="9">
                  <c:v>8.3333333333333329E-2</c:v>
                </c:pt>
                <c:pt idx="10">
                  <c:v>0</c:v>
                </c:pt>
                <c:pt idx="11">
                  <c:v>0.1111111111111111</c:v>
                </c:pt>
                <c:pt idx="13">
                  <c:v>8.3333333333333329E-2</c:v>
                </c:pt>
                <c:pt idx="14">
                  <c:v>2.3888888888888888</c:v>
                </c:pt>
              </c:numCache>
            </c:numRef>
          </c:val>
          <c:extLst>
            <c:ext xmlns:c16="http://schemas.microsoft.com/office/drawing/2014/chart" uri="{C3380CC4-5D6E-409C-BE32-E72D297353CC}">
              <c16:uniqueId val="{00000001-BBDF-4ACB-950F-52B946E12C29}"/>
            </c:ext>
          </c:extLst>
        </c:ser>
        <c:dLbls>
          <c:showLegendKey val="0"/>
          <c:showVal val="0"/>
          <c:showCatName val="0"/>
          <c:showSerName val="0"/>
          <c:showPercent val="0"/>
          <c:showBubbleSize val="0"/>
        </c:dLbls>
        <c:gapWidth val="150"/>
        <c:axId val="168000120"/>
        <c:axId val="1"/>
      </c:barChart>
      <c:catAx>
        <c:axId val="168000120"/>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Species Codes</a:t>
                </a:r>
              </a:p>
            </c:rich>
          </c:tx>
          <c:layout>
            <c:manualLayout>
              <c:xMode val="edge"/>
              <c:yMode val="edge"/>
              <c:x val="0.46239999999999998"/>
              <c:y val="0.7792642140468227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10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Mean Density</a:t>
                </a:r>
              </a:p>
            </c:rich>
          </c:tx>
          <c:layout>
            <c:manualLayout>
              <c:xMode val="edge"/>
              <c:yMode val="edge"/>
              <c:x val="1.7600000000000001E-2"/>
              <c:y val="0.16053511705685619"/>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68000120"/>
        <c:crosses val="autoZero"/>
        <c:crossBetween val="between"/>
        <c:majorUnit val="1"/>
      </c:valAx>
      <c:spPr>
        <a:solidFill>
          <a:srgbClr val="FFFFFF"/>
        </a:solidFill>
        <a:ln w="12700">
          <a:solidFill>
            <a:srgbClr val="808080"/>
          </a:solidFill>
          <a:prstDash val="solid"/>
        </a:ln>
      </c:spPr>
    </c:plotArea>
    <c:legend>
      <c:legendPos val="b"/>
      <c:layout>
        <c:manualLayout>
          <c:xMode val="edge"/>
          <c:yMode val="edge"/>
          <c:x val="0.45119999999999999"/>
          <c:y val="0.89966555183946484"/>
          <c:w val="0.1968"/>
          <c:h val="9.0301003344481601E-2"/>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02982731554161"/>
          <c:y val="8.0419580419580416E-2"/>
          <c:w val="0.87284144427001575"/>
          <c:h val="0.5174825174825175"/>
        </c:manualLayout>
      </c:layout>
      <c:barChart>
        <c:barDir val="col"/>
        <c:grouping val="clustered"/>
        <c:varyColors val="0"/>
        <c:ser>
          <c:idx val="0"/>
          <c:order val="0"/>
          <c:tx>
            <c:v>1991</c:v>
          </c:tx>
          <c:spPr>
            <a:solidFill>
              <a:srgbClr val="9999FF"/>
            </a:solidFill>
            <a:ln w="12680">
              <a:solidFill>
                <a:srgbClr val="000000"/>
              </a:solidFill>
              <a:prstDash val="solid"/>
            </a:ln>
          </c:spPr>
          <c:invertIfNegative val="0"/>
          <c:cat>
            <c:strRef>
              <c:f>'freq (91)'!$N$9:$N$23</c:f>
              <c:strCache>
                <c:ptCount val="15"/>
                <c:pt idx="0">
                  <c:v>cerde</c:v>
                </c:pt>
                <c:pt idx="1">
                  <c:v>cicbu</c:v>
                </c:pt>
                <c:pt idx="2">
                  <c:v>elami</c:v>
                </c:pt>
                <c:pt idx="3">
                  <c:v>eloca</c:v>
                </c:pt>
                <c:pt idx="4">
                  <c:v>lemmi</c:v>
                </c:pt>
                <c:pt idx="5">
                  <c:v>nitsp</c:v>
                </c:pt>
                <c:pt idx="6">
                  <c:v>phaar</c:v>
                </c:pt>
                <c:pt idx="7">
                  <c:v>potno</c:v>
                </c:pt>
                <c:pt idx="8">
                  <c:v>potpu</c:v>
                </c:pt>
                <c:pt idx="9">
                  <c:v>sagla</c:v>
                </c:pt>
                <c:pt idx="10">
                  <c:v>sciva</c:v>
                </c:pt>
                <c:pt idx="11">
                  <c:v>spaeu</c:v>
                </c:pt>
                <c:pt idx="12">
                  <c:v>spipo</c:v>
                </c:pt>
                <c:pt idx="13">
                  <c:v>typla</c:v>
                </c:pt>
                <c:pt idx="14">
                  <c:v>wolco</c:v>
                </c:pt>
              </c:strCache>
            </c:strRef>
          </c:cat>
          <c:val>
            <c:numRef>
              <c:f>'dens (91)'!$H$9:$H$23</c:f>
              <c:numCache>
                <c:formatCode>0.00</c:formatCode>
                <c:ptCount val="15"/>
                <c:pt idx="0">
                  <c:v>2.2727272727272729</c:v>
                </c:pt>
                <c:pt idx="1">
                  <c:v>0</c:v>
                </c:pt>
                <c:pt idx="2">
                  <c:v>0</c:v>
                </c:pt>
                <c:pt idx="3">
                  <c:v>3.2916666666666665</c:v>
                </c:pt>
                <c:pt idx="4">
                  <c:v>2.9642857142857144</c:v>
                </c:pt>
                <c:pt idx="5">
                  <c:v>1.3</c:v>
                </c:pt>
                <c:pt idx="6">
                  <c:v>0</c:v>
                </c:pt>
                <c:pt idx="7">
                  <c:v>1</c:v>
                </c:pt>
                <c:pt idx="8">
                  <c:v>2.5</c:v>
                </c:pt>
                <c:pt idx="9">
                  <c:v>0</c:v>
                </c:pt>
                <c:pt idx="10">
                  <c:v>0</c:v>
                </c:pt>
                <c:pt idx="11">
                  <c:v>2</c:v>
                </c:pt>
                <c:pt idx="12">
                  <c:v>1</c:v>
                </c:pt>
                <c:pt idx="13">
                  <c:v>4</c:v>
                </c:pt>
                <c:pt idx="14">
                  <c:v>0</c:v>
                </c:pt>
              </c:numCache>
            </c:numRef>
          </c:val>
          <c:extLst>
            <c:ext xmlns:c16="http://schemas.microsoft.com/office/drawing/2014/chart" uri="{C3380CC4-5D6E-409C-BE32-E72D297353CC}">
              <c16:uniqueId val="{00000000-06A3-4849-B703-DE56FD8B9156}"/>
            </c:ext>
          </c:extLst>
        </c:ser>
        <c:ser>
          <c:idx val="1"/>
          <c:order val="1"/>
          <c:tx>
            <c:v>2006</c:v>
          </c:tx>
          <c:spPr>
            <a:solidFill>
              <a:srgbClr val="993366"/>
            </a:solidFill>
            <a:ln w="12680">
              <a:solidFill>
                <a:srgbClr val="000000"/>
              </a:solidFill>
              <a:prstDash val="solid"/>
            </a:ln>
          </c:spPr>
          <c:invertIfNegative val="0"/>
          <c:cat>
            <c:strRef>
              <c:f>'freq (91)'!$N$9:$N$23</c:f>
              <c:strCache>
                <c:ptCount val="15"/>
                <c:pt idx="0">
                  <c:v>cerde</c:v>
                </c:pt>
                <c:pt idx="1">
                  <c:v>cicbu</c:v>
                </c:pt>
                <c:pt idx="2">
                  <c:v>elami</c:v>
                </c:pt>
                <c:pt idx="3">
                  <c:v>eloca</c:v>
                </c:pt>
                <c:pt idx="4">
                  <c:v>lemmi</c:v>
                </c:pt>
                <c:pt idx="5">
                  <c:v>nitsp</c:v>
                </c:pt>
                <c:pt idx="6">
                  <c:v>phaar</c:v>
                </c:pt>
                <c:pt idx="7">
                  <c:v>potno</c:v>
                </c:pt>
                <c:pt idx="8">
                  <c:v>potpu</c:v>
                </c:pt>
                <c:pt idx="9">
                  <c:v>sagla</c:v>
                </c:pt>
                <c:pt idx="10">
                  <c:v>sciva</c:v>
                </c:pt>
                <c:pt idx="11">
                  <c:v>spaeu</c:v>
                </c:pt>
                <c:pt idx="12">
                  <c:v>spipo</c:v>
                </c:pt>
                <c:pt idx="13">
                  <c:v>typla</c:v>
                </c:pt>
                <c:pt idx="14">
                  <c:v>wolco</c:v>
                </c:pt>
              </c:strCache>
            </c:strRef>
          </c:cat>
          <c:val>
            <c:numRef>
              <c:f>'dens (06)'!$H$9:$H$23</c:f>
              <c:numCache>
                <c:formatCode>0.00</c:formatCode>
                <c:ptCount val="15"/>
                <c:pt idx="0">
                  <c:v>2.0909090909090908</c:v>
                </c:pt>
                <c:pt idx="1">
                  <c:v>1.6666666666666667</c:v>
                </c:pt>
                <c:pt idx="2">
                  <c:v>0</c:v>
                </c:pt>
                <c:pt idx="3">
                  <c:v>2.8846153846153846</c:v>
                </c:pt>
                <c:pt idx="4">
                  <c:v>2.8285714285714287</c:v>
                </c:pt>
                <c:pt idx="5">
                  <c:v>2.3333333333333335</c:v>
                </c:pt>
                <c:pt idx="6">
                  <c:v>1.3333333333333333</c:v>
                </c:pt>
                <c:pt idx="7">
                  <c:v>2.3333333333333335</c:v>
                </c:pt>
                <c:pt idx="8">
                  <c:v>2.25</c:v>
                </c:pt>
                <c:pt idx="9">
                  <c:v>1.5</c:v>
                </c:pt>
                <c:pt idx="10">
                  <c:v>0</c:v>
                </c:pt>
                <c:pt idx="11">
                  <c:v>2</c:v>
                </c:pt>
                <c:pt idx="13">
                  <c:v>3</c:v>
                </c:pt>
                <c:pt idx="14">
                  <c:v>2.606060606060606</c:v>
                </c:pt>
              </c:numCache>
            </c:numRef>
          </c:val>
          <c:extLst>
            <c:ext xmlns:c16="http://schemas.microsoft.com/office/drawing/2014/chart" uri="{C3380CC4-5D6E-409C-BE32-E72D297353CC}">
              <c16:uniqueId val="{00000001-06A3-4849-B703-DE56FD8B9156}"/>
            </c:ext>
          </c:extLst>
        </c:ser>
        <c:dLbls>
          <c:showLegendKey val="0"/>
          <c:showVal val="0"/>
          <c:showCatName val="0"/>
          <c:showSerName val="0"/>
          <c:showPercent val="0"/>
          <c:showBubbleSize val="0"/>
        </c:dLbls>
        <c:gapWidth val="150"/>
        <c:axId val="167768432"/>
        <c:axId val="1"/>
      </c:barChart>
      <c:catAx>
        <c:axId val="167768432"/>
        <c:scaling>
          <c:orientation val="minMax"/>
        </c:scaling>
        <c:delete val="0"/>
        <c:axPos val="b"/>
        <c:title>
          <c:tx>
            <c:rich>
              <a:bodyPr/>
              <a:lstStyle/>
              <a:p>
                <a:pPr>
                  <a:defRPr sz="1023" b="1" i="0" u="none" strike="noStrike" baseline="0">
                    <a:solidFill>
                      <a:srgbClr val="000000"/>
                    </a:solidFill>
                    <a:latin typeface="Arial"/>
                    <a:ea typeface="Arial"/>
                    <a:cs typeface="Arial"/>
                  </a:defRPr>
                </a:pPr>
                <a:r>
                  <a:rPr lang="en-US"/>
                  <a:t>Species Codes</a:t>
                </a:r>
              </a:p>
            </c:rich>
          </c:tx>
          <c:layout>
            <c:manualLayout>
              <c:xMode val="edge"/>
              <c:yMode val="edge"/>
              <c:x val="0.46310832025117737"/>
              <c:y val="0.77272727272727271"/>
            </c:manualLayout>
          </c:layout>
          <c:overlay val="0"/>
          <c:spPr>
            <a:noFill/>
            <a:ln w="25361">
              <a:noFill/>
            </a:ln>
          </c:spPr>
        </c:title>
        <c:numFmt formatCode="General" sourceLinked="1"/>
        <c:majorTickMark val="out"/>
        <c:minorTickMark val="none"/>
        <c:tickLblPos val="nextTo"/>
        <c:spPr>
          <a:ln w="3170">
            <a:solidFill>
              <a:srgbClr val="000000"/>
            </a:solidFill>
            <a:prstDash val="solid"/>
          </a:ln>
        </c:spPr>
        <c:txPr>
          <a:bodyPr rot="-5400000" vert="horz"/>
          <a:lstStyle/>
          <a:p>
            <a:pPr>
              <a:defRPr sz="1023"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0">
              <a:solidFill>
                <a:srgbClr val="000000"/>
              </a:solidFill>
              <a:prstDash val="solid"/>
            </a:ln>
          </c:spPr>
        </c:majorGridlines>
        <c:title>
          <c:tx>
            <c:rich>
              <a:bodyPr/>
              <a:lstStyle/>
              <a:p>
                <a:pPr>
                  <a:defRPr sz="1123" b="1" i="0" u="none" strike="noStrike" baseline="0">
                    <a:solidFill>
                      <a:srgbClr val="000000"/>
                    </a:solidFill>
                    <a:latin typeface="Arial"/>
                    <a:ea typeface="Arial"/>
                    <a:cs typeface="Arial"/>
                  </a:defRPr>
                </a:pPr>
                <a:r>
                  <a:rPr lang="en-US"/>
                  <a:t>Density where Present</a:t>
                </a:r>
              </a:p>
            </c:rich>
          </c:tx>
          <c:layout>
            <c:manualLayout>
              <c:xMode val="edge"/>
              <c:yMode val="edge"/>
              <c:x val="1.726844583987441E-2"/>
              <c:y val="4.8951048951048952E-2"/>
            </c:manualLayout>
          </c:layout>
          <c:overlay val="0"/>
          <c:spPr>
            <a:noFill/>
            <a:ln w="25361">
              <a:noFill/>
            </a:ln>
          </c:spPr>
        </c:title>
        <c:numFmt formatCode="0.0" sourceLinked="0"/>
        <c:majorTickMark val="out"/>
        <c:minorTickMark val="none"/>
        <c:tickLblPos val="nextTo"/>
        <c:spPr>
          <a:ln w="3170">
            <a:solidFill>
              <a:srgbClr val="000000"/>
            </a:solidFill>
            <a:prstDash val="solid"/>
          </a:ln>
        </c:spPr>
        <c:txPr>
          <a:bodyPr rot="0" vert="horz"/>
          <a:lstStyle/>
          <a:p>
            <a:pPr>
              <a:defRPr sz="1023" b="0" i="0" u="none" strike="noStrike" baseline="0">
                <a:solidFill>
                  <a:srgbClr val="000000"/>
                </a:solidFill>
                <a:latin typeface="Arial"/>
                <a:ea typeface="Arial"/>
                <a:cs typeface="Arial"/>
              </a:defRPr>
            </a:pPr>
            <a:endParaRPr lang="en-US"/>
          </a:p>
        </c:txPr>
        <c:crossAx val="167768432"/>
        <c:crosses val="autoZero"/>
        <c:crossBetween val="between"/>
        <c:majorUnit val="1"/>
      </c:valAx>
      <c:spPr>
        <a:solidFill>
          <a:srgbClr val="FFFFFF"/>
        </a:solidFill>
        <a:ln w="12680">
          <a:solidFill>
            <a:srgbClr val="808080"/>
          </a:solidFill>
          <a:prstDash val="solid"/>
        </a:ln>
      </c:spPr>
    </c:plotArea>
    <c:legend>
      <c:legendPos val="b"/>
      <c:layout>
        <c:manualLayout>
          <c:xMode val="edge"/>
          <c:yMode val="edge"/>
          <c:x val="0.46153846153846156"/>
          <c:y val="0.89860139860139865"/>
          <c:w val="0.17111459968602827"/>
          <c:h val="9.0909090909090912E-2"/>
        </c:manualLayout>
      </c:layout>
      <c:overlay val="0"/>
      <c:spPr>
        <a:solidFill>
          <a:srgbClr val="FFFFFF"/>
        </a:solidFill>
        <a:ln w="3170">
          <a:solidFill>
            <a:srgbClr val="000000"/>
          </a:solidFill>
          <a:prstDash val="solid"/>
        </a:ln>
      </c:spPr>
      <c:txPr>
        <a:bodyPr/>
        <a:lstStyle/>
        <a:p>
          <a:pPr>
            <a:defRPr sz="1053"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48"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
          <c:y val="0.15807560137457044"/>
          <c:w val="0.86560000000000004"/>
          <c:h val="0.66666666666666663"/>
        </c:manualLayout>
      </c:layout>
      <c:barChart>
        <c:barDir val="col"/>
        <c:grouping val="clustered"/>
        <c:varyColors val="0"/>
        <c:ser>
          <c:idx val="0"/>
          <c:order val="0"/>
          <c:tx>
            <c:v>Water Clarity</c:v>
          </c:tx>
          <c:spPr>
            <a:solidFill>
              <a:srgbClr val="9999FF"/>
            </a:solidFill>
            <a:ln w="12700">
              <a:solidFill>
                <a:srgbClr val="000000"/>
              </a:solidFill>
              <a:prstDash val="solid"/>
            </a:ln>
          </c:spPr>
          <c:invertIfNegative val="0"/>
          <c:cat>
            <c:numRef>
              <c:f>'h20'!$D$1:$F$1</c:f>
              <c:numCache>
                <c:formatCode>General</c:formatCode>
                <c:ptCount val="3"/>
                <c:pt idx="0">
                  <c:v>1991</c:v>
                </c:pt>
                <c:pt idx="1">
                  <c:v>2000</c:v>
                </c:pt>
                <c:pt idx="2">
                  <c:v>2001</c:v>
                </c:pt>
              </c:numCache>
            </c:numRef>
          </c:cat>
          <c:val>
            <c:numRef>
              <c:f>'h20'!$D$7:$F$7</c:f>
              <c:numCache>
                <c:formatCode>General</c:formatCode>
                <c:ptCount val="3"/>
                <c:pt idx="0">
                  <c:v>-3.6080000000000001</c:v>
                </c:pt>
                <c:pt idx="1">
                  <c:v>-7.0191999999999997</c:v>
                </c:pt>
                <c:pt idx="2">
                  <c:v>-8.5936000000000003</c:v>
                </c:pt>
              </c:numCache>
            </c:numRef>
          </c:val>
          <c:extLst>
            <c:ext xmlns:c16="http://schemas.microsoft.com/office/drawing/2014/chart" uri="{C3380CC4-5D6E-409C-BE32-E72D297353CC}">
              <c16:uniqueId val="{00000000-0455-4E6D-A55F-757DF3231BAF}"/>
            </c:ext>
          </c:extLst>
        </c:ser>
        <c:ser>
          <c:idx val="1"/>
          <c:order val="1"/>
          <c:tx>
            <c:v>Predicted Rooting</c:v>
          </c:tx>
          <c:spPr>
            <a:solidFill>
              <a:srgbClr val="993366"/>
            </a:solidFill>
            <a:ln w="12700">
              <a:solidFill>
                <a:srgbClr val="000000"/>
              </a:solidFill>
              <a:prstDash val="solid"/>
            </a:ln>
          </c:spPr>
          <c:invertIfNegative val="0"/>
          <c:val>
            <c:numRef>
              <c:f>'h20'!$D$8:$F$8</c:f>
              <c:numCache>
                <c:formatCode>General</c:formatCode>
                <c:ptCount val="3"/>
                <c:pt idx="0">
                  <c:v>-7.1317599999999999</c:v>
                </c:pt>
                <c:pt idx="1">
                  <c:v>-11.293424</c:v>
                </c:pt>
                <c:pt idx="2">
                  <c:v>-13.214192000000001</c:v>
                </c:pt>
              </c:numCache>
            </c:numRef>
          </c:val>
          <c:extLst>
            <c:ext xmlns:c16="http://schemas.microsoft.com/office/drawing/2014/chart" uri="{C3380CC4-5D6E-409C-BE32-E72D297353CC}">
              <c16:uniqueId val="{00000001-0455-4E6D-A55F-757DF3231BAF}"/>
            </c:ext>
          </c:extLst>
        </c:ser>
        <c:ser>
          <c:idx val="2"/>
          <c:order val="2"/>
          <c:tx>
            <c:v>Actual Rooting</c:v>
          </c:tx>
          <c:spPr>
            <a:solidFill>
              <a:srgbClr val="FFFFCC"/>
            </a:solidFill>
            <a:ln w="12700">
              <a:solidFill>
                <a:srgbClr val="000000"/>
              </a:solidFill>
              <a:prstDash val="solid"/>
            </a:ln>
          </c:spPr>
          <c:invertIfNegative val="0"/>
          <c:val>
            <c:numRef>
              <c:f>'h20'!$D$9:$F$9</c:f>
              <c:numCache>
                <c:formatCode>General</c:formatCode>
                <c:ptCount val="3"/>
                <c:pt idx="0">
                  <c:v>-9</c:v>
                </c:pt>
                <c:pt idx="2">
                  <c:v>-12</c:v>
                </c:pt>
              </c:numCache>
            </c:numRef>
          </c:val>
          <c:extLst>
            <c:ext xmlns:c16="http://schemas.microsoft.com/office/drawing/2014/chart" uri="{C3380CC4-5D6E-409C-BE32-E72D297353CC}">
              <c16:uniqueId val="{00000002-0455-4E6D-A55F-757DF3231BAF}"/>
            </c:ext>
          </c:extLst>
        </c:ser>
        <c:dLbls>
          <c:showLegendKey val="0"/>
          <c:showVal val="0"/>
          <c:showCatName val="0"/>
          <c:showSerName val="0"/>
          <c:showPercent val="0"/>
          <c:showBubbleSize val="0"/>
        </c:dLbls>
        <c:gapWidth val="500"/>
        <c:axId val="214260496"/>
        <c:axId val="1"/>
      </c:barChart>
      <c:catAx>
        <c:axId val="214260496"/>
        <c:scaling>
          <c:orientation val="minMax"/>
        </c:scaling>
        <c:delete val="0"/>
        <c:axPos val="b"/>
        <c:numFmt formatCode="General" sourceLinked="1"/>
        <c:majorTickMark val="out"/>
        <c:minorTickMark val="none"/>
        <c:tickLblPos val="high"/>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0"/>
          <c:min val="-17"/>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Arial"/>
                    <a:ea typeface="Arial"/>
                    <a:cs typeface="Arial"/>
                  </a:defRPr>
                </a:pPr>
                <a:r>
                  <a:rPr lang="en-US"/>
                  <a:t>Feet below Surface</a:t>
                </a:r>
              </a:p>
            </c:rich>
          </c:tx>
          <c:layout>
            <c:manualLayout>
              <c:xMode val="edge"/>
              <c:yMode val="edge"/>
              <c:x val="1.7600000000000001E-2"/>
              <c:y val="0.2474226804123711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214260496"/>
        <c:crosses val="autoZero"/>
        <c:crossBetween val="between"/>
      </c:valAx>
      <c:spPr>
        <a:solidFill>
          <a:srgbClr val="FFFFFF"/>
        </a:solidFill>
        <a:ln w="12700">
          <a:solidFill>
            <a:srgbClr val="808080"/>
          </a:solidFill>
          <a:prstDash val="solid"/>
        </a:ln>
      </c:spPr>
    </c:plotArea>
    <c:legend>
      <c:legendPos val="b"/>
      <c:layout>
        <c:manualLayout>
          <c:xMode val="edge"/>
          <c:yMode val="edge"/>
          <c:x val="0.26240000000000002"/>
          <c:y val="0.90034364261168387"/>
          <c:w val="0.57599999999999996"/>
          <c:h val="8.9347079037800689E-2"/>
        </c:manualLayout>
      </c:layout>
      <c:overlay val="0"/>
      <c:spPr>
        <a:solidFill>
          <a:srgbClr val="FFFFFF"/>
        </a:solidFill>
        <a:ln w="3175">
          <a:solidFill>
            <a:srgbClr val="000000"/>
          </a:solidFill>
          <a:prstDash val="solid"/>
        </a:ln>
      </c:spPr>
      <c:txPr>
        <a:bodyPr/>
        <a:lstStyle/>
        <a:p>
          <a:pPr>
            <a:defRPr sz="105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50"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
          <c:y val="7.0175438596491224E-2"/>
          <c:w val="0.45760000000000001"/>
          <c:h val="0.71052631578947367"/>
        </c:manualLayout>
      </c:layout>
      <c:lineChart>
        <c:grouping val="standard"/>
        <c:varyColors val="0"/>
        <c:ser>
          <c:idx val="1"/>
          <c:order val="0"/>
          <c:tx>
            <c:v>2006 Occurrence</c:v>
          </c:tx>
          <c:spPr>
            <a:ln w="25360">
              <a:solidFill>
                <a:srgbClr val="FF00FF"/>
              </a:solidFill>
              <a:prstDash val="solid"/>
            </a:ln>
          </c:spPr>
          <c:marker>
            <c:symbol val="square"/>
            <c:size val="5"/>
            <c:spPr>
              <a:solidFill>
                <a:srgbClr val="FF00FF"/>
              </a:solidFill>
              <a:ln>
                <a:solidFill>
                  <a:srgbClr val="FF00FF"/>
                </a:solidFill>
                <a:prstDash val="solid"/>
              </a:ln>
            </c:spPr>
          </c:marker>
          <c:val>
            <c:numRef>
              <c:f>'freq (06)'!$C$66:$F$66</c:f>
              <c:numCache>
                <c:formatCode>0.00</c:formatCode>
                <c:ptCount val="4"/>
                <c:pt idx="0">
                  <c:v>57</c:v>
                </c:pt>
                <c:pt idx="1">
                  <c:v>49</c:v>
                </c:pt>
                <c:pt idx="2">
                  <c:v>38</c:v>
                </c:pt>
                <c:pt idx="3">
                  <c:v>7</c:v>
                </c:pt>
              </c:numCache>
            </c:numRef>
          </c:val>
          <c:smooth val="0"/>
          <c:extLst>
            <c:ext xmlns:c16="http://schemas.microsoft.com/office/drawing/2014/chart" uri="{C3380CC4-5D6E-409C-BE32-E72D297353CC}">
              <c16:uniqueId val="{00000000-3952-400B-959D-6278B9711C70}"/>
            </c:ext>
          </c:extLst>
        </c:ser>
        <c:ser>
          <c:idx val="0"/>
          <c:order val="1"/>
          <c:tx>
            <c:v>1991 Occurrence</c:v>
          </c:tx>
          <c:spPr>
            <a:ln w="12680">
              <a:solidFill>
                <a:srgbClr val="000080"/>
              </a:solidFill>
              <a:prstDash val="sysDash"/>
            </a:ln>
          </c:spPr>
          <c:marker>
            <c:symbol val="diamond"/>
            <c:size val="5"/>
            <c:spPr>
              <a:solidFill>
                <a:srgbClr val="FFFFFF"/>
              </a:solidFill>
              <a:ln>
                <a:solidFill>
                  <a:srgbClr val="000080"/>
                </a:solidFill>
                <a:prstDash val="solid"/>
              </a:ln>
            </c:spPr>
          </c:marker>
          <c:cat>
            <c:strRef>
              <c:f>'freq (91)'!$J$4:$M$4</c:f>
              <c:strCache>
                <c:ptCount val="4"/>
                <c:pt idx="0">
                  <c:v>Zone1</c:v>
                </c:pt>
                <c:pt idx="1">
                  <c:v>Zone2</c:v>
                </c:pt>
                <c:pt idx="2">
                  <c:v>Zone3</c:v>
                </c:pt>
                <c:pt idx="3">
                  <c:v>Zone4</c:v>
                </c:pt>
              </c:strCache>
            </c:strRef>
          </c:cat>
          <c:val>
            <c:numRef>
              <c:f>'freq (91)'!$C$65:$F$65</c:f>
              <c:numCache>
                <c:formatCode>0.00</c:formatCode>
                <c:ptCount val="4"/>
                <c:pt idx="0">
                  <c:v>30</c:v>
                </c:pt>
                <c:pt idx="1">
                  <c:v>41</c:v>
                </c:pt>
                <c:pt idx="2">
                  <c:v>18</c:v>
                </c:pt>
                <c:pt idx="3">
                  <c:v>0</c:v>
                </c:pt>
              </c:numCache>
            </c:numRef>
          </c:val>
          <c:smooth val="0"/>
          <c:extLst>
            <c:ext xmlns:c16="http://schemas.microsoft.com/office/drawing/2014/chart" uri="{C3380CC4-5D6E-409C-BE32-E72D297353CC}">
              <c16:uniqueId val="{00000001-3952-400B-959D-6278B9711C70}"/>
            </c:ext>
          </c:extLst>
        </c:ser>
        <c:dLbls>
          <c:showLegendKey val="0"/>
          <c:showVal val="0"/>
          <c:showCatName val="0"/>
          <c:showSerName val="0"/>
          <c:showPercent val="0"/>
          <c:showBubbleSize val="0"/>
        </c:dLbls>
        <c:marker val="1"/>
        <c:smooth val="0"/>
        <c:axId val="168003400"/>
        <c:axId val="1"/>
      </c:lineChart>
      <c:lineChart>
        <c:grouping val="standard"/>
        <c:varyColors val="0"/>
        <c:ser>
          <c:idx val="3"/>
          <c:order val="2"/>
          <c:tx>
            <c:v>2006Density</c:v>
          </c:tx>
          <c:spPr>
            <a:ln w="25360">
              <a:solidFill>
                <a:srgbClr val="008080"/>
              </a:solidFill>
              <a:prstDash val="solid"/>
            </a:ln>
          </c:spPr>
          <c:marker>
            <c:symbol val="star"/>
            <c:size val="5"/>
            <c:spPr>
              <a:noFill/>
              <a:ln>
                <a:solidFill>
                  <a:srgbClr val="008080"/>
                </a:solidFill>
                <a:prstDash val="solid"/>
              </a:ln>
            </c:spPr>
          </c:marker>
          <c:val>
            <c:numRef>
              <c:f>'dens (06)'!$C$66:$F$66</c:f>
              <c:numCache>
                <c:formatCode>0.00</c:formatCode>
                <c:ptCount val="4"/>
                <c:pt idx="0">
                  <c:v>146</c:v>
                </c:pt>
                <c:pt idx="1">
                  <c:v>125</c:v>
                </c:pt>
                <c:pt idx="2">
                  <c:v>94</c:v>
                </c:pt>
                <c:pt idx="3">
                  <c:v>12</c:v>
                </c:pt>
              </c:numCache>
            </c:numRef>
          </c:val>
          <c:smooth val="0"/>
          <c:extLst>
            <c:ext xmlns:c16="http://schemas.microsoft.com/office/drawing/2014/chart" uri="{C3380CC4-5D6E-409C-BE32-E72D297353CC}">
              <c16:uniqueId val="{00000002-3952-400B-959D-6278B9711C70}"/>
            </c:ext>
          </c:extLst>
        </c:ser>
        <c:ser>
          <c:idx val="2"/>
          <c:order val="3"/>
          <c:tx>
            <c:v>1991Density</c:v>
          </c:tx>
          <c:spPr>
            <a:ln w="12680">
              <a:solidFill>
                <a:srgbClr val="000000"/>
              </a:solidFill>
              <a:prstDash val="sysDash"/>
            </a:ln>
          </c:spPr>
          <c:marker>
            <c:symbol val="triangle"/>
            <c:size val="5"/>
            <c:spPr>
              <a:solidFill>
                <a:srgbClr val="FFFF00"/>
              </a:solidFill>
              <a:ln>
                <a:solidFill>
                  <a:srgbClr val="000000"/>
                </a:solidFill>
                <a:prstDash val="solid"/>
              </a:ln>
            </c:spPr>
          </c:marker>
          <c:val>
            <c:numRef>
              <c:f>'dens (91)'!$C$65:$F$65</c:f>
              <c:numCache>
                <c:formatCode>0.00</c:formatCode>
                <c:ptCount val="4"/>
                <c:pt idx="0">
                  <c:v>93</c:v>
                </c:pt>
                <c:pt idx="1">
                  <c:v>115</c:v>
                </c:pt>
                <c:pt idx="2">
                  <c:v>30</c:v>
                </c:pt>
                <c:pt idx="3">
                  <c:v>0</c:v>
                </c:pt>
              </c:numCache>
            </c:numRef>
          </c:val>
          <c:smooth val="0"/>
          <c:extLst>
            <c:ext xmlns:c16="http://schemas.microsoft.com/office/drawing/2014/chart" uri="{C3380CC4-5D6E-409C-BE32-E72D297353CC}">
              <c16:uniqueId val="{00000003-3952-400B-959D-6278B9711C70}"/>
            </c:ext>
          </c:extLst>
        </c:ser>
        <c:dLbls>
          <c:showLegendKey val="0"/>
          <c:showVal val="0"/>
          <c:showCatName val="0"/>
          <c:showSerName val="0"/>
          <c:showPercent val="0"/>
          <c:showBubbleSize val="0"/>
        </c:dLbls>
        <c:marker val="1"/>
        <c:smooth val="0"/>
        <c:axId val="3"/>
        <c:axId val="4"/>
      </c:lineChart>
      <c:catAx>
        <c:axId val="168003400"/>
        <c:scaling>
          <c:orientation val="minMax"/>
        </c:scaling>
        <c:delete val="0"/>
        <c:axPos val="b"/>
        <c:title>
          <c:tx>
            <c:rich>
              <a:bodyPr/>
              <a:lstStyle/>
              <a:p>
                <a:pPr>
                  <a:defRPr sz="1198" b="1" i="0" u="none" strike="noStrike" baseline="0">
                    <a:solidFill>
                      <a:srgbClr val="000000"/>
                    </a:solidFill>
                    <a:latin typeface="Arial"/>
                    <a:ea typeface="Arial"/>
                    <a:cs typeface="Arial"/>
                  </a:defRPr>
                </a:pPr>
                <a:r>
                  <a:rPr lang="en-US"/>
                  <a:t>Depth Zone </a:t>
                </a:r>
              </a:p>
            </c:rich>
          </c:tx>
          <c:layout>
            <c:manualLayout>
              <c:xMode val="edge"/>
              <c:yMode val="edge"/>
              <c:x val="0.27200000000000002"/>
              <c:y val="0.88304093567251463"/>
            </c:manualLayout>
          </c:layout>
          <c:overlay val="0"/>
          <c:spPr>
            <a:noFill/>
            <a:ln w="25360">
              <a:noFill/>
            </a:ln>
          </c:spPr>
        </c:title>
        <c:numFmt formatCode="General" sourceLinked="1"/>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0">
              <a:solidFill>
                <a:srgbClr val="000000"/>
              </a:solidFill>
              <a:prstDash val="solid"/>
            </a:ln>
          </c:spPr>
        </c:majorGridlines>
        <c:title>
          <c:tx>
            <c:rich>
              <a:bodyPr/>
              <a:lstStyle/>
              <a:p>
                <a:pPr>
                  <a:defRPr sz="1198" b="1" i="0" u="none" strike="noStrike" baseline="0">
                    <a:solidFill>
                      <a:srgbClr val="000000"/>
                    </a:solidFill>
                    <a:latin typeface="Arial"/>
                    <a:ea typeface="Arial"/>
                    <a:cs typeface="Arial"/>
                  </a:defRPr>
                </a:pPr>
                <a:r>
                  <a:rPr lang="en-US"/>
                  <a:t>Total Occurrence</a:t>
                </a:r>
              </a:p>
            </c:rich>
          </c:tx>
          <c:layout>
            <c:manualLayout>
              <c:xMode val="edge"/>
              <c:yMode val="edge"/>
              <c:x val="1.7600000000000001E-2"/>
              <c:y val="0.22222222222222221"/>
            </c:manualLayout>
          </c:layout>
          <c:overlay val="0"/>
          <c:spPr>
            <a:noFill/>
            <a:ln w="25360">
              <a:noFill/>
            </a:ln>
          </c:spPr>
        </c:title>
        <c:numFmt formatCode="0" sourceLinked="0"/>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168003400"/>
        <c:crosses val="autoZero"/>
        <c:crossBetween val="between"/>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198" b="1" i="0" u="none" strike="noStrike" baseline="0">
                    <a:solidFill>
                      <a:srgbClr val="000000"/>
                    </a:solidFill>
                    <a:latin typeface="Arial"/>
                    <a:ea typeface="Arial"/>
                    <a:cs typeface="Arial"/>
                  </a:defRPr>
                </a:pPr>
                <a:r>
                  <a:rPr lang="en-US"/>
                  <a:t>Total Density</a:t>
                </a:r>
              </a:p>
            </c:rich>
          </c:tx>
          <c:layout>
            <c:manualLayout>
              <c:xMode val="edge"/>
              <c:yMode val="edge"/>
              <c:x val="0.64480000000000004"/>
              <c:y val="0.26608187134502925"/>
            </c:manualLayout>
          </c:layout>
          <c:overlay val="0"/>
          <c:spPr>
            <a:noFill/>
            <a:ln w="25360">
              <a:noFill/>
            </a:ln>
          </c:spPr>
        </c:title>
        <c:numFmt formatCode="0" sourceLinked="0"/>
        <c:majorTickMark val="cross"/>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680">
          <a:solidFill>
            <a:srgbClr val="808080"/>
          </a:solidFill>
          <a:prstDash val="solid"/>
        </a:ln>
      </c:spPr>
    </c:plotArea>
    <c:legend>
      <c:legendPos val="r"/>
      <c:layout>
        <c:manualLayout>
          <c:xMode val="edge"/>
          <c:yMode val="edge"/>
          <c:x val="0.71040000000000003"/>
          <c:y val="0.2807017543859649"/>
          <c:w val="0.28320000000000001"/>
          <c:h val="0.28362573099415206"/>
        </c:manualLayout>
      </c:layout>
      <c:overlay val="0"/>
      <c:spPr>
        <a:solidFill>
          <a:srgbClr val="FFFFFF"/>
        </a:solidFill>
        <a:ln w="3170">
          <a:solidFill>
            <a:srgbClr val="000000"/>
          </a:solidFill>
          <a:prstDash val="solid"/>
        </a:ln>
      </c:spPr>
      <c:txPr>
        <a:bodyPr/>
        <a:lstStyle/>
        <a:p>
          <a:pPr>
            <a:defRPr sz="1098"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98"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83306320907617"/>
          <c:y val="7.29483282674772E-2"/>
          <c:w val="0.41004862236628847"/>
          <c:h val="0.69908814589665658"/>
        </c:manualLayout>
      </c:layout>
      <c:lineChart>
        <c:grouping val="standard"/>
        <c:varyColors val="0"/>
        <c:ser>
          <c:idx val="1"/>
          <c:order val="0"/>
          <c:tx>
            <c:v>2006 %Vegetated</c:v>
          </c:tx>
          <c:spPr>
            <a:ln w="25400">
              <a:solidFill>
                <a:srgbClr val="FF00FF"/>
              </a:solidFill>
              <a:prstDash val="solid"/>
            </a:ln>
          </c:spPr>
          <c:marker>
            <c:symbol val="square"/>
            <c:size val="6"/>
            <c:spPr>
              <a:solidFill>
                <a:srgbClr val="FF00FF"/>
              </a:solidFill>
              <a:ln>
                <a:solidFill>
                  <a:srgbClr val="FF00FF"/>
                </a:solidFill>
                <a:prstDash val="solid"/>
              </a:ln>
            </c:spPr>
          </c:marker>
          <c:cat>
            <c:strRef>
              <c:f>'freq (91)'!$J$4:$M$4</c:f>
              <c:strCache>
                <c:ptCount val="4"/>
                <c:pt idx="0">
                  <c:v>Zone1</c:v>
                </c:pt>
                <c:pt idx="1">
                  <c:v>Zone2</c:v>
                </c:pt>
                <c:pt idx="2">
                  <c:v>Zone3</c:v>
                </c:pt>
                <c:pt idx="3">
                  <c:v>Zone4</c:v>
                </c:pt>
              </c:strCache>
            </c:strRef>
          </c:cat>
          <c:val>
            <c:numRef>
              <c:f>'freq (06)'!$C$85:$C$88</c:f>
              <c:numCache>
                <c:formatCode>General</c:formatCode>
                <c:ptCount val="4"/>
                <c:pt idx="0">
                  <c:v>1</c:v>
                </c:pt>
                <c:pt idx="1">
                  <c:v>1</c:v>
                </c:pt>
                <c:pt idx="2">
                  <c:v>1</c:v>
                </c:pt>
                <c:pt idx="3">
                  <c:v>1</c:v>
                </c:pt>
              </c:numCache>
            </c:numRef>
          </c:val>
          <c:smooth val="0"/>
          <c:extLst>
            <c:ext xmlns:c16="http://schemas.microsoft.com/office/drawing/2014/chart" uri="{C3380CC4-5D6E-409C-BE32-E72D297353CC}">
              <c16:uniqueId val="{00000000-DBA5-4784-B25D-2D6C18EB27C3}"/>
            </c:ext>
          </c:extLst>
        </c:ser>
        <c:ser>
          <c:idx val="0"/>
          <c:order val="1"/>
          <c:tx>
            <c:v>1991%Vegetated</c:v>
          </c:tx>
          <c:spPr>
            <a:ln w="12700">
              <a:solidFill>
                <a:srgbClr val="000080"/>
              </a:solidFill>
              <a:prstDash val="sysDash"/>
            </a:ln>
          </c:spPr>
          <c:marker>
            <c:symbol val="diamond"/>
            <c:size val="6"/>
            <c:spPr>
              <a:solidFill>
                <a:srgbClr val="FFFFFF"/>
              </a:solidFill>
              <a:ln>
                <a:solidFill>
                  <a:srgbClr val="000080"/>
                </a:solidFill>
                <a:prstDash val="solid"/>
              </a:ln>
            </c:spPr>
          </c:marker>
          <c:cat>
            <c:strRef>
              <c:f>'freq (91)'!$J$4:$M$4</c:f>
              <c:strCache>
                <c:ptCount val="4"/>
                <c:pt idx="0">
                  <c:v>Zone1</c:v>
                </c:pt>
                <c:pt idx="1">
                  <c:v>Zone2</c:v>
                </c:pt>
                <c:pt idx="2">
                  <c:v>Zone3</c:v>
                </c:pt>
                <c:pt idx="3">
                  <c:v>Zone4</c:v>
                </c:pt>
              </c:strCache>
            </c:strRef>
          </c:cat>
          <c:val>
            <c:numRef>
              <c:f>'freq (91)'!$C$84:$C$87</c:f>
              <c:numCache>
                <c:formatCode>General</c:formatCode>
                <c:ptCount val="4"/>
                <c:pt idx="0">
                  <c:v>1</c:v>
                </c:pt>
                <c:pt idx="1">
                  <c:v>1</c:v>
                </c:pt>
                <c:pt idx="2">
                  <c:v>0.77777777777777779</c:v>
                </c:pt>
                <c:pt idx="3">
                  <c:v>0</c:v>
                </c:pt>
              </c:numCache>
            </c:numRef>
          </c:val>
          <c:smooth val="0"/>
          <c:extLst>
            <c:ext xmlns:c16="http://schemas.microsoft.com/office/drawing/2014/chart" uri="{C3380CC4-5D6E-409C-BE32-E72D297353CC}">
              <c16:uniqueId val="{00000001-DBA5-4784-B25D-2D6C18EB27C3}"/>
            </c:ext>
          </c:extLst>
        </c:ser>
        <c:dLbls>
          <c:showLegendKey val="0"/>
          <c:showVal val="0"/>
          <c:showCatName val="0"/>
          <c:showSerName val="0"/>
          <c:showPercent val="0"/>
          <c:showBubbleSize val="0"/>
        </c:dLbls>
        <c:marker val="1"/>
        <c:smooth val="0"/>
        <c:axId val="211569952"/>
        <c:axId val="1"/>
      </c:lineChart>
      <c:lineChart>
        <c:grouping val="standard"/>
        <c:varyColors val="0"/>
        <c:ser>
          <c:idx val="3"/>
          <c:order val="2"/>
          <c:tx>
            <c:v>2006 Richness</c:v>
          </c:tx>
          <c:spPr>
            <a:ln w="25400">
              <a:solidFill>
                <a:srgbClr val="008080"/>
              </a:solidFill>
              <a:prstDash val="solid"/>
            </a:ln>
          </c:spPr>
          <c:marker>
            <c:symbol val="star"/>
            <c:size val="6"/>
            <c:spPr>
              <a:noFill/>
              <a:ln>
                <a:solidFill>
                  <a:srgbClr val="008080"/>
                </a:solidFill>
                <a:prstDash val="solid"/>
              </a:ln>
            </c:spPr>
          </c:marker>
          <c:val>
            <c:numRef>
              <c:f>'freq (06)'!$B$89:$B$92</c:f>
              <c:numCache>
                <c:formatCode>General</c:formatCode>
                <c:ptCount val="4"/>
                <c:pt idx="0">
                  <c:v>4.384615384615385</c:v>
                </c:pt>
                <c:pt idx="1">
                  <c:v>3.7692307692307692</c:v>
                </c:pt>
                <c:pt idx="2">
                  <c:v>4.75</c:v>
                </c:pt>
                <c:pt idx="3">
                  <c:v>3.5</c:v>
                </c:pt>
              </c:numCache>
            </c:numRef>
          </c:val>
          <c:smooth val="0"/>
          <c:extLst>
            <c:ext xmlns:c16="http://schemas.microsoft.com/office/drawing/2014/chart" uri="{C3380CC4-5D6E-409C-BE32-E72D297353CC}">
              <c16:uniqueId val="{00000002-DBA5-4784-B25D-2D6C18EB27C3}"/>
            </c:ext>
          </c:extLst>
        </c:ser>
        <c:ser>
          <c:idx val="2"/>
          <c:order val="3"/>
          <c:tx>
            <c:v>1991 Richness</c:v>
          </c:tx>
          <c:spPr>
            <a:ln w="12700">
              <a:solidFill>
                <a:srgbClr val="000000"/>
              </a:solidFill>
              <a:prstDash val="sysDash"/>
            </a:ln>
          </c:spPr>
          <c:marker>
            <c:symbol val="triangle"/>
            <c:size val="6"/>
            <c:spPr>
              <a:solidFill>
                <a:srgbClr val="FFFF00"/>
              </a:solidFill>
              <a:ln>
                <a:solidFill>
                  <a:srgbClr val="000000"/>
                </a:solidFill>
                <a:prstDash val="solid"/>
              </a:ln>
            </c:spPr>
          </c:marker>
          <c:val>
            <c:numRef>
              <c:f>'freq (91)'!$B$88:$B$91</c:f>
              <c:numCache>
                <c:formatCode>General</c:formatCode>
                <c:ptCount val="4"/>
                <c:pt idx="0">
                  <c:v>2.5</c:v>
                </c:pt>
                <c:pt idx="1">
                  <c:v>3.4166666666666665</c:v>
                </c:pt>
                <c:pt idx="2">
                  <c:v>2</c:v>
                </c:pt>
                <c:pt idx="3">
                  <c:v>0</c:v>
                </c:pt>
              </c:numCache>
            </c:numRef>
          </c:val>
          <c:smooth val="0"/>
          <c:extLst>
            <c:ext xmlns:c16="http://schemas.microsoft.com/office/drawing/2014/chart" uri="{C3380CC4-5D6E-409C-BE32-E72D297353CC}">
              <c16:uniqueId val="{00000003-DBA5-4784-B25D-2D6C18EB27C3}"/>
            </c:ext>
          </c:extLst>
        </c:ser>
        <c:dLbls>
          <c:showLegendKey val="0"/>
          <c:showVal val="0"/>
          <c:showCatName val="0"/>
          <c:showSerName val="0"/>
          <c:showPercent val="0"/>
          <c:showBubbleSize val="0"/>
        </c:dLbls>
        <c:marker val="1"/>
        <c:smooth val="0"/>
        <c:axId val="3"/>
        <c:axId val="4"/>
      </c:lineChart>
      <c:catAx>
        <c:axId val="21156995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 </a:t>
                </a:r>
              </a:p>
            </c:rich>
          </c:tx>
          <c:layout>
            <c:manualLayout>
              <c:xMode val="edge"/>
              <c:yMode val="edge"/>
              <c:x val="0.28525121555915722"/>
              <c:y val="0.8784194528875379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 Vegetated</a:t>
                </a:r>
              </a:p>
            </c:rich>
          </c:tx>
          <c:layout>
            <c:manualLayout>
              <c:xMode val="edge"/>
              <c:yMode val="edge"/>
              <c:x val="1.7828200972447326E-2"/>
              <c:y val="0.2644376899696048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211569952"/>
        <c:crosses val="autoZero"/>
        <c:crossBetween val="between"/>
        <c:majorUnit val="0.2"/>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00" b="1" i="0" u="none" strike="noStrike" baseline="0">
                    <a:solidFill>
                      <a:srgbClr val="000000"/>
                    </a:solidFill>
                    <a:latin typeface="Arial"/>
                    <a:ea typeface="Arial"/>
                    <a:cs typeface="Arial"/>
                  </a:defRPr>
                </a:pPr>
                <a:r>
                  <a:rPr lang="en-US"/>
                  <a:t>Species Richness</a:t>
                </a:r>
              </a:p>
            </c:rich>
          </c:tx>
          <c:layout>
            <c:manualLayout>
              <c:xMode val="edge"/>
              <c:yMode val="edge"/>
              <c:x val="0.62884927066450569"/>
              <c:y val="0.20364741641337386"/>
            </c:manualLayout>
          </c:layout>
          <c:overlay val="0"/>
          <c:spPr>
            <a:noFill/>
            <a:ln w="25400">
              <a:noFill/>
            </a:ln>
          </c:spPr>
        </c:title>
        <c:numFmt formatCode="0.0" sourceLinked="0"/>
        <c:majorTickMark val="cross"/>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3"/>
        <c:crosses val="max"/>
        <c:crossBetween val="between"/>
        <c:majorUnit val="1"/>
      </c:valAx>
      <c:spPr>
        <a:solidFill>
          <a:srgbClr val="FFFFFF"/>
        </a:solidFill>
        <a:ln w="12700">
          <a:solidFill>
            <a:srgbClr val="808080"/>
          </a:solidFill>
          <a:prstDash val="solid"/>
        </a:ln>
      </c:spPr>
    </c:plotArea>
    <c:legend>
      <c:legendPos val="r"/>
      <c:layout>
        <c:manualLayout>
          <c:xMode val="edge"/>
          <c:yMode val="edge"/>
          <c:x val="0.6952998379254457"/>
          <c:y val="0.2735562310030395"/>
          <c:w val="0.29821717990275526"/>
          <c:h val="0.29483282674772038"/>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8047</Words>
  <Characters>44404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lpstr>
    </vt:vector>
  </TitlesOfParts>
  <Company>Wisconsin DNR</Company>
  <LinksUpToDate>false</LinksUpToDate>
  <CharactersWithSpaces>52347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Deb Konkel</dc:creator>
  <cp:keywords/>
  <dc:description/>
  <cp:lastModifiedBy>Kromrey, Michaela</cp:lastModifiedBy>
  <cp:revision>2</cp:revision>
  <cp:lastPrinted>2007-05-08T17:24:00Z</cp:lastPrinted>
  <dcterms:created xsi:type="dcterms:W3CDTF">2020-03-17T20:28:00Z</dcterms:created>
  <dcterms:modified xsi:type="dcterms:W3CDTF">2020-03-17T20:28:00Z</dcterms:modified>
</cp:coreProperties>
</file>