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7.xml" ContentType="application/vnd.openxmlformats-officedocument.themeOverride+xml"/>
  <Override PartName="/word/drawings/drawing1.xml" ContentType="application/vnd.openxmlformats-officedocument.drawingml.chartshapes+xml"/>
  <Override PartName="/word/charts/chart9.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0724" w:rsidRDefault="00450724" w:rsidP="00450724">
      <w:pPr>
        <w:spacing w:after="0" w:line="240" w:lineRule="auto"/>
        <w:jc w:val="center"/>
        <w:rPr>
          <w:rFonts w:ascii="Times New Roman" w:eastAsia="Times New Roman" w:hAnsi="Times New Roman" w:cs="Times New Roman"/>
          <w:b/>
          <w:sz w:val="48"/>
          <w:szCs w:val="48"/>
        </w:rPr>
      </w:pPr>
      <w:r w:rsidRPr="00450724">
        <w:rPr>
          <w:rFonts w:ascii="Times New Roman" w:eastAsia="Times New Roman" w:hAnsi="Times New Roman" w:cs="Times New Roman"/>
          <w:b/>
          <w:sz w:val="48"/>
          <w:szCs w:val="48"/>
        </w:rPr>
        <w:t>Targeted Watershed Assessment of the Lake Weyauwega Sub</w:t>
      </w:r>
      <w:r>
        <w:rPr>
          <w:rFonts w:ascii="Times New Roman" w:eastAsia="Times New Roman" w:hAnsi="Times New Roman" w:cs="Times New Roman"/>
          <w:b/>
          <w:sz w:val="48"/>
          <w:szCs w:val="48"/>
        </w:rPr>
        <w:t>-</w:t>
      </w:r>
      <w:r w:rsidRPr="00450724">
        <w:rPr>
          <w:rFonts w:ascii="Times New Roman" w:eastAsia="Times New Roman" w:hAnsi="Times New Roman" w:cs="Times New Roman"/>
          <w:b/>
          <w:sz w:val="48"/>
          <w:szCs w:val="48"/>
        </w:rPr>
        <w:t>watershed of the Waupaca</w:t>
      </w:r>
      <w:r>
        <w:rPr>
          <w:rFonts w:ascii="Times New Roman" w:eastAsia="Times New Roman" w:hAnsi="Times New Roman" w:cs="Times New Roman"/>
          <w:b/>
          <w:sz w:val="48"/>
          <w:szCs w:val="48"/>
        </w:rPr>
        <w:t xml:space="preserve"> River Watershed</w:t>
      </w:r>
    </w:p>
    <w:p w:rsidR="00105CCC" w:rsidRDefault="00450724" w:rsidP="00105CCC">
      <w:pPr>
        <w:spacing w:after="0" w:line="240" w:lineRule="auto"/>
        <w:jc w:val="center"/>
        <w:rPr>
          <w:rFonts w:ascii="Times New Roman" w:eastAsia="Times New Roman" w:hAnsi="Times New Roman" w:cs="Times New Roman"/>
          <w:b/>
          <w:sz w:val="24"/>
          <w:szCs w:val="48"/>
        </w:rPr>
      </w:pPr>
      <w:r w:rsidRPr="00450724">
        <w:rPr>
          <w:rFonts w:ascii="Times New Roman" w:eastAsia="Times New Roman" w:hAnsi="Times New Roman" w:cs="Times New Roman"/>
          <w:b/>
          <w:sz w:val="48"/>
          <w:szCs w:val="48"/>
        </w:rPr>
        <w:t>Waupaca County, Wisconsin</w:t>
      </w:r>
    </w:p>
    <w:p w:rsidR="00105CCC" w:rsidRPr="00105CCC" w:rsidRDefault="00105CCC" w:rsidP="00105CCC">
      <w:pPr>
        <w:spacing w:after="0" w:line="240" w:lineRule="auto"/>
        <w:jc w:val="center"/>
        <w:rPr>
          <w:rFonts w:ascii="Times New Roman" w:hAnsi="Times New Roman" w:cs="Times New Roman"/>
          <w:b/>
          <w:sz w:val="24"/>
          <w:szCs w:val="24"/>
        </w:rPr>
      </w:pPr>
    </w:p>
    <w:p w:rsidR="00105CCC" w:rsidRDefault="00496CC8" w:rsidP="00105CCC">
      <w:pPr>
        <w:spacing w:line="240" w:lineRule="auto"/>
        <w:jc w:val="center"/>
        <w:rPr>
          <w:rFonts w:ascii="Times New Roman" w:hAnsi="Times New Roman" w:cs="Times New Roman"/>
          <w:b/>
          <w:sz w:val="24"/>
          <w:szCs w:val="24"/>
        </w:rPr>
      </w:pPr>
      <w:r>
        <w:rPr>
          <w:rFonts w:ascii="Times New Roman" w:hAnsi="Times New Roman" w:cs="Times New Roman"/>
          <w:b/>
          <w:sz w:val="24"/>
          <w:szCs w:val="24"/>
        </w:rPr>
        <w:t>August</w:t>
      </w:r>
      <w:r w:rsidR="00105CCC">
        <w:rPr>
          <w:rFonts w:ascii="Times New Roman" w:hAnsi="Times New Roman" w:cs="Times New Roman"/>
          <w:b/>
          <w:sz w:val="24"/>
          <w:szCs w:val="24"/>
        </w:rPr>
        <w:t xml:space="preserve"> 2018</w:t>
      </w:r>
    </w:p>
    <w:p w:rsidR="00105CCC" w:rsidRDefault="00105CCC" w:rsidP="00105CCC">
      <w:pPr>
        <w:spacing w:line="240" w:lineRule="auto"/>
        <w:jc w:val="center"/>
        <w:rPr>
          <w:rFonts w:ascii="Times New Roman" w:hAnsi="Times New Roman" w:cs="Times New Roman"/>
          <w:b/>
          <w:sz w:val="24"/>
          <w:szCs w:val="24"/>
        </w:rPr>
      </w:pPr>
      <w:r w:rsidRPr="00105CCC">
        <w:rPr>
          <w:rFonts w:ascii="Times New Roman" w:hAnsi="Times New Roman" w:cs="Times New Roman"/>
          <w:b/>
          <w:sz w:val="24"/>
          <w:szCs w:val="24"/>
        </w:rPr>
        <w:t>David Bolha-Water Quality Biologist-Oshkosh</w:t>
      </w:r>
    </w:p>
    <w:p w:rsidR="00105CCC" w:rsidRDefault="00050070" w:rsidP="00270AF0">
      <w:pPr>
        <w:jc w:val="center"/>
        <w:rPr>
          <w:rFonts w:ascii="Times New Roman" w:hAnsi="Times New Roman" w:cs="Times New Roman"/>
          <w:b/>
          <w:sz w:val="24"/>
          <w:szCs w:val="24"/>
        </w:rPr>
      </w:pPr>
      <w:r w:rsidRPr="00050070">
        <w:rPr>
          <w:rFonts w:ascii="Times New Roman" w:hAnsi="Times New Roman" w:cs="Times New Roman"/>
          <w:b/>
          <w:noProof/>
          <w:sz w:val="24"/>
          <w:szCs w:val="24"/>
        </w:rPr>
        <w:drawing>
          <wp:inline distT="0" distB="0" distL="0" distR="0">
            <wp:extent cx="5688175" cy="4450080"/>
            <wp:effectExtent l="0" t="0" r="825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2084" cy="4453138"/>
                    </a:xfrm>
                    <a:prstGeom prst="rect">
                      <a:avLst/>
                    </a:prstGeom>
                    <a:noFill/>
                    <a:ln>
                      <a:noFill/>
                    </a:ln>
                  </pic:spPr>
                </pic:pic>
              </a:graphicData>
            </a:graphic>
          </wp:inline>
        </w:drawing>
      </w:r>
    </w:p>
    <w:p w:rsidR="00105CCC" w:rsidRPr="00105CCC" w:rsidRDefault="00105CCC" w:rsidP="00105CCC">
      <w:pPr>
        <w:spacing w:after="0" w:line="240" w:lineRule="auto"/>
        <w:jc w:val="center"/>
        <w:rPr>
          <w:rFonts w:ascii="Times New Roman" w:eastAsia="Times New Roman" w:hAnsi="Times New Roman" w:cs="Times New Roman"/>
          <w:b/>
          <w:sz w:val="24"/>
          <w:szCs w:val="24"/>
        </w:rPr>
      </w:pPr>
      <w:r w:rsidRPr="00105CCC">
        <w:rPr>
          <w:rFonts w:ascii="Times New Roman" w:eastAsia="Times New Roman" w:hAnsi="Times New Roman" w:cs="Times New Roman"/>
          <w:b/>
          <w:sz w:val="24"/>
          <w:szCs w:val="24"/>
        </w:rPr>
        <w:t>Purpose</w:t>
      </w:r>
    </w:p>
    <w:p w:rsidR="00105CCC" w:rsidRPr="00105CCC" w:rsidRDefault="00105CCC" w:rsidP="00105CCC">
      <w:pPr>
        <w:spacing w:after="0" w:line="240" w:lineRule="auto"/>
        <w:jc w:val="center"/>
        <w:rPr>
          <w:rFonts w:ascii="Times New Roman" w:eastAsia="Times New Roman" w:hAnsi="Times New Roman" w:cs="Times New Roman"/>
          <w:b/>
          <w:sz w:val="24"/>
          <w:szCs w:val="24"/>
        </w:rPr>
      </w:pPr>
    </w:p>
    <w:p w:rsidR="00163D0B" w:rsidRPr="00105CCC" w:rsidRDefault="00105CCC" w:rsidP="00105CC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Lake Weyauwega sub-watershed </w:t>
      </w:r>
      <w:r w:rsidR="00590DE2">
        <w:rPr>
          <w:rFonts w:ascii="Times New Roman" w:eastAsia="Times New Roman" w:hAnsi="Times New Roman" w:cs="Times New Roman"/>
          <w:sz w:val="24"/>
          <w:szCs w:val="24"/>
        </w:rPr>
        <w:t xml:space="preserve">indicated some of the highest nutrient concentrations and poorest water quality in the Tomorrow-Waupaca River Watershed during a watershed assessment in 2016.  </w:t>
      </w:r>
      <w:r w:rsidR="00590DE2" w:rsidRPr="00590DE2">
        <w:rPr>
          <w:rFonts w:ascii="Times New Roman" w:eastAsia="Times New Roman" w:hAnsi="Times New Roman" w:cs="Times New Roman"/>
          <w:sz w:val="24"/>
          <w:szCs w:val="24"/>
        </w:rPr>
        <w:t xml:space="preserve">This </w:t>
      </w:r>
      <w:r w:rsidR="00590DE2">
        <w:rPr>
          <w:rFonts w:ascii="Times New Roman" w:eastAsia="Times New Roman" w:hAnsi="Times New Roman" w:cs="Times New Roman"/>
          <w:sz w:val="24"/>
          <w:szCs w:val="24"/>
        </w:rPr>
        <w:t xml:space="preserve">project </w:t>
      </w:r>
      <w:r w:rsidR="00590DE2" w:rsidRPr="00590DE2">
        <w:rPr>
          <w:rFonts w:ascii="Times New Roman" w:eastAsia="Times New Roman" w:hAnsi="Times New Roman" w:cs="Times New Roman"/>
          <w:sz w:val="24"/>
          <w:szCs w:val="24"/>
        </w:rPr>
        <w:t xml:space="preserve">provided baseline water quality data in support of </w:t>
      </w:r>
      <w:r w:rsidR="00590DE2">
        <w:rPr>
          <w:rFonts w:ascii="Times New Roman" w:eastAsia="Times New Roman" w:hAnsi="Times New Roman" w:cs="Times New Roman"/>
          <w:sz w:val="24"/>
          <w:szCs w:val="24"/>
        </w:rPr>
        <w:t xml:space="preserve">the </w:t>
      </w:r>
      <w:r w:rsidR="00590DE2" w:rsidRPr="00590DE2">
        <w:rPr>
          <w:rFonts w:ascii="Times New Roman" w:eastAsia="Times New Roman" w:hAnsi="Times New Roman" w:cs="Times New Roman"/>
          <w:sz w:val="24"/>
          <w:szCs w:val="24"/>
        </w:rPr>
        <w:t>N</w:t>
      </w:r>
      <w:r w:rsidR="00590DE2">
        <w:rPr>
          <w:rFonts w:ascii="Times New Roman" w:eastAsia="Times New Roman" w:hAnsi="Times New Roman" w:cs="Times New Roman"/>
          <w:sz w:val="24"/>
          <w:szCs w:val="24"/>
        </w:rPr>
        <w:t xml:space="preserve">atural Resource Conservation Service’s and Waupaca County Land and Water Conservation Department’s efforts to write an EPA Nine Key Element Plan and </w:t>
      </w:r>
      <w:r w:rsidR="00440936">
        <w:rPr>
          <w:rFonts w:ascii="Times New Roman" w:eastAsia="Times New Roman" w:hAnsi="Times New Roman" w:cs="Times New Roman"/>
          <w:sz w:val="24"/>
          <w:szCs w:val="24"/>
        </w:rPr>
        <w:t>reduce nutrient and sediment</w:t>
      </w:r>
      <w:r w:rsidR="00163D0B">
        <w:rPr>
          <w:rFonts w:ascii="Times New Roman" w:eastAsia="Times New Roman" w:hAnsi="Times New Roman" w:cs="Times New Roman"/>
          <w:sz w:val="24"/>
          <w:szCs w:val="24"/>
        </w:rPr>
        <w:t xml:space="preserve"> runoff</w:t>
      </w:r>
      <w:r w:rsidR="00590DE2">
        <w:rPr>
          <w:rFonts w:ascii="Times New Roman" w:eastAsia="Times New Roman" w:hAnsi="Times New Roman" w:cs="Times New Roman"/>
          <w:sz w:val="24"/>
          <w:szCs w:val="24"/>
        </w:rPr>
        <w:t xml:space="preserve"> within the watershed.</w:t>
      </w:r>
      <w:r w:rsidR="00590DE2" w:rsidRPr="00590DE2">
        <w:rPr>
          <w:rFonts w:ascii="Times New Roman" w:eastAsia="Times New Roman" w:hAnsi="Times New Roman" w:cs="Times New Roman"/>
          <w:sz w:val="24"/>
          <w:szCs w:val="24"/>
        </w:rPr>
        <w:t xml:space="preserve">  </w:t>
      </w:r>
    </w:p>
    <w:p w:rsidR="008110E1" w:rsidRPr="00FB2DF6" w:rsidRDefault="008110E1" w:rsidP="004D6288">
      <w:pPr>
        <w:spacing w:line="240" w:lineRule="auto"/>
        <w:jc w:val="center"/>
        <w:rPr>
          <w:rFonts w:ascii="Times New Roman" w:hAnsi="Times New Roman" w:cs="Times New Roman"/>
          <w:b/>
          <w:sz w:val="24"/>
          <w:szCs w:val="24"/>
        </w:rPr>
      </w:pPr>
      <w:r w:rsidRPr="00FB2DF6">
        <w:rPr>
          <w:rFonts w:ascii="Times New Roman" w:hAnsi="Times New Roman" w:cs="Times New Roman"/>
          <w:b/>
          <w:sz w:val="24"/>
          <w:szCs w:val="24"/>
        </w:rPr>
        <w:lastRenderedPageBreak/>
        <w:t>Methods</w:t>
      </w:r>
    </w:p>
    <w:p w:rsidR="008110E1" w:rsidRPr="00FB2DF6" w:rsidRDefault="008110E1" w:rsidP="004D6288">
      <w:pPr>
        <w:spacing w:line="240" w:lineRule="auto"/>
        <w:rPr>
          <w:rFonts w:ascii="Times New Roman" w:hAnsi="Times New Roman" w:cs="Times New Roman"/>
          <w:sz w:val="24"/>
          <w:szCs w:val="24"/>
        </w:rPr>
      </w:pPr>
      <w:r w:rsidRPr="00FB2DF6">
        <w:rPr>
          <w:rFonts w:ascii="Times New Roman" w:hAnsi="Times New Roman" w:cs="Times New Roman"/>
          <w:sz w:val="24"/>
          <w:szCs w:val="24"/>
        </w:rPr>
        <w:t xml:space="preserve">During the growing season of 2017, Total Phosphorus (TP) samples were collected at </w:t>
      </w:r>
      <w:r>
        <w:rPr>
          <w:rFonts w:ascii="Times New Roman" w:hAnsi="Times New Roman" w:cs="Times New Roman"/>
          <w:sz w:val="24"/>
          <w:szCs w:val="24"/>
        </w:rPr>
        <w:t>11</w:t>
      </w:r>
      <w:r w:rsidRPr="00FB2DF6">
        <w:rPr>
          <w:rFonts w:ascii="Times New Roman" w:hAnsi="Times New Roman" w:cs="Times New Roman"/>
          <w:sz w:val="24"/>
          <w:szCs w:val="24"/>
        </w:rPr>
        <w:t xml:space="preserve"> locations twice per month in May and June, and once per month in July through October (Table 1, Map 1).  In addition, Total </w:t>
      </w:r>
      <w:r>
        <w:rPr>
          <w:rFonts w:ascii="Times New Roman" w:hAnsi="Times New Roman" w:cs="Times New Roman"/>
          <w:sz w:val="24"/>
          <w:szCs w:val="24"/>
        </w:rPr>
        <w:t>Nitrogen</w:t>
      </w:r>
      <w:r w:rsidRPr="00FB2DF6">
        <w:rPr>
          <w:rFonts w:ascii="Times New Roman" w:hAnsi="Times New Roman" w:cs="Times New Roman"/>
          <w:sz w:val="24"/>
          <w:szCs w:val="24"/>
        </w:rPr>
        <w:t xml:space="preserve"> (T</w:t>
      </w:r>
      <w:r>
        <w:rPr>
          <w:rFonts w:ascii="Times New Roman" w:hAnsi="Times New Roman" w:cs="Times New Roman"/>
          <w:sz w:val="24"/>
          <w:szCs w:val="24"/>
        </w:rPr>
        <w:t>N</w:t>
      </w:r>
      <w:r w:rsidRPr="00FB2DF6">
        <w:rPr>
          <w:rFonts w:ascii="Times New Roman" w:hAnsi="Times New Roman" w:cs="Times New Roman"/>
          <w:sz w:val="24"/>
          <w:szCs w:val="24"/>
        </w:rPr>
        <w:t xml:space="preserve">) samples were also collected twice per month in May and June 2017 and once per month in July </w:t>
      </w:r>
      <w:r>
        <w:rPr>
          <w:rFonts w:ascii="Times New Roman" w:hAnsi="Times New Roman" w:cs="Times New Roman"/>
          <w:sz w:val="24"/>
          <w:szCs w:val="24"/>
        </w:rPr>
        <w:t>through October at the 11</w:t>
      </w:r>
      <w:r w:rsidRPr="00FB2DF6">
        <w:rPr>
          <w:rFonts w:ascii="Times New Roman" w:hAnsi="Times New Roman" w:cs="Times New Roman"/>
          <w:sz w:val="24"/>
          <w:szCs w:val="24"/>
        </w:rPr>
        <w:t xml:space="preserve"> locations listed in Table 1.</w:t>
      </w:r>
      <w:r>
        <w:rPr>
          <w:rFonts w:ascii="Times New Roman" w:hAnsi="Times New Roman" w:cs="Times New Roman"/>
          <w:sz w:val="24"/>
          <w:szCs w:val="24"/>
        </w:rPr>
        <w:t xml:space="preserve"> Thirdly, Nitrates + Nitrites as Nitrogen (NO</w:t>
      </w:r>
      <w:r>
        <w:rPr>
          <w:rFonts w:ascii="Times New Roman" w:hAnsi="Times New Roman" w:cs="Times New Roman"/>
          <w:sz w:val="24"/>
          <w:szCs w:val="24"/>
          <w:vertAlign w:val="subscript"/>
        </w:rPr>
        <w:t>3</w:t>
      </w:r>
      <w:r>
        <w:rPr>
          <w:rFonts w:ascii="Times New Roman" w:hAnsi="Times New Roman" w:cs="Times New Roman"/>
          <w:sz w:val="24"/>
          <w:szCs w:val="24"/>
        </w:rPr>
        <w:t xml:space="preserve"> +NO</w:t>
      </w:r>
      <w:r>
        <w:rPr>
          <w:rFonts w:ascii="Times New Roman" w:hAnsi="Times New Roman" w:cs="Times New Roman"/>
          <w:sz w:val="24"/>
          <w:szCs w:val="24"/>
          <w:vertAlign w:val="subscript"/>
        </w:rPr>
        <w:t>2</w:t>
      </w:r>
      <w:r>
        <w:rPr>
          <w:rFonts w:ascii="Times New Roman" w:hAnsi="Times New Roman" w:cs="Times New Roman"/>
          <w:sz w:val="24"/>
          <w:szCs w:val="24"/>
        </w:rPr>
        <w:t xml:space="preserve"> as N)</w:t>
      </w:r>
      <w:r w:rsidRPr="00FB2DF6">
        <w:rPr>
          <w:rFonts w:ascii="Times New Roman" w:hAnsi="Times New Roman" w:cs="Times New Roman"/>
          <w:sz w:val="24"/>
          <w:szCs w:val="24"/>
        </w:rPr>
        <w:t xml:space="preserve"> </w:t>
      </w:r>
      <w:r w:rsidR="008B036C">
        <w:rPr>
          <w:rFonts w:ascii="Times New Roman" w:hAnsi="Times New Roman" w:cs="Times New Roman"/>
          <w:sz w:val="24"/>
          <w:szCs w:val="24"/>
        </w:rPr>
        <w:t>samples were collected at 6 of the sites in Table 1.</w:t>
      </w:r>
      <w:r w:rsidRPr="00FB2DF6">
        <w:rPr>
          <w:rFonts w:ascii="Times New Roman" w:hAnsi="Times New Roman" w:cs="Times New Roman"/>
          <w:sz w:val="24"/>
          <w:szCs w:val="24"/>
        </w:rPr>
        <w:t xml:space="preserve"> All samples were collected using the standard WDNR grab sampling method for a total </w:t>
      </w:r>
      <w:r w:rsidRPr="008B036C">
        <w:rPr>
          <w:rFonts w:ascii="Times New Roman" w:hAnsi="Times New Roman" w:cs="Times New Roman"/>
          <w:sz w:val="24"/>
          <w:szCs w:val="24"/>
        </w:rPr>
        <w:t xml:space="preserve">of </w:t>
      </w:r>
      <w:r w:rsidR="008B036C" w:rsidRPr="008B036C">
        <w:rPr>
          <w:rFonts w:ascii="Times New Roman" w:hAnsi="Times New Roman" w:cs="Times New Roman"/>
          <w:sz w:val="24"/>
          <w:szCs w:val="24"/>
        </w:rPr>
        <w:t>224</w:t>
      </w:r>
      <w:r w:rsidRPr="008B036C">
        <w:rPr>
          <w:rFonts w:ascii="Times New Roman" w:hAnsi="Times New Roman" w:cs="Times New Roman"/>
          <w:sz w:val="24"/>
          <w:szCs w:val="24"/>
        </w:rPr>
        <w:t xml:space="preserve"> </w:t>
      </w:r>
      <w:r w:rsidR="00496CC8">
        <w:rPr>
          <w:rFonts w:ascii="Times New Roman" w:hAnsi="Times New Roman" w:cs="Times New Roman"/>
          <w:sz w:val="24"/>
          <w:szCs w:val="24"/>
        </w:rPr>
        <w:t>samples (WDNR 2015</w:t>
      </w:r>
      <w:r w:rsidRPr="00FB2DF6">
        <w:rPr>
          <w:rFonts w:ascii="Times New Roman" w:hAnsi="Times New Roman" w:cs="Times New Roman"/>
          <w:sz w:val="24"/>
          <w:szCs w:val="24"/>
        </w:rPr>
        <w:t>).  Neither baseflow nor storm or snowmelt event sampling were targeted during this project, following the protocol of Wisconsin Consolidated Assessment and Listing Metho</w:t>
      </w:r>
      <w:r w:rsidR="00A2275A">
        <w:rPr>
          <w:rFonts w:ascii="Times New Roman" w:hAnsi="Times New Roman" w:cs="Times New Roman"/>
          <w:sz w:val="24"/>
          <w:szCs w:val="24"/>
        </w:rPr>
        <w:t>dology (</w:t>
      </w:r>
      <w:proofErr w:type="spellStart"/>
      <w:r w:rsidR="00A2275A">
        <w:rPr>
          <w:rFonts w:ascii="Times New Roman" w:hAnsi="Times New Roman" w:cs="Times New Roman"/>
          <w:sz w:val="24"/>
          <w:szCs w:val="24"/>
        </w:rPr>
        <w:t>WisCALM</w:t>
      </w:r>
      <w:proofErr w:type="spellEnd"/>
      <w:r w:rsidR="00A2275A">
        <w:rPr>
          <w:rFonts w:ascii="Times New Roman" w:hAnsi="Times New Roman" w:cs="Times New Roman"/>
          <w:sz w:val="24"/>
          <w:szCs w:val="24"/>
        </w:rPr>
        <w:t xml:space="preserve"> 2016</w:t>
      </w:r>
      <w:r w:rsidRPr="00FB2DF6">
        <w:rPr>
          <w:rFonts w:ascii="Times New Roman" w:hAnsi="Times New Roman" w:cs="Times New Roman"/>
          <w:sz w:val="24"/>
          <w:szCs w:val="24"/>
        </w:rPr>
        <w:t xml:space="preserve">).  All nutrient samples were shipped to Wisconsin State Laboratory of Hygiene (WISLOH) for analysis. The WISLOH entered all sample analysis data into the WDNR Surface Water Integrated Monitoring System (SWIMS) database.  </w:t>
      </w:r>
    </w:p>
    <w:tbl>
      <w:tblPr>
        <w:tblStyle w:val="TableGrid"/>
        <w:tblW w:w="0" w:type="auto"/>
        <w:tblLook w:val="04A0" w:firstRow="1" w:lastRow="0" w:firstColumn="1" w:lastColumn="0" w:noHBand="0" w:noVBand="1"/>
      </w:tblPr>
      <w:tblGrid>
        <w:gridCol w:w="1278"/>
        <w:gridCol w:w="5923"/>
        <w:gridCol w:w="2375"/>
      </w:tblGrid>
      <w:tr w:rsidR="008110E1" w:rsidRPr="00FB2DF6" w:rsidTr="00DE17B1">
        <w:tc>
          <w:tcPr>
            <w:tcW w:w="1278" w:type="dxa"/>
            <w:vAlign w:val="center"/>
          </w:tcPr>
          <w:p w:rsidR="008110E1" w:rsidRPr="00FB2DF6" w:rsidRDefault="008110E1" w:rsidP="004D6288">
            <w:pPr>
              <w:jc w:val="center"/>
              <w:rPr>
                <w:b/>
                <w:sz w:val="24"/>
                <w:szCs w:val="24"/>
              </w:rPr>
            </w:pPr>
            <w:r w:rsidRPr="00FB2DF6">
              <w:rPr>
                <w:b/>
                <w:sz w:val="24"/>
                <w:szCs w:val="24"/>
              </w:rPr>
              <w:t>SWIMS Station ID</w:t>
            </w:r>
          </w:p>
        </w:tc>
        <w:tc>
          <w:tcPr>
            <w:tcW w:w="5923" w:type="dxa"/>
            <w:vAlign w:val="center"/>
          </w:tcPr>
          <w:p w:rsidR="008110E1" w:rsidRPr="00FB2DF6" w:rsidRDefault="008110E1" w:rsidP="004D6288">
            <w:pPr>
              <w:jc w:val="center"/>
              <w:rPr>
                <w:b/>
                <w:sz w:val="24"/>
                <w:szCs w:val="24"/>
              </w:rPr>
            </w:pPr>
            <w:r w:rsidRPr="00FB2DF6">
              <w:rPr>
                <w:b/>
                <w:sz w:val="24"/>
                <w:szCs w:val="24"/>
              </w:rPr>
              <w:t>Site Name</w:t>
            </w:r>
          </w:p>
        </w:tc>
        <w:tc>
          <w:tcPr>
            <w:tcW w:w="2375" w:type="dxa"/>
            <w:vAlign w:val="center"/>
          </w:tcPr>
          <w:p w:rsidR="008110E1" w:rsidRPr="00FB2DF6" w:rsidRDefault="008110E1" w:rsidP="004D6288">
            <w:pPr>
              <w:jc w:val="center"/>
              <w:rPr>
                <w:b/>
                <w:sz w:val="24"/>
                <w:szCs w:val="24"/>
              </w:rPr>
            </w:pPr>
            <w:r w:rsidRPr="00FB2DF6">
              <w:rPr>
                <w:b/>
                <w:sz w:val="24"/>
                <w:szCs w:val="24"/>
              </w:rPr>
              <w:t>Surface Water WBIC</w:t>
            </w:r>
          </w:p>
        </w:tc>
      </w:tr>
      <w:tr w:rsidR="008110E1" w:rsidRPr="00FB2DF6" w:rsidTr="00DE17B1">
        <w:tc>
          <w:tcPr>
            <w:tcW w:w="1278" w:type="dxa"/>
            <w:vAlign w:val="center"/>
          </w:tcPr>
          <w:p w:rsidR="008110E1" w:rsidRPr="00FB2DF6" w:rsidRDefault="0000616A" w:rsidP="004D6288">
            <w:pPr>
              <w:jc w:val="center"/>
              <w:rPr>
                <w:sz w:val="24"/>
                <w:szCs w:val="24"/>
              </w:rPr>
            </w:pPr>
            <w:r>
              <w:rPr>
                <w:sz w:val="24"/>
                <w:szCs w:val="24"/>
              </w:rPr>
              <w:t>10045054</w:t>
            </w:r>
          </w:p>
        </w:tc>
        <w:tc>
          <w:tcPr>
            <w:tcW w:w="5923" w:type="dxa"/>
            <w:vAlign w:val="center"/>
          </w:tcPr>
          <w:p w:rsidR="008110E1" w:rsidRPr="00FB2DF6" w:rsidRDefault="005650D0" w:rsidP="004D6288">
            <w:pPr>
              <w:jc w:val="center"/>
              <w:rPr>
                <w:sz w:val="24"/>
                <w:szCs w:val="24"/>
              </w:rPr>
            </w:pPr>
            <w:r>
              <w:rPr>
                <w:sz w:val="24"/>
                <w:szCs w:val="24"/>
              </w:rPr>
              <w:t>Un</w:t>
            </w:r>
            <w:r w:rsidR="00496CC8">
              <w:rPr>
                <w:sz w:val="24"/>
                <w:szCs w:val="24"/>
              </w:rPr>
              <w:t xml:space="preserve"> </w:t>
            </w:r>
            <w:proofErr w:type="spellStart"/>
            <w:r w:rsidR="00496CC8">
              <w:rPr>
                <w:sz w:val="24"/>
                <w:szCs w:val="24"/>
              </w:rPr>
              <w:t>Trib</w:t>
            </w:r>
            <w:proofErr w:type="spellEnd"/>
            <w:r w:rsidR="0000616A" w:rsidRPr="0000616A">
              <w:rPr>
                <w:sz w:val="24"/>
                <w:szCs w:val="24"/>
              </w:rPr>
              <w:t xml:space="preserve"> to Waupaca River at Hwy 54</w:t>
            </w:r>
          </w:p>
        </w:tc>
        <w:tc>
          <w:tcPr>
            <w:tcW w:w="2375" w:type="dxa"/>
            <w:vAlign w:val="center"/>
          </w:tcPr>
          <w:p w:rsidR="008110E1" w:rsidRPr="00FB2DF6" w:rsidRDefault="0000616A" w:rsidP="004D6288">
            <w:pPr>
              <w:jc w:val="center"/>
              <w:rPr>
                <w:sz w:val="24"/>
                <w:szCs w:val="24"/>
              </w:rPr>
            </w:pPr>
            <w:r w:rsidRPr="0000616A">
              <w:rPr>
                <w:sz w:val="24"/>
                <w:szCs w:val="24"/>
              </w:rPr>
              <w:t>258100</w:t>
            </w:r>
          </w:p>
        </w:tc>
      </w:tr>
      <w:tr w:rsidR="008110E1" w:rsidRPr="00FB2DF6" w:rsidTr="00DE17B1">
        <w:tc>
          <w:tcPr>
            <w:tcW w:w="1278" w:type="dxa"/>
            <w:vAlign w:val="center"/>
          </w:tcPr>
          <w:p w:rsidR="008110E1" w:rsidRPr="00FB2DF6" w:rsidRDefault="0000616A" w:rsidP="004D6288">
            <w:pPr>
              <w:jc w:val="center"/>
              <w:rPr>
                <w:sz w:val="24"/>
                <w:szCs w:val="24"/>
              </w:rPr>
            </w:pPr>
            <w:r>
              <w:rPr>
                <w:sz w:val="24"/>
                <w:szCs w:val="24"/>
              </w:rPr>
              <w:t>10047758</w:t>
            </w:r>
          </w:p>
        </w:tc>
        <w:tc>
          <w:tcPr>
            <w:tcW w:w="5923" w:type="dxa"/>
            <w:vAlign w:val="center"/>
          </w:tcPr>
          <w:p w:rsidR="008110E1"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Waupaca River at Harrington Rd</w:t>
            </w:r>
          </w:p>
        </w:tc>
        <w:tc>
          <w:tcPr>
            <w:tcW w:w="2375" w:type="dxa"/>
            <w:vAlign w:val="center"/>
          </w:tcPr>
          <w:p w:rsidR="008110E1" w:rsidRPr="00FB2DF6" w:rsidRDefault="0000616A" w:rsidP="004D6288">
            <w:pPr>
              <w:jc w:val="center"/>
              <w:rPr>
                <w:sz w:val="24"/>
                <w:szCs w:val="24"/>
              </w:rPr>
            </w:pPr>
            <w:r w:rsidRPr="0000616A">
              <w:rPr>
                <w:sz w:val="24"/>
                <w:szCs w:val="24"/>
              </w:rPr>
              <w:t>258000</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10047755</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Waupaca River US Galilee Rd</w:t>
            </w:r>
          </w:p>
        </w:tc>
        <w:tc>
          <w:tcPr>
            <w:tcW w:w="2375" w:type="dxa"/>
            <w:vAlign w:val="center"/>
          </w:tcPr>
          <w:p w:rsidR="0000616A" w:rsidRPr="00FB2DF6" w:rsidRDefault="0000616A" w:rsidP="004D6288">
            <w:pPr>
              <w:jc w:val="center"/>
              <w:rPr>
                <w:sz w:val="24"/>
                <w:szCs w:val="24"/>
              </w:rPr>
            </w:pPr>
            <w:r w:rsidRPr="0000616A">
              <w:rPr>
                <w:sz w:val="24"/>
                <w:szCs w:val="24"/>
              </w:rPr>
              <w:t>257900</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10044256</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Waupaca River at Airport Rd</w:t>
            </w:r>
          </w:p>
        </w:tc>
        <w:tc>
          <w:tcPr>
            <w:tcW w:w="2375" w:type="dxa"/>
            <w:vAlign w:val="center"/>
          </w:tcPr>
          <w:p w:rsidR="0000616A" w:rsidRPr="00FB2DF6" w:rsidRDefault="0000616A" w:rsidP="004D6288">
            <w:pPr>
              <w:jc w:val="center"/>
              <w:rPr>
                <w:sz w:val="24"/>
                <w:szCs w:val="24"/>
              </w:rPr>
            </w:pPr>
            <w:r w:rsidRPr="0000616A">
              <w:rPr>
                <w:sz w:val="24"/>
                <w:szCs w:val="24"/>
              </w:rPr>
              <w:t>257800</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10047757</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the Waupaca River US Harrington Rd</w:t>
            </w:r>
          </w:p>
        </w:tc>
        <w:tc>
          <w:tcPr>
            <w:tcW w:w="2375" w:type="dxa"/>
            <w:vAlign w:val="center"/>
          </w:tcPr>
          <w:p w:rsidR="0000616A" w:rsidRPr="00FB2DF6" w:rsidRDefault="0000616A" w:rsidP="004D6288">
            <w:pPr>
              <w:jc w:val="center"/>
              <w:rPr>
                <w:sz w:val="24"/>
                <w:szCs w:val="24"/>
              </w:rPr>
            </w:pPr>
            <w:r w:rsidRPr="0000616A">
              <w:rPr>
                <w:sz w:val="24"/>
                <w:szCs w:val="24"/>
              </w:rPr>
              <w:t>5020550</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10048056</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Waupaca River US 325m Galilee Rd</w:t>
            </w:r>
          </w:p>
        </w:tc>
        <w:tc>
          <w:tcPr>
            <w:tcW w:w="2375" w:type="dxa"/>
            <w:vAlign w:val="center"/>
          </w:tcPr>
          <w:p w:rsidR="0000616A" w:rsidRPr="00FB2DF6" w:rsidRDefault="004D507B" w:rsidP="004D6288">
            <w:pPr>
              <w:jc w:val="center"/>
              <w:rPr>
                <w:sz w:val="24"/>
                <w:szCs w:val="24"/>
              </w:rPr>
            </w:pPr>
            <w:r w:rsidRPr="0000616A">
              <w:rPr>
                <w:sz w:val="24"/>
                <w:szCs w:val="24"/>
              </w:rPr>
              <w:t>5021414</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10047759</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Waupaca River at Galilee Rd</w:t>
            </w:r>
          </w:p>
        </w:tc>
        <w:tc>
          <w:tcPr>
            <w:tcW w:w="2375" w:type="dxa"/>
            <w:vAlign w:val="center"/>
          </w:tcPr>
          <w:p w:rsidR="0000616A" w:rsidRPr="00FB2DF6" w:rsidRDefault="0000616A" w:rsidP="004D6288">
            <w:pPr>
              <w:jc w:val="center"/>
              <w:rPr>
                <w:sz w:val="24"/>
                <w:szCs w:val="24"/>
              </w:rPr>
            </w:pPr>
            <w:r w:rsidRPr="0000616A">
              <w:rPr>
                <w:sz w:val="24"/>
                <w:szCs w:val="24"/>
              </w:rPr>
              <w:t>5021414</w:t>
            </w:r>
          </w:p>
        </w:tc>
      </w:tr>
      <w:tr w:rsidR="008110E1" w:rsidRPr="00FB2DF6" w:rsidTr="00DE17B1">
        <w:tc>
          <w:tcPr>
            <w:tcW w:w="1278" w:type="dxa"/>
            <w:vAlign w:val="center"/>
          </w:tcPr>
          <w:p w:rsidR="008110E1" w:rsidRPr="00FB2DF6" w:rsidRDefault="0000616A" w:rsidP="004D6288">
            <w:pPr>
              <w:jc w:val="center"/>
              <w:rPr>
                <w:sz w:val="24"/>
                <w:szCs w:val="24"/>
              </w:rPr>
            </w:pPr>
            <w:r>
              <w:rPr>
                <w:sz w:val="24"/>
                <w:szCs w:val="24"/>
              </w:rPr>
              <w:t>10044777</w:t>
            </w:r>
          </w:p>
        </w:tc>
        <w:tc>
          <w:tcPr>
            <w:tcW w:w="5923" w:type="dxa"/>
            <w:vAlign w:val="center"/>
          </w:tcPr>
          <w:p w:rsidR="008110E1" w:rsidRPr="00AB512B" w:rsidRDefault="005650D0" w:rsidP="004D6288">
            <w:pPr>
              <w:jc w:val="center"/>
              <w:rPr>
                <w:sz w:val="24"/>
                <w:szCs w:val="24"/>
              </w:rPr>
            </w:pPr>
            <w:r>
              <w:rPr>
                <w:sz w:val="24"/>
                <w:szCs w:val="24"/>
              </w:rPr>
              <w:t>Un</w:t>
            </w:r>
            <w:r w:rsidR="00496CC8">
              <w:rPr>
                <w:sz w:val="24"/>
                <w:szCs w:val="24"/>
              </w:rPr>
              <w:t xml:space="preserve"> </w:t>
            </w:r>
            <w:proofErr w:type="spellStart"/>
            <w:r w:rsidR="00496CC8">
              <w:rPr>
                <w:sz w:val="24"/>
                <w:szCs w:val="24"/>
              </w:rPr>
              <w:t>Trib</w:t>
            </w:r>
            <w:proofErr w:type="spellEnd"/>
            <w:r w:rsidR="0000616A" w:rsidRPr="00AB512B">
              <w:rPr>
                <w:sz w:val="24"/>
                <w:szCs w:val="24"/>
              </w:rPr>
              <w:t xml:space="preserve"> to Waupaca River US Den Ed Rd</w:t>
            </w:r>
          </w:p>
        </w:tc>
        <w:tc>
          <w:tcPr>
            <w:tcW w:w="2375" w:type="dxa"/>
            <w:vAlign w:val="center"/>
          </w:tcPr>
          <w:p w:rsidR="008110E1" w:rsidRPr="00FB2DF6" w:rsidRDefault="0000616A" w:rsidP="004D6288">
            <w:pPr>
              <w:jc w:val="center"/>
              <w:rPr>
                <w:sz w:val="24"/>
                <w:szCs w:val="24"/>
              </w:rPr>
            </w:pPr>
            <w:r w:rsidRPr="0000616A">
              <w:rPr>
                <w:sz w:val="24"/>
                <w:szCs w:val="24"/>
              </w:rPr>
              <w:t>5021414</w:t>
            </w:r>
          </w:p>
        </w:tc>
      </w:tr>
      <w:tr w:rsidR="008110E1" w:rsidRPr="00FB2DF6" w:rsidTr="00DE17B1">
        <w:tc>
          <w:tcPr>
            <w:tcW w:w="1278" w:type="dxa"/>
            <w:vAlign w:val="center"/>
          </w:tcPr>
          <w:p w:rsidR="008110E1" w:rsidRPr="00FB2DF6" w:rsidRDefault="0000616A" w:rsidP="004D6288">
            <w:pPr>
              <w:jc w:val="center"/>
              <w:rPr>
                <w:sz w:val="24"/>
                <w:szCs w:val="24"/>
              </w:rPr>
            </w:pPr>
            <w:r>
              <w:rPr>
                <w:sz w:val="24"/>
                <w:szCs w:val="24"/>
              </w:rPr>
              <w:t>10048060</w:t>
            </w:r>
          </w:p>
        </w:tc>
        <w:tc>
          <w:tcPr>
            <w:tcW w:w="5923" w:type="dxa"/>
            <w:vAlign w:val="center"/>
          </w:tcPr>
          <w:p w:rsidR="008110E1" w:rsidRPr="00AB512B" w:rsidRDefault="005650D0" w:rsidP="004D6288">
            <w:pPr>
              <w:jc w:val="center"/>
              <w:rPr>
                <w:sz w:val="24"/>
                <w:szCs w:val="24"/>
              </w:rPr>
            </w:pPr>
            <w:r>
              <w:rPr>
                <w:sz w:val="24"/>
                <w:szCs w:val="24"/>
              </w:rPr>
              <w:t>Un</w:t>
            </w:r>
            <w:r w:rsidR="0000616A" w:rsidRPr="00AB512B">
              <w:rPr>
                <w:sz w:val="24"/>
                <w:szCs w:val="24"/>
              </w:rPr>
              <w:t xml:space="preserve"> wetland ou</w:t>
            </w:r>
            <w:r w:rsidR="00DE17B1">
              <w:rPr>
                <w:sz w:val="24"/>
                <w:szCs w:val="24"/>
              </w:rPr>
              <w:t>tlet ditch to Lake Weyauwega</w:t>
            </w:r>
          </w:p>
        </w:tc>
        <w:tc>
          <w:tcPr>
            <w:tcW w:w="2375" w:type="dxa"/>
            <w:vAlign w:val="center"/>
          </w:tcPr>
          <w:p w:rsidR="008110E1" w:rsidRPr="00FB2DF6" w:rsidRDefault="004D507B" w:rsidP="004D6288">
            <w:pPr>
              <w:jc w:val="center"/>
              <w:rPr>
                <w:sz w:val="24"/>
                <w:szCs w:val="24"/>
              </w:rPr>
            </w:pPr>
            <w:r>
              <w:rPr>
                <w:sz w:val="24"/>
                <w:szCs w:val="24"/>
              </w:rPr>
              <w:t>NA</w:t>
            </w:r>
          </w:p>
        </w:tc>
      </w:tr>
      <w:tr w:rsidR="0000616A" w:rsidRPr="00FB2DF6" w:rsidTr="00DE17B1">
        <w:tc>
          <w:tcPr>
            <w:tcW w:w="1278" w:type="dxa"/>
            <w:vAlign w:val="center"/>
          </w:tcPr>
          <w:p w:rsidR="0000616A" w:rsidRPr="00FB2DF6" w:rsidRDefault="0000616A" w:rsidP="004D6288">
            <w:pPr>
              <w:jc w:val="center"/>
              <w:rPr>
                <w:sz w:val="24"/>
                <w:szCs w:val="24"/>
              </w:rPr>
            </w:pPr>
            <w:r>
              <w:rPr>
                <w:sz w:val="24"/>
                <w:szCs w:val="24"/>
              </w:rPr>
              <w:t>10048059</w:t>
            </w:r>
          </w:p>
        </w:tc>
        <w:tc>
          <w:tcPr>
            <w:tcW w:w="5923" w:type="dxa"/>
            <w:vAlign w:val="center"/>
          </w:tcPr>
          <w:p w:rsidR="0000616A" w:rsidRPr="00AB512B" w:rsidRDefault="005650D0" w:rsidP="004D6288">
            <w:pPr>
              <w:jc w:val="center"/>
              <w:rPr>
                <w:sz w:val="24"/>
                <w:szCs w:val="24"/>
              </w:rPr>
            </w:pPr>
            <w:r>
              <w:rPr>
                <w:sz w:val="24"/>
                <w:szCs w:val="24"/>
              </w:rPr>
              <w:t>Un</w:t>
            </w:r>
            <w:r w:rsidR="0000616A" w:rsidRPr="00AB512B">
              <w:rPr>
                <w:sz w:val="24"/>
                <w:szCs w:val="24"/>
              </w:rPr>
              <w:t xml:space="preserve"> </w:t>
            </w:r>
            <w:proofErr w:type="spellStart"/>
            <w:r w:rsidR="0000616A" w:rsidRPr="00AB512B">
              <w:rPr>
                <w:sz w:val="24"/>
                <w:szCs w:val="24"/>
              </w:rPr>
              <w:t>Trib</w:t>
            </w:r>
            <w:proofErr w:type="spellEnd"/>
            <w:r w:rsidR="0000616A" w:rsidRPr="00AB512B">
              <w:rPr>
                <w:sz w:val="24"/>
                <w:szCs w:val="24"/>
              </w:rPr>
              <w:t xml:space="preserve"> to Lake Weyauwega US County AA</w:t>
            </w:r>
          </w:p>
        </w:tc>
        <w:tc>
          <w:tcPr>
            <w:tcW w:w="2375" w:type="dxa"/>
            <w:vAlign w:val="center"/>
          </w:tcPr>
          <w:p w:rsidR="0000616A" w:rsidRPr="00FB2DF6" w:rsidRDefault="004D507B" w:rsidP="004D6288">
            <w:pPr>
              <w:jc w:val="center"/>
              <w:rPr>
                <w:sz w:val="24"/>
                <w:szCs w:val="24"/>
              </w:rPr>
            </w:pPr>
            <w:r>
              <w:rPr>
                <w:sz w:val="24"/>
                <w:szCs w:val="24"/>
              </w:rPr>
              <w:t>5020640</w:t>
            </w:r>
          </w:p>
        </w:tc>
      </w:tr>
      <w:tr w:rsidR="008110E1" w:rsidRPr="00FB2DF6" w:rsidTr="00DE17B1">
        <w:tc>
          <w:tcPr>
            <w:tcW w:w="1278" w:type="dxa"/>
            <w:vAlign w:val="center"/>
          </w:tcPr>
          <w:p w:rsidR="008110E1" w:rsidRPr="00FB2DF6" w:rsidRDefault="0000616A" w:rsidP="004D6288">
            <w:pPr>
              <w:jc w:val="center"/>
              <w:rPr>
                <w:sz w:val="24"/>
                <w:szCs w:val="24"/>
              </w:rPr>
            </w:pPr>
            <w:r>
              <w:rPr>
                <w:sz w:val="24"/>
                <w:szCs w:val="24"/>
              </w:rPr>
              <w:t>10047756</w:t>
            </w:r>
          </w:p>
        </w:tc>
        <w:tc>
          <w:tcPr>
            <w:tcW w:w="5923" w:type="dxa"/>
            <w:vAlign w:val="center"/>
          </w:tcPr>
          <w:p w:rsidR="008110E1" w:rsidRPr="00AB512B" w:rsidRDefault="002C3190" w:rsidP="004D6288">
            <w:pPr>
              <w:jc w:val="center"/>
              <w:rPr>
                <w:sz w:val="24"/>
                <w:szCs w:val="24"/>
              </w:rPr>
            </w:pPr>
            <w:r>
              <w:rPr>
                <w:sz w:val="24"/>
                <w:szCs w:val="24"/>
              </w:rPr>
              <w:t>Whiskey Creek</w:t>
            </w:r>
            <w:r w:rsidR="0000616A" w:rsidRPr="00AB512B">
              <w:rPr>
                <w:sz w:val="24"/>
                <w:szCs w:val="24"/>
              </w:rPr>
              <w:t xml:space="preserve"> US Hwy 10</w:t>
            </w:r>
          </w:p>
        </w:tc>
        <w:tc>
          <w:tcPr>
            <w:tcW w:w="2375" w:type="dxa"/>
            <w:vAlign w:val="center"/>
          </w:tcPr>
          <w:p w:rsidR="008110E1" w:rsidRPr="00FB2DF6" w:rsidRDefault="0000616A" w:rsidP="004D6288">
            <w:pPr>
              <w:jc w:val="center"/>
              <w:rPr>
                <w:sz w:val="24"/>
                <w:szCs w:val="24"/>
              </w:rPr>
            </w:pPr>
            <w:r w:rsidRPr="0000616A">
              <w:rPr>
                <w:sz w:val="24"/>
                <w:szCs w:val="24"/>
              </w:rPr>
              <w:t>5021203</w:t>
            </w:r>
          </w:p>
        </w:tc>
      </w:tr>
    </w:tbl>
    <w:p w:rsidR="008110E1" w:rsidRDefault="008110E1" w:rsidP="004D6288">
      <w:pPr>
        <w:spacing w:line="240" w:lineRule="auto"/>
        <w:rPr>
          <w:rFonts w:ascii="Times New Roman" w:hAnsi="Times New Roman" w:cs="Times New Roman"/>
          <w:b/>
          <w:sz w:val="24"/>
          <w:szCs w:val="24"/>
        </w:rPr>
      </w:pPr>
      <w:r w:rsidRPr="00FB2DF6">
        <w:rPr>
          <w:rFonts w:ascii="Times New Roman" w:hAnsi="Times New Roman" w:cs="Times New Roman"/>
          <w:b/>
          <w:sz w:val="24"/>
          <w:szCs w:val="24"/>
        </w:rPr>
        <w:t xml:space="preserve">Table 1: Inorganic Chemistry Monitoring Sites Sampled in the </w:t>
      </w:r>
      <w:r w:rsidR="00403C48">
        <w:rPr>
          <w:rFonts w:ascii="Times New Roman" w:hAnsi="Times New Roman" w:cs="Times New Roman"/>
          <w:b/>
          <w:sz w:val="24"/>
          <w:szCs w:val="24"/>
        </w:rPr>
        <w:t xml:space="preserve">Lake </w:t>
      </w:r>
      <w:r w:rsidR="00C579ED" w:rsidRPr="00C579ED">
        <w:rPr>
          <w:rFonts w:ascii="Times New Roman" w:hAnsi="Times New Roman" w:cs="Times New Roman"/>
          <w:b/>
          <w:sz w:val="24"/>
          <w:szCs w:val="24"/>
        </w:rPr>
        <w:t xml:space="preserve">Weyauwega-Waupaca River </w:t>
      </w:r>
      <w:r w:rsidRPr="00FB2DF6">
        <w:rPr>
          <w:rFonts w:ascii="Times New Roman" w:hAnsi="Times New Roman" w:cs="Times New Roman"/>
          <w:b/>
          <w:sz w:val="24"/>
          <w:szCs w:val="24"/>
        </w:rPr>
        <w:t>Wate</w:t>
      </w:r>
      <w:r w:rsidR="00403C48">
        <w:rPr>
          <w:rFonts w:ascii="Times New Roman" w:hAnsi="Times New Roman" w:cs="Times New Roman"/>
          <w:b/>
          <w:sz w:val="24"/>
          <w:szCs w:val="24"/>
        </w:rPr>
        <w:t>rshed May Through October</w:t>
      </w:r>
      <w:r>
        <w:rPr>
          <w:rFonts w:ascii="Times New Roman" w:hAnsi="Times New Roman" w:cs="Times New Roman"/>
          <w:b/>
          <w:sz w:val="24"/>
          <w:szCs w:val="24"/>
        </w:rPr>
        <w:t>.</w:t>
      </w:r>
    </w:p>
    <w:p w:rsidR="00784EF5" w:rsidRDefault="004D5A34" w:rsidP="004D5A34">
      <w:pPr>
        <w:spacing w:line="240" w:lineRule="auto"/>
        <w:rPr>
          <w:rFonts w:ascii="Times New Roman" w:hAnsi="Times New Roman" w:cs="Times New Roman"/>
          <w:b/>
          <w:sz w:val="24"/>
          <w:szCs w:val="24"/>
        </w:rPr>
      </w:pPr>
      <w:r w:rsidRPr="004D5A34">
        <w:rPr>
          <w:rFonts w:ascii="Times New Roman" w:hAnsi="Times New Roman" w:cs="Times New Roman"/>
          <w:b/>
          <w:noProof/>
          <w:sz w:val="24"/>
          <w:szCs w:val="24"/>
        </w:rPr>
        <w:lastRenderedPageBreak/>
        <w:drawing>
          <wp:inline distT="0" distB="0" distL="0" distR="0">
            <wp:extent cx="5943600" cy="450444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504449"/>
                    </a:xfrm>
                    <a:prstGeom prst="rect">
                      <a:avLst/>
                    </a:prstGeom>
                    <a:noFill/>
                    <a:ln>
                      <a:noFill/>
                    </a:ln>
                  </pic:spPr>
                </pic:pic>
              </a:graphicData>
            </a:graphic>
          </wp:inline>
        </w:drawing>
      </w:r>
      <w:r w:rsidR="00784EF5" w:rsidRPr="009B0558">
        <w:rPr>
          <w:rFonts w:ascii="Times New Roman" w:hAnsi="Times New Roman" w:cs="Times New Roman"/>
          <w:b/>
          <w:sz w:val="24"/>
          <w:szCs w:val="24"/>
        </w:rPr>
        <w:t xml:space="preserve">Map 1: </w:t>
      </w:r>
      <w:r w:rsidR="00C579ED" w:rsidRPr="009B0558">
        <w:rPr>
          <w:rFonts w:ascii="Times New Roman" w:hAnsi="Times New Roman" w:cs="Times New Roman"/>
          <w:b/>
          <w:sz w:val="24"/>
          <w:szCs w:val="24"/>
        </w:rPr>
        <w:t>Lake</w:t>
      </w:r>
      <w:r w:rsidR="00403C48" w:rsidRPr="009B0558">
        <w:rPr>
          <w:rFonts w:ascii="Times New Roman" w:hAnsi="Times New Roman" w:cs="Times New Roman"/>
          <w:b/>
          <w:sz w:val="24"/>
          <w:szCs w:val="24"/>
        </w:rPr>
        <w:t xml:space="preserve"> Weyauwega</w:t>
      </w:r>
      <w:r w:rsidR="00C579ED" w:rsidRPr="009B0558">
        <w:rPr>
          <w:rFonts w:ascii="Times New Roman" w:hAnsi="Times New Roman" w:cs="Times New Roman"/>
          <w:b/>
          <w:sz w:val="24"/>
          <w:szCs w:val="24"/>
        </w:rPr>
        <w:t xml:space="preserve">-Waupaca River </w:t>
      </w:r>
      <w:r w:rsidR="00784EF5" w:rsidRPr="009B0558">
        <w:rPr>
          <w:rFonts w:ascii="Times New Roman" w:hAnsi="Times New Roman" w:cs="Times New Roman"/>
          <w:b/>
          <w:sz w:val="24"/>
          <w:szCs w:val="24"/>
        </w:rPr>
        <w:t>Wa</w:t>
      </w:r>
      <w:r w:rsidR="00403C48" w:rsidRPr="009B0558">
        <w:rPr>
          <w:rFonts w:ascii="Times New Roman" w:hAnsi="Times New Roman" w:cs="Times New Roman"/>
          <w:b/>
          <w:sz w:val="24"/>
          <w:szCs w:val="24"/>
        </w:rPr>
        <w:t>tershed Sample Locations</w:t>
      </w:r>
      <w:r w:rsidR="00784EF5" w:rsidRPr="009B0558">
        <w:rPr>
          <w:rFonts w:ascii="Times New Roman" w:hAnsi="Times New Roman" w:cs="Times New Roman"/>
          <w:b/>
          <w:sz w:val="24"/>
          <w:szCs w:val="24"/>
        </w:rPr>
        <w:t>.</w:t>
      </w:r>
    </w:p>
    <w:p w:rsidR="00784EF5" w:rsidRDefault="00784EF5" w:rsidP="004D6288">
      <w:pPr>
        <w:spacing w:line="240" w:lineRule="auto"/>
        <w:rPr>
          <w:rFonts w:ascii="Times New Roman" w:hAnsi="Times New Roman" w:cs="Times New Roman"/>
          <w:sz w:val="24"/>
          <w:szCs w:val="24"/>
        </w:rPr>
      </w:pPr>
      <w:r>
        <w:rPr>
          <w:rFonts w:ascii="Times New Roman" w:hAnsi="Times New Roman" w:cs="Times New Roman"/>
          <w:sz w:val="24"/>
          <w:szCs w:val="24"/>
        </w:rPr>
        <w:t>Five</w:t>
      </w:r>
      <w:r w:rsidRPr="00FB2DF6">
        <w:rPr>
          <w:rFonts w:ascii="Times New Roman" w:hAnsi="Times New Roman" w:cs="Times New Roman"/>
          <w:sz w:val="24"/>
          <w:szCs w:val="24"/>
        </w:rPr>
        <w:t xml:space="preserve"> locations were sampled for aquatic macroinvertebrates </w:t>
      </w:r>
      <w:r w:rsidR="00496CC8">
        <w:rPr>
          <w:rFonts w:ascii="Times New Roman" w:hAnsi="Times New Roman" w:cs="Times New Roman"/>
          <w:sz w:val="24"/>
          <w:szCs w:val="24"/>
        </w:rPr>
        <w:t xml:space="preserve">(insects and bugs) </w:t>
      </w:r>
      <w:r w:rsidRPr="00FB2DF6">
        <w:rPr>
          <w:rFonts w:ascii="Times New Roman" w:hAnsi="Times New Roman" w:cs="Times New Roman"/>
          <w:sz w:val="24"/>
          <w:szCs w:val="24"/>
        </w:rPr>
        <w:t xml:space="preserve">in October 2017 (Map 1, Table 2).  All sites were sampled using the WDNR </w:t>
      </w:r>
      <w:r w:rsidRPr="00FB2DF6">
        <w:rPr>
          <w:rFonts w:ascii="Times New Roman" w:hAnsi="Times New Roman" w:cs="Times New Roman"/>
          <w:i/>
          <w:sz w:val="24"/>
          <w:szCs w:val="24"/>
        </w:rPr>
        <w:t xml:space="preserve">Guidelines for </w:t>
      </w:r>
      <w:r w:rsidR="00E17DFB">
        <w:rPr>
          <w:rFonts w:ascii="Times New Roman" w:hAnsi="Times New Roman" w:cs="Times New Roman"/>
          <w:i/>
          <w:sz w:val="24"/>
          <w:szCs w:val="24"/>
        </w:rPr>
        <w:t xml:space="preserve">the </w:t>
      </w:r>
      <w:r w:rsidRPr="00FB2DF6">
        <w:rPr>
          <w:rFonts w:ascii="Times New Roman" w:hAnsi="Times New Roman" w:cs="Times New Roman"/>
          <w:i/>
          <w:sz w:val="24"/>
          <w:szCs w:val="24"/>
        </w:rPr>
        <w:t>Collecti</w:t>
      </w:r>
      <w:r w:rsidR="00E17DFB">
        <w:rPr>
          <w:rFonts w:ascii="Times New Roman" w:hAnsi="Times New Roman" w:cs="Times New Roman"/>
          <w:i/>
          <w:sz w:val="24"/>
          <w:szCs w:val="24"/>
        </w:rPr>
        <w:t>o</w:t>
      </w:r>
      <w:r w:rsidRPr="00FB2DF6">
        <w:rPr>
          <w:rFonts w:ascii="Times New Roman" w:hAnsi="Times New Roman" w:cs="Times New Roman"/>
          <w:i/>
          <w:sz w:val="24"/>
          <w:szCs w:val="24"/>
        </w:rPr>
        <w:t xml:space="preserve">n </w:t>
      </w:r>
      <w:r w:rsidR="00E17DFB">
        <w:rPr>
          <w:rFonts w:ascii="Times New Roman" w:hAnsi="Times New Roman" w:cs="Times New Roman"/>
          <w:i/>
          <w:sz w:val="24"/>
          <w:szCs w:val="24"/>
        </w:rPr>
        <w:t xml:space="preserve">of </w:t>
      </w:r>
      <w:r w:rsidRPr="00FB2DF6">
        <w:rPr>
          <w:rFonts w:ascii="Times New Roman" w:hAnsi="Times New Roman" w:cs="Times New Roman"/>
          <w:i/>
          <w:sz w:val="24"/>
          <w:szCs w:val="24"/>
        </w:rPr>
        <w:t xml:space="preserve">Macroinvertebrate Samples from </w:t>
      </w:r>
      <w:proofErr w:type="spellStart"/>
      <w:r w:rsidRPr="00FB2DF6">
        <w:rPr>
          <w:rFonts w:ascii="Times New Roman" w:hAnsi="Times New Roman" w:cs="Times New Roman"/>
          <w:i/>
          <w:sz w:val="24"/>
          <w:szCs w:val="24"/>
        </w:rPr>
        <w:t>Wad</w:t>
      </w:r>
      <w:r w:rsidR="00E17DFB">
        <w:rPr>
          <w:rFonts w:ascii="Times New Roman" w:hAnsi="Times New Roman" w:cs="Times New Roman"/>
          <w:i/>
          <w:sz w:val="24"/>
          <w:szCs w:val="24"/>
        </w:rPr>
        <w:t>e</w:t>
      </w:r>
      <w:r w:rsidRPr="00FB2DF6">
        <w:rPr>
          <w:rFonts w:ascii="Times New Roman" w:hAnsi="Times New Roman" w:cs="Times New Roman"/>
          <w:i/>
          <w:sz w:val="24"/>
          <w:szCs w:val="24"/>
        </w:rPr>
        <w:t>able</w:t>
      </w:r>
      <w:proofErr w:type="spellEnd"/>
      <w:r w:rsidRPr="00FB2DF6">
        <w:rPr>
          <w:rFonts w:ascii="Times New Roman" w:hAnsi="Times New Roman" w:cs="Times New Roman"/>
          <w:i/>
          <w:sz w:val="24"/>
          <w:szCs w:val="24"/>
        </w:rPr>
        <w:t xml:space="preserve"> Streams</w:t>
      </w:r>
      <w:r w:rsidR="00E17DFB">
        <w:rPr>
          <w:rFonts w:ascii="Times New Roman" w:hAnsi="Times New Roman" w:cs="Times New Roman"/>
          <w:sz w:val="24"/>
          <w:szCs w:val="24"/>
        </w:rPr>
        <w:t xml:space="preserve"> (2017</w:t>
      </w:r>
      <w:r w:rsidRPr="00FB2DF6">
        <w:rPr>
          <w:rFonts w:ascii="Times New Roman" w:hAnsi="Times New Roman" w:cs="Times New Roman"/>
          <w:sz w:val="24"/>
          <w:szCs w:val="24"/>
        </w:rPr>
        <w:t xml:space="preserve">).  A D-shaped </w:t>
      </w:r>
      <w:proofErr w:type="spellStart"/>
      <w:r w:rsidRPr="00FB2DF6">
        <w:rPr>
          <w:rFonts w:ascii="Times New Roman" w:hAnsi="Times New Roman" w:cs="Times New Roman"/>
          <w:sz w:val="24"/>
          <w:szCs w:val="24"/>
        </w:rPr>
        <w:t>kicknet</w:t>
      </w:r>
      <w:proofErr w:type="spellEnd"/>
      <w:r w:rsidRPr="00FB2DF6">
        <w:rPr>
          <w:rFonts w:ascii="Times New Roman" w:hAnsi="Times New Roman" w:cs="Times New Roman"/>
          <w:sz w:val="24"/>
          <w:szCs w:val="24"/>
        </w:rPr>
        <w:t xml:space="preserve"> </w:t>
      </w:r>
      <w:r w:rsidRPr="009C7BD1">
        <w:rPr>
          <w:rFonts w:ascii="Times New Roman" w:hAnsi="Times New Roman" w:cs="Times New Roman"/>
          <w:sz w:val="24"/>
          <w:szCs w:val="24"/>
        </w:rPr>
        <w:t>with 600 micron mesh</w:t>
      </w:r>
      <w:r w:rsidRPr="00FB2DF6">
        <w:rPr>
          <w:rFonts w:ascii="Times New Roman" w:hAnsi="Times New Roman" w:cs="Times New Roman"/>
          <w:sz w:val="24"/>
          <w:szCs w:val="24"/>
        </w:rPr>
        <w:t xml:space="preserve"> was used at all sites by standing upstream from the net and placing it firmly on the stream bed while digging into the substrate with the heel or toe to free the macroinvertebrates from the substrate.  Riffles were targeted at each of the sites, but if none were present then overhanging vegetation, woody debris, or other vegetation would be sampled. This was done by jabbing the net into the vegetation to free the invertebrates.  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re-preserved with another 70-80% ethanol solution.  Samples were taken to the UWSP Aquatic Biomonitoring Laboratory (ABL) for lowest possible taxonomic identification.  Staff at the ABL entered the data into the SWIMS database in 2018.</w:t>
      </w:r>
    </w:p>
    <w:p w:rsidR="004D5A34" w:rsidRDefault="004D5A34" w:rsidP="004D6288">
      <w:pPr>
        <w:spacing w:line="240" w:lineRule="auto"/>
        <w:rPr>
          <w:rFonts w:ascii="Times New Roman" w:hAnsi="Times New Roman" w:cs="Times New Roman"/>
          <w:sz w:val="24"/>
          <w:szCs w:val="24"/>
        </w:rPr>
      </w:pPr>
    </w:p>
    <w:p w:rsidR="004D5A34" w:rsidRDefault="004D5A34" w:rsidP="004D6288">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278"/>
        <w:gridCol w:w="5708"/>
        <w:gridCol w:w="1672"/>
      </w:tblGrid>
      <w:tr w:rsidR="00784EF5" w:rsidRPr="00FB2DF6" w:rsidTr="00DE17B1">
        <w:tc>
          <w:tcPr>
            <w:tcW w:w="1278" w:type="dxa"/>
            <w:vAlign w:val="center"/>
          </w:tcPr>
          <w:p w:rsidR="00784EF5" w:rsidRPr="00FB2DF6" w:rsidRDefault="00784EF5" w:rsidP="004D6288">
            <w:pPr>
              <w:jc w:val="center"/>
              <w:rPr>
                <w:b/>
                <w:sz w:val="24"/>
                <w:szCs w:val="24"/>
              </w:rPr>
            </w:pPr>
            <w:r w:rsidRPr="00FB2DF6">
              <w:rPr>
                <w:b/>
                <w:sz w:val="24"/>
                <w:szCs w:val="24"/>
              </w:rPr>
              <w:lastRenderedPageBreak/>
              <w:t>SWIMS Station ID</w:t>
            </w:r>
          </w:p>
        </w:tc>
        <w:tc>
          <w:tcPr>
            <w:tcW w:w="5708" w:type="dxa"/>
            <w:vAlign w:val="center"/>
          </w:tcPr>
          <w:p w:rsidR="00784EF5" w:rsidRPr="00FB2DF6" w:rsidRDefault="00784EF5" w:rsidP="004D6288">
            <w:pPr>
              <w:jc w:val="center"/>
              <w:rPr>
                <w:b/>
                <w:sz w:val="24"/>
                <w:szCs w:val="24"/>
              </w:rPr>
            </w:pPr>
            <w:r w:rsidRPr="00FB2DF6">
              <w:rPr>
                <w:b/>
                <w:sz w:val="24"/>
                <w:szCs w:val="24"/>
              </w:rPr>
              <w:t>Site Name</w:t>
            </w:r>
          </w:p>
        </w:tc>
        <w:tc>
          <w:tcPr>
            <w:tcW w:w="1672" w:type="dxa"/>
            <w:vAlign w:val="center"/>
          </w:tcPr>
          <w:p w:rsidR="00784EF5" w:rsidRPr="00FB2DF6" w:rsidRDefault="00784EF5" w:rsidP="004D6288">
            <w:pPr>
              <w:jc w:val="center"/>
              <w:rPr>
                <w:b/>
                <w:sz w:val="24"/>
                <w:szCs w:val="24"/>
              </w:rPr>
            </w:pPr>
            <w:r w:rsidRPr="00FB2DF6">
              <w:rPr>
                <w:b/>
                <w:sz w:val="24"/>
                <w:szCs w:val="24"/>
              </w:rPr>
              <w:t>Surface Water WBIC</w:t>
            </w:r>
          </w:p>
        </w:tc>
      </w:tr>
      <w:tr w:rsidR="00AB512B" w:rsidRPr="00FB2DF6" w:rsidTr="00DE17B1">
        <w:tc>
          <w:tcPr>
            <w:tcW w:w="1278" w:type="dxa"/>
            <w:vAlign w:val="center"/>
          </w:tcPr>
          <w:p w:rsidR="00AB512B" w:rsidRPr="00FB2DF6" w:rsidRDefault="00AB512B" w:rsidP="004D6288">
            <w:pPr>
              <w:jc w:val="center"/>
              <w:rPr>
                <w:sz w:val="24"/>
                <w:szCs w:val="24"/>
              </w:rPr>
            </w:pPr>
            <w:r>
              <w:rPr>
                <w:sz w:val="24"/>
                <w:szCs w:val="24"/>
              </w:rPr>
              <w:t>10047758</w:t>
            </w:r>
          </w:p>
        </w:tc>
        <w:tc>
          <w:tcPr>
            <w:tcW w:w="5708" w:type="dxa"/>
            <w:vAlign w:val="center"/>
          </w:tcPr>
          <w:p w:rsidR="00AB512B" w:rsidRPr="00AB512B" w:rsidRDefault="005650D0" w:rsidP="004D6288">
            <w:pPr>
              <w:jc w:val="center"/>
              <w:rPr>
                <w:sz w:val="24"/>
                <w:szCs w:val="24"/>
              </w:rPr>
            </w:pPr>
            <w:r>
              <w:rPr>
                <w:sz w:val="24"/>
                <w:szCs w:val="24"/>
              </w:rPr>
              <w:t>Un</w:t>
            </w:r>
            <w:r w:rsidR="00AB512B" w:rsidRPr="00AB512B">
              <w:rPr>
                <w:sz w:val="24"/>
                <w:szCs w:val="24"/>
              </w:rPr>
              <w:t xml:space="preserve"> </w:t>
            </w:r>
            <w:proofErr w:type="spellStart"/>
            <w:r w:rsidR="00AB512B" w:rsidRPr="00AB512B">
              <w:rPr>
                <w:sz w:val="24"/>
                <w:szCs w:val="24"/>
              </w:rPr>
              <w:t>Trib</w:t>
            </w:r>
            <w:proofErr w:type="spellEnd"/>
            <w:r w:rsidR="00AB512B" w:rsidRPr="00AB512B">
              <w:rPr>
                <w:sz w:val="24"/>
                <w:szCs w:val="24"/>
              </w:rPr>
              <w:t xml:space="preserve"> to Waupaca River at Harrington Rd</w:t>
            </w:r>
          </w:p>
        </w:tc>
        <w:tc>
          <w:tcPr>
            <w:tcW w:w="1672" w:type="dxa"/>
            <w:vAlign w:val="center"/>
          </w:tcPr>
          <w:p w:rsidR="00AB512B" w:rsidRPr="00FB2DF6" w:rsidRDefault="00AB512B" w:rsidP="004D6288">
            <w:pPr>
              <w:jc w:val="center"/>
              <w:rPr>
                <w:sz w:val="24"/>
                <w:szCs w:val="24"/>
              </w:rPr>
            </w:pPr>
            <w:r w:rsidRPr="0000616A">
              <w:rPr>
                <w:sz w:val="24"/>
                <w:szCs w:val="24"/>
              </w:rPr>
              <w:t>258000</w:t>
            </w:r>
          </w:p>
        </w:tc>
      </w:tr>
      <w:tr w:rsidR="00AB512B" w:rsidRPr="00FB2DF6" w:rsidTr="00DE17B1">
        <w:tc>
          <w:tcPr>
            <w:tcW w:w="1278" w:type="dxa"/>
            <w:vAlign w:val="center"/>
          </w:tcPr>
          <w:p w:rsidR="00AB512B" w:rsidRPr="00FB2DF6" w:rsidRDefault="00AB512B" w:rsidP="004D6288">
            <w:pPr>
              <w:jc w:val="center"/>
              <w:rPr>
                <w:sz w:val="24"/>
                <w:szCs w:val="24"/>
              </w:rPr>
            </w:pPr>
            <w:r>
              <w:rPr>
                <w:sz w:val="24"/>
                <w:szCs w:val="24"/>
              </w:rPr>
              <w:t>10044256</w:t>
            </w:r>
          </w:p>
        </w:tc>
        <w:tc>
          <w:tcPr>
            <w:tcW w:w="5708" w:type="dxa"/>
            <w:vAlign w:val="center"/>
          </w:tcPr>
          <w:p w:rsidR="00AB512B" w:rsidRPr="00AB512B" w:rsidRDefault="005650D0" w:rsidP="004D6288">
            <w:pPr>
              <w:jc w:val="center"/>
              <w:rPr>
                <w:sz w:val="24"/>
                <w:szCs w:val="24"/>
              </w:rPr>
            </w:pPr>
            <w:r>
              <w:rPr>
                <w:sz w:val="24"/>
                <w:szCs w:val="24"/>
              </w:rPr>
              <w:t>Un</w:t>
            </w:r>
            <w:r w:rsidR="00AB512B" w:rsidRPr="00AB512B">
              <w:rPr>
                <w:sz w:val="24"/>
                <w:szCs w:val="24"/>
              </w:rPr>
              <w:t xml:space="preserve"> </w:t>
            </w:r>
            <w:proofErr w:type="spellStart"/>
            <w:r w:rsidR="00AB512B" w:rsidRPr="00AB512B">
              <w:rPr>
                <w:sz w:val="24"/>
                <w:szCs w:val="24"/>
              </w:rPr>
              <w:t>Trib</w:t>
            </w:r>
            <w:proofErr w:type="spellEnd"/>
            <w:r w:rsidR="00AB512B" w:rsidRPr="00AB512B">
              <w:rPr>
                <w:sz w:val="24"/>
                <w:szCs w:val="24"/>
              </w:rPr>
              <w:t xml:space="preserve"> to Waupaca River at Airport Rd</w:t>
            </w:r>
          </w:p>
        </w:tc>
        <w:tc>
          <w:tcPr>
            <w:tcW w:w="1672" w:type="dxa"/>
            <w:vAlign w:val="center"/>
          </w:tcPr>
          <w:p w:rsidR="00AB512B" w:rsidRPr="00FB2DF6" w:rsidRDefault="00AB512B" w:rsidP="004D6288">
            <w:pPr>
              <w:jc w:val="center"/>
              <w:rPr>
                <w:sz w:val="24"/>
                <w:szCs w:val="24"/>
              </w:rPr>
            </w:pPr>
            <w:r w:rsidRPr="0000616A">
              <w:rPr>
                <w:sz w:val="24"/>
                <w:szCs w:val="24"/>
              </w:rPr>
              <w:t>257800</w:t>
            </w:r>
          </w:p>
        </w:tc>
      </w:tr>
      <w:tr w:rsidR="00AB512B" w:rsidRPr="00FB2DF6" w:rsidTr="00DE17B1">
        <w:tc>
          <w:tcPr>
            <w:tcW w:w="1278" w:type="dxa"/>
            <w:vAlign w:val="center"/>
          </w:tcPr>
          <w:p w:rsidR="00AB512B" w:rsidRPr="00FB2DF6" w:rsidRDefault="00AB512B" w:rsidP="004D6288">
            <w:pPr>
              <w:jc w:val="center"/>
              <w:rPr>
                <w:sz w:val="24"/>
                <w:szCs w:val="24"/>
              </w:rPr>
            </w:pPr>
            <w:r>
              <w:rPr>
                <w:sz w:val="24"/>
                <w:szCs w:val="24"/>
              </w:rPr>
              <w:t>10047757</w:t>
            </w:r>
          </w:p>
        </w:tc>
        <w:tc>
          <w:tcPr>
            <w:tcW w:w="5708" w:type="dxa"/>
            <w:vAlign w:val="center"/>
          </w:tcPr>
          <w:p w:rsidR="00AB512B" w:rsidRPr="00AB512B" w:rsidRDefault="005650D0" w:rsidP="004D6288">
            <w:pPr>
              <w:jc w:val="center"/>
              <w:rPr>
                <w:sz w:val="24"/>
                <w:szCs w:val="24"/>
              </w:rPr>
            </w:pPr>
            <w:r>
              <w:rPr>
                <w:sz w:val="24"/>
                <w:szCs w:val="24"/>
              </w:rPr>
              <w:t>Un</w:t>
            </w:r>
            <w:r w:rsidR="00AB512B" w:rsidRPr="00AB512B">
              <w:rPr>
                <w:sz w:val="24"/>
                <w:szCs w:val="24"/>
              </w:rPr>
              <w:t xml:space="preserve"> </w:t>
            </w:r>
            <w:proofErr w:type="spellStart"/>
            <w:r w:rsidR="00AB512B" w:rsidRPr="00AB512B">
              <w:rPr>
                <w:sz w:val="24"/>
                <w:szCs w:val="24"/>
              </w:rPr>
              <w:t>Trib</w:t>
            </w:r>
            <w:proofErr w:type="spellEnd"/>
            <w:r w:rsidR="00AB512B" w:rsidRPr="00AB512B">
              <w:rPr>
                <w:sz w:val="24"/>
                <w:szCs w:val="24"/>
              </w:rPr>
              <w:t xml:space="preserve"> to the Waupaca River US Harrington Rd</w:t>
            </w:r>
          </w:p>
        </w:tc>
        <w:tc>
          <w:tcPr>
            <w:tcW w:w="1672" w:type="dxa"/>
            <w:vAlign w:val="center"/>
          </w:tcPr>
          <w:p w:rsidR="00AB512B" w:rsidRPr="00FB2DF6" w:rsidRDefault="00AB512B" w:rsidP="004D6288">
            <w:pPr>
              <w:jc w:val="center"/>
              <w:rPr>
                <w:sz w:val="24"/>
                <w:szCs w:val="24"/>
              </w:rPr>
            </w:pPr>
            <w:r w:rsidRPr="0000616A">
              <w:rPr>
                <w:sz w:val="24"/>
                <w:szCs w:val="24"/>
              </w:rPr>
              <w:t>5020550</w:t>
            </w:r>
          </w:p>
        </w:tc>
      </w:tr>
      <w:tr w:rsidR="00AB512B" w:rsidRPr="00FB2DF6" w:rsidTr="00DE17B1">
        <w:tc>
          <w:tcPr>
            <w:tcW w:w="1278" w:type="dxa"/>
            <w:vAlign w:val="center"/>
          </w:tcPr>
          <w:p w:rsidR="00AB512B" w:rsidRPr="00FB2DF6" w:rsidRDefault="00AB512B" w:rsidP="004D6288">
            <w:pPr>
              <w:jc w:val="center"/>
              <w:rPr>
                <w:sz w:val="24"/>
                <w:szCs w:val="24"/>
              </w:rPr>
            </w:pPr>
            <w:r>
              <w:rPr>
                <w:sz w:val="24"/>
                <w:szCs w:val="24"/>
              </w:rPr>
              <w:t>10047759</w:t>
            </w:r>
          </w:p>
        </w:tc>
        <w:tc>
          <w:tcPr>
            <w:tcW w:w="5708" w:type="dxa"/>
            <w:vAlign w:val="center"/>
          </w:tcPr>
          <w:p w:rsidR="00AB512B" w:rsidRPr="00AB512B" w:rsidRDefault="005650D0" w:rsidP="004D6288">
            <w:pPr>
              <w:jc w:val="center"/>
              <w:rPr>
                <w:sz w:val="24"/>
                <w:szCs w:val="24"/>
              </w:rPr>
            </w:pPr>
            <w:r>
              <w:rPr>
                <w:sz w:val="24"/>
                <w:szCs w:val="24"/>
              </w:rPr>
              <w:t>Un</w:t>
            </w:r>
            <w:r w:rsidR="00AB512B" w:rsidRPr="00AB512B">
              <w:rPr>
                <w:sz w:val="24"/>
                <w:szCs w:val="24"/>
              </w:rPr>
              <w:t xml:space="preserve"> </w:t>
            </w:r>
            <w:proofErr w:type="spellStart"/>
            <w:r w:rsidR="00AB512B" w:rsidRPr="00AB512B">
              <w:rPr>
                <w:sz w:val="24"/>
                <w:szCs w:val="24"/>
              </w:rPr>
              <w:t>Trib</w:t>
            </w:r>
            <w:proofErr w:type="spellEnd"/>
            <w:r w:rsidR="00AB512B" w:rsidRPr="00AB512B">
              <w:rPr>
                <w:sz w:val="24"/>
                <w:szCs w:val="24"/>
              </w:rPr>
              <w:t xml:space="preserve"> to Waupaca River at Galilee Rd</w:t>
            </w:r>
          </w:p>
        </w:tc>
        <w:tc>
          <w:tcPr>
            <w:tcW w:w="1672" w:type="dxa"/>
            <w:vAlign w:val="center"/>
          </w:tcPr>
          <w:p w:rsidR="00AB512B" w:rsidRPr="00FB2DF6" w:rsidRDefault="00AB512B" w:rsidP="004D6288">
            <w:pPr>
              <w:jc w:val="center"/>
              <w:rPr>
                <w:sz w:val="24"/>
                <w:szCs w:val="24"/>
              </w:rPr>
            </w:pPr>
            <w:r w:rsidRPr="0000616A">
              <w:rPr>
                <w:sz w:val="24"/>
                <w:szCs w:val="24"/>
              </w:rPr>
              <w:t>5021414</w:t>
            </w:r>
          </w:p>
        </w:tc>
      </w:tr>
      <w:tr w:rsidR="00AB512B" w:rsidRPr="00FB2DF6" w:rsidTr="00DE17B1">
        <w:tc>
          <w:tcPr>
            <w:tcW w:w="1278" w:type="dxa"/>
            <w:vAlign w:val="center"/>
          </w:tcPr>
          <w:p w:rsidR="00AB512B" w:rsidRPr="00FB2DF6" w:rsidRDefault="00AB512B" w:rsidP="004D6288">
            <w:pPr>
              <w:jc w:val="center"/>
              <w:rPr>
                <w:sz w:val="24"/>
                <w:szCs w:val="24"/>
              </w:rPr>
            </w:pPr>
            <w:r>
              <w:rPr>
                <w:sz w:val="24"/>
                <w:szCs w:val="24"/>
              </w:rPr>
              <w:t>10047756</w:t>
            </w:r>
          </w:p>
        </w:tc>
        <w:tc>
          <w:tcPr>
            <w:tcW w:w="5708" w:type="dxa"/>
            <w:vAlign w:val="center"/>
          </w:tcPr>
          <w:p w:rsidR="00AB512B" w:rsidRPr="00AB512B" w:rsidRDefault="002C3190" w:rsidP="004D6288">
            <w:pPr>
              <w:jc w:val="center"/>
              <w:rPr>
                <w:sz w:val="24"/>
                <w:szCs w:val="24"/>
              </w:rPr>
            </w:pPr>
            <w:r>
              <w:rPr>
                <w:sz w:val="24"/>
                <w:szCs w:val="24"/>
              </w:rPr>
              <w:t>Whiskey Creek</w:t>
            </w:r>
            <w:r w:rsidR="00AB512B" w:rsidRPr="00AB512B">
              <w:rPr>
                <w:sz w:val="24"/>
                <w:szCs w:val="24"/>
              </w:rPr>
              <w:t xml:space="preserve"> US Hwy 10</w:t>
            </w:r>
          </w:p>
        </w:tc>
        <w:tc>
          <w:tcPr>
            <w:tcW w:w="1672" w:type="dxa"/>
            <w:vAlign w:val="center"/>
          </w:tcPr>
          <w:p w:rsidR="00AB512B" w:rsidRPr="00FB2DF6" w:rsidRDefault="00AB512B" w:rsidP="004D6288">
            <w:pPr>
              <w:jc w:val="center"/>
              <w:rPr>
                <w:sz w:val="24"/>
                <w:szCs w:val="24"/>
              </w:rPr>
            </w:pPr>
            <w:r w:rsidRPr="0000616A">
              <w:rPr>
                <w:sz w:val="24"/>
                <w:szCs w:val="24"/>
              </w:rPr>
              <w:t>5021203</w:t>
            </w:r>
          </w:p>
        </w:tc>
      </w:tr>
    </w:tbl>
    <w:p w:rsidR="00784EF5" w:rsidRPr="00FB2DF6" w:rsidRDefault="00784EF5" w:rsidP="004D6288">
      <w:pPr>
        <w:spacing w:line="240" w:lineRule="auto"/>
        <w:rPr>
          <w:rFonts w:ascii="Times New Roman" w:hAnsi="Times New Roman" w:cs="Times New Roman"/>
          <w:b/>
          <w:sz w:val="24"/>
        </w:rPr>
      </w:pPr>
      <w:r w:rsidRPr="00FB2DF6">
        <w:rPr>
          <w:rFonts w:ascii="Times New Roman" w:hAnsi="Times New Roman" w:cs="Times New Roman"/>
          <w:b/>
          <w:sz w:val="24"/>
        </w:rPr>
        <w:t xml:space="preserve">Table 2: Aquatic Macroinvertebrate Monitoring Locations Sampled in the </w:t>
      </w:r>
      <w:r w:rsidR="00403C48">
        <w:rPr>
          <w:rFonts w:ascii="Times New Roman" w:hAnsi="Times New Roman" w:cs="Times New Roman"/>
          <w:b/>
          <w:sz w:val="24"/>
        </w:rPr>
        <w:t>Lake Weyauwega</w:t>
      </w:r>
      <w:r w:rsidR="00DE17B1" w:rsidRPr="00DE17B1">
        <w:rPr>
          <w:rFonts w:ascii="Times New Roman" w:hAnsi="Times New Roman" w:cs="Times New Roman"/>
          <w:b/>
          <w:sz w:val="24"/>
        </w:rPr>
        <w:t>-Waupaca River</w:t>
      </w:r>
      <w:r w:rsidR="00403C48">
        <w:rPr>
          <w:rFonts w:ascii="Times New Roman" w:hAnsi="Times New Roman" w:cs="Times New Roman"/>
          <w:b/>
          <w:sz w:val="24"/>
        </w:rPr>
        <w:t xml:space="preserve"> Watershed</w:t>
      </w:r>
      <w:r w:rsidRPr="00FB2DF6">
        <w:rPr>
          <w:rFonts w:ascii="Times New Roman" w:hAnsi="Times New Roman" w:cs="Times New Roman"/>
          <w:b/>
          <w:sz w:val="24"/>
        </w:rPr>
        <w:t>.</w:t>
      </w:r>
    </w:p>
    <w:p w:rsidR="00784EF5" w:rsidRDefault="00D47EC8" w:rsidP="004D6288">
      <w:pPr>
        <w:spacing w:line="240" w:lineRule="auto"/>
        <w:rPr>
          <w:rFonts w:ascii="Times New Roman" w:hAnsi="Times New Roman" w:cs="Times New Roman"/>
          <w:sz w:val="24"/>
        </w:rPr>
      </w:pPr>
      <w:r>
        <w:rPr>
          <w:rFonts w:ascii="Times New Roman" w:hAnsi="Times New Roman" w:cs="Times New Roman"/>
          <w:sz w:val="24"/>
        </w:rPr>
        <w:t>During July</w:t>
      </w:r>
      <w:r w:rsidR="00784EF5">
        <w:rPr>
          <w:rFonts w:ascii="Times New Roman" w:hAnsi="Times New Roman" w:cs="Times New Roman"/>
          <w:sz w:val="24"/>
        </w:rPr>
        <w:t xml:space="preserve"> and </w:t>
      </w:r>
      <w:r>
        <w:rPr>
          <w:rFonts w:ascii="Times New Roman" w:hAnsi="Times New Roman" w:cs="Times New Roman"/>
          <w:sz w:val="24"/>
        </w:rPr>
        <w:t>August</w:t>
      </w:r>
      <w:r w:rsidR="00784EF5" w:rsidRPr="00FB2DF6">
        <w:rPr>
          <w:rFonts w:ascii="Times New Roman" w:hAnsi="Times New Roman" w:cs="Times New Roman"/>
          <w:sz w:val="24"/>
        </w:rPr>
        <w:t xml:space="preserve"> 2017, wadable fish surveys were </w:t>
      </w:r>
      <w:r w:rsidR="00784EF5">
        <w:rPr>
          <w:rFonts w:ascii="Times New Roman" w:hAnsi="Times New Roman" w:cs="Times New Roman"/>
          <w:sz w:val="24"/>
        </w:rPr>
        <w:t>conducted at 8</w:t>
      </w:r>
      <w:r w:rsidR="00784EF5" w:rsidRPr="00FB2DF6">
        <w:rPr>
          <w:rFonts w:ascii="Times New Roman" w:hAnsi="Times New Roman" w:cs="Times New Roman"/>
          <w:sz w:val="24"/>
        </w:rPr>
        <w:t xml:space="preserve"> sites (Map 1, Table 3).    The </w:t>
      </w:r>
      <w:r w:rsidR="00784EF5">
        <w:rPr>
          <w:rFonts w:ascii="Times New Roman" w:hAnsi="Times New Roman" w:cs="Times New Roman"/>
          <w:sz w:val="24"/>
        </w:rPr>
        <w:t>8</w:t>
      </w:r>
      <w:r w:rsidR="00784EF5" w:rsidRPr="00FB2DF6">
        <w:rPr>
          <w:rFonts w:ascii="Times New Roman" w:hAnsi="Times New Roman" w:cs="Times New Roman"/>
          <w:sz w:val="24"/>
        </w:rPr>
        <w:t xml:space="preserve"> wadable fish surveys were conducted following the WDNR </w:t>
      </w:r>
      <w:r w:rsidR="00784EF5" w:rsidRPr="00FB2DF6">
        <w:rPr>
          <w:rFonts w:ascii="Times New Roman" w:hAnsi="Times New Roman" w:cs="Times New Roman"/>
          <w:i/>
          <w:sz w:val="24"/>
        </w:rPr>
        <w:t xml:space="preserve">Guidelines for Assessing Fish Communities of Wadable Streams in Wisconsin </w:t>
      </w:r>
      <w:r w:rsidR="00784EF5" w:rsidRPr="00FB2DF6">
        <w:rPr>
          <w:rFonts w:ascii="Times New Roman" w:hAnsi="Times New Roman" w:cs="Times New Roman"/>
          <w:sz w:val="24"/>
        </w:rPr>
        <w:t xml:space="preserve">(2001).  All </w:t>
      </w:r>
      <w:r w:rsidR="00784EF5">
        <w:rPr>
          <w:rFonts w:ascii="Times New Roman" w:hAnsi="Times New Roman" w:cs="Times New Roman"/>
          <w:sz w:val="24"/>
        </w:rPr>
        <w:t>8</w:t>
      </w:r>
      <w:r w:rsidR="00784EF5" w:rsidRPr="00FB2DF6">
        <w:rPr>
          <w:rFonts w:ascii="Times New Roman" w:hAnsi="Times New Roman" w:cs="Times New Roman"/>
          <w:sz w:val="24"/>
        </w:rPr>
        <w:t xml:space="preserve"> wadable sites were surveyed in Ju</w:t>
      </w:r>
      <w:r>
        <w:rPr>
          <w:rFonts w:ascii="Times New Roman" w:hAnsi="Times New Roman" w:cs="Times New Roman"/>
          <w:sz w:val="24"/>
        </w:rPr>
        <w:t>ly</w:t>
      </w:r>
      <w:r w:rsidR="00784EF5" w:rsidRPr="00FB2DF6">
        <w:rPr>
          <w:rFonts w:ascii="Times New Roman" w:hAnsi="Times New Roman" w:cs="Times New Roman"/>
          <w:sz w:val="24"/>
        </w:rPr>
        <w:t xml:space="preserve"> </w:t>
      </w:r>
      <w:r>
        <w:rPr>
          <w:rFonts w:ascii="Times New Roman" w:hAnsi="Times New Roman" w:cs="Times New Roman"/>
          <w:sz w:val="24"/>
        </w:rPr>
        <w:t>and</w:t>
      </w:r>
      <w:r w:rsidR="00784EF5" w:rsidRPr="00FB2DF6">
        <w:rPr>
          <w:rFonts w:ascii="Times New Roman" w:hAnsi="Times New Roman" w:cs="Times New Roman"/>
          <w:sz w:val="24"/>
        </w:rPr>
        <w:t xml:space="preserve"> </w:t>
      </w:r>
      <w:r>
        <w:rPr>
          <w:rFonts w:ascii="Times New Roman" w:hAnsi="Times New Roman" w:cs="Times New Roman"/>
          <w:sz w:val="24"/>
        </w:rPr>
        <w:t>August</w:t>
      </w:r>
      <w:r w:rsidR="00784EF5" w:rsidRPr="00FB2DF6">
        <w:rPr>
          <w:rFonts w:ascii="Times New Roman" w:hAnsi="Times New Roman" w:cs="Times New Roman"/>
          <w:sz w:val="24"/>
        </w:rPr>
        <w:t xml:space="preserve"> 2017 </w:t>
      </w:r>
      <w:r w:rsidR="00784EF5" w:rsidRPr="00332578">
        <w:rPr>
          <w:rFonts w:ascii="Times New Roman" w:hAnsi="Times New Roman" w:cs="Times New Roman"/>
          <w:sz w:val="24"/>
        </w:rPr>
        <w:t>during the guidance-recommended summer time survey period.</w:t>
      </w:r>
      <w:r w:rsidR="00784EF5" w:rsidRPr="00FB2DF6">
        <w:rPr>
          <w:rFonts w:ascii="Times New Roman" w:hAnsi="Times New Roman" w:cs="Times New Roman"/>
          <w:sz w:val="24"/>
        </w:rPr>
        <w:t xml:space="preserve">  Stream f</w:t>
      </w:r>
      <w:r w:rsidR="004D5A34">
        <w:rPr>
          <w:rFonts w:ascii="Times New Roman" w:hAnsi="Times New Roman" w:cs="Times New Roman"/>
          <w:sz w:val="24"/>
        </w:rPr>
        <w:t>low and water chemistry data were</w:t>
      </w:r>
      <w:r w:rsidR="00784EF5" w:rsidRPr="00FB2DF6">
        <w:rPr>
          <w:rFonts w:ascii="Times New Roman" w:hAnsi="Times New Roman" w:cs="Times New Roman"/>
          <w:sz w:val="24"/>
        </w:rPr>
        <w:t xml:space="preserve"> recorded at each wadable site prior to conducting the fish survey.  The wadable fish survey stations were a minimum of 35 times the mean stream width (overall minimum of 100 meters, overall maximum of 400 meters).  A 12 Volt, 18 Amp Hour battery-powered backpack shocker was used for </w:t>
      </w:r>
      <w:r w:rsidR="00784EF5">
        <w:rPr>
          <w:rFonts w:ascii="Times New Roman" w:hAnsi="Times New Roman" w:cs="Times New Roman"/>
          <w:sz w:val="24"/>
        </w:rPr>
        <w:t>all 8</w:t>
      </w:r>
      <w:r w:rsidR="00784EF5" w:rsidRPr="00FB2DF6">
        <w:rPr>
          <w:rFonts w:ascii="Times New Roman" w:hAnsi="Times New Roman" w:cs="Times New Roman"/>
          <w:sz w:val="24"/>
        </w:rPr>
        <w:t xml:space="preserve"> sites based upon the streams’ smaller width and depth.  Catch per effort sampling procedures were used for this project (no particular species was targeted, all captured).  A single upstream pass was made using 0.125 inch mesh nets to collect the fish.  At the end of the station, captured fish were identified and counted and all game fish were measured for length.  Once all data was collected, the fish were returned to the creek.  Fish survey data was entered into the WDNR Fisheries and Habitat Management Database (FHMD)</w:t>
      </w:r>
      <w:r w:rsidR="00784EF5">
        <w:rPr>
          <w:rFonts w:ascii="Times New Roman" w:hAnsi="Times New Roman" w:cs="Times New Roman"/>
          <w:sz w:val="24"/>
        </w:rPr>
        <w:t xml:space="preserve"> by WDNR Water Resources staff.</w:t>
      </w:r>
    </w:p>
    <w:tbl>
      <w:tblPr>
        <w:tblStyle w:val="TableGrid"/>
        <w:tblW w:w="0" w:type="auto"/>
        <w:tblLook w:val="04A0" w:firstRow="1" w:lastRow="0" w:firstColumn="1" w:lastColumn="0" w:noHBand="0" w:noVBand="1"/>
      </w:tblPr>
      <w:tblGrid>
        <w:gridCol w:w="1278"/>
        <w:gridCol w:w="5708"/>
        <w:gridCol w:w="1672"/>
      </w:tblGrid>
      <w:tr w:rsidR="00784EF5" w:rsidRPr="00FB2DF6" w:rsidTr="00DE17B1">
        <w:tc>
          <w:tcPr>
            <w:tcW w:w="1278" w:type="dxa"/>
            <w:vAlign w:val="center"/>
          </w:tcPr>
          <w:p w:rsidR="00784EF5" w:rsidRPr="00FB2DF6" w:rsidRDefault="00784EF5" w:rsidP="004D6288">
            <w:pPr>
              <w:jc w:val="center"/>
              <w:rPr>
                <w:b/>
                <w:sz w:val="24"/>
                <w:szCs w:val="24"/>
              </w:rPr>
            </w:pPr>
            <w:r w:rsidRPr="00FB2DF6">
              <w:rPr>
                <w:b/>
                <w:sz w:val="24"/>
                <w:szCs w:val="24"/>
              </w:rPr>
              <w:t>SWIMS Station ID</w:t>
            </w:r>
          </w:p>
        </w:tc>
        <w:tc>
          <w:tcPr>
            <w:tcW w:w="5708" w:type="dxa"/>
            <w:vAlign w:val="center"/>
          </w:tcPr>
          <w:p w:rsidR="00784EF5" w:rsidRPr="00FB2DF6" w:rsidRDefault="00784EF5" w:rsidP="004D6288">
            <w:pPr>
              <w:jc w:val="center"/>
              <w:rPr>
                <w:b/>
                <w:sz w:val="24"/>
                <w:szCs w:val="24"/>
              </w:rPr>
            </w:pPr>
            <w:r w:rsidRPr="00FB2DF6">
              <w:rPr>
                <w:b/>
                <w:sz w:val="24"/>
                <w:szCs w:val="24"/>
              </w:rPr>
              <w:t>Site Name</w:t>
            </w:r>
          </w:p>
        </w:tc>
        <w:tc>
          <w:tcPr>
            <w:tcW w:w="1672" w:type="dxa"/>
            <w:vAlign w:val="center"/>
          </w:tcPr>
          <w:p w:rsidR="00784EF5" w:rsidRPr="00FB2DF6" w:rsidRDefault="00784EF5" w:rsidP="004D6288">
            <w:pPr>
              <w:jc w:val="center"/>
              <w:rPr>
                <w:b/>
                <w:sz w:val="24"/>
                <w:szCs w:val="24"/>
              </w:rPr>
            </w:pPr>
            <w:r w:rsidRPr="00FB2DF6">
              <w:rPr>
                <w:b/>
                <w:sz w:val="24"/>
                <w:szCs w:val="24"/>
              </w:rPr>
              <w:t>Surface Water WBIC</w:t>
            </w:r>
          </w:p>
        </w:tc>
      </w:tr>
      <w:tr w:rsidR="00784EF5" w:rsidRPr="00FB2DF6" w:rsidTr="00DE17B1">
        <w:tc>
          <w:tcPr>
            <w:tcW w:w="1278" w:type="dxa"/>
            <w:vAlign w:val="center"/>
          </w:tcPr>
          <w:p w:rsidR="00784EF5" w:rsidRPr="00FB2DF6" w:rsidRDefault="00614DED" w:rsidP="004D6288">
            <w:pPr>
              <w:jc w:val="center"/>
              <w:rPr>
                <w:sz w:val="24"/>
                <w:szCs w:val="24"/>
              </w:rPr>
            </w:pPr>
            <w:r w:rsidRPr="00614DED">
              <w:rPr>
                <w:sz w:val="24"/>
                <w:szCs w:val="24"/>
              </w:rPr>
              <w:t>10045054</w:t>
            </w:r>
          </w:p>
        </w:tc>
        <w:tc>
          <w:tcPr>
            <w:tcW w:w="5708" w:type="dxa"/>
            <w:vAlign w:val="center"/>
          </w:tcPr>
          <w:p w:rsidR="00784EF5" w:rsidRPr="00FB2DF6" w:rsidRDefault="005650D0" w:rsidP="004D6288">
            <w:pPr>
              <w:jc w:val="center"/>
              <w:rPr>
                <w:sz w:val="24"/>
                <w:szCs w:val="24"/>
              </w:rPr>
            </w:pPr>
            <w:r>
              <w:rPr>
                <w:sz w:val="24"/>
                <w:szCs w:val="24"/>
              </w:rPr>
              <w:t>Un</w:t>
            </w:r>
            <w:r w:rsidR="00496CC8">
              <w:rPr>
                <w:sz w:val="24"/>
                <w:szCs w:val="24"/>
              </w:rPr>
              <w:t xml:space="preserve"> </w:t>
            </w:r>
            <w:proofErr w:type="spellStart"/>
            <w:r w:rsidR="00496CC8">
              <w:rPr>
                <w:sz w:val="24"/>
                <w:szCs w:val="24"/>
              </w:rPr>
              <w:t>Trib</w:t>
            </w:r>
            <w:proofErr w:type="spellEnd"/>
            <w:r w:rsidR="00614DED" w:rsidRPr="00614DED">
              <w:rPr>
                <w:sz w:val="24"/>
                <w:szCs w:val="24"/>
              </w:rPr>
              <w:t xml:space="preserve"> to Waupaca River at Hwy 54</w:t>
            </w:r>
          </w:p>
        </w:tc>
        <w:tc>
          <w:tcPr>
            <w:tcW w:w="1672" w:type="dxa"/>
            <w:vAlign w:val="center"/>
          </w:tcPr>
          <w:p w:rsidR="00784EF5" w:rsidRPr="00FB2DF6" w:rsidRDefault="00614DED" w:rsidP="004D6288">
            <w:pPr>
              <w:jc w:val="center"/>
              <w:rPr>
                <w:sz w:val="24"/>
                <w:szCs w:val="24"/>
              </w:rPr>
            </w:pPr>
            <w:r w:rsidRPr="00614DED">
              <w:rPr>
                <w:sz w:val="24"/>
                <w:szCs w:val="24"/>
              </w:rPr>
              <w:t>258100</w:t>
            </w:r>
          </w:p>
        </w:tc>
      </w:tr>
      <w:tr w:rsidR="00784EF5" w:rsidRPr="00FB2DF6" w:rsidTr="00DE17B1">
        <w:tc>
          <w:tcPr>
            <w:tcW w:w="1278" w:type="dxa"/>
            <w:vAlign w:val="center"/>
          </w:tcPr>
          <w:p w:rsidR="00784EF5" w:rsidRPr="00FB2DF6" w:rsidRDefault="00614DED" w:rsidP="004D6288">
            <w:pPr>
              <w:jc w:val="center"/>
              <w:rPr>
                <w:sz w:val="24"/>
                <w:szCs w:val="24"/>
              </w:rPr>
            </w:pPr>
            <w:r w:rsidRPr="00614DED">
              <w:rPr>
                <w:sz w:val="24"/>
                <w:szCs w:val="24"/>
              </w:rPr>
              <w:t>10047758</w:t>
            </w:r>
          </w:p>
        </w:tc>
        <w:tc>
          <w:tcPr>
            <w:tcW w:w="5708" w:type="dxa"/>
            <w:vAlign w:val="center"/>
          </w:tcPr>
          <w:p w:rsidR="00784EF5" w:rsidRPr="00FB2DF6" w:rsidRDefault="005650D0" w:rsidP="004D6288">
            <w:pPr>
              <w:jc w:val="center"/>
              <w:rPr>
                <w:sz w:val="24"/>
                <w:szCs w:val="24"/>
              </w:rPr>
            </w:pPr>
            <w:r>
              <w:rPr>
                <w:sz w:val="24"/>
                <w:szCs w:val="24"/>
              </w:rPr>
              <w:t>Un</w:t>
            </w:r>
            <w:r w:rsidR="00614DED" w:rsidRPr="00614DED">
              <w:rPr>
                <w:sz w:val="24"/>
                <w:szCs w:val="24"/>
              </w:rPr>
              <w:t xml:space="preserve"> </w:t>
            </w:r>
            <w:proofErr w:type="spellStart"/>
            <w:r w:rsidR="00614DED" w:rsidRPr="00614DED">
              <w:rPr>
                <w:sz w:val="24"/>
                <w:szCs w:val="24"/>
              </w:rPr>
              <w:t>Trib</w:t>
            </w:r>
            <w:proofErr w:type="spellEnd"/>
            <w:r w:rsidR="00614DED" w:rsidRPr="00614DED">
              <w:rPr>
                <w:sz w:val="24"/>
                <w:szCs w:val="24"/>
              </w:rPr>
              <w:t xml:space="preserve"> to Waupaca River at Harrington Rd</w:t>
            </w:r>
          </w:p>
        </w:tc>
        <w:tc>
          <w:tcPr>
            <w:tcW w:w="1672" w:type="dxa"/>
            <w:vAlign w:val="center"/>
          </w:tcPr>
          <w:p w:rsidR="00784EF5" w:rsidRPr="00FB2DF6" w:rsidRDefault="00614DED" w:rsidP="004D6288">
            <w:pPr>
              <w:jc w:val="center"/>
              <w:rPr>
                <w:sz w:val="24"/>
                <w:szCs w:val="24"/>
              </w:rPr>
            </w:pPr>
            <w:r w:rsidRPr="00614DED">
              <w:rPr>
                <w:sz w:val="24"/>
                <w:szCs w:val="24"/>
              </w:rPr>
              <w:t>258000</w:t>
            </w:r>
          </w:p>
        </w:tc>
      </w:tr>
      <w:tr w:rsidR="00784EF5" w:rsidRPr="00FB2DF6" w:rsidTr="00DE17B1">
        <w:tc>
          <w:tcPr>
            <w:tcW w:w="1278" w:type="dxa"/>
            <w:vAlign w:val="center"/>
          </w:tcPr>
          <w:p w:rsidR="00784EF5" w:rsidRPr="00FB2DF6" w:rsidRDefault="00614DED" w:rsidP="004D6288">
            <w:pPr>
              <w:jc w:val="center"/>
              <w:rPr>
                <w:sz w:val="24"/>
                <w:szCs w:val="24"/>
              </w:rPr>
            </w:pPr>
            <w:r w:rsidRPr="00614DED">
              <w:rPr>
                <w:sz w:val="24"/>
                <w:szCs w:val="24"/>
              </w:rPr>
              <w:t>10047755</w:t>
            </w:r>
          </w:p>
        </w:tc>
        <w:tc>
          <w:tcPr>
            <w:tcW w:w="5708" w:type="dxa"/>
            <w:vAlign w:val="center"/>
          </w:tcPr>
          <w:p w:rsidR="00784EF5" w:rsidRPr="00FB2DF6" w:rsidRDefault="005650D0" w:rsidP="004D6288">
            <w:pPr>
              <w:jc w:val="center"/>
              <w:rPr>
                <w:sz w:val="24"/>
                <w:szCs w:val="24"/>
              </w:rPr>
            </w:pPr>
            <w:r>
              <w:rPr>
                <w:sz w:val="24"/>
                <w:szCs w:val="24"/>
              </w:rPr>
              <w:t>Un</w:t>
            </w:r>
            <w:r w:rsidR="00614DED" w:rsidRPr="00614DED">
              <w:rPr>
                <w:sz w:val="24"/>
                <w:szCs w:val="24"/>
              </w:rPr>
              <w:t xml:space="preserve"> </w:t>
            </w:r>
            <w:proofErr w:type="spellStart"/>
            <w:r w:rsidR="00614DED" w:rsidRPr="00614DED">
              <w:rPr>
                <w:sz w:val="24"/>
                <w:szCs w:val="24"/>
              </w:rPr>
              <w:t>Trib</w:t>
            </w:r>
            <w:proofErr w:type="spellEnd"/>
            <w:r w:rsidR="00614DED" w:rsidRPr="00614DED">
              <w:rPr>
                <w:sz w:val="24"/>
                <w:szCs w:val="24"/>
              </w:rPr>
              <w:t xml:space="preserve"> to Waupaca River US Galilee Rd</w:t>
            </w:r>
          </w:p>
        </w:tc>
        <w:tc>
          <w:tcPr>
            <w:tcW w:w="1672" w:type="dxa"/>
            <w:vAlign w:val="center"/>
          </w:tcPr>
          <w:p w:rsidR="00784EF5" w:rsidRPr="00FB2DF6" w:rsidRDefault="00614DED" w:rsidP="004D6288">
            <w:pPr>
              <w:jc w:val="center"/>
              <w:rPr>
                <w:sz w:val="24"/>
                <w:szCs w:val="24"/>
              </w:rPr>
            </w:pPr>
            <w:r w:rsidRPr="00614DED">
              <w:rPr>
                <w:sz w:val="24"/>
                <w:szCs w:val="24"/>
              </w:rPr>
              <w:t>257900</w:t>
            </w:r>
          </w:p>
        </w:tc>
      </w:tr>
      <w:tr w:rsidR="00784EF5" w:rsidRPr="00FB2DF6" w:rsidTr="00DE17B1">
        <w:tc>
          <w:tcPr>
            <w:tcW w:w="1278" w:type="dxa"/>
            <w:vAlign w:val="center"/>
          </w:tcPr>
          <w:p w:rsidR="00784EF5" w:rsidRPr="00FB2DF6" w:rsidRDefault="00614DED" w:rsidP="004D6288">
            <w:pPr>
              <w:jc w:val="center"/>
              <w:rPr>
                <w:sz w:val="24"/>
                <w:szCs w:val="24"/>
              </w:rPr>
            </w:pPr>
            <w:r w:rsidRPr="00614DED">
              <w:rPr>
                <w:sz w:val="24"/>
                <w:szCs w:val="24"/>
              </w:rPr>
              <w:t>10044256</w:t>
            </w:r>
          </w:p>
        </w:tc>
        <w:tc>
          <w:tcPr>
            <w:tcW w:w="5708" w:type="dxa"/>
            <w:vAlign w:val="center"/>
          </w:tcPr>
          <w:p w:rsidR="00784EF5" w:rsidRPr="00FB2DF6" w:rsidRDefault="005650D0" w:rsidP="004D6288">
            <w:pPr>
              <w:jc w:val="center"/>
              <w:rPr>
                <w:sz w:val="24"/>
                <w:szCs w:val="24"/>
              </w:rPr>
            </w:pPr>
            <w:r>
              <w:rPr>
                <w:sz w:val="24"/>
                <w:szCs w:val="24"/>
              </w:rPr>
              <w:t>Un</w:t>
            </w:r>
            <w:r w:rsidR="00614DED" w:rsidRPr="00614DED">
              <w:rPr>
                <w:sz w:val="24"/>
                <w:szCs w:val="24"/>
              </w:rPr>
              <w:t xml:space="preserve"> </w:t>
            </w:r>
            <w:proofErr w:type="spellStart"/>
            <w:r w:rsidR="00614DED" w:rsidRPr="00614DED">
              <w:rPr>
                <w:sz w:val="24"/>
                <w:szCs w:val="24"/>
              </w:rPr>
              <w:t>Trib</w:t>
            </w:r>
            <w:proofErr w:type="spellEnd"/>
            <w:r w:rsidR="00614DED" w:rsidRPr="00614DED">
              <w:rPr>
                <w:sz w:val="24"/>
                <w:szCs w:val="24"/>
              </w:rPr>
              <w:t xml:space="preserve"> to Waupaca River at Airport Rd</w:t>
            </w:r>
          </w:p>
        </w:tc>
        <w:tc>
          <w:tcPr>
            <w:tcW w:w="1672" w:type="dxa"/>
            <w:vAlign w:val="center"/>
          </w:tcPr>
          <w:p w:rsidR="00784EF5" w:rsidRPr="00FB2DF6" w:rsidRDefault="00614DED" w:rsidP="004D6288">
            <w:pPr>
              <w:jc w:val="center"/>
              <w:rPr>
                <w:sz w:val="24"/>
                <w:szCs w:val="24"/>
              </w:rPr>
            </w:pPr>
            <w:r w:rsidRPr="00614DED">
              <w:rPr>
                <w:sz w:val="24"/>
                <w:szCs w:val="24"/>
              </w:rPr>
              <w:t>257800</w:t>
            </w:r>
          </w:p>
        </w:tc>
      </w:tr>
      <w:tr w:rsidR="00784EF5" w:rsidRPr="00FB2DF6" w:rsidTr="00DE17B1">
        <w:tc>
          <w:tcPr>
            <w:tcW w:w="1278" w:type="dxa"/>
            <w:vAlign w:val="center"/>
          </w:tcPr>
          <w:p w:rsidR="00784EF5" w:rsidRPr="00FB2DF6" w:rsidRDefault="00523027" w:rsidP="004D6288">
            <w:pPr>
              <w:jc w:val="center"/>
              <w:rPr>
                <w:sz w:val="24"/>
                <w:szCs w:val="24"/>
              </w:rPr>
            </w:pPr>
            <w:r w:rsidRPr="00523027">
              <w:rPr>
                <w:sz w:val="24"/>
                <w:szCs w:val="24"/>
              </w:rPr>
              <w:t>10047757</w:t>
            </w:r>
          </w:p>
        </w:tc>
        <w:tc>
          <w:tcPr>
            <w:tcW w:w="5708" w:type="dxa"/>
            <w:vAlign w:val="center"/>
          </w:tcPr>
          <w:p w:rsidR="00784EF5" w:rsidRPr="00FB2DF6" w:rsidRDefault="005650D0" w:rsidP="004D6288">
            <w:pPr>
              <w:jc w:val="center"/>
              <w:rPr>
                <w:sz w:val="24"/>
                <w:szCs w:val="24"/>
              </w:rPr>
            </w:pPr>
            <w:r>
              <w:rPr>
                <w:sz w:val="24"/>
                <w:szCs w:val="24"/>
              </w:rPr>
              <w:t>Un</w:t>
            </w:r>
            <w:r w:rsidR="00523027" w:rsidRPr="00523027">
              <w:rPr>
                <w:sz w:val="24"/>
                <w:szCs w:val="24"/>
              </w:rPr>
              <w:t xml:space="preserve"> </w:t>
            </w:r>
            <w:proofErr w:type="spellStart"/>
            <w:r w:rsidR="00523027" w:rsidRPr="00523027">
              <w:rPr>
                <w:sz w:val="24"/>
                <w:szCs w:val="24"/>
              </w:rPr>
              <w:t>Trib</w:t>
            </w:r>
            <w:proofErr w:type="spellEnd"/>
            <w:r w:rsidR="00523027" w:rsidRPr="00523027">
              <w:rPr>
                <w:sz w:val="24"/>
                <w:szCs w:val="24"/>
              </w:rPr>
              <w:t xml:space="preserve"> to the Waupaca River US Harrington Rd</w:t>
            </w:r>
          </w:p>
        </w:tc>
        <w:tc>
          <w:tcPr>
            <w:tcW w:w="1672" w:type="dxa"/>
            <w:vAlign w:val="center"/>
          </w:tcPr>
          <w:p w:rsidR="00784EF5" w:rsidRPr="00FB2DF6" w:rsidRDefault="00523027" w:rsidP="004D6288">
            <w:pPr>
              <w:jc w:val="center"/>
              <w:rPr>
                <w:sz w:val="24"/>
                <w:szCs w:val="24"/>
              </w:rPr>
            </w:pPr>
            <w:r w:rsidRPr="00523027">
              <w:rPr>
                <w:sz w:val="24"/>
                <w:szCs w:val="24"/>
              </w:rPr>
              <w:t>5020550</w:t>
            </w:r>
          </w:p>
        </w:tc>
      </w:tr>
      <w:tr w:rsidR="00784EF5" w:rsidRPr="00FB2DF6" w:rsidTr="00DE17B1">
        <w:tc>
          <w:tcPr>
            <w:tcW w:w="1278" w:type="dxa"/>
            <w:vAlign w:val="center"/>
          </w:tcPr>
          <w:p w:rsidR="00784EF5" w:rsidRPr="00FB2DF6" w:rsidRDefault="00523027" w:rsidP="004D6288">
            <w:pPr>
              <w:jc w:val="center"/>
              <w:rPr>
                <w:sz w:val="24"/>
                <w:szCs w:val="24"/>
              </w:rPr>
            </w:pPr>
            <w:r w:rsidRPr="00523027">
              <w:rPr>
                <w:sz w:val="24"/>
                <w:szCs w:val="24"/>
              </w:rPr>
              <w:t>10047759</w:t>
            </w:r>
          </w:p>
        </w:tc>
        <w:tc>
          <w:tcPr>
            <w:tcW w:w="5708" w:type="dxa"/>
            <w:vAlign w:val="center"/>
          </w:tcPr>
          <w:p w:rsidR="00784EF5" w:rsidRPr="00FB2DF6" w:rsidRDefault="005650D0" w:rsidP="004D6288">
            <w:pPr>
              <w:jc w:val="center"/>
              <w:rPr>
                <w:sz w:val="24"/>
                <w:szCs w:val="24"/>
              </w:rPr>
            </w:pPr>
            <w:r>
              <w:rPr>
                <w:sz w:val="24"/>
                <w:szCs w:val="24"/>
              </w:rPr>
              <w:t>Un</w:t>
            </w:r>
            <w:r w:rsidR="00523027" w:rsidRPr="00523027">
              <w:rPr>
                <w:sz w:val="24"/>
                <w:szCs w:val="24"/>
              </w:rPr>
              <w:t xml:space="preserve"> </w:t>
            </w:r>
            <w:proofErr w:type="spellStart"/>
            <w:r w:rsidR="00523027" w:rsidRPr="00523027">
              <w:rPr>
                <w:sz w:val="24"/>
                <w:szCs w:val="24"/>
              </w:rPr>
              <w:t>Trib</w:t>
            </w:r>
            <w:proofErr w:type="spellEnd"/>
            <w:r w:rsidR="00523027" w:rsidRPr="00523027">
              <w:rPr>
                <w:sz w:val="24"/>
                <w:szCs w:val="24"/>
              </w:rPr>
              <w:t xml:space="preserve"> to Waupaca River at Galilee Rd</w:t>
            </w:r>
          </w:p>
        </w:tc>
        <w:tc>
          <w:tcPr>
            <w:tcW w:w="1672" w:type="dxa"/>
            <w:vAlign w:val="center"/>
          </w:tcPr>
          <w:p w:rsidR="00784EF5" w:rsidRPr="00FB2DF6" w:rsidRDefault="00523027" w:rsidP="004D6288">
            <w:pPr>
              <w:jc w:val="center"/>
              <w:rPr>
                <w:sz w:val="24"/>
                <w:szCs w:val="24"/>
              </w:rPr>
            </w:pPr>
            <w:r w:rsidRPr="00523027">
              <w:rPr>
                <w:sz w:val="24"/>
                <w:szCs w:val="24"/>
              </w:rPr>
              <w:t>5021414</w:t>
            </w:r>
          </w:p>
        </w:tc>
      </w:tr>
      <w:tr w:rsidR="00784EF5" w:rsidRPr="00FB2DF6" w:rsidTr="00DE17B1">
        <w:tc>
          <w:tcPr>
            <w:tcW w:w="1278" w:type="dxa"/>
            <w:vAlign w:val="center"/>
          </w:tcPr>
          <w:p w:rsidR="00784EF5" w:rsidRPr="00FB2DF6" w:rsidRDefault="00523027" w:rsidP="004D6288">
            <w:pPr>
              <w:jc w:val="center"/>
              <w:rPr>
                <w:sz w:val="24"/>
                <w:szCs w:val="24"/>
              </w:rPr>
            </w:pPr>
            <w:r w:rsidRPr="00523027">
              <w:rPr>
                <w:sz w:val="24"/>
                <w:szCs w:val="24"/>
              </w:rPr>
              <w:t>10044777</w:t>
            </w:r>
          </w:p>
        </w:tc>
        <w:tc>
          <w:tcPr>
            <w:tcW w:w="5708" w:type="dxa"/>
            <w:vAlign w:val="center"/>
          </w:tcPr>
          <w:p w:rsidR="00784EF5" w:rsidRPr="00FB2DF6" w:rsidRDefault="005650D0" w:rsidP="004D6288">
            <w:pPr>
              <w:jc w:val="center"/>
              <w:rPr>
                <w:sz w:val="24"/>
                <w:szCs w:val="24"/>
              </w:rPr>
            </w:pPr>
            <w:r>
              <w:rPr>
                <w:sz w:val="24"/>
                <w:szCs w:val="24"/>
              </w:rPr>
              <w:t>Un</w:t>
            </w:r>
            <w:r w:rsidR="00496CC8">
              <w:rPr>
                <w:sz w:val="24"/>
                <w:szCs w:val="24"/>
              </w:rPr>
              <w:t xml:space="preserve"> </w:t>
            </w:r>
            <w:proofErr w:type="spellStart"/>
            <w:r w:rsidR="00496CC8">
              <w:rPr>
                <w:sz w:val="24"/>
                <w:szCs w:val="24"/>
              </w:rPr>
              <w:t>Trib</w:t>
            </w:r>
            <w:proofErr w:type="spellEnd"/>
            <w:r w:rsidR="00523027" w:rsidRPr="00523027">
              <w:rPr>
                <w:sz w:val="24"/>
                <w:szCs w:val="24"/>
              </w:rPr>
              <w:t xml:space="preserve"> to Waupaca River US Den Ed Rd</w:t>
            </w:r>
          </w:p>
        </w:tc>
        <w:tc>
          <w:tcPr>
            <w:tcW w:w="1672" w:type="dxa"/>
            <w:vAlign w:val="center"/>
          </w:tcPr>
          <w:p w:rsidR="00784EF5" w:rsidRPr="00FB2DF6" w:rsidRDefault="00523027" w:rsidP="004D6288">
            <w:pPr>
              <w:jc w:val="center"/>
              <w:rPr>
                <w:sz w:val="24"/>
                <w:szCs w:val="24"/>
              </w:rPr>
            </w:pPr>
            <w:r w:rsidRPr="00523027">
              <w:rPr>
                <w:sz w:val="24"/>
                <w:szCs w:val="24"/>
              </w:rPr>
              <w:t>5021414</w:t>
            </w:r>
          </w:p>
        </w:tc>
      </w:tr>
      <w:tr w:rsidR="00784EF5" w:rsidRPr="00FB2DF6" w:rsidTr="00DE17B1">
        <w:tc>
          <w:tcPr>
            <w:tcW w:w="1278" w:type="dxa"/>
            <w:vAlign w:val="center"/>
          </w:tcPr>
          <w:p w:rsidR="00784EF5" w:rsidRPr="00FB2DF6" w:rsidRDefault="00523027" w:rsidP="004D6288">
            <w:pPr>
              <w:jc w:val="center"/>
              <w:rPr>
                <w:sz w:val="24"/>
                <w:szCs w:val="24"/>
              </w:rPr>
            </w:pPr>
            <w:r w:rsidRPr="00523027">
              <w:rPr>
                <w:sz w:val="24"/>
                <w:szCs w:val="24"/>
              </w:rPr>
              <w:t>10047756</w:t>
            </w:r>
          </w:p>
        </w:tc>
        <w:tc>
          <w:tcPr>
            <w:tcW w:w="5708" w:type="dxa"/>
            <w:vAlign w:val="center"/>
          </w:tcPr>
          <w:p w:rsidR="00784EF5" w:rsidRPr="00FB2DF6" w:rsidRDefault="002C3190" w:rsidP="004D6288">
            <w:pPr>
              <w:jc w:val="center"/>
              <w:rPr>
                <w:sz w:val="24"/>
                <w:szCs w:val="24"/>
              </w:rPr>
            </w:pPr>
            <w:r>
              <w:rPr>
                <w:sz w:val="24"/>
                <w:szCs w:val="24"/>
              </w:rPr>
              <w:t>Whiskey Creek</w:t>
            </w:r>
            <w:r w:rsidR="00523027" w:rsidRPr="00523027">
              <w:rPr>
                <w:sz w:val="24"/>
                <w:szCs w:val="24"/>
              </w:rPr>
              <w:t xml:space="preserve"> US Hwy 10</w:t>
            </w:r>
          </w:p>
        </w:tc>
        <w:tc>
          <w:tcPr>
            <w:tcW w:w="1672" w:type="dxa"/>
            <w:vAlign w:val="center"/>
          </w:tcPr>
          <w:p w:rsidR="00784EF5" w:rsidRPr="00FB2DF6" w:rsidRDefault="00523027" w:rsidP="004D6288">
            <w:pPr>
              <w:jc w:val="center"/>
              <w:rPr>
                <w:sz w:val="24"/>
                <w:szCs w:val="24"/>
              </w:rPr>
            </w:pPr>
            <w:r w:rsidRPr="00523027">
              <w:rPr>
                <w:sz w:val="24"/>
                <w:szCs w:val="24"/>
              </w:rPr>
              <w:t>5021203</w:t>
            </w:r>
          </w:p>
        </w:tc>
      </w:tr>
    </w:tbl>
    <w:p w:rsidR="00784EF5" w:rsidRDefault="00784EF5" w:rsidP="004D6288">
      <w:pPr>
        <w:spacing w:line="240" w:lineRule="auto"/>
        <w:rPr>
          <w:rFonts w:ascii="Times New Roman" w:hAnsi="Times New Roman" w:cs="Times New Roman"/>
          <w:b/>
          <w:sz w:val="24"/>
          <w:szCs w:val="24"/>
        </w:rPr>
      </w:pPr>
      <w:r w:rsidRPr="00FB2DF6">
        <w:rPr>
          <w:rFonts w:ascii="Times New Roman" w:hAnsi="Times New Roman" w:cs="Times New Roman"/>
          <w:b/>
          <w:sz w:val="24"/>
          <w:szCs w:val="24"/>
        </w:rPr>
        <w:t xml:space="preserve">Table 3: Wadable Fish Survey Locations Sampled in the </w:t>
      </w:r>
      <w:r w:rsidR="00403C48">
        <w:rPr>
          <w:rFonts w:ascii="Times New Roman" w:hAnsi="Times New Roman" w:cs="Times New Roman"/>
          <w:b/>
          <w:sz w:val="24"/>
          <w:szCs w:val="24"/>
        </w:rPr>
        <w:t xml:space="preserve">Lake </w:t>
      </w:r>
      <w:r w:rsidR="00DE17B1" w:rsidRPr="00DE17B1">
        <w:rPr>
          <w:rFonts w:ascii="Times New Roman" w:hAnsi="Times New Roman" w:cs="Times New Roman"/>
          <w:b/>
          <w:sz w:val="24"/>
          <w:szCs w:val="24"/>
        </w:rPr>
        <w:t xml:space="preserve">Weyauwega-Waupaca River </w:t>
      </w:r>
      <w:r w:rsidRPr="00FB2DF6">
        <w:rPr>
          <w:rFonts w:ascii="Times New Roman" w:hAnsi="Times New Roman" w:cs="Times New Roman"/>
          <w:b/>
          <w:sz w:val="24"/>
          <w:szCs w:val="24"/>
        </w:rPr>
        <w:t xml:space="preserve">Watershed </w:t>
      </w:r>
      <w:r w:rsidR="00523027">
        <w:rPr>
          <w:rFonts w:ascii="Times New Roman" w:hAnsi="Times New Roman" w:cs="Times New Roman"/>
          <w:b/>
          <w:sz w:val="24"/>
          <w:szCs w:val="24"/>
        </w:rPr>
        <w:t>during July</w:t>
      </w:r>
      <w:r w:rsidRPr="00FB2DF6">
        <w:rPr>
          <w:rFonts w:ascii="Times New Roman" w:hAnsi="Times New Roman" w:cs="Times New Roman"/>
          <w:b/>
          <w:sz w:val="24"/>
          <w:szCs w:val="24"/>
        </w:rPr>
        <w:t xml:space="preserve"> and </w:t>
      </w:r>
      <w:r w:rsidR="00403C48">
        <w:rPr>
          <w:rFonts w:ascii="Times New Roman" w:hAnsi="Times New Roman" w:cs="Times New Roman"/>
          <w:b/>
          <w:sz w:val="24"/>
          <w:szCs w:val="24"/>
        </w:rPr>
        <w:t>August</w:t>
      </w:r>
      <w:r w:rsidRPr="00FB2DF6">
        <w:rPr>
          <w:rFonts w:ascii="Times New Roman" w:hAnsi="Times New Roman" w:cs="Times New Roman"/>
          <w:b/>
          <w:sz w:val="24"/>
          <w:szCs w:val="24"/>
        </w:rPr>
        <w:t>.</w:t>
      </w:r>
    </w:p>
    <w:p w:rsidR="00784EF5" w:rsidRDefault="00DE17B1" w:rsidP="004D6288">
      <w:pPr>
        <w:spacing w:line="240" w:lineRule="auto"/>
        <w:rPr>
          <w:rFonts w:ascii="Times New Roman" w:hAnsi="Times New Roman" w:cs="Times New Roman"/>
          <w:sz w:val="24"/>
        </w:rPr>
      </w:pPr>
      <w:r>
        <w:rPr>
          <w:rFonts w:ascii="Times New Roman" w:hAnsi="Times New Roman" w:cs="Times New Roman"/>
          <w:sz w:val="24"/>
        </w:rPr>
        <w:t>O</w:t>
      </w:r>
      <w:r w:rsidR="00784EF5" w:rsidRPr="00A613D8">
        <w:rPr>
          <w:rFonts w:ascii="Times New Roman" w:hAnsi="Times New Roman" w:cs="Times New Roman"/>
          <w:sz w:val="24"/>
        </w:rPr>
        <w:t xml:space="preserve">nset Hobo Pendant thermistors were deployed to collect temperature data from May through October at </w:t>
      </w:r>
      <w:r>
        <w:rPr>
          <w:rFonts w:ascii="Times New Roman" w:hAnsi="Times New Roman" w:cs="Times New Roman"/>
          <w:sz w:val="24"/>
        </w:rPr>
        <w:t>6</w:t>
      </w:r>
      <w:r w:rsidR="00784EF5" w:rsidRPr="00A613D8">
        <w:rPr>
          <w:rFonts w:ascii="Times New Roman" w:hAnsi="Times New Roman" w:cs="Times New Roman"/>
          <w:sz w:val="24"/>
        </w:rPr>
        <w:t xml:space="preserve"> locations in the </w:t>
      </w:r>
      <w:r w:rsidRPr="00DE17B1">
        <w:rPr>
          <w:rFonts w:ascii="Times New Roman" w:hAnsi="Times New Roman" w:cs="Times New Roman"/>
          <w:sz w:val="24"/>
        </w:rPr>
        <w:t xml:space="preserve">Weyauwega Lake-Waupaca River </w:t>
      </w:r>
      <w:r w:rsidR="00784EF5" w:rsidRPr="00A613D8">
        <w:rPr>
          <w:rFonts w:ascii="Times New Roman" w:hAnsi="Times New Roman" w:cs="Times New Roman"/>
          <w:sz w:val="24"/>
        </w:rPr>
        <w:t>Watershed (Table 4, Map 1</w:t>
      </w:r>
      <w:r>
        <w:rPr>
          <w:rFonts w:ascii="Times New Roman" w:hAnsi="Times New Roman" w:cs="Times New Roman"/>
          <w:sz w:val="24"/>
        </w:rPr>
        <w:t>).  Stream t</w:t>
      </w:r>
      <w:r w:rsidR="00784EF5" w:rsidRPr="00A613D8">
        <w:rPr>
          <w:rFonts w:ascii="Times New Roman" w:hAnsi="Times New Roman" w:cs="Times New Roman"/>
          <w:sz w:val="24"/>
        </w:rPr>
        <w:t>emperature measurements were taken once per hour at each location from May through October.  Temperature measurements were taken with an Onset Hobo Pendant thermistor attached to a fence post driven into the stream bed of the creek.  The thermistor was attached to the fence post in such a manner as to suspend the thermistor in the water column low enough to stay under water in low flow conditions and high enough to not get buried in bottom substrate (~ 6 inches above the bottom).  The thermistor was placed in a shaded location when possible.  Temperature data were uploaded into the SWIMS database by WDNR Water Resources staff.</w:t>
      </w:r>
    </w:p>
    <w:tbl>
      <w:tblPr>
        <w:tblStyle w:val="TableGrid"/>
        <w:tblW w:w="0" w:type="auto"/>
        <w:tblLook w:val="04A0" w:firstRow="1" w:lastRow="0" w:firstColumn="1" w:lastColumn="0" w:noHBand="0" w:noVBand="1"/>
      </w:tblPr>
      <w:tblGrid>
        <w:gridCol w:w="1368"/>
        <w:gridCol w:w="5833"/>
        <w:gridCol w:w="1637"/>
      </w:tblGrid>
      <w:tr w:rsidR="00784EF5" w:rsidRPr="00FB2DF6" w:rsidTr="00DE17B1">
        <w:tc>
          <w:tcPr>
            <w:tcW w:w="1368" w:type="dxa"/>
            <w:vAlign w:val="center"/>
          </w:tcPr>
          <w:p w:rsidR="00784EF5" w:rsidRPr="00FB2DF6" w:rsidRDefault="00784EF5" w:rsidP="004D6288">
            <w:pPr>
              <w:jc w:val="center"/>
              <w:rPr>
                <w:b/>
                <w:sz w:val="24"/>
                <w:szCs w:val="24"/>
              </w:rPr>
            </w:pPr>
            <w:r w:rsidRPr="00FB2DF6">
              <w:rPr>
                <w:b/>
                <w:sz w:val="24"/>
                <w:szCs w:val="24"/>
              </w:rPr>
              <w:lastRenderedPageBreak/>
              <w:t>SWIMS Station ID</w:t>
            </w:r>
          </w:p>
        </w:tc>
        <w:tc>
          <w:tcPr>
            <w:tcW w:w="5833" w:type="dxa"/>
            <w:vAlign w:val="center"/>
          </w:tcPr>
          <w:p w:rsidR="00784EF5" w:rsidRPr="00FB2DF6" w:rsidRDefault="00784EF5" w:rsidP="004D6288">
            <w:pPr>
              <w:jc w:val="center"/>
              <w:rPr>
                <w:b/>
                <w:sz w:val="24"/>
                <w:szCs w:val="24"/>
              </w:rPr>
            </w:pPr>
            <w:r w:rsidRPr="00FB2DF6">
              <w:rPr>
                <w:b/>
                <w:sz w:val="24"/>
                <w:szCs w:val="24"/>
              </w:rPr>
              <w:t>Site Name</w:t>
            </w:r>
          </w:p>
        </w:tc>
        <w:tc>
          <w:tcPr>
            <w:tcW w:w="1637" w:type="dxa"/>
            <w:vAlign w:val="center"/>
          </w:tcPr>
          <w:p w:rsidR="00784EF5" w:rsidRPr="00FB2DF6" w:rsidRDefault="00784EF5" w:rsidP="004D6288">
            <w:pPr>
              <w:jc w:val="center"/>
              <w:rPr>
                <w:b/>
                <w:sz w:val="24"/>
                <w:szCs w:val="24"/>
              </w:rPr>
            </w:pPr>
            <w:r w:rsidRPr="00FB2DF6">
              <w:rPr>
                <w:b/>
                <w:sz w:val="24"/>
                <w:szCs w:val="24"/>
              </w:rPr>
              <w:t>Surface Water WBIC</w:t>
            </w:r>
          </w:p>
        </w:tc>
      </w:tr>
      <w:tr w:rsidR="00E17964" w:rsidRPr="00FB2DF6" w:rsidTr="00DE17B1">
        <w:tc>
          <w:tcPr>
            <w:tcW w:w="1368" w:type="dxa"/>
            <w:vAlign w:val="center"/>
          </w:tcPr>
          <w:p w:rsidR="00E17964" w:rsidRPr="00FB2DF6" w:rsidRDefault="00E17964" w:rsidP="004D6288">
            <w:pPr>
              <w:jc w:val="center"/>
              <w:rPr>
                <w:sz w:val="24"/>
                <w:szCs w:val="24"/>
              </w:rPr>
            </w:pPr>
            <w:r w:rsidRPr="00614DED">
              <w:rPr>
                <w:sz w:val="24"/>
                <w:szCs w:val="24"/>
              </w:rPr>
              <w:t>10047758</w:t>
            </w:r>
          </w:p>
        </w:tc>
        <w:tc>
          <w:tcPr>
            <w:tcW w:w="5833" w:type="dxa"/>
            <w:vAlign w:val="center"/>
          </w:tcPr>
          <w:p w:rsidR="00E17964" w:rsidRPr="00FB2DF6" w:rsidRDefault="005650D0" w:rsidP="004D6288">
            <w:pPr>
              <w:jc w:val="center"/>
              <w:rPr>
                <w:sz w:val="24"/>
                <w:szCs w:val="24"/>
              </w:rPr>
            </w:pPr>
            <w:r>
              <w:rPr>
                <w:sz w:val="24"/>
                <w:szCs w:val="24"/>
              </w:rPr>
              <w:t>Un</w:t>
            </w:r>
            <w:r w:rsidR="00E17964" w:rsidRPr="00614DED">
              <w:rPr>
                <w:sz w:val="24"/>
                <w:szCs w:val="24"/>
              </w:rPr>
              <w:t xml:space="preserve"> </w:t>
            </w:r>
            <w:proofErr w:type="spellStart"/>
            <w:r w:rsidR="00E17964" w:rsidRPr="00614DED">
              <w:rPr>
                <w:sz w:val="24"/>
                <w:szCs w:val="24"/>
              </w:rPr>
              <w:t>Trib</w:t>
            </w:r>
            <w:proofErr w:type="spellEnd"/>
            <w:r w:rsidR="00E17964" w:rsidRPr="00614DED">
              <w:rPr>
                <w:sz w:val="24"/>
                <w:szCs w:val="24"/>
              </w:rPr>
              <w:t xml:space="preserve"> to Waupaca River at Harrington Rd</w:t>
            </w:r>
          </w:p>
        </w:tc>
        <w:tc>
          <w:tcPr>
            <w:tcW w:w="1637" w:type="dxa"/>
            <w:vAlign w:val="center"/>
          </w:tcPr>
          <w:p w:rsidR="00E17964" w:rsidRPr="00FB2DF6" w:rsidRDefault="00E17964" w:rsidP="004D6288">
            <w:pPr>
              <w:jc w:val="center"/>
              <w:rPr>
                <w:sz w:val="24"/>
                <w:szCs w:val="24"/>
              </w:rPr>
            </w:pPr>
            <w:r w:rsidRPr="00614DED">
              <w:rPr>
                <w:sz w:val="24"/>
                <w:szCs w:val="24"/>
              </w:rPr>
              <w:t>258000</w:t>
            </w:r>
          </w:p>
        </w:tc>
      </w:tr>
      <w:tr w:rsidR="00E17964" w:rsidRPr="00FB2DF6" w:rsidTr="00DE17B1">
        <w:tc>
          <w:tcPr>
            <w:tcW w:w="1368" w:type="dxa"/>
            <w:vAlign w:val="center"/>
          </w:tcPr>
          <w:p w:rsidR="00E17964" w:rsidRPr="00FB2DF6" w:rsidRDefault="00E17964" w:rsidP="004D6288">
            <w:pPr>
              <w:jc w:val="center"/>
              <w:rPr>
                <w:sz w:val="24"/>
                <w:szCs w:val="24"/>
              </w:rPr>
            </w:pPr>
            <w:r w:rsidRPr="00614DED">
              <w:rPr>
                <w:sz w:val="24"/>
                <w:szCs w:val="24"/>
              </w:rPr>
              <w:t>10047755</w:t>
            </w:r>
          </w:p>
        </w:tc>
        <w:tc>
          <w:tcPr>
            <w:tcW w:w="5833" w:type="dxa"/>
            <w:vAlign w:val="center"/>
          </w:tcPr>
          <w:p w:rsidR="00E17964" w:rsidRPr="00FB2DF6" w:rsidRDefault="005650D0" w:rsidP="004D6288">
            <w:pPr>
              <w:jc w:val="center"/>
              <w:rPr>
                <w:sz w:val="24"/>
                <w:szCs w:val="24"/>
              </w:rPr>
            </w:pPr>
            <w:r>
              <w:rPr>
                <w:sz w:val="24"/>
                <w:szCs w:val="24"/>
              </w:rPr>
              <w:t>Un</w:t>
            </w:r>
            <w:r w:rsidR="00E17964" w:rsidRPr="00614DED">
              <w:rPr>
                <w:sz w:val="24"/>
                <w:szCs w:val="24"/>
              </w:rPr>
              <w:t xml:space="preserve"> </w:t>
            </w:r>
            <w:proofErr w:type="spellStart"/>
            <w:r w:rsidR="00E17964" w:rsidRPr="00614DED">
              <w:rPr>
                <w:sz w:val="24"/>
                <w:szCs w:val="24"/>
              </w:rPr>
              <w:t>Trib</w:t>
            </w:r>
            <w:proofErr w:type="spellEnd"/>
            <w:r w:rsidR="00E17964" w:rsidRPr="00614DED">
              <w:rPr>
                <w:sz w:val="24"/>
                <w:szCs w:val="24"/>
              </w:rPr>
              <w:t xml:space="preserve"> to Waupaca River US Galilee Rd</w:t>
            </w:r>
          </w:p>
        </w:tc>
        <w:tc>
          <w:tcPr>
            <w:tcW w:w="1637" w:type="dxa"/>
            <w:vAlign w:val="center"/>
          </w:tcPr>
          <w:p w:rsidR="00E17964" w:rsidRPr="00FB2DF6" w:rsidRDefault="00E17964" w:rsidP="004D6288">
            <w:pPr>
              <w:jc w:val="center"/>
              <w:rPr>
                <w:sz w:val="24"/>
                <w:szCs w:val="24"/>
              </w:rPr>
            </w:pPr>
            <w:r w:rsidRPr="00614DED">
              <w:rPr>
                <w:sz w:val="24"/>
                <w:szCs w:val="24"/>
              </w:rPr>
              <w:t>257900</w:t>
            </w:r>
          </w:p>
        </w:tc>
      </w:tr>
      <w:tr w:rsidR="00E17964" w:rsidRPr="00FB2DF6" w:rsidTr="00DE17B1">
        <w:tc>
          <w:tcPr>
            <w:tcW w:w="1368" w:type="dxa"/>
            <w:vAlign w:val="center"/>
          </w:tcPr>
          <w:p w:rsidR="00E17964" w:rsidRPr="00FB2DF6" w:rsidRDefault="00E17964" w:rsidP="004D6288">
            <w:pPr>
              <w:jc w:val="center"/>
              <w:rPr>
                <w:sz w:val="24"/>
                <w:szCs w:val="24"/>
              </w:rPr>
            </w:pPr>
            <w:r w:rsidRPr="00523027">
              <w:rPr>
                <w:sz w:val="24"/>
                <w:szCs w:val="24"/>
              </w:rPr>
              <w:t>10047757</w:t>
            </w:r>
          </w:p>
        </w:tc>
        <w:tc>
          <w:tcPr>
            <w:tcW w:w="5833" w:type="dxa"/>
            <w:vAlign w:val="center"/>
          </w:tcPr>
          <w:p w:rsidR="00E17964" w:rsidRPr="00FB2DF6" w:rsidRDefault="005650D0" w:rsidP="004D6288">
            <w:pPr>
              <w:jc w:val="center"/>
              <w:rPr>
                <w:sz w:val="24"/>
                <w:szCs w:val="24"/>
              </w:rPr>
            </w:pPr>
            <w:r>
              <w:rPr>
                <w:sz w:val="24"/>
                <w:szCs w:val="24"/>
              </w:rPr>
              <w:t>Un</w:t>
            </w:r>
            <w:r w:rsidR="00E17964" w:rsidRPr="00523027">
              <w:rPr>
                <w:sz w:val="24"/>
                <w:szCs w:val="24"/>
              </w:rPr>
              <w:t xml:space="preserve"> </w:t>
            </w:r>
            <w:proofErr w:type="spellStart"/>
            <w:r w:rsidR="00E17964" w:rsidRPr="00523027">
              <w:rPr>
                <w:sz w:val="24"/>
                <w:szCs w:val="24"/>
              </w:rPr>
              <w:t>Trib</w:t>
            </w:r>
            <w:proofErr w:type="spellEnd"/>
            <w:r w:rsidR="00E17964" w:rsidRPr="00523027">
              <w:rPr>
                <w:sz w:val="24"/>
                <w:szCs w:val="24"/>
              </w:rPr>
              <w:t xml:space="preserve"> to the Waupaca River US Harrington Rd</w:t>
            </w:r>
          </w:p>
        </w:tc>
        <w:tc>
          <w:tcPr>
            <w:tcW w:w="1637" w:type="dxa"/>
            <w:vAlign w:val="center"/>
          </w:tcPr>
          <w:p w:rsidR="00E17964" w:rsidRPr="00FB2DF6" w:rsidRDefault="00E17964" w:rsidP="004D6288">
            <w:pPr>
              <w:jc w:val="center"/>
              <w:rPr>
                <w:sz w:val="24"/>
                <w:szCs w:val="24"/>
              </w:rPr>
            </w:pPr>
            <w:r w:rsidRPr="00523027">
              <w:rPr>
                <w:sz w:val="24"/>
                <w:szCs w:val="24"/>
              </w:rPr>
              <w:t>5020550</w:t>
            </w:r>
          </w:p>
        </w:tc>
      </w:tr>
      <w:tr w:rsidR="00E17964" w:rsidRPr="00FB2DF6" w:rsidTr="00DE17B1">
        <w:tc>
          <w:tcPr>
            <w:tcW w:w="1368" w:type="dxa"/>
            <w:vAlign w:val="center"/>
          </w:tcPr>
          <w:p w:rsidR="00E17964" w:rsidRPr="00FB2DF6" w:rsidRDefault="00E17964" w:rsidP="004D6288">
            <w:pPr>
              <w:jc w:val="center"/>
              <w:rPr>
                <w:sz w:val="24"/>
                <w:szCs w:val="24"/>
              </w:rPr>
            </w:pPr>
            <w:r w:rsidRPr="00523027">
              <w:rPr>
                <w:sz w:val="24"/>
                <w:szCs w:val="24"/>
              </w:rPr>
              <w:t>10047759</w:t>
            </w:r>
          </w:p>
        </w:tc>
        <w:tc>
          <w:tcPr>
            <w:tcW w:w="5833" w:type="dxa"/>
            <w:vAlign w:val="center"/>
          </w:tcPr>
          <w:p w:rsidR="00E17964" w:rsidRPr="00FB2DF6" w:rsidRDefault="005650D0" w:rsidP="004D6288">
            <w:pPr>
              <w:jc w:val="center"/>
              <w:rPr>
                <w:sz w:val="24"/>
                <w:szCs w:val="24"/>
              </w:rPr>
            </w:pPr>
            <w:r>
              <w:rPr>
                <w:sz w:val="24"/>
                <w:szCs w:val="24"/>
              </w:rPr>
              <w:t>Un</w:t>
            </w:r>
            <w:r w:rsidR="00E17964" w:rsidRPr="00523027">
              <w:rPr>
                <w:sz w:val="24"/>
                <w:szCs w:val="24"/>
              </w:rPr>
              <w:t xml:space="preserve"> </w:t>
            </w:r>
            <w:proofErr w:type="spellStart"/>
            <w:r w:rsidR="00E17964" w:rsidRPr="00523027">
              <w:rPr>
                <w:sz w:val="24"/>
                <w:szCs w:val="24"/>
              </w:rPr>
              <w:t>Trib</w:t>
            </w:r>
            <w:proofErr w:type="spellEnd"/>
            <w:r w:rsidR="00E17964" w:rsidRPr="00523027">
              <w:rPr>
                <w:sz w:val="24"/>
                <w:szCs w:val="24"/>
              </w:rPr>
              <w:t xml:space="preserve"> to Waupaca River at Galilee Rd</w:t>
            </w:r>
          </w:p>
        </w:tc>
        <w:tc>
          <w:tcPr>
            <w:tcW w:w="1637" w:type="dxa"/>
            <w:vAlign w:val="center"/>
          </w:tcPr>
          <w:p w:rsidR="00E17964" w:rsidRPr="00FB2DF6" w:rsidRDefault="00E17964" w:rsidP="004D6288">
            <w:pPr>
              <w:jc w:val="center"/>
              <w:rPr>
                <w:sz w:val="24"/>
                <w:szCs w:val="24"/>
              </w:rPr>
            </w:pPr>
            <w:r w:rsidRPr="00523027">
              <w:rPr>
                <w:sz w:val="24"/>
                <w:szCs w:val="24"/>
              </w:rPr>
              <w:t>5021414</w:t>
            </w:r>
          </w:p>
        </w:tc>
      </w:tr>
      <w:tr w:rsidR="00E17964" w:rsidRPr="00FB2DF6" w:rsidTr="00DE17B1">
        <w:tc>
          <w:tcPr>
            <w:tcW w:w="1368" w:type="dxa"/>
            <w:vAlign w:val="center"/>
          </w:tcPr>
          <w:p w:rsidR="00E17964" w:rsidRPr="00FB2DF6" w:rsidRDefault="00E17964" w:rsidP="004D6288">
            <w:pPr>
              <w:jc w:val="center"/>
              <w:rPr>
                <w:sz w:val="24"/>
                <w:szCs w:val="24"/>
              </w:rPr>
            </w:pPr>
            <w:r w:rsidRPr="00523027">
              <w:rPr>
                <w:sz w:val="24"/>
                <w:szCs w:val="24"/>
              </w:rPr>
              <w:t>10044777</w:t>
            </w:r>
          </w:p>
        </w:tc>
        <w:tc>
          <w:tcPr>
            <w:tcW w:w="5833" w:type="dxa"/>
            <w:vAlign w:val="center"/>
          </w:tcPr>
          <w:p w:rsidR="00E17964" w:rsidRPr="00FB2DF6" w:rsidRDefault="005650D0" w:rsidP="004D6288">
            <w:pPr>
              <w:jc w:val="center"/>
              <w:rPr>
                <w:sz w:val="24"/>
                <w:szCs w:val="24"/>
              </w:rPr>
            </w:pPr>
            <w:r>
              <w:rPr>
                <w:sz w:val="24"/>
                <w:szCs w:val="24"/>
              </w:rPr>
              <w:t>Un</w:t>
            </w:r>
            <w:r w:rsidR="00E17964" w:rsidRPr="00523027">
              <w:rPr>
                <w:sz w:val="24"/>
                <w:szCs w:val="24"/>
              </w:rPr>
              <w:t xml:space="preserve"> Tributary to Waupaca River US Den Ed Rd</w:t>
            </w:r>
          </w:p>
        </w:tc>
        <w:tc>
          <w:tcPr>
            <w:tcW w:w="1637" w:type="dxa"/>
            <w:vAlign w:val="center"/>
          </w:tcPr>
          <w:p w:rsidR="00E17964" w:rsidRPr="00FB2DF6" w:rsidRDefault="00E17964" w:rsidP="004D6288">
            <w:pPr>
              <w:jc w:val="center"/>
              <w:rPr>
                <w:sz w:val="24"/>
                <w:szCs w:val="24"/>
              </w:rPr>
            </w:pPr>
            <w:r w:rsidRPr="00523027">
              <w:rPr>
                <w:sz w:val="24"/>
                <w:szCs w:val="24"/>
              </w:rPr>
              <w:t>5021414</w:t>
            </w:r>
          </w:p>
        </w:tc>
      </w:tr>
      <w:tr w:rsidR="00E17964" w:rsidRPr="00FB2DF6" w:rsidTr="00DE17B1">
        <w:tc>
          <w:tcPr>
            <w:tcW w:w="1368" w:type="dxa"/>
            <w:vAlign w:val="center"/>
          </w:tcPr>
          <w:p w:rsidR="00E17964" w:rsidRPr="00FB2DF6" w:rsidRDefault="00E17964" w:rsidP="004D6288">
            <w:pPr>
              <w:jc w:val="center"/>
              <w:rPr>
                <w:sz w:val="24"/>
                <w:szCs w:val="24"/>
              </w:rPr>
            </w:pPr>
            <w:r w:rsidRPr="00523027">
              <w:rPr>
                <w:sz w:val="24"/>
                <w:szCs w:val="24"/>
              </w:rPr>
              <w:t>10047756</w:t>
            </w:r>
          </w:p>
        </w:tc>
        <w:tc>
          <w:tcPr>
            <w:tcW w:w="5833" w:type="dxa"/>
            <w:vAlign w:val="center"/>
          </w:tcPr>
          <w:p w:rsidR="00E17964" w:rsidRPr="00FB2DF6" w:rsidRDefault="002C3190" w:rsidP="004D6288">
            <w:pPr>
              <w:jc w:val="center"/>
              <w:rPr>
                <w:sz w:val="24"/>
                <w:szCs w:val="24"/>
              </w:rPr>
            </w:pPr>
            <w:r>
              <w:rPr>
                <w:sz w:val="24"/>
                <w:szCs w:val="24"/>
              </w:rPr>
              <w:t>Whiskey Creek</w:t>
            </w:r>
            <w:r w:rsidR="00E17964" w:rsidRPr="00523027">
              <w:rPr>
                <w:sz w:val="24"/>
                <w:szCs w:val="24"/>
              </w:rPr>
              <w:t xml:space="preserve"> US Hwy 10</w:t>
            </w:r>
          </w:p>
        </w:tc>
        <w:tc>
          <w:tcPr>
            <w:tcW w:w="1637" w:type="dxa"/>
            <w:vAlign w:val="center"/>
          </w:tcPr>
          <w:p w:rsidR="00E17964" w:rsidRPr="00FB2DF6" w:rsidRDefault="00E17964" w:rsidP="004D6288">
            <w:pPr>
              <w:jc w:val="center"/>
              <w:rPr>
                <w:sz w:val="24"/>
                <w:szCs w:val="24"/>
              </w:rPr>
            </w:pPr>
            <w:r w:rsidRPr="00523027">
              <w:rPr>
                <w:sz w:val="24"/>
                <w:szCs w:val="24"/>
              </w:rPr>
              <w:t>5021203</w:t>
            </w:r>
          </w:p>
        </w:tc>
      </w:tr>
    </w:tbl>
    <w:p w:rsidR="00784EF5" w:rsidRDefault="00784EF5" w:rsidP="004D6288">
      <w:pPr>
        <w:spacing w:line="240" w:lineRule="auto"/>
        <w:rPr>
          <w:rFonts w:ascii="Times New Roman" w:hAnsi="Times New Roman" w:cs="Times New Roman"/>
          <w:b/>
          <w:sz w:val="24"/>
        </w:rPr>
      </w:pPr>
      <w:r w:rsidRPr="00A613D8">
        <w:rPr>
          <w:rFonts w:ascii="Times New Roman" w:hAnsi="Times New Roman" w:cs="Times New Roman"/>
          <w:b/>
          <w:sz w:val="24"/>
        </w:rPr>
        <w:t xml:space="preserve">Table 4: Temperature Monitoring Locations in the </w:t>
      </w:r>
      <w:r w:rsidR="00403C48">
        <w:rPr>
          <w:rFonts w:ascii="Times New Roman" w:hAnsi="Times New Roman" w:cs="Times New Roman"/>
          <w:b/>
          <w:sz w:val="24"/>
        </w:rPr>
        <w:t xml:space="preserve">Lake </w:t>
      </w:r>
      <w:r w:rsidR="00DE17B1" w:rsidRPr="00DE17B1">
        <w:rPr>
          <w:rFonts w:ascii="Times New Roman" w:hAnsi="Times New Roman" w:cs="Times New Roman"/>
          <w:b/>
          <w:sz w:val="24"/>
        </w:rPr>
        <w:t xml:space="preserve">Weyauwega-Waupaca River </w:t>
      </w:r>
      <w:r w:rsidR="00DE17B1">
        <w:rPr>
          <w:rFonts w:ascii="Times New Roman" w:hAnsi="Times New Roman" w:cs="Times New Roman"/>
          <w:b/>
          <w:sz w:val="24"/>
        </w:rPr>
        <w:t>Watershed Sampled f</w:t>
      </w:r>
      <w:r w:rsidR="00403C48">
        <w:rPr>
          <w:rFonts w:ascii="Times New Roman" w:hAnsi="Times New Roman" w:cs="Times New Roman"/>
          <w:b/>
          <w:sz w:val="24"/>
        </w:rPr>
        <w:t>rom May through October</w:t>
      </w:r>
      <w:r w:rsidRPr="00A613D8">
        <w:rPr>
          <w:rFonts w:ascii="Times New Roman" w:hAnsi="Times New Roman" w:cs="Times New Roman"/>
          <w:b/>
          <w:sz w:val="24"/>
        </w:rPr>
        <w:t xml:space="preserve">. </w:t>
      </w:r>
    </w:p>
    <w:p w:rsidR="00784EF5" w:rsidRDefault="00784EF5" w:rsidP="004D6288">
      <w:pPr>
        <w:spacing w:line="240" w:lineRule="auto"/>
        <w:rPr>
          <w:rFonts w:ascii="Times New Roman" w:hAnsi="Times New Roman" w:cs="Times New Roman"/>
          <w:sz w:val="24"/>
          <w:szCs w:val="24"/>
        </w:rPr>
      </w:pPr>
      <w:r>
        <w:rPr>
          <w:rFonts w:ascii="Times New Roman" w:hAnsi="Times New Roman" w:cs="Times New Roman"/>
          <w:sz w:val="24"/>
        </w:rPr>
        <w:t>Qual</w:t>
      </w:r>
      <w:r w:rsidRPr="00772C41">
        <w:rPr>
          <w:rFonts w:ascii="Times New Roman" w:hAnsi="Times New Roman" w:cs="Times New Roman"/>
          <w:sz w:val="24"/>
        </w:rPr>
        <w:t>itative hab</w:t>
      </w:r>
      <w:r>
        <w:rPr>
          <w:rFonts w:ascii="Times New Roman" w:hAnsi="Times New Roman" w:cs="Times New Roman"/>
          <w:sz w:val="24"/>
        </w:rPr>
        <w:t>itat surveys were conducted at 8</w:t>
      </w:r>
      <w:r w:rsidRPr="00772C41">
        <w:rPr>
          <w:rFonts w:ascii="Times New Roman" w:hAnsi="Times New Roman" w:cs="Times New Roman"/>
          <w:sz w:val="24"/>
        </w:rPr>
        <w:t xml:space="preserve"> locations in the </w:t>
      </w:r>
      <w:r w:rsidR="00DE17B1" w:rsidRPr="00DE17B1">
        <w:rPr>
          <w:rFonts w:ascii="Times New Roman" w:hAnsi="Times New Roman" w:cs="Times New Roman"/>
          <w:sz w:val="24"/>
        </w:rPr>
        <w:t xml:space="preserve">Weyauwega Lake-Waupaca River </w:t>
      </w:r>
      <w:r w:rsidRPr="00772C41">
        <w:rPr>
          <w:rFonts w:ascii="Times New Roman" w:hAnsi="Times New Roman" w:cs="Times New Roman"/>
          <w:sz w:val="24"/>
        </w:rPr>
        <w:t xml:space="preserve">Watershed in </w:t>
      </w:r>
      <w:r w:rsidR="00F521C6">
        <w:rPr>
          <w:rFonts w:ascii="Times New Roman" w:hAnsi="Times New Roman" w:cs="Times New Roman"/>
          <w:sz w:val="24"/>
        </w:rPr>
        <w:t>July</w:t>
      </w:r>
      <w:r w:rsidRPr="00772C41">
        <w:rPr>
          <w:rFonts w:ascii="Times New Roman" w:hAnsi="Times New Roman" w:cs="Times New Roman"/>
          <w:sz w:val="24"/>
        </w:rPr>
        <w:t xml:space="preserve"> </w:t>
      </w:r>
      <w:r w:rsidR="00F521C6">
        <w:rPr>
          <w:rFonts w:ascii="Times New Roman" w:hAnsi="Times New Roman" w:cs="Times New Roman"/>
          <w:sz w:val="24"/>
        </w:rPr>
        <w:t>and</w:t>
      </w:r>
      <w:r w:rsidRPr="00772C41">
        <w:rPr>
          <w:rFonts w:ascii="Times New Roman" w:hAnsi="Times New Roman" w:cs="Times New Roman"/>
          <w:sz w:val="24"/>
        </w:rPr>
        <w:t xml:space="preserve"> </w:t>
      </w:r>
      <w:r w:rsidR="00F521C6">
        <w:rPr>
          <w:rFonts w:ascii="Times New Roman" w:hAnsi="Times New Roman" w:cs="Times New Roman"/>
          <w:sz w:val="24"/>
        </w:rPr>
        <w:t>August</w:t>
      </w:r>
      <w:r w:rsidRPr="00772C41">
        <w:rPr>
          <w:rFonts w:ascii="Times New Roman" w:hAnsi="Times New Roman" w:cs="Times New Roman"/>
          <w:sz w:val="24"/>
        </w:rPr>
        <w:t xml:space="preserve"> 2017 (Table 5, Map 1).  All sites were surveyed following the WDNR </w:t>
      </w:r>
      <w:r w:rsidR="004C67F8" w:rsidRPr="004C67F8">
        <w:rPr>
          <w:rFonts w:ascii="Times New Roman" w:hAnsi="Times New Roman" w:cs="Times New Roman"/>
          <w:i/>
          <w:sz w:val="24"/>
        </w:rPr>
        <w:t xml:space="preserve">Guidelines for Qualitative Physical Habitat Evaluation of </w:t>
      </w:r>
      <w:proofErr w:type="spellStart"/>
      <w:r w:rsidR="004C67F8" w:rsidRPr="004C67F8">
        <w:rPr>
          <w:rFonts w:ascii="Times New Roman" w:hAnsi="Times New Roman" w:cs="Times New Roman"/>
          <w:i/>
          <w:sz w:val="24"/>
        </w:rPr>
        <w:t>Wadeable</w:t>
      </w:r>
      <w:proofErr w:type="spellEnd"/>
      <w:r w:rsidR="004C67F8" w:rsidRPr="004C67F8">
        <w:rPr>
          <w:rFonts w:ascii="Times New Roman" w:hAnsi="Times New Roman" w:cs="Times New Roman"/>
          <w:i/>
          <w:sz w:val="24"/>
        </w:rPr>
        <w:t xml:space="preserve"> Streams (2007)</w:t>
      </w:r>
      <w:r>
        <w:rPr>
          <w:rFonts w:ascii="Times New Roman" w:hAnsi="Times New Roman" w:cs="Times New Roman"/>
          <w:sz w:val="24"/>
        </w:rPr>
        <w:t>.  Each qual</w:t>
      </w:r>
      <w:r w:rsidRPr="00772C41">
        <w:rPr>
          <w:rFonts w:ascii="Times New Roman" w:hAnsi="Times New Roman" w:cs="Times New Roman"/>
          <w:sz w:val="24"/>
        </w:rPr>
        <w:t xml:space="preserve">itative habitat survey station length was 35 times the mean stream width of the survey station.  </w:t>
      </w:r>
      <w:r w:rsidRPr="0078364A">
        <w:rPr>
          <w:rFonts w:ascii="Times New Roman" w:hAnsi="Times New Roman" w:cs="Times New Roman"/>
          <w:sz w:val="24"/>
          <w:szCs w:val="24"/>
        </w:rPr>
        <w:t>Qualitative habitat surveys rapidly assess characteristics such as bank erosion, width to depth ratio, % fine sediments, and cover for fish.  WDNR</w:t>
      </w:r>
      <w:r>
        <w:rPr>
          <w:rFonts w:ascii="Times New Roman" w:hAnsi="Times New Roman" w:cs="Times New Roman"/>
          <w:sz w:val="24"/>
          <w:szCs w:val="24"/>
        </w:rPr>
        <w:t xml:space="preserve"> Water Resources</w:t>
      </w:r>
      <w:r w:rsidRPr="0078364A">
        <w:rPr>
          <w:rFonts w:ascii="Times New Roman" w:hAnsi="Times New Roman" w:cs="Times New Roman"/>
          <w:sz w:val="24"/>
          <w:szCs w:val="24"/>
        </w:rPr>
        <w:t xml:space="preserve"> staff entered the qualitative habitat dat</w:t>
      </w:r>
      <w:r>
        <w:rPr>
          <w:rFonts w:ascii="Times New Roman" w:hAnsi="Times New Roman" w:cs="Times New Roman"/>
          <w:sz w:val="24"/>
          <w:szCs w:val="24"/>
        </w:rPr>
        <w:t>a into the FHMD.</w:t>
      </w:r>
    </w:p>
    <w:tbl>
      <w:tblPr>
        <w:tblStyle w:val="TableGrid"/>
        <w:tblW w:w="0" w:type="auto"/>
        <w:tblLook w:val="04A0" w:firstRow="1" w:lastRow="0" w:firstColumn="1" w:lastColumn="0" w:noHBand="0" w:noVBand="1"/>
      </w:tblPr>
      <w:tblGrid>
        <w:gridCol w:w="1661"/>
        <w:gridCol w:w="6654"/>
        <w:gridCol w:w="1261"/>
      </w:tblGrid>
      <w:tr w:rsidR="00784EF5" w:rsidRPr="00FB2DF6" w:rsidTr="006134CD">
        <w:tc>
          <w:tcPr>
            <w:tcW w:w="1661" w:type="dxa"/>
            <w:vAlign w:val="center"/>
          </w:tcPr>
          <w:p w:rsidR="00784EF5" w:rsidRPr="00FB2DF6" w:rsidRDefault="00784EF5" w:rsidP="004D6288">
            <w:pPr>
              <w:jc w:val="center"/>
              <w:rPr>
                <w:b/>
                <w:sz w:val="24"/>
                <w:szCs w:val="24"/>
              </w:rPr>
            </w:pPr>
            <w:r w:rsidRPr="00FB2DF6">
              <w:rPr>
                <w:b/>
                <w:sz w:val="24"/>
                <w:szCs w:val="24"/>
              </w:rPr>
              <w:t>SWIMS Station ID</w:t>
            </w:r>
          </w:p>
        </w:tc>
        <w:tc>
          <w:tcPr>
            <w:tcW w:w="6654" w:type="dxa"/>
            <w:vAlign w:val="center"/>
          </w:tcPr>
          <w:p w:rsidR="00784EF5" w:rsidRPr="00FB2DF6" w:rsidRDefault="00784EF5" w:rsidP="004D6288">
            <w:pPr>
              <w:jc w:val="center"/>
              <w:rPr>
                <w:b/>
                <w:sz w:val="24"/>
                <w:szCs w:val="24"/>
              </w:rPr>
            </w:pPr>
            <w:r w:rsidRPr="00FB2DF6">
              <w:rPr>
                <w:b/>
                <w:sz w:val="24"/>
                <w:szCs w:val="24"/>
              </w:rPr>
              <w:t>Site Name</w:t>
            </w:r>
          </w:p>
        </w:tc>
        <w:tc>
          <w:tcPr>
            <w:tcW w:w="1261" w:type="dxa"/>
            <w:vAlign w:val="center"/>
          </w:tcPr>
          <w:p w:rsidR="00784EF5" w:rsidRPr="00FB2DF6" w:rsidRDefault="00784EF5" w:rsidP="004D6288">
            <w:pPr>
              <w:jc w:val="center"/>
              <w:rPr>
                <w:b/>
                <w:sz w:val="24"/>
                <w:szCs w:val="24"/>
              </w:rPr>
            </w:pPr>
            <w:r w:rsidRPr="00FB2DF6">
              <w:rPr>
                <w:b/>
                <w:sz w:val="24"/>
                <w:szCs w:val="24"/>
              </w:rPr>
              <w:t>Surface Water WBIC</w:t>
            </w:r>
          </w:p>
        </w:tc>
      </w:tr>
      <w:tr w:rsidR="00F521C6" w:rsidRPr="00FB2DF6" w:rsidTr="006134CD">
        <w:tc>
          <w:tcPr>
            <w:tcW w:w="1661" w:type="dxa"/>
            <w:vAlign w:val="center"/>
          </w:tcPr>
          <w:p w:rsidR="00F521C6" w:rsidRPr="00FB2DF6" w:rsidRDefault="00F521C6" w:rsidP="004D6288">
            <w:pPr>
              <w:jc w:val="center"/>
              <w:rPr>
                <w:sz w:val="24"/>
                <w:szCs w:val="24"/>
              </w:rPr>
            </w:pPr>
            <w:r w:rsidRPr="00614DED">
              <w:rPr>
                <w:sz w:val="24"/>
                <w:szCs w:val="24"/>
              </w:rPr>
              <w:t>10045054</w:t>
            </w:r>
          </w:p>
        </w:tc>
        <w:tc>
          <w:tcPr>
            <w:tcW w:w="6654" w:type="dxa"/>
            <w:vAlign w:val="center"/>
          </w:tcPr>
          <w:p w:rsidR="00F521C6" w:rsidRPr="00FB2DF6" w:rsidRDefault="005650D0" w:rsidP="004D6288">
            <w:pPr>
              <w:jc w:val="center"/>
              <w:rPr>
                <w:sz w:val="24"/>
                <w:szCs w:val="24"/>
              </w:rPr>
            </w:pPr>
            <w:r>
              <w:rPr>
                <w:sz w:val="24"/>
                <w:szCs w:val="24"/>
              </w:rPr>
              <w:t>Un</w:t>
            </w:r>
            <w:r w:rsidR="00F521C6" w:rsidRPr="00614DED">
              <w:rPr>
                <w:sz w:val="24"/>
                <w:szCs w:val="24"/>
              </w:rPr>
              <w:t xml:space="preserve"> </w:t>
            </w:r>
            <w:proofErr w:type="spellStart"/>
            <w:r w:rsidR="001C145B">
              <w:rPr>
                <w:sz w:val="24"/>
                <w:szCs w:val="24"/>
              </w:rPr>
              <w:t>Trib</w:t>
            </w:r>
            <w:proofErr w:type="spellEnd"/>
            <w:r w:rsidR="00F521C6" w:rsidRPr="00614DED">
              <w:rPr>
                <w:sz w:val="24"/>
                <w:szCs w:val="24"/>
              </w:rPr>
              <w:t xml:space="preserve"> to Waupaca River at Hwy 54</w:t>
            </w:r>
          </w:p>
        </w:tc>
        <w:tc>
          <w:tcPr>
            <w:tcW w:w="1261" w:type="dxa"/>
            <w:vAlign w:val="center"/>
          </w:tcPr>
          <w:p w:rsidR="00F521C6" w:rsidRPr="00FB2DF6" w:rsidRDefault="00F521C6" w:rsidP="004D6288">
            <w:pPr>
              <w:jc w:val="center"/>
              <w:rPr>
                <w:sz w:val="24"/>
                <w:szCs w:val="24"/>
              </w:rPr>
            </w:pPr>
            <w:r w:rsidRPr="00614DED">
              <w:rPr>
                <w:sz w:val="24"/>
                <w:szCs w:val="24"/>
              </w:rPr>
              <w:t>258100</w:t>
            </w:r>
          </w:p>
        </w:tc>
      </w:tr>
      <w:tr w:rsidR="00F521C6" w:rsidRPr="00FB2DF6" w:rsidTr="006134CD">
        <w:tc>
          <w:tcPr>
            <w:tcW w:w="1661" w:type="dxa"/>
            <w:vAlign w:val="center"/>
          </w:tcPr>
          <w:p w:rsidR="00F521C6" w:rsidRPr="00FB2DF6" w:rsidRDefault="00F521C6" w:rsidP="004D6288">
            <w:pPr>
              <w:jc w:val="center"/>
              <w:rPr>
                <w:sz w:val="24"/>
                <w:szCs w:val="24"/>
              </w:rPr>
            </w:pPr>
            <w:r w:rsidRPr="00614DED">
              <w:rPr>
                <w:sz w:val="24"/>
                <w:szCs w:val="24"/>
              </w:rPr>
              <w:t>10047758</w:t>
            </w:r>
          </w:p>
        </w:tc>
        <w:tc>
          <w:tcPr>
            <w:tcW w:w="6654" w:type="dxa"/>
            <w:vAlign w:val="center"/>
          </w:tcPr>
          <w:p w:rsidR="00F521C6" w:rsidRPr="00FB2DF6" w:rsidRDefault="005650D0" w:rsidP="004D6288">
            <w:pPr>
              <w:jc w:val="center"/>
              <w:rPr>
                <w:sz w:val="24"/>
                <w:szCs w:val="24"/>
              </w:rPr>
            </w:pPr>
            <w:r>
              <w:rPr>
                <w:sz w:val="24"/>
                <w:szCs w:val="24"/>
              </w:rPr>
              <w:t>Un</w:t>
            </w:r>
            <w:r w:rsidR="00F521C6" w:rsidRPr="00614DED">
              <w:rPr>
                <w:sz w:val="24"/>
                <w:szCs w:val="24"/>
              </w:rPr>
              <w:t xml:space="preserve"> </w:t>
            </w:r>
            <w:proofErr w:type="spellStart"/>
            <w:r w:rsidR="00F521C6" w:rsidRPr="00614DED">
              <w:rPr>
                <w:sz w:val="24"/>
                <w:szCs w:val="24"/>
              </w:rPr>
              <w:t>Trib</w:t>
            </w:r>
            <w:proofErr w:type="spellEnd"/>
            <w:r w:rsidR="00F521C6" w:rsidRPr="00614DED">
              <w:rPr>
                <w:sz w:val="24"/>
                <w:szCs w:val="24"/>
              </w:rPr>
              <w:t xml:space="preserve"> to Waupaca River at Harrington Rd</w:t>
            </w:r>
          </w:p>
        </w:tc>
        <w:tc>
          <w:tcPr>
            <w:tcW w:w="1261" w:type="dxa"/>
            <w:vAlign w:val="center"/>
          </w:tcPr>
          <w:p w:rsidR="00F521C6" w:rsidRPr="00FB2DF6" w:rsidRDefault="00F521C6" w:rsidP="004D6288">
            <w:pPr>
              <w:jc w:val="center"/>
              <w:rPr>
                <w:sz w:val="24"/>
                <w:szCs w:val="24"/>
              </w:rPr>
            </w:pPr>
            <w:r w:rsidRPr="00614DED">
              <w:rPr>
                <w:sz w:val="24"/>
                <w:szCs w:val="24"/>
              </w:rPr>
              <w:t>258000</w:t>
            </w:r>
          </w:p>
        </w:tc>
      </w:tr>
      <w:tr w:rsidR="00F521C6" w:rsidRPr="00FB2DF6" w:rsidTr="006134CD">
        <w:tc>
          <w:tcPr>
            <w:tcW w:w="1661" w:type="dxa"/>
            <w:vAlign w:val="center"/>
          </w:tcPr>
          <w:p w:rsidR="00F521C6" w:rsidRPr="00FB2DF6" w:rsidRDefault="00F521C6" w:rsidP="004D6288">
            <w:pPr>
              <w:jc w:val="center"/>
              <w:rPr>
                <w:sz w:val="24"/>
                <w:szCs w:val="24"/>
              </w:rPr>
            </w:pPr>
            <w:r w:rsidRPr="00614DED">
              <w:rPr>
                <w:sz w:val="24"/>
                <w:szCs w:val="24"/>
              </w:rPr>
              <w:t>10047755</w:t>
            </w:r>
          </w:p>
        </w:tc>
        <w:tc>
          <w:tcPr>
            <w:tcW w:w="6654" w:type="dxa"/>
            <w:vAlign w:val="center"/>
          </w:tcPr>
          <w:p w:rsidR="00F521C6" w:rsidRPr="00FB2DF6" w:rsidRDefault="005650D0" w:rsidP="004D6288">
            <w:pPr>
              <w:jc w:val="center"/>
              <w:rPr>
                <w:sz w:val="24"/>
                <w:szCs w:val="24"/>
              </w:rPr>
            </w:pPr>
            <w:r>
              <w:rPr>
                <w:sz w:val="24"/>
                <w:szCs w:val="24"/>
              </w:rPr>
              <w:t>Un</w:t>
            </w:r>
            <w:r w:rsidR="00F521C6" w:rsidRPr="00614DED">
              <w:rPr>
                <w:sz w:val="24"/>
                <w:szCs w:val="24"/>
              </w:rPr>
              <w:t xml:space="preserve"> </w:t>
            </w:r>
            <w:proofErr w:type="spellStart"/>
            <w:r w:rsidR="00F521C6" w:rsidRPr="00614DED">
              <w:rPr>
                <w:sz w:val="24"/>
                <w:szCs w:val="24"/>
              </w:rPr>
              <w:t>Trib</w:t>
            </w:r>
            <w:proofErr w:type="spellEnd"/>
            <w:r w:rsidR="00F521C6" w:rsidRPr="00614DED">
              <w:rPr>
                <w:sz w:val="24"/>
                <w:szCs w:val="24"/>
              </w:rPr>
              <w:t xml:space="preserve"> to Waupaca River US Galilee Rd</w:t>
            </w:r>
          </w:p>
        </w:tc>
        <w:tc>
          <w:tcPr>
            <w:tcW w:w="1261" w:type="dxa"/>
            <w:vAlign w:val="center"/>
          </w:tcPr>
          <w:p w:rsidR="00F521C6" w:rsidRPr="00FB2DF6" w:rsidRDefault="00F521C6" w:rsidP="004D6288">
            <w:pPr>
              <w:jc w:val="center"/>
              <w:rPr>
                <w:sz w:val="24"/>
                <w:szCs w:val="24"/>
              </w:rPr>
            </w:pPr>
            <w:r w:rsidRPr="00614DED">
              <w:rPr>
                <w:sz w:val="24"/>
                <w:szCs w:val="24"/>
              </w:rPr>
              <w:t>257900</w:t>
            </w:r>
          </w:p>
        </w:tc>
      </w:tr>
      <w:tr w:rsidR="00F521C6" w:rsidRPr="00FB2DF6" w:rsidTr="006134CD">
        <w:tc>
          <w:tcPr>
            <w:tcW w:w="1661" w:type="dxa"/>
            <w:vAlign w:val="center"/>
          </w:tcPr>
          <w:p w:rsidR="00F521C6" w:rsidRPr="00FB2DF6" w:rsidRDefault="00F521C6" w:rsidP="004D6288">
            <w:pPr>
              <w:jc w:val="center"/>
              <w:rPr>
                <w:sz w:val="24"/>
                <w:szCs w:val="24"/>
              </w:rPr>
            </w:pPr>
            <w:r w:rsidRPr="00614DED">
              <w:rPr>
                <w:sz w:val="24"/>
                <w:szCs w:val="24"/>
              </w:rPr>
              <w:t>10044256</w:t>
            </w:r>
          </w:p>
        </w:tc>
        <w:tc>
          <w:tcPr>
            <w:tcW w:w="6654" w:type="dxa"/>
            <w:vAlign w:val="center"/>
          </w:tcPr>
          <w:p w:rsidR="00F521C6" w:rsidRPr="00FB2DF6" w:rsidRDefault="005650D0" w:rsidP="004D6288">
            <w:pPr>
              <w:jc w:val="center"/>
              <w:rPr>
                <w:sz w:val="24"/>
                <w:szCs w:val="24"/>
              </w:rPr>
            </w:pPr>
            <w:r>
              <w:rPr>
                <w:sz w:val="24"/>
                <w:szCs w:val="24"/>
              </w:rPr>
              <w:t>Un</w:t>
            </w:r>
            <w:r w:rsidR="00F521C6" w:rsidRPr="00614DED">
              <w:rPr>
                <w:sz w:val="24"/>
                <w:szCs w:val="24"/>
              </w:rPr>
              <w:t xml:space="preserve"> </w:t>
            </w:r>
            <w:proofErr w:type="spellStart"/>
            <w:r w:rsidR="00F521C6" w:rsidRPr="00614DED">
              <w:rPr>
                <w:sz w:val="24"/>
                <w:szCs w:val="24"/>
              </w:rPr>
              <w:t>Trib</w:t>
            </w:r>
            <w:proofErr w:type="spellEnd"/>
            <w:r w:rsidR="00F521C6" w:rsidRPr="00614DED">
              <w:rPr>
                <w:sz w:val="24"/>
                <w:szCs w:val="24"/>
              </w:rPr>
              <w:t xml:space="preserve"> to Waupaca River at Airport Rd</w:t>
            </w:r>
          </w:p>
        </w:tc>
        <w:tc>
          <w:tcPr>
            <w:tcW w:w="1261" w:type="dxa"/>
            <w:vAlign w:val="center"/>
          </w:tcPr>
          <w:p w:rsidR="00F521C6" w:rsidRPr="00FB2DF6" w:rsidRDefault="00F521C6" w:rsidP="004D6288">
            <w:pPr>
              <w:jc w:val="center"/>
              <w:rPr>
                <w:sz w:val="24"/>
                <w:szCs w:val="24"/>
              </w:rPr>
            </w:pPr>
            <w:r w:rsidRPr="00614DED">
              <w:rPr>
                <w:sz w:val="24"/>
                <w:szCs w:val="24"/>
              </w:rPr>
              <w:t>257800</w:t>
            </w:r>
          </w:p>
        </w:tc>
      </w:tr>
      <w:tr w:rsidR="00F521C6" w:rsidRPr="00FB2DF6" w:rsidTr="006134CD">
        <w:tc>
          <w:tcPr>
            <w:tcW w:w="1661" w:type="dxa"/>
            <w:vAlign w:val="center"/>
          </w:tcPr>
          <w:p w:rsidR="00F521C6" w:rsidRPr="00FB2DF6" w:rsidRDefault="00F521C6" w:rsidP="004D6288">
            <w:pPr>
              <w:jc w:val="center"/>
              <w:rPr>
                <w:sz w:val="24"/>
                <w:szCs w:val="24"/>
              </w:rPr>
            </w:pPr>
            <w:r w:rsidRPr="00523027">
              <w:rPr>
                <w:sz w:val="24"/>
                <w:szCs w:val="24"/>
              </w:rPr>
              <w:t>10047757</w:t>
            </w:r>
          </w:p>
        </w:tc>
        <w:tc>
          <w:tcPr>
            <w:tcW w:w="6654" w:type="dxa"/>
            <w:vAlign w:val="center"/>
          </w:tcPr>
          <w:p w:rsidR="00F521C6" w:rsidRPr="00FB2DF6" w:rsidRDefault="005650D0" w:rsidP="004D6288">
            <w:pPr>
              <w:jc w:val="center"/>
              <w:rPr>
                <w:sz w:val="24"/>
                <w:szCs w:val="24"/>
              </w:rPr>
            </w:pPr>
            <w:r>
              <w:rPr>
                <w:sz w:val="24"/>
                <w:szCs w:val="24"/>
              </w:rPr>
              <w:t>Un</w:t>
            </w:r>
            <w:r w:rsidR="00F521C6" w:rsidRPr="00523027">
              <w:rPr>
                <w:sz w:val="24"/>
                <w:szCs w:val="24"/>
              </w:rPr>
              <w:t xml:space="preserve"> </w:t>
            </w:r>
            <w:proofErr w:type="spellStart"/>
            <w:r w:rsidR="00F521C6" w:rsidRPr="00523027">
              <w:rPr>
                <w:sz w:val="24"/>
                <w:szCs w:val="24"/>
              </w:rPr>
              <w:t>Trib</w:t>
            </w:r>
            <w:proofErr w:type="spellEnd"/>
            <w:r w:rsidR="00F521C6" w:rsidRPr="00523027">
              <w:rPr>
                <w:sz w:val="24"/>
                <w:szCs w:val="24"/>
              </w:rPr>
              <w:t xml:space="preserve"> to the Waupaca River US Harrington Rd</w:t>
            </w:r>
          </w:p>
        </w:tc>
        <w:tc>
          <w:tcPr>
            <w:tcW w:w="1261" w:type="dxa"/>
            <w:vAlign w:val="center"/>
          </w:tcPr>
          <w:p w:rsidR="00F521C6" w:rsidRPr="00FB2DF6" w:rsidRDefault="00F521C6" w:rsidP="004D6288">
            <w:pPr>
              <w:jc w:val="center"/>
              <w:rPr>
                <w:sz w:val="24"/>
                <w:szCs w:val="24"/>
              </w:rPr>
            </w:pPr>
            <w:r w:rsidRPr="00523027">
              <w:rPr>
                <w:sz w:val="24"/>
                <w:szCs w:val="24"/>
              </w:rPr>
              <w:t>5020550</w:t>
            </w:r>
          </w:p>
        </w:tc>
      </w:tr>
      <w:tr w:rsidR="00F521C6" w:rsidRPr="00FB2DF6" w:rsidTr="006134CD">
        <w:tc>
          <w:tcPr>
            <w:tcW w:w="1661" w:type="dxa"/>
            <w:vAlign w:val="center"/>
          </w:tcPr>
          <w:p w:rsidR="00F521C6" w:rsidRPr="00FB2DF6" w:rsidRDefault="00F521C6" w:rsidP="004D6288">
            <w:pPr>
              <w:jc w:val="center"/>
              <w:rPr>
                <w:sz w:val="24"/>
                <w:szCs w:val="24"/>
              </w:rPr>
            </w:pPr>
            <w:r w:rsidRPr="00523027">
              <w:rPr>
                <w:sz w:val="24"/>
                <w:szCs w:val="24"/>
              </w:rPr>
              <w:t>10047759</w:t>
            </w:r>
          </w:p>
        </w:tc>
        <w:tc>
          <w:tcPr>
            <w:tcW w:w="6654" w:type="dxa"/>
            <w:vAlign w:val="center"/>
          </w:tcPr>
          <w:p w:rsidR="00F521C6" w:rsidRPr="00FB2DF6" w:rsidRDefault="005650D0" w:rsidP="004D6288">
            <w:pPr>
              <w:jc w:val="center"/>
              <w:rPr>
                <w:sz w:val="24"/>
                <w:szCs w:val="24"/>
              </w:rPr>
            </w:pPr>
            <w:r>
              <w:rPr>
                <w:sz w:val="24"/>
                <w:szCs w:val="24"/>
              </w:rPr>
              <w:t>Un</w:t>
            </w:r>
            <w:r w:rsidR="00F521C6" w:rsidRPr="00523027">
              <w:rPr>
                <w:sz w:val="24"/>
                <w:szCs w:val="24"/>
              </w:rPr>
              <w:t xml:space="preserve"> </w:t>
            </w:r>
            <w:proofErr w:type="spellStart"/>
            <w:r w:rsidR="00F521C6" w:rsidRPr="00523027">
              <w:rPr>
                <w:sz w:val="24"/>
                <w:szCs w:val="24"/>
              </w:rPr>
              <w:t>Trib</w:t>
            </w:r>
            <w:proofErr w:type="spellEnd"/>
            <w:r w:rsidR="00F521C6" w:rsidRPr="00523027">
              <w:rPr>
                <w:sz w:val="24"/>
                <w:szCs w:val="24"/>
              </w:rPr>
              <w:t xml:space="preserve"> to Waupaca River at Galilee Rd</w:t>
            </w:r>
          </w:p>
        </w:tc>
        <w:tc>
          <w:tcPr>
            <w:tcW w:w="1261" w:type="dxa"/>
            <w:vAlign w:val="center"/>
          </w:tcPr>
          <w:p w:rsidR="00F521C6" w:rsidRPr="00FB2DF6" w:rsidRDefault="00F521C6" w:rsidP="004D6288">
            <w:pPr>
              <w:jc w:val="center"/>
              <w:rPr>
                <w:sz w:val="24"/>
                <w:szCs w:val="24"/>
              </w:rPr>
            </w:pPr>
            <w:r w:rsidRPr="00523027">
              <w:rPr>
                <w:sz w:val="24"/>
                <w:szCs w:val="24"/>
              </w:rPr>
              <w:t>5021414</w:t>
            </w:r>
          </w:p>
        </w:tc>
      </w:tr>
      <w:tr w:rsidR="00F521C6" w:rsidRPr="00FB2DF6" w:rsidTr="006134CD">
        <w:tc>
          <w:tcPr>
            <w:tcW w:w="1661" w:type="dxa"/>
            <w:vAlign w:val="center"/>
          </w:tcPr>
          <w:p w:rsidR="00F521C6" w:rsidRPr="00FB2DF6" w:rsidRDefault="00F521C6" w:rsidP="004D6288">
            <w:pPr>
              <w:jc w:val="center"/>
              <w:rPr>
                <w:sz w:val="24"/>
                <w:szCs w:val="24"/>
              </w:rPr>
            </w:pPr>
            <w:r w:rsidRPr="00523027">
              <w:rPr>
                <w:sz w:val="24"/>
                <w:szCs w:val="24"/>
              </w:rPr>
              <w:t>10044777</w:t>
            </w:r>
          </w:p>
        </w:tc>
        <w:tc>
          <w:tcPr>
            <w:tcW w:w="6654" w:type="dxa"/>
            <w:vAlign w:val="center"/>
          </w:tcPr>
          <w:p w:rsidR="00F521C6" w:rsidRPr="00FB2DF6" w:rsidRDefault="005650D0" w:rsidP="004D6288">
            <w:pPr>
              <w:jc w:val="center"/>
              <w:rPr>
                <w:sz w:val="24"/>
                <w:szCs w:val="24"/>
              </w:rPr>
            </w:pPr>
            <w:r>
              <w:rPr>
                <w:sz w:val="24"/>
                <w:szCs w:val="24"/>
              </w:rPr>
              <w:t>Un</w:t>
            </w:r>
            <w:r w:rsidR="00F521C6" w:rsidRPr="00523027">
              <w:rPr>
                <w:sz w:val="24"/>
                <w:szCs w:val="24"/>
              </w:rPr>
              <w:t xml:space="preserve"> </w:t>
            </w:r>
            <w:proofErr w:type="spellStart"/>
            <w:r w:rsidR="001C145B">
              <w:rPr>
                <w:sz w:val="24"/>
                <w:szCs w:val="24"/>
              </w:rPr>
              <w:t>Trib</w:t>
            </w:r>
            <w:proofErr w:type="spellEnd"/>
            <w:r w:rsidR="00F521C6" w:rsidRPr="00523027">
              <w:rPr>
                <w:sz w:val="24"/>
                <w:szCs w:val="24"/>
              </w:rPr>
              <w:t xml:space="preserve"> to Waupaca River US Den Ed Rd</w:t>
            </w:r>
          </w:p>
        </w:tc>
        <w:tc>
          <w:tcPr>
            <w:tcW w:w="1261" w:type="dxa"/>
            <w:vAlign w:val="center"/>
          </w:tcPr>
          <w:p w:rsidR="00F521C6" w:rsidRPr="00FB2DF6" w:rsidRDefault="00F521C6" w:rsidP="004D6288">
            <w:pPr>
              <w:jc w:val="center"/>
              <w:rPr>
                <w:sz w:val="24"/>
                <w:szCs w:val="24"/>
              </w:rPr>
            </w:pPr>
            <w:r w:rsidRPr="00523027">
              <w:rPr>
                <w:sz w:val="24"/>
                <w:szCs w:val="24"/>
              </w:rPr>
              <w:t>5021414</w:t>
            </w:r>
          </w:p>
        </w:tc>
      </w:tr>
      <w:tr w:rsidR="00F521C6" w:rsidRPr="00FB2DF6" w:rsidTr="006134CD">
        <w:tc>
          <w:tcPr>
            <w:tcW w:w="1661" w:type="dxa"/>
            <w:vAlign w:val="center"/>
          </w:tcPr>
          <w:p w:rsidR="00F521C6" w:rsidRPr="00FB2DF6" w:rsidRDefault="00F521C6" w:rsidP="004D6288">
            <w:pPr>
              <w:jc w:val="center"/>
              <w:rPr>
                <w:sz w:val="24"/>
                <w:szCs w:val="24"/>
              </w:rPr>
            </w:pPr>
            <w:r w:rsidRPr="00523027">
              <w:rPr>
                <w:sz w:val="24"/>
                <w:szCs w:val="24"/>
              </w:rPr>
              <w:t>10047756</w:t>
            </w:r>
          </w:p>
        </w:tc>
        <w:tc>
          <w:tcPr>
            <w:tcW w:w="6654" w:type="dxa"/>
            <w:vAlign w:val="center"/>
          </w:tcPr>
          <w:p w:rsidR="00F521C6" w:rsidRPr="00FB2DF6" w:rsidRDefault="002C3190" w:rsidP="004D6288">
            <w:pPr>
              <w:jc w:val="center"/>
              <w:rPr>
                <w:sz w:val="24"/>
                <w:szCs w:val="24"/>
              </w:rPr>
            </w:pPr>
            <w:r>
              <w:rPr>
                <w:sz w:val="24"/>
                <w:szCs w:val="24"/>
              </w:rPr>
              <w:t>Whiskey Creek</w:t>
            </w:r>
            <w:r w:rsidR="00F521C6" w:rsidRPr="00523027">
              <w:rPr>
                <w:sz w:val="24"/>
                <w:szCs w:val="24"/>
              </w:rPr>
              <w:t xml:space="preserve"> US Hwy 10</w:t>
            </w:r>
          </w:p>
        </w:tc>
        <w:tc>
          <w:tcPr>
            <w:tcW w:w="1261" w:type="dxa"/>
            <w:vAlign w:val="center"/>
          </w:tcPr>
          <w:p w:rsidR="00F521C6" w:rsidRPr="00FB2DF6" w:rsidRDefault="00F521C6" w:rsidP="004D6288">
            <w:pPr>
              <w:jc w:val="center"/>
              <w:rPr>
                <w:sz w:val="24"/>
                <w:szCs w:val="24"/>
              </w:rPr>
            </w:pPr>
            <w:r w:rsidRPr="00523027">
              <w:rPr>
                <w:sz w:val="24"/>
                <w:szCs w:val="24"/>
              </w:rPr>
              <w:t>5021203</w:t>
            </w:r>
          </w:p>
        </w:tc>
      </w:tr>
    </w:tbl>
    <w:p w:rsidR="00784EF5" w:rsidRDefault="00784EF5" w:rsidP="004D6288">
      <w:pPr>
        <w:spacing w:line="240" w:lineRule="auto"/>
        <w:rPr>
          <w:rFonts w:ascii="Times New Roman" w:hAnsi="Times New Roman" w:cs="Times New Roman"/>
          <w:b/>
          <w:sz w:val="24"/>
        </w:rPr>
      </w:pPr>
      <w:r w:rsidRPr="008A2E03">
        <w:rPr>
          <w:rFonts w:ascii="Times New Roman" w:hAnsi="Times New Roman" w:cs="Times New Roman"/>
          <w:b/>
          <w:sz w:val="24"/>
        </w:rPr>
        <w:t xml:space="preserve">Table 5: Qualitative Habitat Survey Locations in the </w:t>
      </w:r>
      <w:r w:rsidR="00403C48">
        <w:rPr>
          <w:rFonts w:ascii="Times New Roman" w:hAnsi="Times New Roman" w:cs="Times New Roman"/>
          <w:b/>
          <w:sz w:val="24"/>
        </w:rPr>
        <w:t xml:space="preserve">Lake </w:t>
      </w:r>
      <w:r w:rsidR="00DE17B1" w:rsidRPr="00DE17B1">
        <w:rPr>
          <w:rFonts w:ascii="Times New Roman" w:hAnsi="Times New Roman" w:cs="Times New Roman"/>
          <w:b/>
          <w:sz w:val="24"/>
        </w:rPr>
        <w:t xml:space="preserve">Weyauwega-Waupaca River </w:t>
      </w:r>
      <w:r w:rsidR="00F521C6">
        <w:rPr>
          <w:rFonts w:ascii="Times New Roman" w:hAnsi="Times New Roman" w:cs="Times New Roman"/>
          <w:b/>
          <w:sz w:val="24"/>
        </w:rPr>
        <w:t>Watershed Conducted in July</w:t>
      </w:r>
      <w:r w:rsidRPr="008A2E03">
        <w:rPr>
          <w:rFonts w:ascii="Times New Roman" w:hAnsi="Times New Roman" w:cs="Times New Roman"/>
          <w:b/>
          <w:sz w:val="24"/>
        </w:rPr>
        <w:t xml:space="preserve"> </w:t>
      </w:r>
      <w:r w:rsidR="00F521C6">
        <w:rPr>
          <w:rFonts w:ascii="Times New Roman" w:hAnsi="Times New Roman" w:cs="Times New Roman"/>
          <w:b/>
          <w:sz w:val="24"/>
        </w:rPr>
        <w:t>and</w:t>
      </w:r>
      <w:r w:rsidRPr="008A2E03">
        <w:rPr>
          <w:rFonts w:ascii="Times New Roman" w:hAnsi="Times New Roman" w:cs="Times New Roman"/>
          <w:b/>
          <w:sz w:val="24"/>
        </w:rPr>
        <w:t xml:space="preserve"> </w:t>
      </w:r>
      <w:r w:rsidR="00F521C6">
        <w:rPr>
          <w:rFonts w:ascii="Times New Roman" w:hAnsi="Times New Roman" w:cs="Times New Roman"/>
          <w:b/>
          <w:sz w:val="24"/>
        </w:rPr>
        <w:t>August</w:t>
      </w:r>
      <w:r w:rsidRPr="008A2E03">
        <w:rPr>
          <w:rFonts w:ascii="Times New Roman" w:hAnsi="Times New Roman" w:cs="Times New Roman"/>
          <w:b/>
          <w:sz w:val="24"/>
        </w:rPr>
        <w:t>.</w:t>
      </w:r>
    </w:p>
    <w:p w:rsidR="00784EF5" w:rsidRPr="000B31DC" w:rsidRDefault="00784EF5" w:rsidP="004D6288">
      <w:pPr>
        <w:spacing w:line="240" w:lineRule="auto"/>
        <w:jc w:val="center"/>
        <w:rPr>
          <w:rFonts w:ascii="Times New Roman" w:hAnsi="Times New Roman" w:cs="Times New Roman"/>
          <w:b/>
          <w:sz w:val="24"/>
        </w:rPr>
      </w:pPr>
      <w:r w:rsidRPr="000B31DC">
        <w:rPr>
          <w:rFonts w:ascii="Times New Roman" w:hAnsi="Times New Roman" w:cs="Times New Roman"/>
          <w:b/>
          <w:sz w:val="24"/>
        </w:rPr>
        <w:t>Results</w:t>
      </w:r>
    </w:p>
    <w:p w:rsidR="00784EF5" w:rsidRDefault="00784EF5" w:rsidP="004D6288">
      <w:pPr>
        <w:spacing w:line="240" w:lineRule="auto"/>
        <w:rPr>
          <w:rFonts w:ascii="Times New Roman" w:hAnsi="Times New Roman" w:cs="Times New Roman"/>
          <w:sz w:val="24"/>
          <w:szCs w:val="18"/>
        </w:rPr>
      </w:pPr>
      <w:r w:rsidRPr="009E0530">
        <w:rPr>
          <w:rFonts w:ascii="Times New Roman" w:hAnsi="Times New Roman" w:cs="Times New Roman"/>
          <w:sz w:val="24"/>
          <w:szCs w:val="18"/>
        </w:rPr>
        <w:t xml:space="preserve">The 2017 TP sample analysis results in the </w:t>
      </w:r>
      <w:bookmarkStart w:id="0" w:name="_Hlk506968373"/>
      <w:r w:rsidR="0048210E" w:rsidRPr="009E0530">
        <w:rPr>
          <w:rFonts w:ascii="Times New Roman" w:hAnsi="Times New Roman" w:cs="Times New Roman"/>
          <w:sz w:val="24"/>
          <w:szCs w:val="18"/>
        </w:rPr>
        <w:t>W</w:t>
      </w:r>
      <w:r w:rsidR="00DE17B1" w:rsidRPr="009E0530">
        <w:rPr>
          <w:rFonts w:ascii="Times New Roman" w:hAnsi="Times New Roman" w:cs="Times New Roman"/>
          <w:sz w:val="24"/>
          <w:szCs w:val="18"/>
        </w:rPr>
        <w:t>eyauwega Lake-Waupaca River</w:t>
      </w:r>
      <w:r w:rsidRPr="009E0530">
        <w:rPr>
          <w:rFonts w:ascii="Times New Roman" w:hAnsi="Times New Roman" w:cs="Times New Roman"/>
          <w:sz w:val="24"/>
          <w:szCs w:val="18"/>
        </w:rPr>
        <w:t xml:space="preserve"> </w:t>
      </w:r>
      <w:bookmarkEnd w:id="0"/>
      <w:r w:rsidRPr="009E0530">
        <w:rPr>
          <w:rFonts w:ascii="Times New Roman" w:hAnsi="Times New Roman" w:cs="Times New Roman"/>
          <w:sz w:val="24"/>
          <w:szCs w:val="18"/>
        </w:rPr>
        <w:t>Watershed ranged from 0.0</w:t>
      </w:r>
      <w:r w:rsidR="004932FB" w:rsidRPr="009E0530">
        <w:rPr>
          <w:rFonts w:ascii="Times New Roman" w:hAnsi="Times New Roman" w:cs="Times New Roman"/>
          <w:sz w:val="24"/>
          <w:szCs w:val="18"/>
        </w:rPr>
        <w:t>26</w:t>
      </w:r>
      <w:r w:rsidRPr="009E0530">
        <w:rPr>
          <w:rFonts w:ascii="Times New Roman" w:hAnsi="Times New Roman" w:cs="Times New Roman"/>
          <w:sz w:val="24"/>
          <w:szCs w:val="18"/>
        </w:rPr>
        <w:t xml:space="preserve"> mg/L</w:t>
      </w:r>
      <w:r w:rsidR="0048210E" w:rsidRPr="009E0530">
        <w:rPr>
          <w:rFonts w:ascii="Times New Roman" w:hAnsi="Times New Roman" w:cs="Times New Roman"/>
          <w:sz w:val="24"/>
          <w:szCs w:val="18"/>
        </w:rPr>
        <w:t xml:space="preserve"> at the </w:t>
      </w:r>
      <w:r w:rsidR="005650D0">
        <w:rPr>
          <w:rFonts w:ascii="Times New Roman" w:hAnsi="Times New Roman" w:cs="Times New Roman"/>
          <w:sz w:val="24"/>
          <w:szCs w:val="18"/>
        </w:rPr>
        <w:t>Un</w:t>
      </w:r>
      <w:r w:rsidR="001C145B">
        <w:rPr>
          <w:rFonts w:ascii="Times New Roman" w:hAnsi="Times New Roman" w:cs="Times New Roman"/>
          <w:sz w:val="24"/>
          <w:szCs w:val="18"/>
        </w:rPr>
        <w:t>named (Un)</w:t>
      </w:r>
      <w:r w:rsidR="0048210E" w:rsidRPr="009E0530">
        <w:rPr>
          <w:rFonts w:ascii="Times New Roman" w:hAnsi="Times New Roman" w:cs="Times New Roman"/>
          <w:sz w:val="24"/>
          <w:szCs w:val="18"/>
        </w:rPr>
        <w:t xml:space="preserve"> Trib</w:t>
      </w:r>
      <w:r w:rsidR="001C145B">
        <w:rPr>
          <w:rFonts w:ascii="Times New Roman" w:hAnsi="Times New Roman" w:cs="Times New Roman"/>
          <w:sz w:val="24"/>
          <w:szCs w:val="18"/>
        </w:rPr>
        <w:t>utary (</w:t>
      </w:r>
      <w:proofErr w:type="spellStart"/>
      <w:r w:rsidR="001C145B">
        <w:rPr>
          <w:rFonts w:ascii="Times New Roman" w:hAnsi="Times New Roman" w:cs="Times New Roman"/>
          <w:sz w:val="24"/>
          <w:szCs w:val="18"/>
        </w:rPr>
        <w:t>Trib</w:t>
      </w:r>
      <w:proofErr w:type="spellEnd"/>
      <w:r w:rsidR="001C145B">
        <w:rPr>
          <w:rFonts w:ascii="Times New Roman" w:hAnsi="Times New Roman" w:cs="Times New Roman"/>
          <w:sz w:val="24"/>
          <w:szCs w:val="18"/>
        </w:rPr>
        <w:t>)</w:t>
      </w:r>
      <w:r w:rsidR="0048210E" w:rsidRPr="009E0530">
        <w:rPr>
          <w:rFonts w:ascii="Times New Roman" w:hAnsi="Times New Roman" w:cs="Times New Roman"/>
          <w:sz w:val="24"/>
          <w:szCs w:val="18"/>
        </w:rPr>
        <w:t xml:space="preserve"> at Hwy 54</w:t>
      </w:r>
      <w:r w:rsidRPr="009E0530">
        <w:rPr>
          <w:rFonts w:ascii="Times New Roman" w:hAnsi="Times New Roman" w:cs="Times New Roman"/>
          <w:sz w:val="24"/>
          <w:szCs w:val="18"/>
        </w:rPr>
        <w:t xml:space="preserve"> in May to </w:t>
      </w:r>
      <w:r w:rsidR="0048210E" w:rsidRPr="009E0530">
        <w:rPr>
          <w:rFonts w:ascii="Times New Roman" w:hAnsi="Times New Roman" w:cs="Times New Roman"/>
          <w:sz w:val="24"/>
          <w:szCs w:val="18"/>
        </w:rPr>
        <w:t>0.901</w:t>
      </w:r>
      <w:r w:rsidRPr="009E0530">
        <w:rPr>
          <w:rFonts w:ascii="Times New Roman" w:hAnsi="Times New Roman" w:cs="Times New Roman"/>
          <w:sz w:val="24"/>
          <w:szCs w:val="18"/>
        </w:rPr>
        <w:t xml:space="preserve"> mg/L at the </w:t>
      </w:r>
      <w:r w:rsidR="005650D0">
        <w:rPr>
          <w:rFonts w:ascii="Times New Roman" w:hAnsi="Times New Roman" w:cs="Times New Roman"/>
          <w:sz w:val="24"/>
          <w:szCs w:val="18"/>
        </w:rPr>
        <w:t>Un</w:t>
      </w:r>
      <w:r w:rsidRPr="009E0530">
        <w:rPr>
          <w:rFonts w:ascii="Times New Roman" w:hAnsi="Times New Roman" w:cs="Times New Roman"/>
          <w:sz w:val="24"/>
          <w:szCs w:val="18"/>
        </w:rPr>
        <w:t xml:space="preserve"> </w:t>
      </w:r>
      <w:proofErr w:type="spellStart"/>
      <w:r w:rsidRPr="009E0530">
        <w:rPr>
          <w:rFonts w:ascii="Times New Roman" w:hAnsi="Times New Roman" w:cs="Times New Roman"/>
          <w:sz w:val="24"/>
          <w:szCs w:val="18"/>
        </w:rPr>
        <w:t>Trib</w:t>
      </w:r>
      <w:proofErr w:type="spellEnd"/>
      <w:r w:rsidRPr="009E0530">
        <w:rPr>
          <w:rFonts w:ascii="Times New Roman" w:hAnsi="Times New Roman" w:cs="Times New Roman"/>
          <w:sz w:val="24"/>
          <w:szCs w:val="18"/>
        </w:rPr>
        <w:t xml:space="preserve"> </w:t>
      </w:r>
      <w:r w:rsidR="0048210E" w:rsidRPr="009E0530">
        <w:rPr>
          <w:rFonts w:ascii="Times New Roman" w:hAnsi="Times New Roman" w:cs="Times New Roman"/>
          <w:sz w:val="24"/>
          <w:szCs w:val="18"/>
        </w:rPr>
        <w:t>upstream of Galilee Rd</w:t>
      </w:r>
      <w:r w:rsidRPr="009E0530">
        <w:rPr>
          <w:rFonts w:ascii="Times New Roman" w:hAnsi="Times New Roman" w:cs="Times New Roman"/>
          <w:sz w:val="24"/>
          <w:szCs w:val="18"/>
        </w:rPr>
        <w:t xml:space="preserve"> </w:t>
      </w:r>
      <w:r w:rsidR="005650D0">
        <w:rPr>
          <w:rFonts w:ascii="Times New Roman" w:hAnsi="Times New Roman" w:cs="Times New Roman"/>
          <w:sz w:val="24"/>
          <w:szCs w:val="18"/>
        </w:rPr>
        <w:t xml:space="preserve">West </w:t>
      </w:r>
      <w:r w:rsidRPr="009E0530">
        <w:rPr>
          <w:rFonts w:ascii="Times New Roman" w:hAnsi="Times New Roman" w:cs="Times New Roman"/>
          <w:sz w:val="24"/>
          <w:szCs w:val="18"/>
        </w:rPr>
        <w:t xml:space="preserve">in </w:t>
      </w:r>
      <w:r w:rsidR="0048210E" w:rsidRPr="009E0530">
        <w:rPr>
          <w:rFonts w:ascii="Times New Roman" w:hAnsi="Times New Roman" w:cs="Times New Roman"/>
          <w:sz w:val="24"/>
          <w:szCs w:val="18"/>
        </w:rPr>
        <w:t>June</w:t>
      </w:r>
      <w:r w:rsidRPr="009E0530">
        <w:rPr>
          <w:rFonts w:ascii="Times New Roman" w:hAnsi="Times New Roman" w:cs="Times New Roman"/>
          <w:sz w:val="24"/>
          <w:szCs w:val="18"/>
        </w:rPr>
        <w:t xml:space="preserve"> (Table 6, Chart 1).  </w:t>
      </w:r>
      <w:r w:rsidR="0048210E" w:rsidRPr="00DE515F">
        <w:rPr>
          <w:rFonts w:ascii="Times New Roman" w:hAnsi="Times New Roman" w:cs="Times New Roman"/>
          <w:sz w:val="24"/>
          <w:szCs w:val="18"/>
        </w:rPr>
        <w:t>All 11</w:t>
      </w:r>
      <w:r w:rsidRPr="00DE515F">
        <w:rPr>
          <w:rFonts w:ascii="Times New Roman" w:hAnsi="Times New Roman" w:cs="Times New Roman"/>
          <w:sz w:val="24"/>
          <w:szCs w:val="18"/>
        </w:rPr>
        <w:t xml:space="preserve"> locations in this project had an average TP concentration (mg/L) exceeding the Wisconsin Administrative Code </w:t>
      </w:r>
      <w:proofErr w:type="spellStart"/>
      <w:r w:rsidRPr="00DE515F">
        <w:rPr>
          <w:rFonts w:ascii="Times New Roman" w:hAnsi="Times New Roman" w:cs="Times New Roman"/>
          <w:sz w:val="24"/>
          <w:szCs w:val="18"/>
        </w:rPr>
        <w:t>ch.</w:t>
      </w:r>
      <w:proofErr w:type="spellEnd"/>
      <w:r w:rsidRPr="00DE515F">
        <w:rPr>
          <w:rFonts w:ascii="Times New Roman" w:hAnsi="Times New Roman" w:cs="Times New Roman"/>
          <w:sz w:val="24"/>
          <w:szCs w:val="18"/>
        </w:rPr>
        <w:t xml:space="preserve"> NR 102.06(3)(b) water quality criteria (WQC) for creeks at 0.075 mg/L (Table 6, Chart 1).  The average TP concentrations for the </w:t>
      </w:r>
      <w:r w:rsidR="0048210E" w:rsidRPr="00DE515F">
        <w:rPr>
          <w:rFonts w:ascii="Times New Roman" w:hAnsi="Times New Roman" w:cs="Times New Roman"/>
          <w:sz w:val="24"/>
          <w:szCs w:val="18"/>
        </w:rPr>
        <w:t>11</w:t>
      </w:r>
      <w:r w:rsidRPr="00DE515F">
        <w:rPr>
          <w:rFonts w:ascii="Times New Roman" w:hAnsi="Times New Roman" w:cs="Times New Roman"/>
          <w:sz w:val="24"/>
          <w:szCs w:val="18"/>
        </w:rPr>
        <w:t xml:space="preserve"> sites</w:t>
      </w:r>
      <w:r w:rsidR="0048210E" w:rsidRPr="00DE515F">
        <w:rPr>
          <w:rFonts w:ascii="Times New Roman" w:hAnsi="Times New Roman" w:cs="Times New Roman"/>
          <w:sz w:val="24"/>
          <w:szCs w:val="18"/>
        </w:rPr>
        <w:t xml:space="preserve"> in </w:t>
      </w:r>
      <w:r w:rsidR="004242F3" w:rsidRPr="00DE515F">
        <w:rPr>
          <w:rFonts w:ascii="Times New Roman" w:hAnsi="Times New Roman" w:cs="Times New Roman"/>
          <w:sz w:val="24"/>
          <w:szCs w:val="18"/>
        </w:rPr>
        <w:t>this project ranged from 0.088</w:t>
      </w:r>
      <w:r w:rsidRPr="00DE515F">
        <w:rPr>
          <w:rFonts w:ascii="Times New Roman" w:hAnsi="Times New Roman" w:cs="Times New Roman"/>
          <w:sz w:val="24"/>
          <w:szCs w:val="18"/>
        </w:rPr>
        <w:t xml:space="preserve"> mg/L at </w:t>
      </w:r>
      <w:r w:rsidR="00DE515F" w:rsidRPr="00DE515F">
        <w:rPr>
          <w:rFonts w:ascii="Times New Roman" w:hAnsi="Times New Roman" w:cs="Times New Roman"/>
          <w:sz w:val="24"/>
          <w:szCs w:val="18"/>
        </w:rPr>
        <w:t xml:space="preserve">Whiskey Creek </w:t>
      </w:r>
      <w:r w:rsidR="0048210E" w:rsidRPr="00DE515F">
        <w:rPr>
          <w:rFonts w:ascii="Times New Roman" w:hAnsi="Times New Roman" w:cs="Times New Roman"/>
          <w:sz w:val="24"/>
          <w:szCs w:val="18"/>
        </w:rPr>
        <w:t>at Hwy 10</w:t>
      </w:r>
      <w:r w:rsidRPr="00DE515F">
        <w:rPr>
          <w:rFonts w:ascii="Times New Roman" w:hAnsi="Times New Roman" w:cs="Times New Roman"/>
          <w:sz w:val="24"/>
          <w:szCs w:val="18"/>
        </w:rPr>
        <w:t xml:space="preserve"> to 0.</w:t>
      </w:r>
      <w:r w:rsidR="004242F3" w:rsidRPr="00DE515F">
        <w:rPr>
          <w:rFonts w:ascii="Times New Roman" w:hAnsi="Times New Roman" w:cs="Times New Roman"/>
          <w:sz w:val="24"/>
          <w:szCs w:val="18"/>
        </w:rPr>
        <w:t>218</w:t>
      </w:r>
      <w:r w:rsidRPr="00DE515F">
        <w:rPr>
          <w:rFonts w:ascii="Times New Roman" w:hAnsi="Times New Roman" w:cs="Times New Roman"/>
          <w:sz w:val="24"/>
          <w:szCs w:val="18"/>
        </w:rPr>
        <w:t xml:space="preserve"> mg/L in the </w:t>
      </w:r>
      <w:r w:rsidR="005650D0">
        <w:rPr>
          <w:rFonts w:ascii="Times New Roman" w:hAnsi="Times New Roman" w:cs="Times New Roman"/>
          <w:sz w:val="24"/>
          <w:szCs w:val="18"/>
        </w:rPr>
        <w:t>Un</w:t>
      </w:r>
      <w:r w:rsidRPr="00DE515F">
        <w:rPr>
          <w:rFonts w:ascii="Times New Roman" w:hAnsi="Times New Roman" w:cs="Times New Roman"/>
          <w:sz w:val="24"/>
          <w:szCs w:val="18"/>
        </w:rPr>
        <w:t xml:space="preserve"> </w:t>
      </w:r>
      <w:proofErr w:type="spellStart"/>
      <w:r w:rsidRPr="00DE515F">
        <w:rPr>
          <w:rFonts w:ascii="Times New Roman" w:hAnsi="Times New Roman" w:cs="Times New Roman"/>
          <w:sz w:val="24"/>
          <w:szCs w:val="18"/>
        </w:rPr>
        <w:t>Trib</w:t>
      </w:r>
      <w:proofErr w:type="spellEnd"/>
      <w:r w:rsidRPr="00DE515F">
        <w:rPr>
          <w:rFonts w:ascii="Times New Roman" w:hAnsi="Times New Roman" w:cs="Times New Roman"/>
          <w:sz w:val="24"/>
          <w:szCs w:val="18"/>
        </w:rPr>
        <w:t xml:space="preserve"> </w:t>
      </w:r>
      <w:r w:rsidR="0048210E" w:rsidRPr="00DE515F">
        <w:rPr>
          <w:rFonts w:ascii="Times New Roman" w:hAnsi="Times New Roman" w:cs="Times New Roman"/>
          <w:sz w:val="24"/>
          <w:szCs w:val="18"/>
        </w:rPr>
        <w:t>upstream of Galilee Rd</w:t>
      </w:r>
      <w:r w:rsidRPr="00DE515F">
        <w:rPr>
          <w:rFonts w:ascii="Times New Roman" w:hAnsi="Times New Roman" w:cs="Times New Roman"/>
          <w:sz w:val="24"/>
          <w:szCs w:val="18"/>
        </w:rPr>
        <w:t xml:space="preserve"> </w:t>
      </w:r>
      <w:r w:rsidR="00DE515F" w:rsidRPr="00DE515F">
        <w:rPr>
          <w:rFonts w:ascii="Times New Roman" w:hAnsi="Times New Roman" w:cs="Times New Roman"/>
          <w:sz w:val="24"/>
          <w:szCs w:val="18"/>
        </w:rPr>
        <w:t xml:space="preserve">West </w:t>
      </w:r>
      <w:r w:rsidRPr="00DE515F">
        <w:rPr>
          <w:rFonts w:ascii="Times New Roman" w:hAnsi="Times New Roman" w:cs="Times New Roman"/>
          <w:sz w:val="24"/>
          <w:szCs w:val="18"/>
        </w:rPr>
        <w:t>(Table 6, Chart 1).</w:t>
      </w:r>
      <w:r w:rsidRPr="000B31DC">
        <w:rPr>
          <w:rFonts w:ascii="Times New Roman" w:hAnsi="Times New Roman" w:cs="Times New Roman"/>
          <w:sz w:val="24"/>
          <w:szCs w:val="18"/>
        </w:rPr>
        <w:t xml:space="preserve">  </w:t>
      </w:r>
    </w:p>
    <w:p w:rsidR="0018587F" w:rsidRDefault="0018587F" w:rsidP="004D6288">
      <w:pPr>
        <w:spacing w:line="240" w:lineRule="auto"/>
        <w:rPr>
          <w:rFonts w:ascii="Times New Roman" w:hAnsi="Times New Roman" w:cs="Times New Roman"/>
          <w:sz w:val="24"/>
          <w:szCs w:val="18"/>
        </w:rPr>
      </w:pPr>
    </w:p>
    <w:p w:rsidR="0018587F" w:rsidRDefault="0018587F" w:rsidP="004D6288">
      <w:pPr>
        <w:spacing w:line="240" w:lineRule="auto"/>
        <w:rPr>
          <w:rFonts w:ascii="Times New Roman" w:hAnsi="Times New Roman" w:cs="Times New Roman"/>
          <w:sz w:val="24"/>
          <w:szCs w:val="18"/>
        </w:rPr>
      </w:pPr>
    </w:p>
    <w:tbl>
      <w:tblPr>
        <w:tblStyle w:val="LightGrid"/>
        <w:tblW w:w="9540" w:type="dxa"/>
        <w:tblLook w:val="04A0" w:firstRow="1" w:lastRow="0" w:firstColumn="1" w:lastColumn="0" w:noHBand="0" w:noVBand="1"/>
      </w:tblPr>
      <w:tblGrid>
        <w:gridCol w:w="2070"/>
        <w:gridCol w:w="900"/>
        <w:gridCol w:w="900"/>
        <w:gridCol w:w="990"/>
        <w:gridCol w:w="990"/>
        <w:gridCol w:w="720"/>
        <w:gridCol w:w="720"/>
        <w:gridCol w:w="720"/>
        <w:gridCol w:w="720"/>
        <w:gridCol w:w="810"/>
      </w:tblGrid>
      <w:tr w:rsidR="004242F3" w:rsidRPr="004242F3" w:rsidTr="00D4554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hAnsi="Times New Roman" w:cs="Times New Roman"/>
                <w:sz w:val="20"/>
                <w:szCs w:val="20"/>
              </w:rPr>
            </w:pPr>
            <w:r w:rsidRPr="004242F3">
              <w:rPr>
                <w:rFonts w:ascii="Times New Roman" w:hAnsi="Times New Roman" w:cs="Times New Roman"/>
                <w:sz w:val="20"/>
                <w:szCs w:val="20"/>
              </w:rPr>
              <w:lastRenderedPageBreak/>
              <w:t>Location</w:t>
            </w:r>
          </w:p>
        </w:tc>
        <w:tc>
          <w:tcPr>
            <w:tcW w:w="90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May (1)</w:t>
            </w:r>
          </w:p>
        </w:tc>
        <w:tc>
          <w:tcPr>
            <w:tcW w:w="90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May (2)</w:t>
            </w:r>
          </w:p>
        </w:tc>
        <w:tc>
          <w:tcPr>
            <w:tcW w:w="99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June (1)</w:t>
            </w:r>
          </w:p>
        </w:tc>
        <w:tc>
          <w:tcPr>
            <w:tcW w:w="99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June (2)</w:t>
            </w:r>
          </w:p>
        </w:tc>
        <w:tc>
          <w:tcPr>
            <w:tcW w:w="72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July</w:t>
            </w:r>
          </w:p>
        </w:tc>
        <w:tc>
          <w:tcPr>
            <w:tcW w:w="72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Aug.</w:t>
            </w:r>
          </w:p>
        </w:tc>
        <w:tc>
          <w:tcPr>
            <w:tcW w:w="72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Sep.</w:t>
            </w:r>
          </w:p>
        </w:tc>
        <w:tc>
          <w:tcPr>
            <w:tcW w:w="72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Oct.</w:t>
            </w:r>
          </w:p>
        </w:tc>
        <w:tc>
          <w:tcPr>
            <w:tcW w:w="810" w:type="dxa"/>
            <w:noWrap/>
            <w:vAlign w:val="center"/>
            <w:hideMark/>
          </w:tcPr>
          <w:p w:rsidR="004242F3" w:rsidRPr="004242F3" w:rsidRDefault="004242F3"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242F3">
              <w:rPr>
                <w:rFonts w:ascii="Times New Roman" w:hAnsi="Times New Roman" w:cs="Times New Roman"/>
                <w:sz w:val="20"/>
                <w:szCs w:val="20"/>
              </w:rPr>
              <w:t>Ave.</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w:t>
            </w:r>
            <w:proofErr w:type="spellStart"/>
            <w:r w:rsidRPr="004242F3">
              <w:rPr>
                <w:rFonts w:ascii="Times New Roman" w:eastAsia="Times New Roman" w:hAnsi="Times New Roman" w:cs="Times New Roman"/>
                <w:b w:val="0"/>
                <w:color w:val="000000"/>
                <w:sz w:val="20"/>
                <w:szCs w:val="20"/>
              </w:rPr>
              <w:t>R at</w:t>
            </w:r>
            <w:proofErr w:type="spellEnd"/>
            <w:r w:rsidRPr="004242F3">
              <w:rPr>
                <w:rFonts w:ascii="Times New Roman" w:eastAsia="Times New Roman" w:hAnsi="Times New Roman" w:cs="Times New Roman"/>
                <w:b w:val="0"/>
                <w:color w:val="000000"/>
                <w:sz w:val="20"/>
                <w:szCs w:val="20"/>
              </w:rPr>
              <w:t xml:space="preserve"> Hwy 54</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0.026</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0.076</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0.163</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0.179</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0.192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0.096</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0.053</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0.089</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0.109</w:t>
            </w:r>
          </w:p>
        </w:tc>
      </w:tr>
      <w:tr w:rsidR="004242F3" w:rsidRPr="004242F3" w:rsidTr="00D4554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w:t>
            </w:r>
            <w:proofErr w:type="spellStart"/>
            <w:r w:rsidRPr="004242F3">
              <w:rPr>
                <w:rFonts w:ascii="Times New Roman" w:eastAsia="Times New Roman" w:hAnsi="Times New Roman" w:cs="Times New Roman"/>
                <w:b w:val="0"/>
                <w:color w:val="000000"/>
                <w:sz w:val="20"/>
                <w:szCs w:val="20"/>
              </w:rPr>
              <w:t>R at</w:t>
            </w:r>
            <w:proofErr w:type="spellEnd"/>
            <w:r w:rsidRPr="004242F3">
              <w:rPr>
                <w:rFonts w:ascii="Times New Roman" w:eastAsia="Times New Roman" w:hAnsi="Times New Roman" w:cs="Times New Roman"/>
                <w:b w:val="0"/>
                <w:color w:val="000000"/>
                <w:sz w:val="20"/>
                <w:szCs w:val="20"/>
              </w:rPr>
              <w:t xml:space="preserve"> Harrington Rd West</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0.039</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0.107</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0.216</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0.294</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0.202</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0.216</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0.105</w:t>
            </w:r>
          </w:p>
        </w:tc>
        <w:tc>
          <w:tcPr>
            <w:tcW w:w="81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0.155</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R US Harrington Rd East</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0.064</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0.099</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0.153</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0.155</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0.167</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0.125</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0.118</w:t>
            </w:r>
          </w:p>
        </w:tc>
      </w:tr>
      <w:tr w:rsidR="004242F3" w:rsidRPr="004242F3" w:rsidTr="00D4554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R US Galilee Rd West</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0.052</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0.245</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0.901</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0.111</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0.145</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0.071</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0.123</w:t>
            </w:r>
          </w:p>
        </w:tc>
        <w:tc>
          <w:tcPr>
            <w:tcW w:w="81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0.218</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w:t>
            </w:r>
            <w:proofErr w:type="spellStart"/>
            <w:r w:rsidRPr="004242F3">
              <w:rPr>
                <w:rFonts w:ascii="Times New Roman" w:eastAsia="Times New Roman" w:hAnsi="Times New Roman" w:cs="Times New Roman"/>
                <w:b w:val="0"/>
                <w:color w:val="000000"/>
                <w:sz w:val="20"/>
                <w:szCs w:val="20"/>
              </w:rPr>
              <w:t>R at</w:t>
            </w:r>
            <w:proofErr w:type="spellEnd"/>
            <w:r w:rsidRPr="004242F3">
              <w:rPr>
                <w:rFonts w:ascii="Times New Roman" w:eastAsia="Times New Roman" w:hAnsi="Times New Roman" w:cs="Times New Roman"/>
                <w:b w:val="0"/>
                <w:color w:val="000000"/>
                <w:sz w:val="20"/>
                <w:szCs w:val="20"/>
              </w:rPr>
              <w:t xml:space="preserve"> Airport Rd</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0.040</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0.080</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0.176</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0.232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0.105</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0.110</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0.119</w:t>
            </w:r>
          </w:p>
        </w:tc>
      </w:tr>
      <w:tr w:rsidR="004242F3" w:rsidRPr="004242F3" w:rsidTr="00D4554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R US 325m Galilee Rd East</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0.054</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0.120</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0.143</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0.399</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0.182</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0.132</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0.100</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0.108</w:t>
            </w:r>
          </w:p>
        </w:tc>
        <w:tc>
          <w:tcPr>
            <w:tcW w:w="81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0.155</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w:t>
            </w:r>
            <w:proofErr w:type="spellStart"/>
            <w:r w:rsidRPr="004242F3">
              <w:rPr>
                <w:rFonts w:ascii="Times New Roman" w:eastAsia="Times New Roman" w:hAnsi="Times New Roman" w:cs="Times New Roman"/>
                <w:b w:val="0"/>
                <w:color w:val="000000"/>
                <w:sz w:val="20"/>
                <w:szCs w:val="20"/>
              </w:rPr>
              <w:t>R at</w:t>
            </w:r>
            <w:proofErr w:type="spellEnd"/>
            <w:r w:rsidRPr="004242F3">
              <w:rPr>
                <w:rFonts w:ascii="Times New Roman" w:eastAsia="Times New Roman" w:hAnsi="Times New Roman" w:cs="Times New Roman"/>
                <w:b w:val="0"/>
                <w:color w:val="000000"/>
                <w:sz w:val="20"/>
                <w:szCs w:val="20"/>
              </w:rPr>
              <w:t xml:space="preserve"> Galilee Rd East</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0.063</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0.117</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0.159</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0.396</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0.182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0.152</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0.114</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0.097</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0.160</w:t>
            </w:r>
          </w:p>
        </w:tc>
      </w:tr>
      <w:tr w:rsidR="004242F3" w:rsidRPr="004242F3" w:rsidTr="00D4554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Waupaca R US Den Ed Rd</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0.063</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0.115</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0.115</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0.269</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0.130</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0.129</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0.095</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0.089</w:t>
            </w:r>
          </w:p>
        </w:tc>
        <w:tc>
          <w:tcPr>
            <w:tcW w:w="81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0.126</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Un wetland outlet ditch to Lake Weyauwega</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0.092</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0.104</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0.170</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0.188</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0.204</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0.140</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0.178</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0.119</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0.149</w:t>
            </w:r>
          </w:p>
        </w:tc>
      </w:tr>
      <w:tr w:rsidR="004242F3" w:rsidRPr="004242F3" w:rsidTr="00D4554E">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4242F3" w:rsidP="004D6288">
            <w:pPr>
              <w:jc w:val="center"/>
              <w:rPr>
                <w:rFonts w:ascii="Times New Roman" w:eastAsia="Times New Roman" w:hAnsi="Times New Roman" w:cs="Times New Roman"/>
                <w:b w:val="0"/>
                <w:color w:val="000000"/>
                <w:sz w:val="20"/>
                <w:szCs w:val="20"/>
              </w:rPr>
            </w:pPr>
            <w:r w:rsidRPr="004242F3">
              <w:rPr>
                <w:rFonts w:ascii="Times New Roman" w:eastAsia="Times New Roman" w:hAnsi="Times New Roman" w:cs="Times New Roman"/>
                <w:b w:val="0"/>
                <w:color w:val="000000"/>
                <w:sz w:val="20"/>
                <w:szCs w:val="20"/>
              </w:rPr>
              <w:t xml:space="preserve">Un </w:t>
            </w:r>
            <w:proofErr w:type="spellStart"/>
            <w:r w:rsidRPr="004242F3">
              <w:rPr>
                <w:rFonts w:ascii="Times New Roman" w:eastAsia="Times New Roman" w:hAnsi="Times New Roman" w:cs="Times New Roman"/>
                <w:b w:val="0"/>
                <w:color w:val="000000"/>
                <w:sz w:val="20"/>
                <w:szCs w:val="20"/>
              </w:rPr>
              <w:t>Trib</w:t>
            </w:r>
            <w:proofErr w:type="spellEnd"/>
            <w:r w:rsidRPr="004242F3">
              <w:rPr>
                <w:rFonts w:ascii="Times New Roman" w:eastAsia="Times New Roman" w:hAnsi="Times New Roman" w:cs="Times New Roman"/>
                <w:b w:val="0"/>
                <w:color w:val="000000"/>
                <w:sz w:val="20"/>
                <w:szCs w:val="20"/>
              </w:rPr>
              <w:t xml:space="preserve"> to Lake Weyauwega US County AA</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90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0.076</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0.200</w:t>
            </w:r>
          </w:p>
        </w:tc>
        <w:tc>
          <w:tcPr>
            <w:tcW w:w="99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0.124</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0.270</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0.168</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0.159</w:t>
            </w:r>
          </w:p>
        </w:tc>
        <w:tc>
          <w:tcPr>
            <w:tcW w:w="72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0.109</w:t>
            </w:r>
          </w:p>
        </w:tc>
        <w:tc>
          <w:tcPr>
            <w:tcW w:w="810" w:type="dxa"/>
            <w:noWrap/>
            <w:vAlign w:val="center"/>
            <w:hideMark/>
          </w:tcPr>
          <w:p w:rsidR="004242F3" w:rsidRPr="004242F3" w:rsidRDefault="004242F3" w:rsidP="004D6288">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0.143</w:t>
            </w:r>
          </w:p>
        </w:tc>
      </w:tr>
      <w:tr w:rsidR="004242F3" w:rsidRPr="004242F3" w:rsidTr="00D4554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070" w:type="dxa"/>
            <w:noWrap/>
            <w:vAlign w:val="center"/>
            <w:hideMark/>
          </w:tcPr>
          <w:p w:rsidR="004242F3" w:rsidRPr="004242F3" w:rsidRDefault="00DE515F" w:rsidP="004D6288">
            <w:pPr>
              <w:jc w:val="center"/>
              <w:rPr>
                <w:rFonts w:ascii="Times New Roman" w:eastAsia="Times New Roman" w:hAnsi="Times New Roman" w:cs="Times New Roman"/>
                <w:b w:val="0"/>
                <w:color w:val="000000"/>
                <w:sz w:val="20"/>
                <w:szCs w:val="20"/>
              </w:rPr>
            </w:pPr>
            <w:r>
              <w:rPr>
                <w:rFonts w:ascii="Times New Roman" w:eastAsia="Times New Roman" w:hAnsi="Times New Roman" w:cs="Times New Roman"/>
                <w:b w:val="0"/>
                <w:color w:val="000000"/>
                <w:sz w:val="20"/>
                <w:szCs w:val="20"/>
              </w:rPr>
              <w:t>Whiskey Creek</w:t>
            </w:r>
            <w:r w:rsidR="004242F3" w:rsidRPr="004242F3">
              <w:rPr>
                <w:rFonts w:ascii="Times New Roman" w:eastAsia="Times New Roman" w:hAnsi="Times New Roman" w:cs="Times New Roman"/>
                <w:b w:val="0"/>
                <w:color w:val="000000"/>
                <w:sz w:val="20"/>
                <w:szCs w:val="20"/>
              </w:rPr>
              <w:t xml:space="preserve"> US Hwy 10</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0.041</w:t>
            </w:r>
          </w:p>
        </w:tc>
        <w:tc>
          <w:tcPr>
            <w:tcW w:w="90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0.055</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0.113</w:t>
            </w:r>
          </w:p>
        </w:tc>
        <w:tc>
          <w:tcPr>
            <w:tcW w:w="99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0.093</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0.101</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0.097</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0.094</w:t>
            </w:r>
          </w:p>
        </w:tc>
        <w:tc>
          <w:tcPr>
            <w:tcW w:w="72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4242F3">
              <w:rPr>
                <w:rFonts w:ascii="Times New Roman" w:eastAsia="Times New Roman" w:hAnsi="Times New Roman" w:cs="Times New Roman"/>
                <w:color w:val="000000"/>
                <w:sz w:val="20"/>
                <w:szCs w:val="20"/>
              </w:rPr>
              <w:t>0.107</w:t>
            </w:r>
          </w:p>
        </w:tc>
        <w:tc>
          <w:tcPr>
            <w:tcW w:w="810" w:type="dxa"/>
            <w:noWrap/>
            <w:vAlign w:val="center"/>
            <w:hideMark/>
          </w:tcPr>
          <w:p w:rsidR="004242F3" w:rsidRPr="004242F3" w:rsidRDefault="004242F3" w:rsidP="004D628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0.088</w:t>
            </w:r>
          </w:p>
        </w:tc>
      </w:tr>
    </w:tbl>
    <w:p w:rsidR="00D4554E" w:rsidRDefault="00595F20" w:rsidP="004D6288">
      <w:pPr>
        <w:spacing w:line="240" w:lineRule="auto"/>
        <w:rPr>
          <w:rFonts w:ascii="Times New Roman" w:hAnsi="Times New Roman" w:cs="Times New Roman"/>
          <w:b/>
          <w:sz w:val="24"/>
          <w:szCs w:val="24"/>
        </w:rPr>
      </w:pPr>
      <w:r w:rsidRPr="000B31DC">
        <w:rPr>
          <w:rFonts w:ascii="Times New Roman" w:hAnsi="Times New Roman" w:cs="Times New Roman"/>
          <w:b/>
          <w:sz w:val="24"/>
          <w:szCs w:val="24"/>
        </w:rPr>
        <w:t xml:space="preserve">Table 6: Total Phosphorus Concentrations and Averages of Samples Collected in the </w:t>
      </w:r>
      <w:r w:rsidR="00403C48">
        <w:rPr>
          <w:rFonts w:ascii="Times New Roman" w:hAnsi="Times New Roman" w:cs="Times New Roman"/>
          <w:b/>
          <w:sz w:val="24"/>
          <w:szCs w:val="24"/>
        </w:rPr>
        <w:t>Lake Weyauwega-</w:t>
      </w:r>
      <w:r>
        <w:rPr>
          <w:rFonts w:ascii="Times New Roman" w:hAnsi="Times New Roman" w:cs="Times New Roman"/>
          <w:b/>
          <w:sz w:val="24"/>
          <w:szCs w:val="24"/>
        </w:rPr>
        <w:t>Waupaca River</w:t>
      </w:r>
      <w:r w:rsidR="00403C48">
        <w:rPr>
          <w:rFonts w:ascii="Times New Roman" w:hAnsi="Times New Roman" w:cs="Times New Roman"/>
          <w:b/>
          <w:sz w:val="24"/>
          <w:szCs w:val="24"/>
        </w:rPr>
        <w:t xml:space="preserve"> Watershed</w:t>
      </w:r>
      <w:r w:rsidRPr="000B31DC">
        <w:rPr>
          <w:rFonts w:ascii="Times New Roman" w:hAnsi="Times New Roman" w:cs="Times New Roman"/>
          <w:b/>
          <w:sz w:val="24"/>
          <w:szCs w:val="24"/>
        </w:rPr>
        <w:t>.</w:t>
      </w:r>
    </w:p>
    <w:p w:rsidR="00D4554E" w:rsidRDefault="00D4554E">
      <w:pPr>
        <w:rPr>
          <w:rFonts w:ascii="Times New Roman" w:hAnsi="Times New Roman" w:cs="Times New Roman"/>
          <w:b/>
          <w:sz w:val="24"/>
          <w:szCs w:val="24"/>
        </w:rPr>
      </w:pPr>
      <w:r>
        <w:rPr>
          <w:rFonts w:ascii="Times New Roman" w:hAnsi="Times New Roman" w:cs="Times New Roman"/>
          <w:b/>
          <w:sz w:val="24"/>
          <w:szCs w:val="24"/>
        </w:rPr>
        <w:br w:type="page"/>
      </w:r>
    </w:p>
    <w:p w:rsidR="00D4554E" w:rsidRDefault="00D4554E" w:rsidP="004D6288">
      <w:pPr>
        <w:spacing w:line="240" w:lineRule="auto"/>
        <w:rPr>
          <w:rFonts w:ascii="Times New Roman" w:hAnsi="Times New Roman" w:cs="Times New Roman"/>
          <w:b/>
          <w:sz w:val="24"/>
          <w:szCs w:val="24"/>
        </w:rPr>
        <w:sectPr w:rsidR="00D4554E">
          <w:footerReference w:type="default" r:id="rId9"/>
          <w:pgSz w:w="12240" w:h="15840"/>
          <w:pgMar w:top="1440" w:right="1440" w:bottom="1440" w:left="1440" w:header="720" w:footer="720" w:gutter="0"/>
          <w:cols w:space="720"/>
          <w:docGrid w:linePitch="360"/>
        </w:sectPr>
      </w:pPr>
    </w:p>
    <w:p w:rsidR="00D4554E" w:rsidRDefault="00D4554E" w:rsidP="004D6288">
      <w:pPr>
        <w:spacing w:line="240" w:lineRule="auto"/>
        <w:rPr>
          <w:rFonts w:ascii="Times New Roman" w:hAnsi="Times New Roman" w:cs="Times New Roman"/>
          <w:b/>
          <w:sz w:val="24"/>
          <w:szCs w:val="18"/>
        </w:rPr>
        <w:sectPr w:rsidR="00D4554E" w:rsidSect="00D4554E">
          <w:pgSz w:w="15840" w:h="12240" w:orient="landscape"/>
          <w:pgMar w:top="1440" w:right="1440" w:bottom="1440" w:left="1440" w:header="720" w:footer="720" w:gutter="0"/>
          <w:cols w:space="720"/>
          <w:docGrid w:linePitch="360"/>
        </w:sectPr>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1287780</wp:posOffset>
                </wp:positionH>
                <wp:positionV relativeFrom="paragraph">
                  <wp:posOffset>3637280</wp:posOffset>
                </wp:positionV>
                <wp:extent cx="6332220" cy="30480"/>
                <wp:effectExtent l="0" t="0" r="30480" b="26670"/>
                <wp:wrapNone/>
                <wp:docPr id="15" name="Straight Connector 15"/>
                <wp:cNvGraphicFramePr/>
                <a:graphic xmlns:a="http://schemas.openxmlformats.org/drawingml/2006/main">
                  <a:graphicData uri="http://schemas.microsoft.com/office/word/2010/wordprocessingShape">
                    <wps:wsp>
                      <wps:cNvCnPr/>
                      <wps:spPr>
                        <a:xfrm>
                          <a:off x="0" y="0"/>
                          <a:ext cx="6332220" cy="3048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94FA5D" id="Straight Connector 1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1.4pt,286.4pt" to="600pt,2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" strokecolor="red" strokeweight="1.5pt"/>
            </w:pict>
          </mc:Fallback>
        </mc:AlternateContent>
      </w:r>
      <w:r>
        <w:rPr>
          <w:noProof/>
        </w:rPr>
        <w:drawing>
          <wp:inline distT="0" distB="0" distL="0" distR="0" wp14:anchorId="24C3095F" wp14:editId="09F10966">
            <wp:extent cx="8580120" cy="4869180"/>
            <wp:effectExtent l="0" t="0" r="11430" b="7620"/>
            <wp:docPr id="14" name="Chart 14">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92B7E">
        <w:rPr>
          <w:rFonts w:ascii="Times New Roman" w:hAnsi="Times New Roman" w:cs="Times New Roman"/>
          <w:b/>
          <w:sz w:val="24"/>
          <w:szCs w:val="18"/>
        </w:rPr>
        <w:t>C</w:t>
      </w:r>
      <w:r w:rsidR="00595F20" w:rsidRPr="00882A33">
        <w:rPr>
          <w:rFonts w:ascii="Times New Roman" w:hAnsi="Times New Roman" w:cs="Times New Roman"/>
          <w:b/>
          <w:sz w:val="24"/>
          <w:szCs w:val="18"/>
        </w:rPr>
        <w:t xml:space="preserve">hart 1: Total Phosphorus Concentrations and Averages of Samples Collected in the </w:t>
      </w:r>
      <w:r w:rsidR="00403C48">
        <w:rPr>
          <w:rFonts w:ascii="Times New Roman" w:hAnsi="Times New Roman" w:cs="Times New Roman"/>
          <w:b/>
          <w:sz w:val="24"/>
          <w:szCs w:val="18"/>
        </w:rPr>
        <w:t>Lake Weyauwega-</w:t>
      </w:r>
      <w:r w:rsidR="00595F20">
        <w:rPr>
          <w:rFonts w:ascii="Times New Roman" w:hAnsi="Times New Roman" w:cs="Times New Roman"/>
          <w:b/>
          <w:sz w:val="24"/>
          <w:szCs w:val="18"/>
        </w:rPr>
        <w:t>Waupaca River</w:t>
      </w:r>
      <w:r w:rsidR="00595F20" w:rsidRPr="00882A33">
        <w:rPr>
          <w:rFonts w:ascii="Times New Roman" w:hAnsi="Times New Roman" w:cs="Times New Roman"/>
          <w:b/>
          <w:sz w:val="24"/>
          <w:szCs w:val="18"/>
        </w:rPr>
        <w:t xml:space="preserve"> Watershed </w:t>
      </w:r>
      <w:r w:rsidR="00595F20" w:rsidRPr="00882A33">
        <w:rPr>
          <w:rFonts w:ascii="Times New Roman" w:hAnsi="Times New Roman" w:cs="Times New Roman"/>
          <w:b/>
          <w:sz w:val="24"/>
        </w:rPr>
        <w:t>(with 0.075 mg/L WQC red line)</w:t>
      </w:r>
      <w:r w:rsidR="00595F20" w:rsidRPr="00882A33">
        <w:rPr>
          <w:rFonts w:ascii="Times New Roman" w:hAnsi="Times New Roman" w:cs="Times New Roman"/>
          <w:b/>
          <w:sz w:val="24"/>
          <w:szCs w:val="18"/>
        </w:rPr>
        <w:t xml:space="preserve">. </w:t>
      </w:r>
    </w:p>
    <w:p w:rsidR="00595F20" w:rsidRDefault="00595F20" w:rsidP="004D6288">
      <w:pPr>
        <w:spacing w:line="240" w:lineRule="auto"/>
        <w:rPr>
          <w:rFonts w:ascii="Times New Roman" w:hAnsi="Times New Roman" w:cs="Times New Roman"/>
          <w:sz w:val="24"/>
          <w:szCs w:val="18"/>
        </w:rPr>
      </w:pPr>
      <w:r w:rsidRPr="00743B0F">
        <w:rPr>
          <w:rFonts w:ascii="Times New Roman" w:hAnsi="Times New Roman" w:cs="Times New Roman"/>
          <w:sz w:val="24"/>
          <w:szCs w:val="18"/>
        </w:rPr>
        <w:lastRenderedPageBreak/>
        <w:t>TN analysis was also conducted on samples collected at all 11 project locations during the same sampling events as TP in 2017.  TN samples were collected twice per month in May and June, and once per month in July through October (Table 7, Chart 2)</w:t>
      </w:r>
      <w:r w:rsidR="00F73D9A">
        <w:rPr>
          <w:rFonts w:ascii="Times New Roman" w:hAnsi="Times New Roman" w:cs="Times New Roman"/>
          <w:sz w:val="24"/>
          <w:szCs w:val="18"/>
        </w:rPr>
        <w:t>.</w:t>
      </w:r>
      <w:r w:rsidRPr="00595F20">
        <w:rPr>
          <w:rFonts w:ascii="Times New Roman" w:hAnsi="Times New Roman" w:cs="Times New Roman"/>
          <w:color w:val="FF0000"/>
          <w:sz w:val="24"/>
          <w:szCs w:val="18"/>
        </w:rPr>
        <w:t xml:space="preserve">  </w:t>
      </w:r>
      <w:r w:rsidR="00743B0F" w:rsidRPr="00743B0F">
        <w:rPr>
          <w:rFonts w:ascii="Times New Roman" w:hAnsi="Times New Roman" w:cs="Times New Roman"/>
          <w:sz w:val="24"/>
          <w:szCs w:val="18"/>
        </w:rPr>
        <w:t>The TN</w:t>
      </w:r>
      <w:r w:rsidRPr="00743B0F">
        <w:rPr>
          <w:rFonts w:ascii="Times New Roman" w:hAnsi="Times New Roman" w:cs="Times New Roman"/>
          <w:sz w:val="24"/>
          <w:szCs w:val="18"/>
        </w:rPr>
        <w:t xml:space="preserve"> concentrations in the </w:t>
      </w:r>
      <w:r w:rsidR="00743B0F" w:rsidRPr="00743B0F">
        <w:rPr>
          <w:rFonts w:ascii="Times New Roman" w:hAnsi="Times New Roman" w:cs="Times New Roman"/>
          <w:sz w:val="24"/>
          <w:szCs w:val="18"/>
        </w:rPr>
        <w:t>Waupaca River</w:t>
      </w:r>
      <w:r w:rsidRPr="00743B0F">
        <w:rPr>
          <w:rFonts w:ascii="Times New Roman" w:hAnsi="Times New Roman" w:cs="Times New Roman"/>
          <w:sz w:val="24"/>
          <w:szCs w:val="18"/>
        </w:rPr>
        <w:t xml:space="preserve"> watershed ranged from</w:t>
      </w:r>
      <w:r w:rsidR="00743B0F">
        <w:rPr>
          <w:rFonts w:ascii="Times New Roman" w:hAnsi="Times New Roman" w:cs="Times New Roman"/>
          <w:sz w:val="24"/>
          <w:szCs w:val="18"/>
        </w:rPr>
        <w:t xml:space="preserve"> </w:t>
      </w:r>
      <w:r w:rsidR="003D499C">
        <w:rPr>
          <w:rFonts w:ascii="Times New Roman" w:hAnsi="Times New Roman" w:cs="Times New Roman"/>
          <w:sz w:val="24"/>
          <w:szCs w:val="18"/>
        </w:rPr>
        <w:t>0.66</w:t>
      </w:r>
      <w:r w:rsidR="00525FC2">
        <w:rPr>
          <w:rFonts w:ascii="Times New Roman" w:hAnsi="Times New Roman" w:cs="Times New Roman"/>
          <w:sz w:val="24"/>
          <w:szCs w:val="18"/>
        </w:rPr>
        <w:t xml:space="preserve"> mg/</w:t>
      </w:r>
      <w:r w:rsidR="005650D0">
        <w:rPr>
          <w:rFonts w:ascii="Times New Roman" w:hAnsi="Times New Roman" w:cs="Times New Roman"/>
          <w:sz w:val="24"/>
          <w:szCs w:val="18"/>
        </w:rPr>
        <w:t>L at the Un</w:t>
      </w:r>
      <w:r w:rsidR="00525FC2" w:rsidRPr="00525FC2">
        <w:rPr>
          <w:rFonts w:ascii="Times New Roman" w:hAnsi="Times New Roman" w:cs="Times New Roman"/>
          <w:sz w:val="24"/>
          <w:szCs w:val="18"/>
        </w:rPr>
        <w:t xml:space="preserve"> </w:t>
      </w:r>
      <w:proofErr w:type="spellStart"/>
      <w:r w:rsidR="00525FC2" w:rsidRPr="00525FC2">
        <w:rPr>
          <w:rFonts w:ascii="Times New Roman" w:hAnsi="Times New Roman" w:cs="Times New Roman"/>
          <w:sz w:val="24"/>
          <w:szCs w:val="18"/>
        </w:rPr>
        <w:t>Trib</w:t>
      </w:r>
      <w:proofErr w:type="spellEnd"/>
      <w:r w:rsidR="00525FC2" w:rsidRPr="00525FC2">
        <w:rPr>
          <w:rFonts w:ascii="Times New Roman" w:hAnsi="Times New Roman" w:cs="Times New Roman"/>
          <w:sz w:val="24"/>
          <w:szCs w:val="18"/>
        </w:rPr>
        <w:t xml:space="preserve"> to Lake Weyauwega at County AA in September</w:t>
      </w:r>
      <w:r w:rsidRPr="00525FC2">
        <w:rPr>
          <w:rFonts w:ascii="Times New Roman" w:hAnsi="Times New Roman" w:cs="Times New Roman"/>
          <w:sz w:val="24"/>
          <w:szCs w:val="18"/>
        </w:rPr>
        <w:t xml:space="preserve"> to 1</w:t>
      </w:r>
      <w:r w:rsidR="00525FC2" w:rsidRPr="00525FC2">
        <w:rPr>
          <w:rFonts w:ascii="Times New Roman" w:hAnsi="Times New Roman" w:cs="Times New Roman"/>
          <w:sz w:val="24"/>
          <w:szCs w:val="18"/>
        </w:rPr>
        <w:t>8.3</w:t>
      </w:r>
      <w:r w:rsidRPr="00525FC2">
        <w:rPr>
          <w:rFonts w:ascii="Times New Roman" w:hAnsi="Times New Roman" w:cs="Times New Roman"/>
          <w:sz w:val="24"/>
          <w:szCs w:val="18"/>
        </w:rPr>
        <w:t xml:space="preserve"> mg/L </w:t>
      </w:r>
      <w:r w:rsidR="00525FC2" w:rsidRPr="00525FC2">
        <w:rPr>
          <w:rFonts w:ascii="Times New Roman" w:hAnsi="Times New Roman" w:cs="Times New Roman"/>
          <w:sz w:val="24"/>
          <w:szCs w:val="18"/>
        </w:rPr>
        <w:t>in June</w:t>
      </w:r>
      <w:r w:rsidRPr="00525FC2">
        <w:rPr>
          <w:rFonts w:ascii="Times New Roman" w:hAnsi="Times New Roman" w:cs="Times New Roman"/>
          <w:sz w:val="24"/>
          <w:szCs w:val="18"/>
        </w:rPr>
        <w:t xml:space="preserve"> in the </w:t>
      </w:r>
      <w:r w:rsidR="005650D0">
        <w:rPr>
          <w:rFonts w:ascii="Times New Roman" w:hAnsi="Times New Roman" w:cs="Times New Roman"/>
          <w:sz w:val="24"/>
          <w:szCs w:val="18"/>
        </w:rPr>
        <w:t>Un</w:t>
      </w:r>
      <w:r w:rsidRPr="00525FC2">
        <w:rPr>
          <w:rFonts w:ascii="Times New Roman" w:hAnsi="Times New Roman" w:cs="Times New Roman"/>
          <w:sz w:val="24"/>
          <w:szCs w:val="18"/>
        </w:rPr>
        <w:t xml:space="preserve"> </w:t>
      </w:r>
      <w:proofErr w:type="spellStart"/>
      <w:r w:rsidRPr="00525FC2">
        <w:rPr>
          <w:rFonts w:ascii="Times New Roman" w:hAnsi="Times New Roman" w:cs="Times New Roman"/>
          <w:sz w:val="24"/>
          <w:szCs w:val="18"/>
        </w:rPr>
        <w:t>Trib</w:t>
      </w:r>
      <w:proofErr w:type="spellEnd"/>
      <w:r w:rsidRPr="00525FC2">
        <w:rPr>
          <w:rFonts w:ascii="Times New Roman" w:hAnsi="Times New Roman" w:cs="Times New Roman"/>
          <w:sz w:val="24"/>
          <w:szCs w:val="18"/>
        </w:rPr>
        <w:t xml:space="preserve"> </w:t>
      </w:r>
      <w:r w:rsidR="005650D0">
        <w:rPr>
          <w:rFonts w:ascii="Times New Roman" w:hAnsi="Times New Roman" w:cs="Times New Roman"/>
          <w:sz w:val="24"/>
          <w:szCs w:val="18"/>
        </w:rPr>
        <w:t xml:space="preserve">to Waupaca River </w:t>
      </w:r>
      <w:r w:rsidR="00525FC2" w:rsidRPr="00525FC2">
        <w:rPr>
          <w:rFonts w:ascii="Times New Roman" w:hAnsi="Times New Roman" w:cs="Times New Roman"/>
          <w:sz w:val="24"/>
          <w:szCs w:val="18"/>
        </w:rPr>
        <w:t>325m upstream of Galilee Rd</w:t>
      </w:r>
      <w:r w:rsidRPr="00525FC2">
        <w:rPr>
          <w:rFonts w:ascii="Times New Roman" w:hAnsi="Times New Roman" w:cs="Times New Roman"/>
          <w:sz w:val="24"/>
          <w:szCs w:val="18"/>
        </w:rPr>
        <w:t xml:space="preserve"> </w:t>
      </w:r>
      <w:r w:rsidR="005650D0">
        <w:rPr>
          <w:rFonts w:ascii="Times New Roman" w:hAnsi="Times New Roman" w:cs="Times New Roman"/>
          <w:sz w:val="24"/>
          <w:szCs w:val="18"/>
        </w:rPr>
        <w:t xml:space="preserve">East </w:t>
      </w:r>
      <w:r w:rsidRPr="00525FC2">
        <w:rPr>
          <w:rFonts w:ascii="Times New Roman" w:hAnsi="Times New Roman" w:cs="Times New Roman"/>
          <w:sz w:val="24"/>
          <w:szCs w:val="18"/>
        </w:rPr>
        <w:t xml:space="preserve">(Table 7, Chart 2). </w:t>
      </w:r>
    </w:p>
    <w:tbl>
      <w:tblPr>
        <w:tblStyle w:val="LightGrid"/>
        <w:tblW w:w="10112" w:type="dxa"/>
        <w:tblLook w:val="04A0" w:firstRow="1" w:lastRow="0" w:firstColumn="1" w:lastColumn="0" w:noHBand="0" w:noVBand="1"/>
      </w:tblPr>
      <w:tblGrid>
        <w:gridCol w:w="1998"/>
        <w:gridCol w:w="1152"/>
        <w:gridCol w:w="903"/>
        <w:gridCol w:w="1011"/>
        <w:gridCol w:w="1011"/>
        <w:gridCol w:w="720"/>
        <w:gridCol w:w="819"/>
        <w:gridCol w:w="869"/>
        <w:gridCol w:w="868"/>
        <w:gridCol w:w="761"/>
      </w:tblGrid>
      <w:tr w:rsidR="00275BE7" w:rsidTr="00496C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275BE7" w:rsidP="004D6288">
            <w:pPr>
              <w:jc w:val="center"/>
              <w:rPr>
                <w:rFonts w:ascii="Times New Roman" w:hAnsi="Times New Roman" w:cs="Times New Roman"/>
                <w:sz w:val="20"/>
                <w:szCs w:val="24"/>
              </w:rPr>
            </w:pPr>
            <w:r w:rsidRPr="003D499C">
              <w:rPr>
                <w:rFonts w:ascii="Times New Roman" w:hAnsi="Times New Roman" w:cs="Times New Roman"/>
                <w:sz w:val="20"/>
                <w:szCs w:val="24"/>
              </w:rPr>
              <w:t>Location</w:t>
            </w:r>
          </w:p>
        </w:tc>
        <w:tc>
          <w:tcPr>
            <w:tcW w:w="1152"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May (1)</w:t>
            </w:r>
          </w:p>
        </w:tc>
        <w:tc>
          <w:tcPr>
            <w:tcW w:w="903"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May (2)</w:t>
            </w:r>
          </w:p>
        </w:tc>
        <w:tc>
          <w:tcPr>
            <w:tcW w:w="1011"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June (1)</w:t>
            </w:r>
          </w:p>
        </w:tc>
        <w:tc>
          <w:tcPr>
            <w:tcW w:w="1011"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June (2)</w:t>
            </w:r>
          </w:p>
        </w:tc>
        <w:tc>
          <w:tcPr>
            <w:tcW w:w="720"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July</w:t>
            </w:r>
          </w:p>
        </w:tc>
        <w:tc>
          <w:tcPr>
            <w:tcW w:w="819"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Aug.</w:t>
            </w:r>
          </w:p>
        </w:tc>
        <w:tc>
          <w:tcPr>
            <w:tcW w:w="869"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Sep.</w:t>
            </w:r>
          </w:p>
        </w:tc>
        <w:tc>
          <w:tcPr>
            <w:tcW w:w="868"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Oct.</w:t>
            </w:r>
          </w:p>
        </w:tc>
        <w:tc>
          <w:tcPr>
            <w:tcW w:w="761" w:type="dxa"/>
            <w:vAlign w:val="center"/>
          </w:tcPr>
          <w:p w:rsidR="00275BE7" w:rsidRPr="003D499C" w:rsidRDefault="00275BE7"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Ave.</w:t>
            </w:r>
          </w:p>
        </w:tc>
      </w:tr>
      <w:tr w:rsidR="00275BE7"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Pr="003D499C">
              <w:rPr>
                <w:rFonts w:ascii="Times New Roman" w:hAnsi="Times New Roman" w:cs="Times New Roman"/>
                <w:b w:val="0"/>
                <w:sz w:val="20"/>
                <w:szCs w:val="24"/>
              </w:rPr>
              <w:t xml:space="preserve">to Waupaca </w:t>
            </w:r>
            <w:proofErr w:type="spellStart"/>
            <w:r w:rsidRPr="003D499C">
              <w:rPr>
                <w:rFonts w:ascii="Times New Roman" w:hAnsi="Times New Roman" w:cs="Times New Roman"/>
                <w:b w:val="0"/>
                <w:sz w:val="20"/>
                <w:szCs w:val="24"/>
              </w:rPr>
              <w:t xml:space="preserve">R </w:t>
            </w:r>
            <w:r w:rsidR="00275BE7" w:rsidRPr="003D499C">
              <w:rPr>
                <w:rFonts w:ascii="Times New Roman" w:hAnsi="Times New Roman" w:cs="Times New Roman"/>
                <w:b w:val="0"/>
                <w:sz w:val="20"/>
                <w:szCs w:val="24"/>
              </w:rPr>
              <w:t>at</w:t>
            </w:r>
            <w:proofErr w:type="spellEnd"/>
            <w:r w:rsidR="00275BE7" w:rsidRPr="003D499C">
              <w:rPr>
                <w:rFonts w:ascii="Times New Roman" w:hAnsi="Times New Roman" w:cs="Times New Roman"/>
                <w:b w:val="0"/>
                <w:sz w:val="20"/>
                <w:szCs w:val="24"/>
              </w:rPr>
              <w:t xml:space="preserve"> Hwy 54</w:t>
            </w:r>
          </w:p>
        </w:tc>
        <w:tc>
          <w:tcPr>
            <w:tcW w:w="1152"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1.03</w:t>
            </w:r>
          </w:p>
        </w:tc>
        <w:tc>
          <w:tcPr>
            <w:tcW w:w="903"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1.57</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1.73</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1.98</w:t>
            </w:r>
          </w:p>
        </w:tc>
        <w:tc>
          <w:tcPr>
            <w:tcW w:w="720"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1.83</w:t>
            </w:r>
          </w:p>
        </w:tc>
        <w:tc>
          <w:tcPr>
            <w:tcW w:w="81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1.35</w:t>
            </w:r>
          </w:p>
        </w:tc>
        <w:tc>
          <w:tcPr>
            <w:tcW w:w="86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1.32</w:t>
            </w:r>
          </w:p>
        </w:tc>
        <w:tc>
          <w:tcPr>
            <w:tcW w:w="868"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1.42</w:t>
            </w:r>
          </w:p>
        </w:tc>
        <w:tc>
          <w:tcPr>
            <w:tcW w:w="76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1.53</w:t>
            </w:r>
          </w:p>
        </w:tc>
      </w:tr>
      <w:tr w:rsidR="00275BE7" w:rsidTr="00496C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 xml:space="preserve">Un </w:t>
            </w:r>
            <w:proofErr w:type="spellStart"/>
            <w:r w:rsidRPr="003D499C">
              <w:rPr>
                <w:rFonts w:ascii="Times New Roman" w:hAnsi="Times New Roman" w:cs="Times New Roman"/>
                <w:b w:val="0"/>
                <w:sz w:val="20"/>
                <w:szCs w:val="24"/>
              </w:rPr>
              <w:t>Trib</w:t>
            </w:r>
            <w:proofErr w:type="spellEnd"/>
            <w:r w:rsidRPr="003D499C">
              <w:rPr>
                <w:rFonts w:ascii="Times New Roman" w:hAnsi="Times New Roman" w:cs="Times New Roman"/>
                <w:b w:val="0"/>
                <w:sz w:val="20"/>
                <w:szCs w:val="24"/>
              </w:rPr>
              <w:t xml:space="preserve"> to Waupaca </w:t>
            </w:r>
            <w:proofErr w:type="spellStart"/>
            <w:r w:rsidRPr="003D499C">
              <w:rPr>
                <w:rFonts w:ascii="Times New Roman" w:hAnsi="Times New Roman" w:cs="Times New Roman"/>
                <w:b w:val="0"/>
                <w:sz w:val="20"/>
                <w:szCs w:val="24"/>
              </w:rPr>
              <w:t>R at</w:t>
            </w:r>
            <w:proofErr w:type="spellEnd"/>
            <w:r w:rsidR="00275BE7" w:rsidRPr="003D499C">
              <w:rPr>
                <w:rFonts w:ascii="Times New Roman" w:hAnsi="Times New Roman" w:cs="Times New Roman"/>
                <w:b w:val="0"/>
                <w:sz w:val="20"/>
                <w:szCs w:val="24"/>
              </w:rPr>
              <w:t xml:space="preserve"> Harrington Rd</w:t>
            </w:r>
            <w:r w:rsidRPr="003D499C">
              <w:rPr>
                <w:rFonts w:ascii="Times New Roman" w:hAnsi="Times New Roman" w:cs="Times New Roman"/>
                <w:b w:val="0"/>
                <w:sz w:val="20"/>
                <w:szCs w:val="24"/>
              </w:rPr>
              <w:t xml:space="preserve"> West</w:t>
            </w:r>
          </w:p>
        </w:tc>
        <w:tc>
          <w:tcPr>
            <w:tcW w:w="1152"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1.33</w:t>
            </w:r>
          </w:p>
        </w:tc>
        <w:tc>
          <w:tcPr>
            <w:tcW w:w="903"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1.84</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2.27</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2.14</w:t>
            </w:r>
          </w:p>
        </w:tc>
        <w:tc>
          <w:tcPr>
            <w:tcW w:w="720"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2.12</w:t>
            </w:r>
          </w:p>
        </w:tc>
        <w:tc>
          <w:tcPr>
            <w:tcW w:w="81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2.04</w:t>
            </w:r>
          </w:p>
        </w:tc>
        <w:tc>
          <w:tcPr>
            <w:tcW w:w="86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1.72</w:t>
            </w:r>
          </w:p>
        </w:tc>
        <w:tc>
          <w:tcPr>
            <w:tcW w:w="868"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1.63</w:t>
            </w:r>
          </w:p>
        </w:tc>
        <w:tc>
          <w:tcPr>
            <w:tcW w:w="76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1.89</w:t>
            </w:r>
          </w:p>
        </w:tc>
      </w:tr>
      <w:tr w:rsidR="00F73D9A" w:rsidRPr="00263AD5"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F73D9A"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 xml:space="preserve">Un </w:t>
            </w:r>
            <w:proofErr w:type="spellStart"/>
            <w:r w:rsidRPr="003D499C">
              <w:rPr>
                <w:rFonts w:ascii="Times New Roman" w:hAnsi="Times New Roman" w:cs="Times New Roman"/>
                <w:b w:val="0"/>
                <w:sz w:val="20"/>
                <w:szCs w:val="24"/>
              </w:rPr>
              <w:t>Trib</w:t>
            </w:r>
            <w:proofErr w:type="spellEnd"/>
            <w:r w:rsidRPr="003D499C">
              <w:rPr>
                <w:rFonts w:ascii="Times New Roman" w:hAnsi="Times New Roman" w:cs="Times New Roman"/>
                <w:b w:val="0"/>
                <w:sz w:val="20"/>
                <w:szCs w:val="24"/>
              </w:rPr>
              <w:t xml:space="preserve"> to Waupaca R US Harrington Rd East</w:t>
            </w:r>
          </w:p>
        </w:tc>
        <w:tc>
          <w:tcPr>
            <w:tcW w:w="1152"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1.40</w:t>
            </w:r>
          </w:p>
        </w:tc>
        <w:tc>
          <w:tcPr>
            <w:tcW w:w="903"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1.63</w:t>
            </w:r>
          </w:p>
        </w:tc>
        <w:tc>
          <w:tcPr>
            <w:tcW w:w="1011"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1.76</w:t>
            </w:r>
          </w:p>
        </w:tc>
        <w:tc>
          <w:tcPr>
            <w:tcW w:w="1011"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1.84</w:t>
            </w:r>
          </w:p>
        </w:tc>
        <w:tc>
          <w:tcPr>
            <w:tcW w:w="720"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2.23</w:t>
            </w:r>
          </w:p>
        </w:tc>
        <w:tc>
          <w:tcPr>
            <w:tcW w:w="819"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2.03</w:t>
            </w:r>
          </w:p>
        </w:tc>
        <w:tc>
          <w:tcPr>
            <w:tcW w:w="869"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2.10</w:t>
            </w:r>
          </w:p>
        </w:tc>
        <w:tc>
          <w:tcPr>
            <w:tcW w:w="868"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1.38</w:t>
            </w:r>
          </w:p>
        </w:tc>
        <w:tc>
          <w:tcPr>
            <w:tcW w:w="761" w:type="dxa"/>
            <w:vAlign w:val="center"/>
          </w:tcPr>
          <w:p w:rsidR="00F73D9A" w:rsidRPr="003D499C" w:rsidRDefault="00F73D9A"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1.80</w:t>
            </w:r>
          </w:p>
        </w:tc>
      </w:tr>
      <w:tr w:rsidR="003D499C" w:rsidTr="00496C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Pr="003D499C">
              <w:rPr>
                <w:rFonts w:ascii="Times New Roman" w:hAnsi="Times New Roman" w:cs="Times New Roman"/>
                <w:b w:val="0"/>
                <w:sz w:val="20"/>
                <w:szCs w:val="24"/>
              </w:rPr>
              <w:t xml:space="preserve">to Waupaca R </w:t>
            </w:r>
            <w:r w:rsidR="00275BE7" w:rsidRPr="003D499C">
              <w:rPr>
                <w:rFonts w:ascii="Times New Roman" w:hAnsi="Times New Roman" w:cs="Times New Roman"/>
                <w:b w:val="0"/>
                <w:sz w:val="20"/>
                <w:szCs w:val="24"/>
              </w:rPr>
              <w:t>US Galilee Rd</w:t>
            </w:r>
            <w:r w:rsidRPr="003D499C">
              <w:rPr>
                <w:rFonts w:ascii="Times New Roman" w:hAnsi="Times New Roman" w:cs="Times New Roman"/>
                <w:b w:val="0"/>
                <w:sz w:val="20"/>
                <w:szCs w:val="24"/>
              </w:rPr>
              <w:t xml:space="preserve"> West</w:t>
            </w:r>
          </w:p>
        </w:tc>
        <w:tc>
          <w:tcPr>
            <w:tcW w:w="1152"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4.41</w:t>
            </w:r>
          </w:p>
        </w:tc>
        <w:tc>
          <w:tcPr>
            <w:tcW w:w="903"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5.48</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4.71</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7.92</w:t>
            </w:r>
          </w:p>
        </w:tc>
        <w:tc>
          <w:tcPr>
            <w:tcW w:w="720"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10.7</w:t>
            </w:r>
          </w:p>
        </w:tc>
        <w:tc>
          <w:tcPr>
            <w:tcW w:w="81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5.88</w:t>
            </w:r>
          </w:p>
        </w:tc>
        <w:tc>
          <w:tcPr>
            <w:tcW w:w="86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9.24</w:t>
            </w:r>
          </w:p>
        </w:tc>
        <w:tc>
          <w:tcPr>
            <w:tcW w:w="868"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4.43</w:t>
            </w:r>
          </w:p>
        </w:tc>
        <w:tc>
          <w:tcPr>
            <w:tcW w:w="76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6.60</w:t>
            </w:r>
          </w:p>
        </w:tc>
      </w:tr>
      <w:tr w:rsidR="003D499C"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Pr="003D499C">
              <w:rPr>
                <w:rFonts w:ascii="Times New Roman" w:hAnsi="Times New Roman" w:cs="Times New Roman"/>
                <w:b w:val="0"/>
                <w:sz w:val="20"/>
                <w:szCs w:val="24"/>
              </w:rPr>
              <w:t xml:space="preserve">to Waupaca </w:t>
            </w:r>
            <w:proofErr w:type="spellStart"/>
            <w:r w:rsidRPr="003D499C">
              <w:rPr>
                <w:rFonts w:ascii="Times New Roman" w:hAnsi="Times New Roman" w:cs="Times New Roman"/>
                <w:b w:val="0"/>
                <w:sz w:val="20"/>
                <w:szCs w:val="24"/>
              </w:rPr>
              <w:t xml:space="preserve">R </w:t>
            </w:r>
            <w:r w:rsidR="00275BE7" w:rsidRPr="003D499C">
              <w:rPr>
                <w:rFonts w:ascii="Times New Roman" w:hAnsi="Times New Roman" w:cs="Times New Roman"/>
                <w:b w:val="0"/>
                <w:sz w:val="20"/>
                <w:szCs w:val="24"/>
              </w:rPr>
              <w:t>at</w:t>
            </w:r>
            <w:proofErr w:type="spellEnd"/>
            <w:r w:rsidR="00275BE7" w:rsidRPr="003D499C">
              <w:rPr>
                <w:rFonts w:ascii="Times New Roman" w:hAnsi="Times New Roman" w:cs="Times New Roman"/>
                <w:b w:val="0"/>
                <w:sz w:val="20"/>
                <w:szCs w:val="24"/>
              </w:rPr>
              <w:t xml:space="preserve"> Airport Rd</w:t>
            </w:r>
          </w:p>
        </w:tc>
        <w:tc>
          <w:tcPr>
            <w:tcW w:w="1152"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3.88</w:t>
            </w:r>
          </w:p>
        </w:tc>
        <w:tc>
          <w:tcPr>
            <w:tcW w:w="903"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5.02</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4.79</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6.44</w:t>
            </w:r>
          </w:p>
        </w:tc>
        <w:tc>
          <w:tcPr>
            <w:tcW w:w="720"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9.87</w:t>
            </w:r>
          </w:p>
        </w:tc>
        <w:tc>
          <w:tcPr>
            <w:tcW w:w="81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7.92</w:t>
            </w:r>
          </w:p>
        </w:tc>
        <w:tc>
          <w:tcPr>
            <w:tcW w:w="86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9.99</w:t>
            </w:r>
          </w:p>
        </w:tc>
        <w:tc>
          <w:tcPr>
            <w:tcW w:w="868"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4.66</w:t>
            </w:r>
          </w:p>
        </w:tc>
        <w:tc>
          <w:tcPr>
            <w:tcW w:w="76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6.57</w:t>
            </w:r>
          </w:p>
        </w:tc>
      </w:tr>
      <w:tr w:rsidR="00F73D9A" w:rsidTr="00496C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w:t>
            </w:r>
            <w:r w:rsidRPr="003D499C">
              <w:rPr>
                <w:rFonts w:ascii="Times New Roman" w:hAnsi="Times New Roman" w:cs="Times New Roman"/>
                <w:b w:val="0"/>
                <w:sz w:val="20"/>
                <w:szCs w:val="24"/>
              </w:rPr>
              <w:t>ib</w:t>
            </w:r>
            <w:proofErr w:type="spellEnd"/>
            <w:r w:rsidRPr="003D499C">
              <w:rPr>
                <w:rFonts w:ascii="Times New Roman" w:hAnsi="Times New Roman" w:cs="Times New Roman"/>
                <w:b w:val="0"/>
                <w:sz w:val="20"/>
                <w:szCs w:val="24"/>
              </w:rPr>
              <w:t xml:space="preserve"> to Waupaca R</w:t>
            </w:r>
            <w:r w:rsidR="00275BE7" w:rsidRPr="003D499C">
              <w:rPr>
                <w:rFonts w:ascii="Times New Roman" w:hAnsi="Times New Roman" w:cs="Times New Roman"/>
                <w:b w:val="0"/>
                <w:sz w:val="20"/>
                <w:szCs w:val="24"/>
              </w:rPr>
              <w:t xml:space="preserve"> 325m Galilee Rd</w:t>
            </w:r>
            <w:r w:rsidRPr="003D499C">
              <w:rPr>
                <w:rFonts w:ascii="Times New Roman" w:hAnsi="Times New Roman" w:cs="Times New Roman"/>
                <w:b w:val="0"/>
                <w:sz w:val="20"/>
                <w:szCs w:val="24"/>
              </w:rPr>
              <w:t xml:space="preserve"> East</w:t>
            </w:r>
          </w:p>
        </w:tc>
        <w:tc>
          <w:tcPr>
            <w:tcW w:w="1152"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9.90</w:t>
            </w:r>
          </w:p>
        </w:tc>
        <w:tc>
          <w:tcPr>
            <w:tcW w:w="903"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6.99</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18.3</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12.1</w:t>
            </w:r>
          </w:p>
        </w:tc>
        <w:tc>
          <w:tcPr>
            <w:tcW w:w="720"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13.4</w:t>
            </w:r>
          </w:p>
        </w:tc>
        <w:tc>
          <w:tcPr>
            <w:tcW w:w="81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7.56</w:t>
            </w:r>
          </w:p>
        </w:tc>
        <w:tc>
          <w:tcPr>
            <w:tcW w:w="86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9.69</w:t>
            </w:r>
          </w:p>
        </w:tc>
        <w:tc>
          <w:tcPr>
            <w:tcW w:w="868"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6.62</w:t>
            </w:r>
          </w:p>
        </w:tc>
        <w:tc>
          <w:tcPr>
            <w:tcW w:w="761" w:type="dxa"/>
            <w:vAlign w:val="center"/>
          </w:tcPr>
          <w:p w:rsidR="00275BE7" w:rsidRPr="003D499C" w:rsidRDefault="00C00C1D"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10.6</w:t>
            </w:r>
          </w:p>
        </w:tc>
      </w:tr>
      <w:tr w:rsidR="00F73D9A"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Pr="003D499C">
              <w:rPr>
                <w:rFonts w:ascii="Times New Roman" w:hAnsi="Times New Roman" w:cs="Times New Roman"/>
                <w:b w:val="0"/>
                <w:sz w:val="20"/>
                <w:szCs w:val="24"/>
              </w:rPr>
              <w:t xml:space="preserve">to Waupaca </w:t>
            </w:r>
            <w:proofErr w:type="spellStart"/>
            <w:r w:rsidRPr="003D499C">
              <w:rPr>
                <w:rFonts w:ascii="Times New Roman" w:hAnsi="Times New Roman" w:cs="Times New Roman"/>
                <w:b w:val="0"/>
                <w:sz w:val="20"/>
                <w:szCs w:val="24"/>
              </w:rPr>
              <w:t xml:space="preserve">R </w:t>
            </w:r>
            <w:r w:rsidR="00275BE7" w:rsidRPr="003D499C">
              <w:rPr>
                <w:rFonts w:ascii="Times New Roman" w:hAnsi="Times New Roman" w:cs="Times New Roman"/>
                <w:b w:val="0"/>
                <w:sz w:val="20"/>
                <w:szCs w:val="24"/>
              </w:rPr>
              <w:t>at</w:t>
            </w:r>
            <w:proofErr w:type="spellEnd"/>
            <w:r w:rsidR="00275BE7" w:rsidRPr="003D499C">
              <w:rPr>
                <w:rFonts w:ascii="Times New Roman" w:hAnsi="Times New Roman" w:cs="Times New Roman"/>
                <w:b w:val="0"/>
                <w:sz w:val="20"/>
                <w:szCs w:val="24"/>
              </w:rPr>
              <w:t xml:space="preserve"> Galilee Rd</w:t>
            </w:r>
            <w:r w:rsidRPr="003D499C">
              <w:rPr>
                <w:rFonts w:ascii="Times New Roman" w:hAnsi="Times New Roman" w:cs="Times New Roman"/>
                <w:b w:val="0"/>
                <w:sz w:val="20"/>
                <w:szCs w:val="24"/>
              </w:rPr>
              <w:t xml:space="preserve"> East</w:t>
            </w:r>
          </w:p>
        </w:tc>
        <w:tc>
          <w:tcPr>
            <w:tcW w:w="1152"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10.4</w:t>
            </w:r>
          </w:p>
        </w:tc>
        <w:tc>
          <w:tcPr>
            <w:tcW w:w="903"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6.51</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16.5</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11.8</w:t>
            </w:r>
          </w:p>
        </w:tc>
        <w:tc>
          <w:tcPr>
            <w:tcW w:w="720"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12.3</w:t>
            </w:r>
          </w:p>
        </w:tc>
        <w:tc>
          <w:tcPr>
            <w:tcW w:w="81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7.11</w:t>
            </w:r>
          </w:p>
        </w:tc>
        <w:tc>
          <w:tcPr>
            <w:tcW w:w="86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9.27</w:t>
            </w:r>
          </w:p>
        </w:tc>
        <w:tc>
          <w:tcPr>
            <w:tcW w:w="868"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6.28</w:t>
            </w:r>
          </w:p>
        </w:tc>
        <w:tc>
          <w:tcPr>
            <w:tcW w:w="761" w:type="dxa"/>
            <w:vAlign w:val="center"/>
          </w:tcPr>
          <w:p w:rsidR="00275BE7" w:rsidRPr="003D499C" w:rsidRDefault="00C00C1D"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10.0</w:t>
            </w:r>
          </w:p>
        </w:tc>
      </w:tr>
      <w:tr w:rsidR="00F73D9A" w:rsidTr="00496C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Pr="003D499C">
              <w:rPr>
                <w:rFonts w:ascii="Times New Roman" w:hAnsi="Times New Roman" w:cs="Times New Roman"/>
                <w:b w:val="0"/>
                <w:sz w:val="20"/>
                <w:szCs w:val="24"/>
              </w:rPr>
              <w:t xml:space="preserve">to Waupaca R </w:t>
            </w:r>
            <w:r w:rsidR="00275BE7" w:rsidRPr="003D499C">
              <w:rPr>
                <w:rFonts w:ascii="Times New Roman" w:hAnsi="Times New Roman" w:cs="Times New Roman"/>
                <w:b w:val="0"/>
                <w:sz w:val="20"/>
                <w:szCs w:val="24"/>
              </w:rPr>
              <w:t>US</w:t>
            </w:r>
          </w:p>
          <w:p w:rsidR="00275BE7" w:rsidRPr="003D499C" w:rsidRDefault="00275BE7"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Den Ed Rd</w:t>
            </w:r>
          </w:p>
        </w:tc>
        <w:tc>
          <w:tcPr>
            <w:tcW w:w="1152"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8.85</w:t>
            </w:r>
          </w:p>
        </w:tc>
        <w:tc>
          <w:tcPr>
            <w:tcW w:w="903"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7.30</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14.6</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11.1</w:t>
            </w:r>
          </w:p>
        </w:tc>
        <w:tc>
          <w:tcPr>
            <w:tcW w:w="720"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11.2</w:t>
            </w:r>
          </w:p>
        </w:tc>
        <w:tc>
          <w:tcPr>
            <w:tcW w:w="81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7.92</w:t>
            </w:r>
          </w:p>
        </w:tc>
        <w:tc>
          <w:tcPr>
            <w:tcW w:w="869"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8.52</w:t>
            </w:r>
          </w:p>
        </w:tc>
        <w:tc>
          <w:tcPr>
            <w:tcW w:w="868"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6.38</w:t>
            </w:r>
          </w:p>
        </w:tc>
        <w:tc>
          <w:tcPr>
            <w:tcW w:w="761" w:type="dxa"/>
            <w:vAlign w:val="center"/>
          </w:tcPr>
          <w:p w:rsidR="00275BE7" w:rsidRPr="003D499C" w:rsidRDefault="00C00C1D"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9.48</w:t>
            </w:r>
          </w:p>
        </w:tc>
      </w:tr>
      <w:tr w:rsidR="00F73D9A"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 w</w:t>
            </w:r>
            <w:r w:rsidR="00275BE7" w:rsidRPr="003D499C">
              <w:rPr>
                <w:rFonts w:ascii="Times New Roman" w:hAnsi="Times New Roman" w:cs="Times New Roman"/>
                <w:b w:val="0"/>
                <w:sz w:val="20"/>
                <w:szCs w:val="24"/>
              </w:rPr>
              <w:t xml:space="preserve">etland ditch at </w:t>
            </w:r>
            <w:proofErr w:type="spellStart"/>
            <w:r w:rsidR="00275BE7" w:rsidRPr="003D499C">
              <w:rPr>
                <w:rFonts w:ascii="Times New Roman" w:hAnsi="Times New Roman" w:cs="Times New Roman"/>
                <w:b w:val="0"/>
                <w:sz w:val="20"/>
                <w:szCs w:val="24"/>
              </w:rPr>
              <w:t>Haire</w:t>
            </w:r>
            <w:proofErr w:type="spellEnd"/>
            <w:r w:rsidR="00275BE7" w:rsidRPr="003D499C">
              <w:rPr>
                <w:rFonts w:ascii="Times New Roman" w:hAnsi="Times New Roman" w:cs="Times New Roman"/>
                <w:b w:val="0"/>
                <w:sz w:val="20"/>
                <w:szCs w:val="24"/>
              </w:rPr>
              <w:t xml:space="preserve"> Rd</w:t>
            </w:r>
          </w:p>
        </w:tc>
        <w:tc>
          <w:tcPr>
            <w:tcW w:w="1152"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2.09</w:t>
            </w:r>
          </w:p>
        </w:tc>
        <w:tc>
          <w:tcPr>
            <w:tcW w:w="903"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1.82</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1.80</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2.56</w:t>
            </w:r>
          </w:p>
        </w:tc>
        <w:tc>
          <w:tcPr>
            <w:tcW w:w="720"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3.26</w:t>
            </w:r>
          </w:p>
        </w:tc>
        <w:tc>
          <w:tcPr>
            <w:tcW w:w="819" w:type="dxa"/>
            <w:vAlign w:val="center"/>
          </w:tcPr>
          <w:p w:rsidR="00275BE7" w:rsidRPr="003D499C" w:rsidRDefault="003D499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0.73</w:t>
            </w:r>
          </w:p>
        </w:tc>
        <w:tc>
          <w:tcPr>
            <w:tcW w:w="869" w:type="dxa"/>
            <w:vAlign w:val="center"/>
          </w:tcPr>
          <w:p w:rsidR="00275BE7" w:rsidRPr="003D499C" w:rsidRDefault="003D499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0.96</w:t>
            </w:r>
          </w:p>
        </w:tc>
        <w:tc>
          <w:tcPr>
            <w:tcW w:w="868"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2.15</w:t>
            </w:r>
          </w:p>
        </w:tc>
        <w:tc>
          <w:tcPr>
            <w:tcW w:w="761" w:type="dxa"/>
            <w:vAlign w:val="center"/>
          </w:tcPr>
          <w:p w:rsidR="00275BE7" w:rsidRPr="003D499C" w:rsidRDefault="00C00C1D"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1.92</w:t>
            </w:r>
          </w:p>
        </w:tc>
      </w:tr>
      <w:tr w:rsidR="00F73D9A" w:rsidTr="00496C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F73D9A" w:rsidP="004D6288">
            <w:pPr>
              <w:jc w:val="center"/>
              <w:rPr>
                <w:rFonts w:ascii="Times New Roman" w:hAnsi="Times New Roman" w:cs="Times New Roman"/>
                <w:b w:val="0"/>
                <w:sz w:val="20"/>
                <w:szCs w:val="24"/>
              </w:rPr>
            </w:pPr>
            <w:r w:rsidRPr="003D499C">
              <w:rPr>
                <w:rFonts w:ascii="Times New Roman" w:hAnsi="Times New Roman" w:cs="Times New Roman"/>
                <w:b w:val="0"/>
                <w:sz w:val="20"/>
                <w:szCs w:val="24"/>
              </w:rPr>
              <w:t>Un</w:t>
            </w:r>
            <w:r w:rsidR="00275BE7" w:rsidRPr="003D499C">
              <w:rPr>
                <w:rFonts w:ascii="Times New Roman" w:hAnsi="Times New Roman" w:cs="Times New Roman"/>
                <w:b w:val="0"/>
                <w:sz w:val="20"/>
                <w:szCs w:val="24"/>
              </w:rPr>
              <w:t xml:space="preserve"> </w:t>
            </w:r>
            <w:proofErr w:type="spellStart"/>
            <w:r w:rsidR="00275BE7" w:rsidRPr="003D499C">
              <w:rPr>
                <w:rFonts w:ascii="Times New Roman" w:hAnsi="Times New Roman" w:cs="Times New Roman"/>
                <w:b w:val="0"/>
                <w:sz w:val="20"/>
                <w:szCs w:val="24"/>
              </w:rPr>
              <w:t>Trib</w:t>
            </w:r>
            <w:proofErr w:type="spellEnd"/>
            <w:r w:rsidR="00275BE7" w:rsidRPr="003D499C">
              <w:rPr>
                <w:rFonts w:ascii="Times New Roman" w:hAnsi="Times New Roman" w:cs="Times New Roman"/>
                <w:b w:val="0"/>
                <w:sz w:val="20"/>
                <w:szCs w:val="24"/>
              </w:rPr>
              <w:t xml:space="preserve"> </w:t>
            </w:r>
            <w:r w:rsidR="003D499C" w:rsidRPr="003D499C">
              <w:rPr>
                <w:rFonts w:ascii="Times New Roman" w:hAnsi="Times New Roman" w:cs="Times New Roman"/>
                <w:b w:val="0"/>
                <w:sz w:val="20"/>
                <w:szCs w:val="24"/>
              </w:rPr>
              <w:t xml:space="preserve">to Lake Weyauwega </w:t>
            </w:r>
            <w:r w:rsidR="00275BE7" w:rsidRPr="003D499C">
              <w:rPr>
                <w:rFonts w:ascii="Times New Roman" w:hAnsi="Times New Roman" w:cs="Times New Roman"/>
                <w:b w:val="0"/>
                <w:sz w:val="20"/>
                <w:szCs w:val="24"/>
              </w:rPr>
              <w:t>US County AA</w:t>
            </w:r>
          </w:p>
        </w:tc>
        <w:tc>
          <w:tcPr>
            <w:tcW w:w="1152"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0.72</w:t>
            </w:r>
          </w:p>
        </w:tc>
        <w:tc>
          <w:tcPr>
            <w:tcW w:w="903"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0.87</w:t>
            </w:r>
          </w:p>
        </w:tc>
        <w:tc>
          <w:tcPr>
            <w:tcW w:w="1011"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0.87</w:t>
            </w:r>
          </w:p>
        </w:tc>
        <w:tc>
          <w:tcPr>
            <w:tcW w:w="1011"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1.40</w:t>
            </w:r>
          </w:p>
        </w:tc>
        <w:tc>
          <w:tcPr>
            <w:tcW w:w="720"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1.06</w:t>
            </w:r>
          </w:p>
        </w:tc>
        <w:tc>
          <w:tcPr>
            <w:tcW w:w="819"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0.67</w:t>
            </w:r>
          </w:p>
        </w:tc>
        <w:tc>
          <w:tcPr>
            <w:tcW w:w="869"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0.66</w:t>
            </w:r>
          </w:p>
        </w:tc>
        <w:tc>
          <w:tcPr>
            <w:tcW w:w="868" w:type="dxa"/>
            <w:vAlign w:val="center"/>
          </w:tcPr>
          <w:p w:rsidR="00275BE7" w:rsidRPr="003D499C" w:rsidRDefault="00263AD5"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1.60</w:t>
            </w:r>
          </w:p>
        </w:tc>
        <w:tc>
          <w:tcPr>
            <w:tcW w:w="761" w:type="dxa"/>
            <w:vAlign w:val="center"/>
          </w:tcPr>
          <w:p w:rsidR="00275BE7" w:rsidRPr="003D499C" w:rsidRDefault="003D499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0.98</w:t>
            </w:r>
          </w:p>
        </w:tc>
      </w:tr>
      <w:tr w:rsidR="00F73D9A" w:rsidTr="00496C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8" w:type="dxa"/>
            <w:vAlign w:val="center"/>
          </w:tcPr>
          <w:p w:rsidR="00275BE7" w:rsidRPr="003D499C" w:rsidRDefault="005650D0" w:rsidP="004D6288">
            <w:pPr>
              <w:jc w:val="center"/>
              <w:rPr>
                <w:rFonts w:ascii="Times New Roman" w:hAnsi="Times New Roman" w:cs="Times New Roman"/>
                <w:b w:val="0"/>
                <w:sz w:val="20"/>
                <w:szCs w:val="24"/>
              </w:rPr>
            </w:pPr>
            <w:r>
              <w:rPr>
                <w:rFonts w:ascii="Times New Roman" w:hAnsi="Times New Roman" w:cs="Times New Roman"/>
                <w:b w:val="0"/>
                <w:sz w:val="20"/>
                <w:szCs w:val="24"/>
              </w:rPr>
              <w:t>Whiskey Creek US Hwy 10</w:t>
            </w:r>
          </w:p>
        </w:tc>
        <w:tc>
          <w:tcPr>
            <w:tcW w:w="1152"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6.30</w:t>
            </w:r>
          </w:p>
        </w:tc>
        <w:tc>
          <w:tcPr>
            <w:tcW w:w="903"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4.38</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4.89</w:t>
            </w:r>
          </w:p>
        </w:tc>
        <w:tc>
          <w:tcPr>
            <w:tcW w:w="1011"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3.80</w:t>
            </w:r>
          </w:p>
        </w:tc>
        <w:tc>
          <w:tcPr>
            <w:tcW w:w="720"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1.97</w:t>
            </w:r>
          </w:p>
        </w:tc>
        <w:tc>
          <w:tcPr>
            <w:tcW w:w="81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2.16</w:t>
            </w:r>
          </w:p>
        </w:tc>
        <w:tc>
          <w:tcPr>
            <w:tcW w:w="869"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2.17</w:t>
            </w:r>
          </w:p>
        </w:tc>
        <w:tc>
          <w:tcPr>
            <w:tcW w:w="868" w:type="dxa"/>
            <w:vAlign w:val="center"/>
          </w:tcPr>
          <w:p w:rsidR="00275BE7" w:rsidRPr="003D499C" w:rsidRDefault="00263AD5"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2.69</w:t>
            </w:r>
          </w:p>
        </w:tc>
        <w:tc>
          <w:tcPr>
            <w:tcW w:w="761" w:type="dxa"/>
            <w:vAlign w:val="center"/>
          </w:tcPr>
          <w:p w:rsidR="00275BE7" w:rsidRPr="003D499C" w:rsidRDefault="00C00C1D"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3D499C">
              <w:rPr>
                <w:rFonts w:ascii="Times New Roman" w:hAnsi="Times New Roman" w:cs="Times New Roman"/>
                <w:sz w:val="20"/>
                <w:szCs w:val="24"/>
              </w:rPr>
              <w:t>3.55</w:t>
            </w:r>
          </w:p>
        </w:tc>
      </w:tr>
    </w:tbl>
    <w:p w:rsidR="005650D0" w:rsidRDefault="00595F20" w:rsidP="004D6288">
      <w:pPr>
        <w:spacing w:after="0" w:line="240" w:lineRule="auto"/>
        <w:rPr>
          <w:rFonts w:ascii="Times New Roman" w:hAnsi="Times New Roman" w:cs="Times New Roman"/>
          <w:b/>
          <w:sz w:val="24"/>
          <w:szCs w:val="18"/>
        </w:rPr>
        <w:sectPr w:rsidR="005650D0" w:rsidSect="00D4554E">
          <w:pgSz w:w="12240" w:h="15840"/>
          <w:pgMar w:top="1440" w:right="1440" w:bottom="1440" w:left="1440" w:header="720" w:footer="720" w:gutter="0"/>
          <w:cols w:space="720"/>
          <w:docGrid w:linePitch="360"/>
        </w:sectPr>
      </w:pPr>
      <w:r w:rsidRPr="00B40490">
        <w:rPr>
          <w:rFonts w:ascii="Times New Roman" w:hAnsi="Times New Roman" w:cs="Times New Roman"/>
          <w:b/>
          <w:sz w:val="24"/>
          <w:szCs w:val="18"/>
        </w:rPr>
        <w:t>Table 7:</w:t>
      </w:r>
      <w:r w:rsidRPr="00B40490">
        <w:rPr>
          <w:rFonts w:ascii="Times New Roman" w:hAnsi="Times New Roman" w:cs="Times New Roman"/>
          <w:sz w:val="24"/>
          <w:szCs w:val="18"/>
        </w:rPr>
        <w:t xml:space="preserve"> </w:t>
      </w:r>
      <w:r w:rsidRPr="00B40490">
        <w:rPr>
          <w:rFonts w:ascii="Times New Roman" w:hAnsi="Times New Roman" w:cs="Times New Roman"/>
          <w:b/>
          <w:sz w:val="24"/>
          <w:szCs w:val="18"/>
        </w:rPr>
        <w:t xml:space="preserve">Total </w:t>
      </w:r>
      <w:r>
        <w:rPr>
          <w:rFonts w:ascii="Times New Roman" w:hAnsi="Times New Roman" w:cs="Times New Roman"/>
          <w:b/>
          <w:sz w:val="24"/>
          <w:szCs w:val="18"/>
        </w:rPr>
        <w:t>Nitrogen</w:t>
      </w:r>
      <w:r w:rsidRPr="00B40490">
        <w:rPr>
          <w:rFonts w:ascii="Times New Roman" w:hAnsi="Times New Roman" w:cs="Times New Roman"/>
          <w:b/>
          <w:sz w:val="24"/>
          <w:szCs w:val="18"/>
        </w:rPr>
        <w:t xml:space="preserve"> Concentrations and Averages </w:t>
      </w:r>
      <w:r w:rsidR="00263AD5">
        <w:rPr>
          <w:rFonts w:ascii="Times New Roman" w:hAnsi="Times New Roman" w:cs="Times New Roman"/>
          <w:b/>
          <w:sz w:val="24"/>
          <w:szCs w:val="18"/>
        </w:rPr>
        <w:t xml:space="preserve">of Samples Collected in the </w:t>
      </w:r>
      <w:r w:rsidR="00403C48">
        <w:rPr>
          <w:rFonts w:ascii="Times New Roman" w:hAnsi="Times New Roman" w:cs="Times New Roman"/>
          <w:b/>
          <w:sz w:val="24"/>
          <w:szCs w:val="18"/>
        </w:rPr>
        <w:t>Lake Weyauwega-</w:t>
      </w:r>
      <w:r w:rsidR="00263AD5">
        <w:rPr>
          <w:rFonts w:ascii="Times New Roman" w:hAnsi="Times New Roman" w:cs="Times New Roman"/>
          <w:b/>
          <w:sz w:val="24"/>
          <w:szCs w:val="18"/>
        </w:rPr>
        <w:t>W</w:t>
      </w:r>
      <w:r w:rsidR="00403C48">
        <w:rPr>
          <w:rFonts w:ascii="Times New Roman" w:hAnsi="Times New Roman" w:cs="Times New Roman"/>
          <w:b/>
          <w:sz w:val="24"/>
          <w:szCs w:val="18"/>
        </w:rPr>
        <w:t>aupaca River Watershed</w:t>
      </w:r>
      <w:r>
        <w:rPr>
          <w:rFonts w:ascii="Times New Roman" w:hAnsi="Times New Roman" w:cs="Times New Roman"/>
          <w:b/>
          <w:sz w:val="24"/>
          <w:szCs w:val="18"/>
        </w:rPr>
        <w:t xml:space="preserve">. </w:t>
      </w:r>
    </w:p>
    <w:p w:rsidR="00595F20" w:rsidRDefault="005650D0" w:rsidP="004D6288">
      <w:pPr>
        <w:spacing w:after="0" w:line="240" w:lineRule="auto"/>
        <w:rPr>
          <w:rFonts w:ascii="Times New Roman" w:hAnsi="Times New Roman" w:cs="Times New Roman"/>
          <w:b/>
          <w:sz w:val="24"/>
          <w:szCs w:val="18"/>
        </w:rPr>
      </w:pPr>
      <w:r>
        <w:rPr>
          <w:noProof/>
        </w:rPr>
        <w:lastRenderedPageBreak/>
        <w:drawing>
          <wp:inline distT="0" distB="0" distL="0" distR="0" wp14:anchorId="4E8EE828" wp14:editId="03B6773E">
            <wp:extent cx="8763000" cy="5425440"/>
            <wp:effectExtent l="0" t="0" r="0" b="3810"/>
            <wp:docPr id="16" name="Chart 16">
              <a:extLst xmlns:a="http://schemas.openxmlformats.org/drawingml/2006/main">
                <a:ext uri="{FF2B5EF4-FFF2-40B4-BE49-F238E27FC236}">
                  <a16:creationId xmlns:a16="http://schemas.microsoft.com/office/drawing/2014/main" id="{00000000-0008-0000-01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650D0" w:rsidRDefault="00595F20" w:rsidP="004D6288">
      <w:pPr>
        <w:spacing w:after="0" w:line="240" w:lineRule="auto"/>
        <w:rPr>
          <w:rFonts w:ascii="Times New Roman" w:hAnsi="Times New Roman" w:cs="Times New Roman"/>
          <w:b/>
          <w:sz w:val="24"/>
          <w:szCs w:val="24"/>
        </w:rPr>
        <w:sectPr w:rsidR="005650D0" w:rsidSect="005650D0">
          <w:pgSz w:w="15840" w:h="12240" w:orient="landscape"/>
          <w:pgMar w:top="1440" w:right="1440" w:bottom="1440" w:left="1440" w:header="720" w:footer="720" w:gutter="0"/>
          <w:cols w:space="720"/>
          <w:docGrid w:linePitch="360"/>
        </w:sectPr>
      </w:pPr>
      <w:r w:rsidRPr="00B130DB">
        <w:rPr>
          <w:rFonts w:ascii="Times New Roman" w:hAnsi="Times New Roman" w:cs="Times New Roman"/>
          <w:b/>
          <w:sz w:val="24"/>
          <w:szCs w:val="24"/>
        </w:rPr>
        <w:t xml:space="preserve">Chart 2: Total </w:t>
      </w:r>
      <w:r>
        <w:rPr>
          <w:rFonts w:ascii="Times New Roman" w:hAnsi="Times New Roman" w:cs="Times New Roman"/>
          <w:b/>
          <w:sz w:val="24"/>
          <w:szCs w:val="24"/>
        </w:rPr>
        <w:t>Nitrogen</w:t>
      </w:r>
      <w:r w:rsidRPr="00B130DB">
        <w:rPr>
          <w:rFonts w:ascii="Times New Roman" w:hAnsi="Times New Roman" w:cs="Times New Roman"/>
          <w:b/>
          <w:sz w:val="24"/>
          <w:szCs w:val="24"/>
        </w:rPr>
        <w:t xml:space="preserve"> Concentrations and Averages</w:t>
      </w:r>
      <w:r w:rsidR="00403C48">
        <w:rPr>
          <w:rFonts w:ascii="Times New Roman" w:hAnsi="Times New Roman" w:cs="Times New Roman"/>
          <w:b/>
          <w:sz w:val="24"/>
          <w:szCs w:val="24"/>
        </w:rPr>
        <w:t xml:space="preserve"> </w:t>
      </w:r>
      <w:r w:rsidRPr="00B130DB">
        <w:rPr>
          <w:rFonts w:ascii="Times New Roman" w:hAnsi="Times New Roman" w:cs="Times New Roman"/>
          <w:b/>
          <w:sz w:val="24"/>
          <w:szCs w:val="24"/>
        </w:rPr>
        <w:t xml:space="preserve">of Samples Collected in the </w:t>
      </w:r>
      <w:r w:rsidR="00403C48">
        <w:rPr>
          <w:rFonts w:ascii="Times New Roman" w:hAnsi="Times New Roman" w:cs="Times New Roman"/>
          <w:b/>
          <w:sz w:val="24"/>
          <w:szCs w:val="24"/>
        </w:rPr>
        <w:t>Lake Weyauwega-Waupaca River Watershed</w:t>
      </w:r>
      <w:r>
        <w:rPr>
          <w:rFonts w:ascii="Times New Roman" w:hAnsi="Times New Roman" w:cs="Times New Roman"/>
          <w:b/>
          <w:sz w:val="24"/>
          <w:szCs w:val="24"/>
        </w:rPr>
        <w:t xml:space="preserve">. </w:t>
      </w:r>
    </w:p>
    <w:p w:rsidR="005760FF" w:rsidRPr="00E60C42" w:rsidRDefault="005760FF" w:rsidP="004D6288">
      <w:pPr>
        <w:spacing w:line="240" w:lineRule="auto"/>
        <w:rPr>
          <w:rFonts w:ascii="Times New Roman" w:hAnsi="Times New Roman" w:cs="Times New Roman"/>
          <w:color w:val="FF0000"/>
          <w:sz w:val="24"/>
        </w:rPr>
      </w:pPr>
      <w:r w:rsidRPr="00E60C42">
        <w:rPr>
          <w:rFonts w:ascii="Times New Roman" w:hAnsi="Times New Roman" w:cs="Times New Roman"/>
          <w:sz w:val="24"/>
        </w:rPr>
        <w:lastRenderedPageBreak/>
        <w:t xml:space="preserve">At 6 of the locations listed in Table 1, </w:t>
      </w:r>
      <w:bookmarkStart w:id="1" w:name="_Hlk506981877"/>
      <w:r w:rsidRPr="00E60C42">
        <w:rPr>
          <w:rFonts w:ascii="Times New Roman" w:hAnsi="Times New Roman" w:cs="Times New Roman"/>
          <w:sz w:val="24"/>
        </w:rPr>
        <w:t>NO</w:t>
      </w:r>
      <w:r w:rsidRPr="00E60C42">
        <w:rPr>
          <w:rFonts w:ascii="Times New Roman" w:hAnsi="Times New Roman" w:cs="Times New Roman"/>
          <w:sz w:val="24"/>
          <w:vertAlign w:val="subscript"/>
        </w:rPr>
        <w:t>3</w:t>
      </w:r>
      <w:r w:rsidRPr="00E60C42">
        <w:rPr>
          <w:rFonts w:ascii="Times New Roman" w:hAnsi="Times New Roman" w:cs="Times New Roman"/>
          <w:sz w:val="24"/>
        </w:rPr>
        <w:t>+NO</w:t>
      </w:r>
      <w:r w:rsidRPr="00E60C42">
        <w:rPr>
          <w:rFonts w:ascii="Times New Roman" w:hAnsi="Times New Roman" w:cs="Times New Roman"/>
          <w:sz w:val="24"/>
          <w:vertAlign w:val="subscript"/>
        </w:rPr>
        <w:t>2</w:t>
      </w:r>
      <w:r w:rsidRPr="00E60C42">
        <w:rPr>
          <w:rFonts w:ascii="Times New Roman" w:hAnsi="Times New Roman" w:cs="Times New Roman"/>
          <w:sz w:val="24"/>
        </w:rPr>
        <w:t xml:space="preserve"> as N</w:t>
      </w:r>
      <w:bookmarkEnd w:id="1"/>
      <w:r w:rsidRPr="00E60C42">
        <w:rPr>
          <w:rFonts w:ascii="Times New Roman" w:hAnsi="Times New Roman" w:cs="Times New Roman"/>
          <w:sz w:val="24"/>
        </w:rPr>
        <w:t xml:space="preserve"> analysis was also conducted on samples collected in May through October 2017 (Table </w:t>
      </w:r>
      <w:r w:rsidR="009967A4" w:rsidRPr="00E60C42">
        <w:rPr>
          <w:rFonts w:ascii="Times New Roman" w:hAnsi="Times New Roman" w:cs="Times New Roman"/>
          <w:sz w:val="24"/>
        </w:rPr>
        <w:t>8</w:t>
      </w:r>
      <w:r w:rsidRPr="00E60C42">
        <w:rPr>
          <w:rFonts w:ascii="Times New Roman" w:hAnsi="Times New Roman" w:cs="Times New Roman"/>
          <w:sz w:val="24"/>
        </w:rPr>
        <w:t xml:space="preserve">, Chart </w:t>
      </w:r>
      <w:r w:rsidR="009967A4" w:rsidRPr="00E60C42">
        <w:rPr>
          <w:rFonts w:ascii="Times New Roman" w:hAnsi="Times New Roman" w:cs="Times New Roman"/>
          <w:sz w:val="24"/>
        </w:rPr>
        <w:t>3</w:t>
      </w:r>
      <w:r w:rsidRPr="00E60C42">
        <w:rPr>
          <w:rFonts w:ascii="Times New Roman" w:hAnsi="Times New Roman" w:cs="Times New Roman"/>
          <w:sz w:val="24"/>
        </w:rPr>
        <w:t xml:space="preserve">).  </w:t>
      </w:r>
      <w:r w:rsidR="009967A4" w:rsidRPr="00E60C42">
        <w:rPr>
          <w:rFonts w:ascii="Times New Roman" w:hAnsi="Times New Roman" w:cs="Times New Roman"/>
          <w:sz w:val="24"/>
          <w:szCs w:val="18"/>
        </w:rPr>
        <w:t xml:space="preserve">The </w:t>
      </w:r>
      <w:r w:rsidR="004D6288" w:rsidRPr="00E60C42">
        <w:rPr>
          <w:rFonts w:ascii="Times New Roman" w:hAnsi="Times New Roman" w:cs="Times New Roman"/>
          <w:sz w:val="24"/>
        </w:rPr>
        <w:t>NO</w:t>
      </w:r>
      <w:r w:rsidR="004D6288" w:rsidRPr="00E60C42">
        <w:rPr>
          <w:rFonts w:ascii="Times New Roman" w:hAnsi="Times New Roman" w:cs="Times New Roman"/>
          <w:sz w:val="24"/>
          <w:vertAlign w:val="subscript"/>
        </w:rPr>
        <w:t>3</w:t>
      </w:r>
      <w:r w:rsidR="004D6288" w:rsidRPr="00E60C42">
        <w:rPr>
          <w:rFonts w:ascii="Times New Roman" w:hAnsi="Times New Roman" w:cs="Times New Roman"/>
          <w:sz w:val="24"/>
        </w:rPr>
        <w:t>+NO</w:t>
      </w:r>
      <w:r w:rsidR="004D6288" w:rsidRPr="00E60C42">
        <w:rPr>
          <w:rFonts w:ascii="Times New Roman" w:hAnsi="Times New Roman" w:cs="Times New Roman"/>
          <w:sz w:val="24"/>
          <w:vertAlign w:val="subscript"/>
        </w:rPr>
        <w:t>2</w:t>
      </w:r>
      <w:r w:rsidR="004D6288" w:rsidRPr="00E60C42">
        <w:rPr>
          <w:rFonts w:ascii="Times New Roman" w:hAnsi="Times New Roman" w:cs="Times New Roman"/>
          <w:sz w:val="24"/>
        </w:rPr>
        <w:t xml:space="preserve"> as N</w:t>
      </w:r>
      <w:r w:rsidR="004D6288" w:rsidRPr="00E60C42">
        <w:rPr>
          <w:rFonts w:ascii="Times New Roman" w:hAnsi="Times New Roman" w:cs="Times New Roman"/>
          <w:sz w:val="24"/>
          <w:szCs w:val="18"/>
        </w:rPr>
        <w:t xml:space="preserve"> </w:t>
      </w:r>
      <w:r w:rsidR="009967A4" w:rsidRPr="00E60C42">
        <w:rPr>
          <w:rFonts w:ascii="Times New Roman" w:hAnsi="Times New Roman" w:cs="Times New Roman"/>
          <w:sz w:val="24"/>
          <w:szCs w:val="18"/>
        </w:rPr>
        <w:t xml:space="preserve">concentrations in the Waupaca River watershed ranged from no detection at the </w:t>
      </w:r>
      <w:r w:rsidR="005650D0" w:rsidRPr="00E60C42">
        <w:rPr>
          <w:rFonts w:ascii="Times New Roman" w:hAnsi="Times New Roman" w:cs="Times New Roman"/>
          <w:sz w:val="24"/>
          <w:szCs w:val="18"/>
        </w:rPr>
        <w:t>Un</w:t>
      </w:r>
      <w:r w:rsidR="00604174" w:rsidRPr="00E60C42">
        <w:rPr>
          <w:rFonts w:ascii="Times New Roman" w:hAnsi="Times New Roman" w:cs="Times New Roman"/>
          <w:sz w:val="24"/>
          <w:szCs w:val="18"/>
        </w:rPr>
        <w:t xml:space="preserve"> </w:t>
      </w:r>
      <w:proofErr w:type="spellStart"/>
      <w:r w:rsidR="00604174" w:rsidRPr="00E60C42">
        <w:rPr>
          <w:rFonts w:ascii="Times New Roman" w:hAnsi="Times New Roman" w:cs="Times New Roman"/>
          <w:sz w:val="24"/>
          <w:szCs w:val="18"/>
        </w:rPr>
        <w:t>T</w:t>
      </w:r>
      <w:r w:rsidR="009967A4" w:rsidRPr="00E60C42">
        <w:rPr>
          <w:rFonts w:ascii="Times New Roman" w:hAnsi="Times New Roman" w:cs="Times New Roman"/>
          <w:sz w:val="24"/>
          <w:szCs w:val="18"/>
        </w:rPr>
        <w:t>rib</w:t>
      </w:r>
      <w:proofErr w:type="spellEnd"/>
      <w:r w:rsidR="009967A4" w:rsidRPr="00E60C42">
        <w:rPr>
          <w:rFonts w:ascii="Times New Roman" w:hAnsi="Times New Roman" w:cs="Times New Roman"/>
          <w:sz w:val="24"/>
          <w:szCs w:val="18"/>
        </w:rPr>
        <w:t xml:space="preserve"> </w:t>
      </w:r>
      <w:r w:rsidR="00604174" w:rsidRPr="00E60C42">
        <w:rPr>
          <w:rFonts w:ascii="Times New Roman" w:hAnsi="Times New Roman" w:cs="Times New Roman"/>
          <w:sz w:val="24"/>
          <w:szCs w:val="18"/>
        </w:rPr>
        <w:t xml:space="preserve">to Waupaca River </w:t>
      </w:r>
      <w:r w:rsidR="009967A4" w:rsidRPr="00E60C42">
        <w:rPr>
          <w:rFonts w:ascii="Times New Roman" w:hAnsi="Times New Roman" w:cs="Times New Roman"/>
          <w:sz w:val="24"/>
          <w:szCs w:val="18"/>
        </w:rPr>
        <w:t xml:space="preserve">at </w:t>
      </w:r>
      <w:r w:rsidR="00604174" w:rsidRPr="00E60C42">
        <w:rPr>
          <w:rFonts w:ascii="Times New Roman" w:hAnsi="Times New Roman" w:cs="Times New Roman"/>
          <w:sz w:val="24"/>
          <w:szCs w:val="18"/>
        </w:rPr>
        <w:t>Hwy</w:t>
      </w:r>
      <w:r w:rsidR="009967A4" w:rsidRPr="00E60C42">
        <w:rPr>
          <w:rFonts w:ascii="Times New Roman" w:hAnsi="Times New Roman" w:cs="Times New Roman"/>
          <w:sz w:val="24"/>
          <w:szCs w:val="18"/>
        </w:rPr>
        <w:t xml:space="preserve"> 54 in June to 8.77 mg/L in September in the </w:t>
      </w:r>
      <w:r w:rsidR="005650D0" w:rsidRPr="00E60C42">
        <w:rPr>
          <w:rFonts w:ascii="Times New Roman" w:hAnsi="Times New Roman" w:cs="Times New Roman"/>
          <w:sz w:val="24"/>
          <w:szCs w:val="18"/>
        </w:rPr>
        <w:t>Un</w:t>
      </w:r>
      <w:r w:rsidR="009967A4" w:rsidRPr="00E60C42">
        <w:rPr>
          <w:rFonts w:ascii="Times New Roman" w:hAnsi="Times New Roman" w:cs="Times New Roman"/>
          <w:sz w:val="24"/>
          <w:szCs w:val="18"/>
        </w:rPr>
        <w:t xml:space="preserve"> </w:t>
      </w:r>
      <w:proofErr w:type="spellStart"/>
      <w:r w:rsidR="00604174" w:rsidRPr="00E60C42">
        <w:rPr>
          <w:rFonts w:ascii="Times New Roman" w:hAnsi="Times New Roman" w:cs="Times New Roman"/>
          <w:sz w:val="24"/>
          <w:szCs w:val="18"/>
        </w:rPr>
        <w:t>T</w:t>
      </w:r>
      <w:r w:rsidR="009967A4" w:rsidRPr="00E60C42">
        <w:rPr>
          <w:rFonts w:ascii="Times New Roman" w:hAnsi="Times New Roman" w:cs="Times New Roman"/>
          <w:sz w:val="24"/>
          <w:szCs w:val="18"/>
        </w:rPr>
        <w:t>rib</w:t>
      </w:r>
      <w:proofErr w:type="spellEnd"/>
      <w:r w:rsidR="009967A4" w:rsidRPr="00E60C42">
        <w:rPr>
          <w:rFonts w:ascii="Times New Roman" w:hAnsi="Times New Roman" w:cs="Times New Roman"/>
          <w:sz w:val="24"/>
          <w:szCs w:val="18"/>
        </w:rPr>
        <w:t xml:space="preserve"> </w:t>
      </w:r>
      <w:r w:rsidR="00604174" w:rsidRPr="00E60C42">
        <w:rPr>
          <w:rFonts w:ascii="Times New Roman" w:hAnsi="Times New Roman" w:cs="Times New Roman"/>
          <w:sz w:val="24"/>
          <w:szCs w:val="18"/>
        </w:rPr>
        <w:t xml:space="preserve">to Waupaca River </w:t>
      </w:r>
      <w:r w:rsidR="009967A4" w:rsidRPr="00E60C42">
        <w:rPr>
          <w:rFonts w:ascii="Times New Roman" w:hAnsi="Times New Roman" w:cs="Times New Roman"/>
          <w:sz w:val="24"/>
          <w:szCs w:val="18"/>
        </w:rPr>
        <w:t>at Airport Rd (Table 8, Chart 3).</w:t>
      </w:r>
    </w:p>
    <w:tbl>
      <w:tblPr>
        <w:tblStyle w:val="LightGrid"/>
        <w:tblW w:w="10019" w:type="dxa"/>
        <w:tblLook w:val="04A0" w:firstRow="1" w:lastRow="0" w:firstColumn="1" w:lastColumn="0" w:noHBand="0" w:noVBand="1"/>
      </w:tblPr>
      <w:tblGrid>
        <w:gridCol w:w="2160"/>
        <w:gridCol w:w="900"/>
        <w:gridCol w:w="900"/>
        <w:gridCol w:w="990"/>
        <w:gridCol w:w="1011"/>
        <w:gridCol w:w="723"/>
        <w:gridCol w:w="823"/>
        <w:gridCol w:w="874"/>
        <w:gridCol w:w="874"/>
        <w:gridCol w:w="764"/>
      </w:tblGrid>
      <w:tr w:rsidR="007F3F1C" w:rsidRPr="00E60C42" w:rsidTr="005930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7F3F1C" w:rsidP="004D6288">
            <w:pPr>
              <w:jc w:val="center"/>
              <w:rPr>
                <w:rFonts w:ascii="Times New Roman" w:hAnsi="Times New Roman" w:cs="Times New Roman"/>
                <w:sz w:val="20"/>
                <w:szCs w:val="24"/>
              </w:rPr>
            </w:pPr>
            <w:r w:rsidRPr="00E60C42">
              <w:rPr>
                <w:sz w:val="20"/>
                <w:szCs w:val="24"/>
              </w:rPr>
              <w:t>Location</w:t>
            </w:r>
          </w:p>
        </w:tc>
        <w:tc>
          <w:tcPr>
            <w:tcW w:w="900"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May (1)</w:t>
            </w:r>
          </w:p>
        </w:tc>
        <w:tc>
          <w:tcPr>
            <w:tcW w:w="900"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May (2)</w:t>
            </w:r>
          </w:p>
        </w:tc>
        <w:tc>
          <w:tcPr>
            <w:tcW w:w="990"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June (1)</w:t>
            </w:r>
          </w:p>
        </w:tc>
        <w:tc>
          <w:tcPr>
            <w:tcW w:w="1011"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June (2)</w:t>
            </w:r>
          </w:p>
        </w:tc>
        <w:tc>
          <w:tcPr>
            <w:tcW w:w="723"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July</w:t>
            </w:r>
          </w:p>
        </w:tc>
        <w:tc>
          <w:tcPr>
            <w:tcW w:w="823"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Aug.</w:t>
            </w:r>
          </w:p>
        </w:tc>
        <w:tc>
          <w:tcPr>
            <w:tcW w:w="874"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Sep.</w:t>
            </w:r>
          </w:p>
        </w:tc>
        <w:tc>
          <w:tcPr>
            <w:tcW w:w="874"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Oct.</w:t>
            </w:r>
          </w:p>
        </w:tc>
        <w:tc>
          <w:tcPr>
            <w:tcW w:w="764" w:type="dxa"/>
            <w:vAlign w:val="center"/>
          </w:tcPr>
          <w:p w:rsidR="007F3F1C" w:rsidRPr="00E60C42" w:rsidRDefault="007F3F1C"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Ave.</w:t>
            </w:r>
          </w:p>
        </w:tc>
      </w:tr>
      <w:tr w:rsidR="007F3F1C" w:rsidRPr="00E60C42" w:rsidTr="00593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4D6288"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Un</w:t>
            </w:r>
            <w:r w:rsidR="007F3F1C" w:rsidRPr="00E60C42">
              <w:rPr>
                <w:rFonts w:ascii="Times New Roman" w:hAnsi="Times New Roman" w:cs="Times New Roman"/>
                <w:b w:val="0"/>
                <w:sz w:val="20"/>
                <w:szCs w:val="24"/>
              </w:rPr>
              <w:t xml:space="preserve"> </w:t>
            </w:r>
            <w:proofErr w:type="spellStart"/>
            <w:r w:rsidR="007F3F1C" w:rsidRPr="00E60C42">
              <w:rPr>
                <w:rFonts w:ascii="Times New Roman" w:hAnsi="Times New Roman" w:cs="Times New Roman"/>
                <w:b w:val="0"/>
                <w:sz w:val="20"/>
                <w:szCs w:val="24"/>
              </w:rPr>
              <w:t>Trib</w:t>
            </w:r>
            <w:proofErr w:type="spellEnd"/>
            <w:r w:rsidR="007F3F1C" w:rsidRPr="00E60C42">
              <w:rPr>
                <w:rFonts w:ascii="Times New Roman" w:hAnsi="Times New Roman" w:cs="Times New Roman"/>
                <w:b w:val="0"/>
                <w:sz w:val="20"/>
                <w:szCs w:val="24"/>
              </w:rPr>
              <w:t xml:space="preserve"> </w:t>
            </w:r>
            <w:r w:rsidRPr="00E60C42">
              <w:rPr>
                <w:rFonts w:ascii="Times New Roman" w:hAnsi="Times New Roman" w:cs="Times New Roman"/>
                <w:b w:val="0"/>
                <w:sz w:val="20"/>
                <w:szCs w:val="24"/>
              </w:rPr>
              <w:t xml:space="preserve">to Waupaca </w:t>
            </w:r>
            <w:proofErr w:type="spellStart"/>
            <w:r w:rsidRPr="00E60C42">
              <w:rPr>
                <w:rFonts w:ascii="Times New Roman" w:hAnsi="Times New Roman" w:cs="Times New Roman"/>
                <w:b w:val="0"/>
                <w:sz w:val="20"/>
                <w:szCs w:val="24"/>
              </w:rPr>
              <w:t xml:space="preserve">R </w:t>
            </w:r>
            <w:r w:rsidR="007F3F1C" w:rsidRPr="00E60C42">
              <w:rPr>
                <w:rFonts w:ascii="Times New Roman" w:hAnsi="Times New Roman" w:cs="Times New Roman"/>
                <w:b w:val="0"/>
                <w:sz w:val="20"/>
                <w:szCs w:val="24"/>
              </w:rPr>
              <w:t>at</w:t>
            </w:r>
            <w:proofErr w:type="spellEnd"/>
            <w:r w:rsidR="007F3F1C" w:rsidRPr="00E60C42">
              <w:rPr>
                <w:rFonts w:ascii="Times New Roman" w:hAnsi="Times New Roman" w:cs="Times New Roman"/>
                <w:b w:val="0"/>
                <w:sz w:val="20"/>
                <w:szCs w:val="24"/>
              </w:rPr>
              <w:t xml:space="preserve"> Hwy 54</w:t>
            </w:r>
          </w:p>
        </w:tc>
        <w:tc>
          <w:tcPr>
            <w:tcW w:w="900" w:type="dxa"/>
            <w:vAlign w:val="center"/>
          </w:tcPr>
          <w:p w:rsidR="007F3F1C"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0.036</w:t>
            </w:r>
          </w:p>
        </w:tc>
        <w:tc>
          <w:tcPr>
            <w:tcW w:w="900" w:type="dxa"/>
            <w:vAlign w:val="center"/>
          </w:tcPr>
          <w:p w:rsidR="007F3F1C"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0.037</w:t>
            </w:r>
          </w:p>
        </w:tc>
        <w:tc>
          <w:tcPr>
            <w:tcW w:w="990" w:type="dxa"/>
            <w:vAlign w:val="center"/>
          </w:tcPr>
          <w:p w:rsidR="007F3F1C"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0.083</w:t>
            </w:r>
          </w:p>
        </w:tc>
        <w:tc>
          <w:tcPr>
            <w:tcW w:w="1011"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ND</w:t>
            </w:r>
          </w:p>
        </w:tc>
        <w:tc>
          <w:tcPr>
            <w:tcW w:w="723"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0.192</w:t>
            </w:r>
          </w:p>
        </w:tc>
        <w:tc>
          <w:tcPr>
            <w:tcW w:w="823"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0.143</w:t>
            </w:r>
          </w:p>
        </w:tc>
        <w:tc>
          <w:tcPr>
            <w:tcW w:w="874"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0.249</w:t>
            </w:r>
          </w:p>
        </w:tc>
        <w:tc>
          <w:tcPr>
            <w:tcW w:w="874" w:type="dxa"/>
            <w:vAlign w:val="center"/>
          </w:tcPr>
          <w:p w:rsidR="007F3F1C"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0.040</w:t>
            </w:r>
          </w:p>
        </w:tc>
        <w:tc>
          <w:tcPr>
            <w:tcW w:w="764" w:type="dxa"/>
            <w:vAlign w:val="center"/>
          </w:tcPr>
          <w:p w:rsidR="007F3F1C" w:rsidRPr="00E60C42" w:rsidRDefault="00A119F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4"/>
              </w:rPr>
            </w:pPr>
            <w:r w:rsidRPr="00E60C42">
              <w:rPr>
                <w:rFonts w:ascii="Times New Roman" w:hAnsi="Times New Roman" w:cs="Times New Roman"/>
                <w:sz w:val="20"/>
                <w:szCs w:val="24"/>
              </w:rPr>
              <w:t>0.1</w:t>
            </w:r>
            <w:r w:rsidR="00F44917" w:rsidRPr="00E60C42">
              <w:rPr>
                <w:rFonts w:ascii="Times New Roman" w:hAnsi="Times New Roman" w:cs="Times New Roman"/>
                <w:sz w:val="20"/>
                <w:szCs w:val="24"/>
              </w:rPr>
              <w:t>02</w:t>
            </w:r>
          </w:p>
        </w:tc>
      </w:tr>
      <w:tr w:rsidR="007F3F1C" w:rsidRPr="00E60C42" w:rsidTr="005930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4D6288"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Un</w:t>
            </w:r>
            <w:r w:rsidR="007F3F1C" w:rsidRPr="00E60C42">
              <w:rPr>
                <w:rFonts w:ascii="Times New Roman" w:hAnsi="Times New Roman" w:cs="Times New Roman"/>
                <w:b w:val="0"/>
                <w:sz w:val="20"/>
                <w:szCs w:val="24"/>
              </w:rPr>
              <w:t xml:space="preserve"> </w:t>
            </w:r>
            <w:proofErr w:type="spellStart"/>
            <w:r w:rsidR="007F3F1C" w:rsidRPr="00E60C42">
              <w:rPr>
                <w:rFonts w:ascii="Times New Roman" w:hAnsi="Times New Roman" w:cs="Times New Roman"/>
                <w:b w:val="0"/>
                <w:sz w:val="20"/>
                <w:szCs w:val="24"/>
              </w:rPr>
              <w:t>Trib</w:t>
            </w:r>
            <w:proofErr w:type="spellEnd"/>
            <w:r w:rsidR="007F3F1C" w:rsidRPr="00E60C42">
              <w:rPr>
                <w:rFonts w:ascii="Times New Roman" w:hAnsi="Times New Roman" w:cs="Times New Roman"/>
                <w:b w:val="0"/>
                <w:sz w:val="20"/>
                <w:szCs w:val="24"/>
              </w:rPr>
              <w:t xml:space="preserve"> </w:t>
            </w:r>
            <w:r w:rsidRPr="00E60C42">
              <w:rPr>
                <w:rFonts w:ascii="Times New Roman" w:hAnsi="Times New Roman" w:cs="Times New Roman"/>
                <w:b w:val="0"/>
                <w:sz w:val="20"/>
                <w:szCs w:val="24"/>
              </w:rPr>
              <w:t xml:space="preserve">to Waupaca </w:t>
            </w:r>
            <w:proofErr w:type="spellStart"/>
            <w:r w:rsidRPr="00E60C42">
              <w:rPr>
                <w:rFonts w:ascii="Times New Roman" w:hAnsi="Times New Roman" w:cs="Times New Roman"/>
                <w:b w:val="0"/>
                <w:sz w:val="20"/>
                <w:szCs w:val="24"/>
              </w:rPr>
              <w:t xml:space="preserve">R </w:t>
            </w:r>
            <w:r w:rsidR="007F3F1C" w:rsidRPr="00E60C42">
              <w:rPr>
                <w:rFonts w:ascii="Times New Roman" w:hAnsi="Times New Roman" w:cs="Times New Roman"/>
                <w:b w:val="0"/>
                <w:sz w:val="20"/>
                <w:szCs w:val="24"/>
              </w:rPr>
              <w:t>at</w:t>
            </w:r>
            <w:proofErr w:type="spellEnd"/>
            <w:r w:rsidR="007F3F1C" w:rsidRPr="00E60C42">
              <w:rPr>
                <w:rFonts w:ascii="Times New Roman" w:hAnsi="Times New Roman" w:cs="Times New Roman"/>
                <w:b w:val="0"/>
                <w:sz w:val="20"/>
                <w:szCs w:val="24"/>
              </w:rPr>
              <w:t xml:space="preserve"> Harrington Rd</w:t>
            </w:r>
            <w:r w:rsidRPr="00E60C42">
              <w:rPr>
                <w:rFonts w:ascii="Times New Roman" w:hAnsi="Times New Roman" w:cs="Times New Roman"/>
                <w:b w:val="0"/>
                <w:sz w:val="20"/>
                <w:szCs w:val="24"/>
              </w:rPr>
              <w:t xml:space="preserve"> West</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0.287</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0.437</w:t>
            </w:r>
          </w:p>
        </w:tc>
        <w:tc>
          <w:tcPr>
            <w:tcW w:w="99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0.527</w:t>
            </w:r>
          </w:p>
        </w:tc>
        <w:tc>
          <w:tcPr>
            <w:tcW w:w="1011"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0.130</w:t>
            </w:r>
          </w:p>
        </w:tc>
        <w:tc>
          <w:tcPr>
            <w:tcW w:w="7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0.924</w:t>
            </w:r>
          </w:p>
        </w:tc>
        <w:tc>
          <w:tcPr>
            <w:tcW w:w="8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0.787</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0.807</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0.201</w:t>
            </w:r>
          </w:p>
        </w:tc>
        <w:tc>
          <w:tcPr>
            <w:tcW w:w="76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0.513</w:t>
            </w:r>
          </w:p>
        </w:tc>
      </w:tr>
      <w:tr w:rsidR="004D6288" w:rsidRPr="00E60C42" w:rsidTr="00593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4D6288" w:rsidRPr="00E60C42" w:rsidRDefault="004D6288"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 xml:space="preserve">Un </w:t>
            </w:r>
            <w:proofErr w:type="spellStart"/>
            <w:r w:rsidRPr="00E60C42">
              <w:rPr>
                <w:rFonts w:ascii="Times New Roman" w:hAnsi="Times New Roman" w:cs="Times New Roman"/>
                <w:b w:val="0"/>
                <w:sz w:val="20"/>
                <w:szCs w:val="24"/>
              </w:rPr>
              <w:t>Trib</w:t>
            </w:r>
            <w:proofErr w:type="spellEnd"/>
            <w:r w:rsidRPr="00E60C42">
              <w:rPr>
                <w:rFonts w:ascii="Times New Roman" w:hAnsi="Times New Roman" w:cs="Times New Roman"/>
                <w:b w:val="0"/>
                <w:sz w:val="20"/>
                <w:szCs w:val="24"/>
              </w:rPr>
              <w:t xml:space="preserve"> to Waupaca R US Harrington Rd East</w:t>
            </w:r>
          </w:p>
        </w:tc>
        <w:tc>
          <w:tcPr>
            <w:tcW w:w="900"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0.752</w:t>
            </w:r>
          </w:p>
        </w:tc>
        <w:tc>
          <w:tcPr>
            <w:tcW w:w="900"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0.910</w:t>
            </w:r>
          </w:p>
        </w:tc>
        <w:tc>
          <w:tcPr>
            <w:tcW w:w="990"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0.868</w:t>
            </w:r>
          </w:p>
        </w:tc>
        <w:tc>
          <w:tcPr>
            <w:tcW w:w="1011"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0.686</w:t>
            </w:r>
          </w:p>
        </w:tc>
        <w:tc>
          <w:tcPr>
            <w:tcW w:w="723"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1.47</w:t>
            </w:r>
          </w:p>
        </w:tc>
        <w:tc>
          <w:tcPr>
            <w:tcW w:w="823"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1.50</w:t>
            </w:r>
          </w:p>
        </w:tc>
        <w:tc>
          <w:tcPr>
            <w:tcW w:w="874"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1.74</w:t>
            </w:r>
          </w:p>
        </w:tc>
        <w:tc>
          <w:tcPr>
            <w:tcW w:w="874"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0.423</w:t>
            </w:r>
          </w:p>
        </w:tc>
        <w:tc>
          <w:tcPr>
            <w:tcW w:w="764" w:type="dxa"/>
            <w:vAlign w:val="center"/>
          </w:tcPr>
          <w:p w:rsidR="004D6288" w:rsidRPr="00E60C42" w:rsidRDefault="004D6288"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1.04</w:t>
            </w:r>
          </w:p>
        </w:tc>
      </w:tr>
      <w:tr w:rsidR="007F3F1C" w:rsidRPr="00E60C42" w:rsidTr="005930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4D6288"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Un</w:t>
            </w:r>
            <w:r w:rsidR="007F3F1C" w:rsidRPr="00E60C42">
              <w:rPr>
                <w:rFonts w:ascii="Times New Roman" w:hAnsi="Times New Roman" w:cs="Times New Roman"/>
                <w:b w:val="0"/>
                <w:sz w:val="20"/>
                <w:szCs w:val="24"/>
              </w:rPr>
              <w:t xml:space="preserve"> </w:t>
            </w:r>
            <w:proofErr w:type="spellStart"/>
            <w:r w:rsidR="007F3F1C" w:rsidRPr="00E60C42">
              <w:rPr>
                <w:rFonts w:ascii="Times New Roman" w:hAnsi="Times New Roman" w:cs="Times New Roman"/>
                <w:b w:val="0"/>
                <w:sz w:val="20"/>
                <w:szCs w:val="24"/>
              </w:rPr>
              <w:t>Trib</w:t>
            </w:r>
            <w:proofErr w:type="spellEnd"/>
            <w:r w:rsidRPr="00E60C42">
              <w:rPr>
                <w:rFonts w:ascii="Times New Roman" w:hAnsi="Times New Roman" w:cs="Times New Roman"/>
                <w:b w:val="0"/>
                <w:sz w:val="20"/>
                <w:szCs w:val="24"/>
              </w:rPr>
              <w:t xml:space="preserve"> to Waupaca R</w:t>
            </w:r>
            <w:r w:rsidR="007F3F1C" w:rsidRPr="00E60C42">
              <w:rPr>
                <w:rFonts w:ascii="Times New Roman" w:hAnsi="Times New Roman" w:cs="Times New Roman"/>
                <w:b w:val="0"/>
                <w:sz w:val="20"/>
                <w:szCs w:val="24"/>
              </w:rPr>
              <w:t xml:space="preserve"> US Galilee Rd</w:t>
            </w:r>
            <w:r w:rsidRPr="00E60C42">
              <w:rPr>
                <w:rFonts w:ascii="Times New Roman" w:hAnsi="Times New Roman" w:cs="Times New Roman"/>
                <w:b w:val="0"/>
                <w:sz w:val="20"/>
                <w:szCs w:val="24"/>
              </w:rPr>
              <w:t xml:space="preserve"> West</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2.61</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3.39</w:t>
            </w:r>
          </w:p>
        </w:tc>
        <w:tc>
          <w:tcPr>
            <w:tcW w:w="99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2.31</w:t>
            </w:r>
          </w:p>
        </w:tc>
        <w:tc>
          <w:tcPr>
            <w:tcW w:w="1011"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3.40</w:t>
            </w:r>
          </w:p>
        </w:tc>
        <w:tc>
          <w:tcPr>
            <w:tcW w:w="7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8.76</w:t>
            </w:r>
          </w:p>
        </w:tc>
        <w:tc>
          <w:tcPr>
            <w:tcW w:w="8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4.13</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7.96</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2.12</w:t>
            </w:r>
          </w:p>
        </w:tc>
        <w:tc>
          <w:tcPr>
            <w:tcW w:w="76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4.34</w:t>
            </w:r>
          </w:p>
        </w:tc>
      </w:tr>
      <w:tr w:rsidR="007F3F1C" w:rsidRPr="00E60C42" w:rsidTr="005930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4D6288"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Un</w:t>
            </w:r>
            <w:r w:rsidR="007F3F1C" w:rsidRPr="00E60C42">
              <w:rPr>
                <w:rFonts w:ascii="Times New Roman" w:hAnsi="Times New Roman" w:cs="Times New Roman"/>
                <w:b w:val="0"/>
                <w:sz w:val="20"/>
                <w:szCs w:val="24"/>
              </w:rPr>
              <w:t xml:space="preserve"> </w:t>
            </w:r>
            <w:proofErr w:type="spellStart"/>
            <w:r w:rsidR="007F3F1C" w:rsidRPr="00E60C42">
              <w:rPr>
                <w:rFonts w:ascii="Times New Roman" w:hAnsi="Times New Roman" w:cs="Times New Roman"/>
                <w:b w:val="0"/>
                <w:sz w:val="20"/>
                <w:szCs w:val="24"/>
              </w:rPr>
              <w:t>Trib</w:t>
            </w:r>
            <w:proofErr w:type="spellEnd"/>
            <w:r w:rsidRPr="00E60C42">
              <w:rPr>
                <w:rFonts w:ascii="Times New Roman" w:hAnsi="Times New Roman" w:cs="Times New Roman"/>
                <w:b w:val="0"/>
                <w:sz w:val="20"/>
                <w:szCs w:val="24"/>
              </w:rPr>
              <w:t xml:space="preserve"> to Waupaca </w:t>
            </w:r>
            <w:proofErr w:type="spellStart"/>
            <w:r w:rsidRPr="00E60C42">
              <w:rPr>
                <w:rFonts w:ascii="Times New Roman" w:hAnsi="Times New Roman" w:cs="Times New Roman"/>
                <w:b w:val="0"/>
                <w:sz w:val="20"/>
                <w:szCs w:val="24"/>
              </w:rPr>
              <w:t>R</w:t>
            </w:r>
            <w:r w:rsidR="007F3F1C" w:rsidRPr="00E60C42">
              <w:rPr>
                <w:rFonts w:ascii="Times New Roman" w:hAnsi="Times New Roman" w:cs="Times New Roman"/>
                <w:b w:val="0"/>
                <w:sz w:val="20"/>
                <w:szCs w:val="24"/>
              </w:rPr>
              <w:t xml:space="preserve"> at</w:t>
            </w:r>
            <w:proofErr w:type="spellEnd"/>
            <w:r w:rsidR="007F3F1C" w:rsidRPr="00E60C42">
              <w:rPr>
                <w:rFonts w:ascii="Times New Roman" w:hAnsi="Times New Roman" w:cs="Times New Roman"/>
                <w:b w:val="0"/>
                <w:sz w:val="20"/>
                <w:szCs w:val="24"/>
              </w:rPr>
              <w:t xml:space="preserve"> Airport Rd</w:t>
            </w:r>
          </w:p>
        </w:tc>
        <w:tc>
          <w:tcPr>
            <w:tcW w:w="900"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2.79</w:t>
            </w:r>
          </w:p>
        </w:tc>
        <w:tc>
          <w:tcPr>
            <w:tcW w:w="900"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4.02</w:t>
            </w:r>
          </w:p>
        </w:tc>
        <w:tc>
          <w:tcPr>
            <w:tcW w:w="990"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2.56</w:t>
            </w:r>
          </w:p>
        </w:tc>
        <w:tc>
          <w:tcPr>
            <w:tcW w:w="1011"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3.76</w:t>
            </w:r>
          </w:p>
        </w:tc>
        <w:tc>
          <w:tcPr>
            <w:tcW w:w="723"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8.52</w:t>
            </w:r>
          </w:p>
        </w:tc>
        <w:tc>
          <w:tcPr>
            <w:tcW w:w="823"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6.72</w:t>
            </w:r>
          </w:p>
        </w:tc>
        <w:tc>
          <w:tcPr>
            <w:tcW w:w="874"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8.77</w:t>
            </w:r>
          </w:p>
        </w:tc>
        <w:tc>
          <w:tcPr>
            <w:tcW w:w="874"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2.33</w:t>
            </w:r>
          </w:p>
        </w:tc>
        <w:tc>
          <w:tcPr>
            <w:tcW w:w="764" w:type="dxa"/>
            <w:vAlign w:val="center"/>
          </w:tcPr>
          <w:p w:rsidR="007F3F1C" w:rsidRPr="00E60C42" w:rsidRDefault="007F3F1C" w:rsidP="004D628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4.93</w:t>
            </w:r>
          </w:p>
        </w:tc>
      </w:tr>
      <w:tr w:rsidR="004D6288" w:rsidRPr="00E60C42" w:rsidTr="005930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vAlign w:val="center"/>
          </w:tcPr>
          <w:p w:rsidR="007F3F1C" w:rsidRPr="00E60C42" w:rsidRDefault="00E60C42" w:rsidP="004D6288">
            <w:pPr>
              <w:jc w:val="center"/>
              <w:rPr>
                <w:rFonts w:ascii="Times New Roman" w:hAnsi="Times New Roman" w:cs="Times New Roman"/>
                <w:b w:val="0"/>
                <w:sz w:val="20"/>
                <w:szCs w:val="24"/>
              </w:rPr>
            </w:pPr>
            <w:r w:rsidRPr="00E60C42">
              <w:rPr>
                <w:rFonts w:ascii="Times New Roman" w:hAnsi="Times New Roman" w:cs="Times New Roman"/>
                <w:b w:val="0"/>
                <w:sz w:val="20"/>
                <w:szCs w:val="24"/>
              </w:rPr>
              <w:t>Whiskey Cr</w:t>
            </w:r>
            <w:r w:rsidR="004D6288" w:rsidRPr="00E60C42">
              <w:rPr>
                <w:rFonts w:ascii="Times New Roman" w:hAnsi="Times New Roman" w:cs="Times New Roman"/>
                <w:b w:val="0"/>
                <w:sz w:val="20"/>
                <w:szCs w:val="24"/>
              </w:rPr>
              <w:t xml:space="preserve"> </w:t>
            </w:r>
            <w:r w:rsidR="007F3F1C" w:rsidRPr="00E60C42">
              <w:rPr>
                <w:rFonts w:ascii="Times New Roman" w:hAnsi="Times New Roman" w:cs="Times New Roman"/>
                <w:b w:val="0"/>
                <w:sz w:val="20"/>
                <w:szCs w:val="24"/>
              </w:rPr>
              <w:t>US Hwy 10</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5.28</w:t>
            </w:r>
          </w:p>
        </w:tc>
        <w:tc>
          <w:tcPr>
            <w:tcW w:w="90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3.94</w:t>
            </w:r>
          </w:p>
        </w:tc>
        <w:tc>
          <w:tcPr>
            <w:tcW w:w="990"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4.54</w:t>
            </w:r>
          </w:p>
        </w:tc>
        <w:tc>
          <w:tcPr>
            <w:tcW w:w="1011"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2.54</w:t>
            </w:r>
          </w:p>
        </w:tc>
        <w:tc>
          <w:tcPr>
            <w:tcW w:w="7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1.30</w:t>
            </w:r>
          </w:p>
        </w:tc>
        <w:tc>
          <w:tcPr>
            <w:tcW w:w="823"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1.49</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1.32</w:t>
            </w:r>
          </w:p>
        </w:tc>
        <w:tc>
          <w:tcPr>
            <w:tcW w:w="87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1.44</w:t>
            </w:r>
          </w:p>
        </w:tc>
        <w:tc>
          <w:tcPr>
            <w:tcW w:w="764" w:type="dxa"/>
            <w:vAlign w:val="center"/>
          </w:tcPr>
          <w:p w:rsidR="007F3F1C" w:rsidRPr="00E60C42" w:rsidRDefault="007F3F1C" w:rsidP="004D628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szCs w:val="24"/>
              </w:rPr>
            </w:pPr>
            <w:r w:rsidRPr="00E60C42">
              <w:rPr>
                <w:rFonts w:ascii="Times New Roman" w:hAnsi="Times New Roman" w:cs="Times New Roman"/>
                <w:sz w:val="20"/>
                <w:szCs w:val="24"/>
              </w:rPr>
              <w:t>2.73</w:t>
            </w:r>
          </w:p>
        </w:tc>
      </w:tr>
    </w:tbl>
    <w:p w:rsidR="000F7758" w:rsidRDefault="000F7758" w:rsidP="004D6288">
      <w:pPr>
        <w:spacing w:line="240" w:lineRule="auto"/>
        <w:rPr>
          <w:rFonts w:ascii="Times New Roman" w:hAnsi="Times New Roman" w:cs="Times New Roman"/>
          <w:b/>
          <w:sz w:val="24"/>
        </w:rPr>
      </w:pPr>
      <w:r w:rsidRPr="00E60C42">
        <w:rPr>
          <w:rFonts w:ascii="Times New Roman" w:hAnsi="Times New Roman" w:cs="Times New Roman"/>
          <w:b/>
          <w:sz w:val="24"/>
        </w:rPr>
        <w:t>Table 8:  Dissolved Nitrates + Nitrites as Nitrogen Concentrations</w:t>
      </w:r>
      <w:r w:rsidR="00403C48" w:rsidRPr="00E60C42">
        <w:rPr>
          <w:rFonts w:ascii="Times New Roman" w:hAnsi="Times New Roman" w:cs="Times New Roman"/>
          <w:b/>
          <w:sz w:val="24"/>
        </w:rPr>
        <w:t xml:space="preserve"> </w:t>
      </w:r>
      <w:r w:rsidRPr="00E60C42">
        <w:rPr>
          <w:rFonts w:ascii="Times New Roman" w:hAnsi="Times New Roman" w:cs="Times New Roman"/>
          <w:b/>
          <w:sz w:val="24"/>
        </w:rPr>
        <w:t xml:space="preserve">of Samples Collected in the </w:t>
      </w:r>
      <w:r w:rsidR="00403C48" w:rsidRPr="00E60C42">
        <w:rPr>
          <w:rFonts w:ascii="Times New Roman" w:hAnsi="Times New Roman" w:cs="Times New Roman"/>
          <w:b/>
          <w:sz w:val="24"/>
        </w:rPr>
        <w:t>Lake Weyauwega-</w:t>
      </w:r>
      <w:r w:rsidRPr="00E60C42">
        <w:rPr>
          <w:rFonts w:ascii="Times New Roman" w:hAnsi="Times New Roman" w:cs="Times New Roman"/>
          <w:b/>
          <w:sz w:val="24"/>
        </w:rPr>
        <w:t>Waupaca River</w:t>
      </w:r>
      <w:r w:rsidR="00403C48" w:rsidRPr="00E60C42">
        <w:rPr>
          <w:rFonts w:ascii="Times New Roman" w:hAnsi="Times New Roman" w:cs="Times New Roman"/>
          <w:b/>
          <w:sz w:val="24"/>
        </w:rPr>
        <w:t xml:space="preserve"> Watershed</w:t>
      </w:r>
      <w:r w:rsidRPr="00E60C42">
        <w:rPr>
          <w:rFonts w:ascii="Times New Roman" w:hAnsi="Times New Roman" w:cs="Times New Roman"/>
          <w:b/>
          <w:sz w:val="24"/>
        </w:rPr>
        <w:t>.</w:t>
      </w:r>
      <w:r w:rsidR="007F3F1C" w:rsidRPr="00E60C42">
        <w:rPr>
          <w:rFonts w:ascii="Times New Roman" w:hAnsi="Times New Roman" w:cs="Times New Roman"/>
          <w:b/>
          <w:sz w:val="24"/>
        </w:rPr>
        <w:t xml:space="preserve"> (ND= No Detection) (Limit of Detection </w:t>
      </w:r>
      <w:r w:rsidR="00F44917" w:rsidRPr="00E60C42">
        <w:rPr>
          <w:rFonts w:ascii="Times New Roman" w:hAnsi="Times New Roman" w:cs="Times New Roman"/>
          <w:b/>
          <w:sz w:val="24"/>
        </w:rPr>
        <w:t xml:space="preserve">0.036 </w:t>
      </w:r>
      <w:r w:rsidR="007F3F1C" w:rsidRPr="00E60C42">
        <w:rPr>
          <w:rFonts w:ascii="Times New Roman" w:hAnsi="Times New Roman" w:cs="Times New Roman"/>
          <w:b/>
          <w:sz w:val="24"/>
        </w:rPr>
        <w:t>mg/L Used for Average Concentration Calculation)</w:t>
      </w:r>
    </w:p>
    <w:p w:rsidR="00403C48" w:rsidRDefault="00DB50F9" w:rsidP="004D6288">
      <w:pPr>
        <w:spacing w:line="240" w:lineRule="auto"/>
        <w:rPr>
          <w:rFonts w:ascii="Times New Roman" w:hAnsi="Times New Roman" w:cs="Times New Roman"/>
          <w:b/>
          <w:sz w:val="24"/>
        </w:rPr>
      </w:pPr>
      <w:r>
        <w:rPr>
          <w:noProof/>
        </w:rPr>
        <w:drawing>
          <wp:inline distT="0" distB="0" distL="0" distR="0" wp14:anchorId="11AFF5B1" wp14:editId="648EEBEF">
            <wp:extent cx="6522720" cy="4023360"/>
            <wp:effectExtent l="0" t="0" r="11430" b="15240"/>
            <wp:docPr id="6" name="Chart 6">
              <a:extLst xmlns:a="http://schemas.openxmlformats.org/drawingml/2006/main">
                <a:ext uri="{FF2B5EF4-FFF2-40B4-BE49-F238E27FC236}">
                  <a16:creationId xmlns:a16="http://schemas.microsoft.com/office/drawing/2014/main" id="{00000000-0008-0000-01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0F7758" w:rsidRPr="000F7758">
        <w:rPr>
          <w:rFonts w:ascii="Times New Roman" w:hAnsi="Times New Roman" w:cs="Times New Roman"/>
          <w:b/>
          <w:sz w:val="24"/>
        </w:rPr>
        <w:t xml:space="preserve">Chart </w:t>
      </w:r>
      <w:r w:rsidR="000F7758">
        <w:rPr>
          <w:rFonts w:ascii="Times New Roman" w:hAnsi="Times New Roman" w:cs="Times New Roman"/>
          <w:b/>
          <w:sz w:val="24"/>
        </w:rPr>
        <w:t>3</w:t>
      </w:r>
      <w:r w:rsidR="000F7758" w:rsidRPr="000F7758">
        <w:rPr>
          <w:rFonts w:ascii="Times New Roman" w:hAnsi="Times New Roman" w:cs="Times New Roman"/>
          <w:b/>
          <w:sz w:val="24"/>
        </w:rPr>
        <w:t>:</w:t>
      </w:r>
      <w:r w:rsidR="000F7758" w:rsidRPr="000F7758">
        <w:rPr>
          <w:rFonts w:ascii="Times New Roman" w:hAnsi="Times New Roman" w:cs="Times New Roman"/>
          <w:sz w:val="24"/>
        </w:rPr>
        <w:t xml:space="preserve"> </w:t>
      </w:r>
      <w:r w:rsidR="000F7758" w:rsidRPr="000F7758">
        <w:rPr>
          <w:rFonts w:ascii="Times New Roman" w:hAnsi="Times New Roman" w:cs="Times New Roman"/>
          <w:b/>
          <w:sz w:val="24"/>
        </w:rPr>
        <w:t xml:space="preserve">Dissolved Nitrates + Nitrites as Nitrogen Concentrations of Samples Collected in the </w:t>
      </w:r>
      <w:r w:rsidR="00403C48">
        <w:rPr>
          <w:rFonts w:ascii="Times New Roman" w:hAnsi="Times New Roman" w:cs="Times New Roman"/>
          <w:b/>
          <w:sz w:val="24"/>
        </w:rPr>
        <w:t>Lake Weyauwega-</w:t>
      </w:r>
      <w:r w:rsidR="000F7758">
        <w:rPr>
          <w:rFonts w:ascii="Times New Roman" w:hAnsi="Times New Roman" w:cs="Times New Roman"/>
          <w:b/>
          <w:sz w:val="24"/>
        </w:rPr>
        <w:t>Waupaca</w:t>
      </w:r>
      <w:r w:rsidR="00403C48">
        <w:rPr>
          <w:rFonts w:ascii="Times New Roman" w:hAnsi="Times New Roman" w:cs="Times New Roman"/>
          <w:b/>
          <w:sz w:val="24"/>
        </w:rPr>
        <w:t xml:space="preserve"> River Watershed</w:t>
      </w:r>
      <w:r w:rsidR="000F7758" w:rsidRPr="000F7758">
        <w:rPr>
          <w:rFonts w:ascii="Times New Roman" w:hAnsi="Times New Roman" w:cs="Times New Roman"/>
          <w:b/>
          <w:sz w:val="24"/>
        </w:rPr>
        <w:t>.</w:t>
      </w:r>
      <w:r w:rsidR="004067C8">
        <w:rPr>
          <w:rFonts w:ascii="Times New Roman" w:hAnsi="Times New Roman" w:cs="Times New Roman"/>
          <w:b/>
          <w:sz w:val="24"/>
        </w:rPr>
        <w:t xml:space="preserve"> </w:t>
      </w:r>
    </w:p>
    <w:p w:rsidR="000F7758" w:rsidRPr="00DD6845" w:rsidRDefault="000F7758" w:rsidP="004D6288">
      <w:pPr>
        <w:spacing w:line="240" w:lineRule="auto"/>
        <w:rPr>
          <w:rFonts w:ascii="Times New Roman" w:hAnsi="Times New Roman" w:cs="Times New Roman"/>
          <w:b/>
          <w:sz w:val="24"/>
        </w:rPr>
      </w:pPr>
      <w:r w:rsidRPr="001F34A4">
        <w:rPr>
          <w:rFonts w:ascii="Times New Roman" w:hAnsi="Times New Roman" w:cs="Times New Roman"/>
          <w:sz w:val="24"/>
          <w:szCs w:val="18"/>
        </w:rPr>
        <w:lastRenderedPageBreak/>
        <w:t xml:space="preserve">Aquatic </w:t>
      </w:r>
      <w:r w:rsidR="00496CC8">
        <w:rPr>
          <w:rFonts w:ascii="Times New Roman" w:hAnsi="Times New Roman" w:cs="Times New Roman"/>
          <w:sz w:val="24"/>
          <w:szCs w:val="18"/>
        </w:rPr>
        <w:t>insect</w:t>
      </w:r>
      <w:r w:rsidRPr="001F34A4">
        <w:rPr>
          <w:rFonts w:ascii="Times New Roman" w:hAnsi="Times New Roman" w:cs="Times New Roman"/>
          <w:sz w:val="24"/>
          <w:szCs w:val="18"/>
        </w:rPr>
        <w:t xml:space="preserve"> communities were sampled at </w:t>
      </w:r>
      <w:r>
        <w:rPr>
          <w:rFonts w:ascii="Times New Roman" w:hAnsi="Times New Roman" w:cs="Times New Roman"/>
          <w:sz w:val="24"/>
          <w:szCs w:val="18"/>
        </w:rPr>
        <w:t>5</w:t>
      </w:r>
      <w:r w:rsidRPr="001F34A4">
        <w:rPr>
          <w:rFonts w:ascii="Times New Roman" w:hAnsi="Times New Roman" w:cs="Times New Roman"/>
          <w:sz w:val="24"/>
          <w:szCs w:val="18"/>
        </w:rPr>
        <w:t xml:space="preserve"> locations in October 2017 (Table 2). Some aquatic </w:t>
      </w:r>
      <w:r w:rsidR="00496CC8">
        <w:rPr>
          <w:rFonts w:ascii="Times New Roman" w:hAnsi="Times New Roman" w:cs="Times New Roman"/>
          <w:sz w:val="24"/>
          <w:szCs w:val="18"/>
        </w:rPr>
        <w:t>insect</w:t>
      </w:r>
      <w:r w:rsidRPr="001F34A4">
        <w:rPr>
          <w:rFonts w:ascii="Times New Roman" w:hAnsi="Times New Roman" w:cs="Times New Roman"/>
          <w:sz w:val="24"/>
          <w:szCs w:val="18"/>
        </w:rPr>
        <w:t xml:space="preserve"> species are tolerant of environmental degradation, while some species are moderately tolerant, and some others are intolerant.  Based upon the representative </w:t>
      </w:r>
      <w:r w:rsidR="00496CC8">
        <w:rPr>
          <w:rFonts w:ascii="Times New Roman" w:hAnsi="Times New Roman" w:cs="Times New Roman"/>
          <w:sz w:val="24"/>
          <w:szCs w:val="18"/>
        </w:rPr>
        <w:t>insects</w:t>
      </w:r>
      <w:r w:rsidRPr="001F34A4">
        <w:rPr>
          <w:rFonts w:ascii="Times New Roman" w:hAnsi="Times New Roman" w:cs="Times New Roman"/>
          <w:sz w:val="24"/>
          <w:szCs w:val="18"/>
        </w:rPr>
        <w:t xml:space="preserve"> collected and their associated tolerance to environmental degradation, an Index of Biotic Integrity (MIBI) was calculated to indicate the water quality condition of the s</w:t>
      </w:r>
      <w:r w:rsidR="00496CC8">
        <w:rPr>
          <w:rFonts w:ascii="Times New Roman" w:hAnsi="Times New Roman" w:cs="Times New Roman"/>
          <w:sz w:val="24"/>
          <w:szCs w:val="18"/>
        </w:rPr>
        <w:t>tream (Table 9</w:t>
      </w:r>
      <w:r w:rsidR="0097243E">
        <w:rPr>
          <w:rFonts w:ascii="Times New Roman" w:hAnsi="Times New Roman" w:cs="Times New Roman"/>
          <w:sz w:val="24"/>
          <w:szCs w:val="18"/>
        </w:rPr>
        <w:t>, Chart 4</w:t>
      </w:r>
      <w:r w:rsidRPr="001F34A4">
        <w:rPr>
          <w:rFonts w:ascii="Times New Roman" w:hAnsi="Times New Roman" w:cs="Times New Roman"/>
          <w:sz w:val="24"/>
          <w:szCs w:val="18"/>
        </w:rPr>
        <w:t xml:space="preserve">).  In general, the higher the MIBI score, the better the water quality rating for a waterbody.  </w:t>
      </w:r>
      <w:r w:rsidR="007C0018" w:rsidRPr="007C0018">
        <w:rPr>
          <w:rFonts w:ascii="Times New Roman" w:hAnsi="Times New Roman" w:cs="Times New Roman"/>
          <w:sz w:val="24"/>
          <w:szCs w:val="18"/>
        </w:rPr>
        <w:t>The MIBI scores ranged from 2.73</w:t>
      </w:r>
      <w:r w:rsidRPr="007C0018">
        <w:rPr>
          <w:rFonts w:ascii="Times New Roman" w:hAnsi="Times New Roman" w:cs="Times New Roman"/>
          <w:sz w:val="24"/>
          <w:szCs w:val="18"/>
        </w:rPr>
        <w:t xml:space="preserve"> in </w:t>
      </w:r>
      <w:r w:rsidR="007C0018" w:rsidRPr="007C0018">
        <w:rPr>
          <w:rFonts w:ascii="Times New Roman" w:hAnsi="Times New Roman" w:cs="Times New Roman"/>
          <w:sz w:val="24"/>
          <w:szCs w:val="18"/>
        </w:rPr>
        <w:t xml:space="preserve">the </w:t>
      </w:r>
      <w:r w:rsidR="005650D0">
        <w:rPr>
          <w:rFonts w:ascii="Times New Roman" w:hAnsi="Times New Roman" w:cs="Times New Roman"/>
          <w:sz w:val="24"/>
          <w:szCs w:val="18"/>
        </w:rPr>
        <w:t>Un</w:t>
      </w:r>
      <w:r w:rsidR="007C0018" w:rsidRPr="007C0018">
        <w:rPr>
          <w:rFonts w:ascii="Times New Roman" w:hAnsi="Times New Roman" w:cs="Times New Roman"/>
          <w:sz w:val="24"/>
          <w:szCs w:val="18"/>
        </w:rPr>
        <w:t xml:space="preserve"> </w:t>
      </w:r>
      <w:proofErr w:type="spellStart"/>
      <w:r w:rsidR="001C145B">
        <w:rPr>
          <w:rFonts w:ascii="Times New Roman" w:hAnsi="Times New Roman" w:cs="Times New Roman"/>
          <w:sz w:val="24"/>
          <w:szCs w:val="18"/>
        </w:rPr>
        <w:t>Trib</w:t>
      </w:r>
      <w:proofErr w:type="spellEnd"/>
      <w:r w:rsidR="007C0018" w:rsidRPr="007C0018">
        <w:rPr>
          <w:rFonts w:ascii="Times New Roman" w:hAnsi="Times New Roman" w:cs="Times New Roman"/>
          <w:sz w:val="24"/>
          <w:szCs w:val="18"/>
        </w:rPr>
        <w:t xml:space="preserve"> at Harrington Road West</w:t>
      </w:r>
      <w:r w:rsidRPr="007C0018">
        <w:rPr>
          <w:rFonts w:ascii="Times New Roman" w:hAnsi="Times New Roman" w:cs="Times New Roman"/>
          <w:sz w:val="24"/>
          <w:szCs w:val="18"/>
        </w:rPr>
        <w:t xml:space="preserve"> to </w:t>
      </w:r>
      <w:r w:rsidR="007C0018" w:rsidRPr="007C0018">
        <w:rPr>
          <w:rFonts w:ascii="Times New Roman" w:hAnsi="Times New Roman" w:cs="Times New Roman"/>
          <w:sz w:val="24"/>
          <w:szCs w:val="18"/>
        </w:rPr>
        <w:t>4.49</w:t>
      </w:r>
      <w:r w:rsidRPr="007C0018">
        <w:rPr>
          <w:rFonts w:ascii="Times New Roman" w:hAnsi="Times New Roman" w:cs="Times New Roman"/>
          <w:sz w:val="24"/>
          <w:szCs w:val="18"/>
        </w:rPr>
        <w:t xml:space="preserve"> in the </w:t>
      </w:r>
      <w:r w:rsidR="005650D0">
        <w:rPr>
          <w:rFonts w:ascii="Times New Roman" w:hAnsi="Times New Roman" w:cs="Times New Roman"/>
          <w:sz w:val="24"/>
          <w:szCs w:val="18"/>
        </w:rPr>
        <w:t>Un</w:t>
      </w:r>
      <w:r w:rsidR="007C0018" w:rsidRPr="007C0018">
        <w:rPr>
          <w:rFonts w:ascii="Times New Roman" w:hAnsi="Times New Roman" w:cs="Times New Roman"/>
          <w:sz w:val="24"/>
          <w:szCs w:val="18"/>
        </w:rPr>
        <w:t xml:space="preserve"> </w:t>
      </w:r>
      <w:proofErr w:type="spellStart"/>
      <w:r w:rsidR="001C145B">
        <w:rPr>
          <w:rFonts w:ascii="Times New Roman" w:hAnsi="Times New Roman" w:cs="Times New Roman"/>
          <w:sz w:val="24"/>
          <w:szCs w:val="18"/>
        </w:rPr>
        <w:t>Trib</w:t>
      </w:r>
      <w:proofErr w:type="spellEnd"/>
      <w:r w:rsidR="00496CC8">
        <w:rPr>
          <w:rFonts w:ascii="Times New Roman" w:hAnsi="Times New Roman" w:cs="Times New Roman"/>
          <w:sz w:val="24"/>
          <w:szCs w:val="18"/>
        </w:rPr>
        <w:t xml:space="preserve"> at Airport Road (Table 9</w:t>
      </w:r>
      <w:r w:rsidR="007C0018" w:rsidRPr="007C0018">
        <w:rPr>
          <w:rFonts w:ascii="Times New Roman" w:hAnsi="Times New Roman" w:cs="Times New Roman"/>
          <w:sz w:val="24"/>
          <w:szCs w:val="18"/>
        </w:rPr>
        <w:t>, Chart 4</w:t>
      </w:r>
      <w:r w:rsidRPr="007C0018">
        <w:rPr>
          <w:rFonts w:ascii="Times New Roman" w:hAnsi="Times New Roman" w:cs="Times New Roman"/>
          <w:sz w:val="24"/>
          <w:szCs w:val="18"/>
        </w:rPr>
        <w:t xml:space="preserve">).  The Condition Categories for the 5 sites </w:t>
      </w:r>
      <w:r w:rsidR="007C0018" w:rsidRPr="007C0018">
        <w:rPr>
          <w:rFonts w:ascii="Times New Roman" w:hAnsi="Times New Roman" w:cs="Times New Roman"/>
          <w:sz w:val="24"/>
          <w:szCs w:val="18"/>
        </w:rPr>
        <w:t>were all Fair, indicating significant impacts from environmental degradation.</w:t>
      </w:r>
      <w:r w:rsidRPr="007C0018">
        <w:rPr>
          <w:rFonts w:ascii="Times New Roman" w:hAnsi="Times New Roman" w:cs="Times New Roman"/>
          <w:sz w:val="24"/>
          <w:szCs w:val="18"/>
        </w:rPr>
        <w:t xml:space="preserve">  </w:t>
      </w:r>
    </w:p>
    <w:tbl>
      <w:tblPr>
        <w:tblStyle w:val="TableGrid"/>
        <w:tblW w:w="0" w:type="auto"/>
        <w:tblLook w:val="04A0" w:firstRow="1" w:lastRow="0" w:firstColumn="1" w:lastColumn="0" w:noHBand="0" w:noVBand="1"/>
      </w:tblPr>
      <w:tblGrid>
        <w:gridCol w:w="2319"/>
        <w:gridCol w:w="3189"/>
        <w:gridCol w:w="2162"/>
        <w:gridCol w:w="1444"/>
      </w:tblGrid>
      <w:tr w:rsidR="000F7758" w:rsidTr="00B72FEB">
        <w:tc>
          <w:tcPr>
            <w:tcW w:w="2319" w:type="dxa"/>
            <w:vAlign w:val="center"/>
          </w:tcPr>
          <w:p w:rsidR="000F7758" w:rsidRPr="001F34A4" w:rsidRDefault="000F7758" w:rsidP="004D6288">
            <w:pPr>
              <w:jc w:val="center"/>
              <w:rPr>
                <w:b/>
                <w:sz w:val="24"/>
              </w:rPr>
            </w:pPr>
            <w:r w:rsidRPr="001F34A4">
              <w:rPr>
                <w:b/>
                <w:sz w:val="24"/>
              </w:rPr>
              <w:t>SWIMS Station ID</w:t>
            </w:r>
          </w:p>
        </w:tc>
        <w:tc>
          <w:tcPr>
            <w:tcW w:w="3189" w:type="dxa"/>
            <w:vAlign w:val="center"/>
          </w:tcPr>
          <w:p w:rsidR="000F7758" w:rsidRPr="001F34A4" w:rsidRDefault="000F7758" w:rsidP="004D6288">
            <w:pPr>
              <w:jc w:val="center"/>
              <w:rPr>
                <w:b/>
                <w:sz w:val="24"/>
              </w:rPr>
            </w:pPr>
            <w:r w:rsidRPr="001F34A4">
              <w:rPr>
                <w:b/>
                <w:sz w:val="24"/>
              </w:rPr>
              <w:t>Stream Name and Location</w:t>
            </w:r>
          </w:p>
        </w:tc>
        <w:tc>
          <w:tcPr>
            <w:tcW w:w="1796" w:type="dxa"/>
            <w:vAlign w:val="center"/>
          </w:tcPr>
          <w:p w:rsidR="000F7758" w:rsidRPr="001F34A4" w:rsidRDefault="000F7758" w:rsidP="004D6288">
            <w:pPr>
              <w:jc w:val="center"/>
              <w:rPr>
                <w:b/>
                <w:sz w:val="24"/>
              </w:rPr>
            </w:pPr>
            <w:r w:rsidRPr="001F34A4">
              <w:rPr>
                <w:b/>
                <w:sz w:val="24"/>
              </w:rPr>
              <w:t>Macroinvertebrate IBI Score</w:t>
            </w:r>
          </w:p>
        </w:tc>
        <w:tc>
          <w:tcPr>
            <w:tcW w:w="1444" w:type="dxa"/>
            <w:vAlign w:val="center"/>
          </w:tcPr>
          <w:p w:rsidR="000F7758" w:rsidRPr="001F34A4" w:rsidRDefault="000F7758" w:rsidP="004D6288">
            <w:pPr>
              <w:jc w:val="center"/>
              <w:rPr>
                <w:b/>
                <w:sz w:val="24"/>
              </w:rPr>
            </w:pPr>
            <w:r w:rsidRPr="001F34A4">
              <w:rPr>
                <w:b/>
                <w:sz w:val="24"/>
              </w:rPr>
              <w:t>Condition Category</w:t>
            </w:r>
          </w:p>
        </w:tc>
      </w:tr>
      <w:tr w:rsidR="0097243E" w:rsidRPr="001F34A4" w:rsidTr="00B72FEB">
        <w:tc>
          <w:tcPr>
            <w:tcW w:w="2319" w:type="dxa"/>
            <w:vAlign w:val="center"/>
          </w:tcPr>
          <w:p w:rsidR="0097243E" w:rsidRPr="00FB2DF6" w:rsidRDefault="0097243E" w:rsidP="0097243E">
            <w:pPr>
              <w:jc w:val="center"/>
              <w:rPr>
                <w:sz w:val="24"/>
                <w:szCs w:val="24"/>
              </w:rPr>
            </w:pPr>
            <w:r>
              <w:rPr>
                <w:sz w:val="24"/>
                <w:szCs w:val="24"/>
              </w:rPr>
              <w:t>10047758</w:t>
            </w:r>
          </w:p>
        </w:tc>
        <w:tc>
          <w:tcPr>
            <w:tcW w:w="3189" w:type="dxa"/>
            <w:vAlign w:val="center"/>
          </w:tcPr>
          <w:p w:rsidR="0097243E" w:rsidRPr="000F7758" w:rsidRDefault="0097243E" w:rsidP="0097243E">
            <w:pPr>
              <w:jc w:val="center"/>
              <w:rPr>
                <w:sz w:val="24"/>
                <w:szCs w:val="23"/>
              </w:rPr>
            </w:pPr>
            <w:r>
              <w:rPr>
                <w:sz w:val="24"/>
                <w:szCs w:val="23"/>
              </w:rPr>
              <w:t>Un</w:t>
            </w:r>
            <w:r w:rsidRPr="000F7758">
              <w:rPr>
                <w:sz w:val="24"/>
                <w:szCs w:val="23"/>
              </w:rPr>
              <w:t xml:space="preserve"> </w:t>
            </w:r>
            <w:proofErr w:type="spellStart"/>
            <w:r w:rsidRPr="000F7758">
              <w:rPr>
                <w:sz w:val="24"/>
                <w:szCs w:val="23"/>
              </w:rPr>
              <w:t>Trib</w:t>
            </w:r>
            <w:proofErr w:type="spellEnd"/>
            <w:r w:rsidRPr="000F7758">
              <w:rPr>
                <w:sz w:val="24"/>
                <w:szCs w:val="23"/>
              </w:rPr>
              <w:t xml:space="preserve"> to </w:t>
            </w:r>
            <w:r>
              <w:rPr>
                <w:sz w:val="24"/>
                <w:szCs w:val="23"/>
              </w:rPr>
              <w:t>Waupaca R</w:t>
            </w:r>
            <w:r w:rsidRPr="000F7758">
              <w:rPr>
                <w:sz w:val="24"/>
                <w:szCs w:val="23"/>
              </w:rPr>
              <w:t xml:space="preserve"> US Harrington Rd</w:t>
            </w:r>
            <w:r>
              <w:rPr>
                <w:sz w:val="24"/>
                <w:szCs w:val="23"/>
              </w:rPr>
              <w:t xml:space="preserve"> West</w:t>
            </w:r>
          </w:p>
        </w:tc>
        <w:tc>
          <w:tcPr>
            <w:tcW w:w="1796" w:type="dxa"/>
            <w:vAlign w:val="center"/>
          </w:tcPr>
          <w:p w:rsidR="0097243E" w:rsidRPr="001F34A4" w:rsidRDefault="0097243E" w:rsidP="0097243E">
            <w:pPr>
              <w:jc w:val="center"/>
              <w:rPr>
                <w:sz w:val="24"/>
                <w:szCs w:val="18"/>
              </w:rPr>
            </w:pPr>
            <w:r>
              <w:rPr>
                <w:sz w:val="24"/>
                <w:szCs w:val="18"/>
              </w:rPr>
              <w:t>2.73</w:t>
            </w:r>
          </w:p>
        </w:tc>
        <w:tc>
          <w:tcPr>
            <w:tcW w:w="1444" w:type="dxa"/>
            <w:vAlign w:val="center"/>
          </w:tcPr>
          <w:p w:rsidR="0097243E" w:rsidRPr="001F34A4" w:rsidRDefault="0097243E" w:rsidP="0097243E">
            <w:pPr>
              <w:jc w:val="center"/>
              <w:rPr>
                <w:sz w:val="24"/>
                <w:szCs w:val="18"/>
              </w:rPr>
            </w:pPr>
            <w:r>
              <w:rPr>
                <w:sz w:val="24"/>
                <w:szCs w:val="18"/>
              </w:rPr>
              <w:t>Fair</w:t>
            </w:r>
          </w:p>
        </w:tc>
      </w:tr>
      <w:tr w:rsidR="000F7758" w:rsidTr="00B72FEB">
        <w:tc>
          <w:tcPr>
            <w:tcW w:w="2319" w:type="dxa"/>
            <w:vAlign w:val="center"/>
          </w:tcPr>
          <w:p w:rsidR="000F7758" w:rsidRPr="00FB2DF6" w:rsidRDefault="0097243E" w:rsidP="004D6288">
            <w:pPr>
              <w:jc w:val="center"/>
              <w:rPr>
                <w:sz w:val="24"/>
                <w:szCs w:val="24"/>
              </w:rPr>
            </w:pPr>
            <w:r>
              <w:rPr>
                <w:sz w:val="24"/>
                <w:szCs w:val="24"/>
              </w:rPr>
              <w:t>10047757</w:t>
            </w:r>
          </w:p>
        </w:tc>
        <w:tc>
          <w:tcPr>
            <w:tcW w:w="3189" w:type="dxa"/>
            <w:vAlign w:val="center"/>
          </w:tcPr>
          <w:p w:rsidR="000F7758" w:rsidRPr="000F7758" w:rsidRDefault="0097243E" w:rsidP="004D6288">
            <w:pPr>
              <w:jc w:val="center"/>
              <w:rPr>
                <w:sz w:val="24"/>
                <w:szCs w:val="23"/>
              </w:rPr>
            </w:pPr>
            <w:r>
              <w:rPr>
                <w:sz w:val="24"/>
                <w:szCs w:val="23"/>
              </w:rPr>
              <w:t xml:space="preserve">Un </w:t>
            </w:r>
            <w:proofErr w:type="spellStart"/>
            <w:r>
              <w:rPr>
                <w:sz w:val="24"/>
                <w:szCs w:val="23"/>
              </w:rPr>
              <w:t>Trib</w:t>
            </w:r>
            <w:proofErr w:type="spellEnd"/>
            <w:r>
              <w:rPr>
                <w:sz w:val="24"/>
                <w:szCs w:val="23"/>
              </w:rPr>
              <w:t xml:space="preserve"> to Waupaca </w:t>
            </w:r>
            <w:proofErr w:type="spellStart"/>
            <w:r>
              <w:rPr>
                <w:sz w:val="24"/>
                <w:szCs w:val="23"/>
              </w:rPr>
              <w:t>R</w:t>
            </w:r>
            <w:r w:rsidR="000F7758" w:rsidRPr="000F7758">
              <w:rPr>
                <w:sz w:val="24"/>
                <w:szCs w:val="23"/>
              </w:rPr>
              <w:t xml:space="preserve"> at</w:t>
            </w:r>
            <w:proofErr w:type="spellEnd"/>
            <w:r w:rsidR="000F7758" w:rsidRPr="000F7758">
              <w:rPr>
                <w:sz w:val="24"/>
                <w:szCs w:val="23"/>
              </w:rPr>
              <w:t xml:space="preserve"> Harrington Rd</w:t>
            </w:r>
            <w:r>
              <w:rPr>
                <w:sz w:val="24"/>
                <w:szCs w:val="23"/>
              </w:rPr>
              <w:t xml:space="preserve"> East</w:t>
            </w:r>
          </w:p>
        </w:tc>
        <w:tc>
          <w:tcPr>
            <w:tcW w:w="1796" w:type="dxa"/>
            <w:vAlign w:val="center"/>
          </w:tcPr>
          <w:p w:rsidR="000F7758" w:rsidRPr="001F34A4" w:rsidRDefault="0097243E" w:rsidP="004D6288">
            <w:pPr>
              <w:jc w:val="center"/>
              <w:rPr>
                <w:sz w:val="24"/>
                <w:szCs w:val="18"/>
              </w:rPr>
            </w:pPr>
            <w:r>
              <w:rPr>
                <w:sz w:val="24"/>
                <w:szCs w:val="18"/>
              </w:rPr>
              <w:t>2.86</w:t>
            </w:r>
          </w:p>
        </w:tc>
        <w:tc>
          <w:tcPr>
            <w:tcW w:w="1444" w:type="dxa"/>
            <w:vAlign w:val="center"/>
          </w:tcPr>
          <w:p w:rsidR="000F7758" w:rsidRPr="001F34A4" w:rsidRDefault="0097243E" w:rsidP="004D6288">
            <w:pPr>
              <w:jc w:val="center"/>
              <w:rPr>
                <w:sz w:val="24"/>
                <w:szCs w:val="18"/>
              </w:rPr>
            </w:pPr>
            <w:r>
              <w:rPr>
                <w:sz w:val="24"/>
                <w:szCs w:val="18"/>
              </w:rPr>
              <w:t>Fair</w:t>
            </w:r>
          </w:p>
        </w:tc>
      </w:tr>
      <w:tr w:rsidR="000F7758" w:rsidTr="00B72FEB">
        <w:tc>
          <w:tcPr>
            <w:tcW w:w="2319" w:type="dxa"/>
            <w:vAlign w:val="center"/>
          </w:tcPr>
          <w:p w:rsidR="000F7758" w:rsidRPr="00FB2DF6" w:rsidRDefault="000F7758" w:rsidP="004D6288">
            <w:pPr>
              <w:jc w:val="center"/>
              <w:rPr>
                <w:sz w:val="24"/>
                <w:szCs w:val="24"/>
              </w:rPr>
            </w:pPr>
            <w:r>
              <w:rPr>
                <w:sz w:val="24"/>
                <w:szCs w:val="24"/>
              </w:rPr>
              <w:t>10044256</w:t>
            </w:r>
          </w:p>
        </w:tc>
        <w:tc>
          <w:tcPr>
            <w:tcW w:w="3189" w:type="dxa"/>
            <w:vAlign w:val="center"/>
          </w:tcPr>
          <w:p w:rsidR="000F7758" w:rsidRPr="000F7758" w:rsidRDefault="0097243E" w:rsidP="0097243E">
            <w:pPr>
              <w:jc w:val="center"/>
              <w:rPr>
                <w:sz w:val="24"/>
                <w:szCs w:val="23"/>
              </w:rPr>
            </w:pPr>
            <w:r>
              <w:rPr>
                <w:sz w:val="24"/>
                <w:szCs w:val="23"/>
              </w:rPr>
              <w:t xml:space="preserve">Un </w:t>
            </w:r>
            <w:proofErr w:type="spellStart"/>
            <w:r>
              <w:rPr>
                <w:sz w:val="24"/>
                <w:szCs w:val="23"/>
              </w:rPr>
              <w:t>Trib</w:t>
            </w:r>
            <w:proofErr w:type="spellEnd"/>
            <w:r>
              <w:rPr>
                <w:sz w:val="24"/>
                <w:szCs w:val="23"/>
              </w:rPr>
              <w:t xml:space="preserve"> to Waupaca </w:t>
            </w:r>
            <w:proofErr w:type="spellStart"/>
            <w:r>
              <w:rPr>
                <w:sz w:val="24"/>
                <w:szCs w:val="23"/>
              </w:rPr>
              <w:t>R</w:t>
            </w:r>
            <w:r w:rsidR="000F7758" w:rsidRPr="000F7758">
              <w:rPr>
                <w:sz w:val="24"/>
                <w:szCs w:val="23"/>
              </w:rPr>
              <w:t xml:space="preserve"> at</w:t>
            </w:r>
            <w:proofErr w:type="spellEnd"/>
            <w:r w:rsidR="000F7758" w:rsidRPr="000F7758">
              <w:rPr>
                <w:sz w:val="24"/>
                <w:szCs w:val="23"/>
              </w:rPr>
              <w:t xml:space="preserve"> Airport Rd</w:t>
            </w:r>
          </w:p>
        </w:tc>
        <w:tc>
          <w:tcPr>
            <w:tcW w:w="1796" w:type="dxa"/>
            <w:vAlign w:val="center"/>
          </w:tcPr>
          <w:p w:rsidR="000F7758" w:rsidRPr="001F34A4" w:rsidRDefault="0097243E" w:rsidP="004D6288">
            <w:pPr>
              <w:jc w:val="center"/>
              <w:rPr>
                <w:sz w:val="24"/>
                <w:szCs w:val="18"/>
              </w:rPr>
            </w:pPr>
            <w:r>
              <w:rPr>
                <w:sz w:val="24"/>
                <w:szCs w:val="18"/>
              </w:rPr>
              <w:t>4.49</w:t>
            </w:r>
          </w:p>
        </w:tc>
        <w:tc>
          <w:tcPr>
            <w:tcW w:w="1444" w:type="dxa"/>
            <w:vAlign w:val="center"/>
          </w:tcPr>
          <w:p w:rsidR="000F7758" w:rsidRPr="001F34A4" w:rsidRDefault="0097243E" w:rsidP="004D6288">
            <w:pPr>
              <w:jc w:val="center"/>
              <w:rPr>
                <w:sz w:val="24"/>
                <w:szCs w:val="18"/>
              </w:rPr>
            </w:pPr>
            <w:r>
              <w:rPr>
                <w:sz w:val="24"/>
                <w:szCs w:val="18"/>
              </w:rPr>
              <w:t>Fair</w:t>
            </w:r>
          </w:p>
        </w:tc>
      </w:tr>
      <w:tr w:rsidR="000F7758" w:rsidTr="00B72FEB">
        <w:tc>
          <w:tcPr>
            <w:tcW w:w="2319" w:type="dxa"/>
            <w:vAlign w:val="center"/>
          </w:tcPr>
          <w:p w:rsidR="000F7758" w:rsidRPr="00FB2DF6" w:rsidRDefault="000F7758" w:rsidP="004D6288">
            <w:pPr>
              <w:jc w:val="center"/>
              <w:rPr>
                <w:sz w:val="24"/>
                <w:szCs w:val="24"/>
              </w:rPr>
            </w:pPr>
            <w:r>
              <w:rPr>
                <w:sz w:val="24"/>
                <w:szCs w:val="24"/>
              </w:rPr>
              <w:t>10047759</w:t>
            </w:r>
          </w:p>
        </w:tc>
        <w:tc>
          <w:tcPr>
            <w:tcW w:w="3189" w:type="dxa"/>
            <w:vAlign w:val="center"/>
          </w:tcPr>
          <w:p w:rsidR="000F7758" w:rsidRPr="000F7758" w:rsidRDefault="0097243E" w:rsidP="004D6288">
            <w:pPr>
              <w:jc w:val="center"/>
              <w:rPr>
                <w:sz w:val="24"/>
                <w:szCs w:val="23"/>
              </w:rPr>
            </w:pPr>
            <w:r>
              <w:rPr>
                <w:sz w:val="24"/>
                <w:szCs w:val="23"/>
              </w:rPr>
              <w:t xml:space="preserve">Un </w:t>
            </w:r>
            <w:proofErr w:type="spellStart"/>
            <w:r>
              <w:rPr>
                <w:sz w:val="24"/>
                <w:szCs w:val="23"/>
              </w:rPr>
              <w:t>Trib</w:t>
            </w:r>
            <w:proofErr w:type="spellEnd"/>
            <w:r>
              <w:rPr>
                <w:sz w:val="24"/>
                <w:szCs w:val="23"/>
              </w:rPr>
              <w:t xml:space="preserve"> to Waupaca </w:t>
            </w:r>
            <w:proofErr w:type="spellStart"/>
            <w:r>
              <w:rPr>
                <w:sz w:val="24"/>
                <w:szCs w:val="23"/>
              </w:rPr>
              <w:t>R</w:t>
            </w:r>
            <w:r w:rsidR="000F7758" w:rsidRPr="000F7758">
              <w:rPr>
                <w:sz w:val="24"/>
                <w:szCs w:val="23"/>
              </w:rPr>
              <w:t xml:space="preserve"> at</w:t>
            </w:r>
            <w:proofErr w:type="spellEnd"/>
            <w:r w:rsidR="000F7758" w:rsidRPr="000F7758">
              <w:rPr>
                <w:sz w:val="24"/>
                <w:szCs w:val="23"/>
              </w:rPr>
              <w:t xml:space="preserve"> Galilee Rd</w:t>
            </w:r>
            <w:r w:rsidR="007C0018">
              <w:rPr>
                <w:sz w:val="24"/>
                <w:szCs w:val="23"/>
              </w:rPr>
              <w:t xml:space="preserve"> East</w:t>
            </w:r>
          </w:p>
        </w:tc>
        <w:tc>
          <w:tcPr>
            <w:tcW w:w="1796" w:type="dxa"/>
            <w:vAlign w:val="center"/>
          </w:tcPr>
          <w:p w:rsidR="000F7758" w:rsidRPr="001F34A4" w:rsidRDefault="007C0018" w:rsidP="004D6288">
            <w:pPr>
              <w:jc w:val="center"/>
              <w:rPr>
                <w:sz w:val="24"/>
                <w:szCs w:val="18"/>
              </w:rPr>
            </w:pPr>
            <w:r>
              <w:rPr>
                <w:sz w:val="24"/>
                <w:szCs w:val="18"/>
              </w:rPr>
              <w:t>2.77</w:t>
            </w:r>
          </w:p>
        </w:tc>
        <w:tc>
          <w:tcPr>
            <w:tcW w:w="1444" w:type="dxa"/>
            <w:vAlign w:val="center"/>
          </w:tcPr>
          <w:p w:rsidR="000F7758" w:rsidRPr="001F34A4" w:rsidRDefault="007C0018" w:rsidP="004D6288">
            <w:pPr>
              <w:jc w:val="center"/>
              <w:rPr>
                <w:sz w:val="24"/>
                <w:szCs w:val="18"/>
              </w:rPr>
            </w:pPr>
            <w:r>
              <w:rPr>
                <w:sz w:val="24"/>
                <w:szCs w:val="18"/>
              </w:rPr>
              <w:t>Fair</w:t>
            </w:r>
          </w:p>
        </w:tc>
      </w:tr>
      <w:tr w:rsidR="000F7758" w:rsidTr="00B72FEB">
        <w:tc>
          <w:tcPr>
            <w:tcW w:w="2319" w:type="dxa"/>
            <w:vAlign w:val="center"/>
          </w:tcPr>
          <w:p w:rsidR="000F7758" w:rsidRPr="00FB2DF6" w:rsidRDefault="000F7758" w:rsidP="004D6288">
            <w:pPr>
              <w:jc w:val="center"/>
              <w:rPr>
                <w:sz w:val="24"/>
                <w:szCs w:val="24"/>
              </w:rPr>
            </w:pPr>
            <w:r>
              <w:rPr>
                <w:sz w:val="24"/>
                <w:szCs w:val="24"/>
              </w:rPr>
              <w:t>10047756</w:t>
            </w:r>
          </w:p>
        </w:tc>
        <w:tc>
          <w:tcPr>
            <w:tcW w:w="3189" w:type="dxa"/>
            <w:vAlign w:val="center"/>
          </w:tcPr>
          <w:p w:rsidR="000F7758" w:rsidRPr="000F7758" w:rsidRDefault="00ED6D20" w:rsidP="004D6288">
            <w:pPr>
              <w:jc w:val="center"/>
              <w:rPr>
                <w:sz w:val="24"/>
                <w:szCs w:val="23"/>
              </w:rPr>
            </w:pPr>
            <w:r>
              <w:rPr>
                <w:sz w:val="24"/>
                <w:szCs w:val="23"/>
              </w:rPr>
              <w:t>Whiskey Creek</w:t>
            </w:r>
            <w:r w:rsidR="000F7758" w:rsidRPr="000F7758">
              <w:rPr>
                <w:sz w:val="24"/>
                <w:szCs w:val="23"/>
              </w:rPr>
              <w:t xml:space="preserve"> US Hwy 10</w:t>
            </w:r>
          </w:p>
        </w:tc>
        <w:tc>
          <w:tcPr>
            <w:tcW w:w="1796" w:type="dxa"/>
            <w:vAlign w:val="center"/>
          </w:tcPr>
          <w:p w:rsidR="000F7758" w:rsidRPr="001F34A4" w:rsidRDefault="007C0018" w:rsidP="004D6288">
            <w:pPr>
              <w:jc w:val="center"/>
              <w:rPr>
                <w:sz w:val="24"/>
                <w:szCs w:val="18"/>
              </w:rPr>
            </w:pPr>
            <w:r>
              <w:rPr>
                <w:sz w:val="24"/>
                <w:szCs w:val="18"/>
              </w:rPr>
              <w:t>3.79</w:t>
            </w:r>
          </w:p>
        </w:tc>
        <w:tc>
          <w:tcPr>
            <w:tcW w:w="1444" w:type="dxa"/>
            <w:vAlign w:val="center"/>
          </w:tcPr>
          <w:p w:rsidR="000F7758" w:rsidRPr="001F34A4" w:rsidRDefault="007C0018" w:rsidP="004D6288">
            <w:pPr>
              <w:jc w:val="center"/>
              <w:rPr>
                <w:sz w:val="24"/>
                <w:szCs w:val="18"/>
              </w:rPr>
            </w:pPr>
            <w:r>
              <w:rPr>
                <w:sz w:val="24"/>
                <w:szCs w:val="18"/>
              </w:rPr>
              <w:t>Fair</w:t>
            </w:r>
          </w:p>
        </w:tc>
      </w:tr>
    </w:tbl>
    <w:p w:rsidR="000F7758" w:rsidRDefault="000F7758" w:rsidP="004D6288">
      <w:pPr>
        <w:spacing w:line="240" w:lineRule="auto"/>
        <w:rPr>
          <w:rFonts w:ascii="Times New Roman" w:hAnsi="Times New Roman" w:cs="Times New Roman"/>
          <w:b/>
          <w:sz w:val="24"/>
        </w:rPr>
      </w:pPr>
      <w:r>
        <w:rPr>
          <w:rFonts w:ascii="Times New Roman" w:hAnsi="Times New Roman" w:cs="Times New Roman"/>
          <w:b/>
          <w:sz w:val="24"/>
        </w:rPr>
        <w:t>Table 9</w:t>
      </w:r>
      <w:r w:rsidRPr="00BD660E">
        <w:rPr>
          <w:rFonts w:ascii="Times New Roman" w:hAnsi="Times New Roman" w:cs="Times New Roman"/>
          <w:b/>
          <w:sz w:val="24"/>
        </w:rPr>
        <w:t>: Aquatic Macroinvertebrate Index of Biotic Integrity Scores and Water Quality C</w:t>
      </w:r>
      <w:r w:rsidR="00403C48">
        <w:rPr>
          <w:rFonts w:ascii="Times New Roman" w:hAnsi="Times New Roman" w:cs="Times New Roman"/>
          <w:b/>
          <w:sz w:val="24"/>
        </w:rPr>
        <w:t>ondition Categories</w:t>
      </w:r>
      <w:r w:rsidRPr="00BD660E">
        <w:rPr>
          <w:rFonts w:ascii="Times New Roman" w:hAnsi="Times New Roman" w:cs="Times New Roman"/>
          <w:b/>
          <w:sz w:val="24"/>
        </w:rPr>
        <w:t xml:space="preserve"> in </w:t>
      </w:r>
      <w:r>
        <w:rPr>
          <w:rFonts w:ascii="Times New Roman" w:hAnsi="Times New Roman" w:cs="Times New Roman"/>
          <w:b/>
          <w:sz w:val="24"/>
        </w:rPr>
        <w:t xml:space="preserve">the </w:t>
      </w:r>
      <w:r w:rsidR="007C0018">
        <w:rPr>
          <w:rFonts w:ascii="Times New Roman" w:hAnsi="Times New Roman" w:cs="Times New Roman"/>
          <w:b/>
          <w:sz w:val="24"/>
        </w:rPr>
        <w:t>Lake Weyauwega-</w:t>
      </w:r>
      <w:r>
        <w:rPr>
          <w:rFonts w:ascii="Times New Roman" w:hAnsi="Times New Roman" w:cs="Times New Roman"/>
          <w:b/>
          <w:sz w:val="24"/>
        </w:rPr>
        <w:t>Waupaca River</w:t>
      </w:r>
      <w:r w:rsidR="00403C48">
        <w:rPr>
          <w:rFonts w:ascii="Times New Roman" w:hAnsi="Times New Roman" w:cs="Times New Roman"/>
          <w:b/>
          <w:sz w:val="24"/>
        </w:rPr>
        <w:t xml:space="preserve"> Watershed</w:t>
      </w:r>
      <w:r w:rsidRPr="00BD660E">
        <w:rPr>
          <w:rFonts w:ascii="Times New Roman" w:hAnsi="Times New Roman" w:cs="Times New Roman"/>
          <w:b/>
          <w:sz w:val="24"/>
        </w:rPr>
        <w:t>.</w:t>
      </w:r>
    </w:p>
    <w:p w:rsidR="000F7758" w:rsidRPr="008B09E6" w:rsidRDefault="00E5457D" w:rsidP="004D6288">
      <w:pPr>
        <w:spacing w:line="240" w:lineRule="auto"/>
        <w:rPr>
          <w:rFonts w:ascii="Times New Roman" w:hAnsi="Times New Roman" w:cs="Times New Roman"/>
          <w:b/>
          <w:sz w:val="24"/>
        </w:rPr>
      </w:pPr>
      <w:r>
        <w:rPr>
          <w:noProof/>
        </w:rPr>
        <w:lastRenderedPageBreak/>
        <w:drawing>
          <wp:inline distT="0" distB="0" distL="0" distR="0" wp14:anchorId="372861AC" wp14:editId="479F9EAC">
            <wp:extent cx="6431280" cy="4739640"/>
            <wp:effectExtent l="0" t="0" r="7620" b="3810"/>
            <wp:docPr id="7" name="Chart 7">
              <a:extLst xmlns:a="http://schemas.openxmlformats.org/drawingml/2006/main">
                <a:ext uri="{FF2B5EF4-FFF2-40B4-BE49-F238E27FC236}">
                  <a16:creationId xmlns:a16="http://schemas.microsoft.com/office/drawing/2014/main" id="{FA8E690E-BF90-47F2-89AC-BE710C9EB6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0F7758">
        <w:rPr>
          <w:rFonts w:ascii="Times New Roman" w:hAnsi="Times New Roman" w:cs="Times New Roman"/>
          <w:b/>
          <w:sz w:val="24"/>
        </w:rPr>
        <w:t>Chart 4</w:t>
      </w:r>
      <w:r w:rsidR="000F7758" w:rsidRPr="008B09E6">
        <w:rPr>
          <w:rFonts w:ascii="Times New Roman" w:hAnsi="Times New Roman" w:cs="Times New Roman"/>
          <w:b/>
          <w:sz w:val="24"/>
        </w:rPr>
        <w:t xml:space="preserve">: Aquatic Macroinvertebrate Index of Biotic Integrity Scores and </w:t>
      </w:r>
      <w:r w:rsidR="00403C48">
        <w:rPr>
          <w:rFonts w:ascii="Times New Roman" w:hAnsi="Times New Roman" w:cs="Times New Roman"/>
          <w:b/>
          <w:sz w:val="24"/>
        </w:rPr>
        <w:t>Water Quality Condition Categories</w:t>
      </w:r>
      <w:r w:rsidR="000F7758" w:rsidRPr="008B09E6">
        <w:rPr>
          <w:rFonts w:ascii="Times New Roman" w:hAnsi="Times New Roman" w:cs="Times New Roman"/>
          <w:b/>
          <w:sz w:val="24"/>
        </w:rPr>
        <w:t xml:space="preserve"> in the </w:t>
      </w:r>
      <w:r w:rsidR="00DB5A5D">
        <w:rPr>
          <w:rFonts w:ascii="Times New Roman" w:hAnsi="Times New Roman" w:cs="Times New Roman"/>
          <w:b/>
          <w:sz w:val="24"/>
        </w:rPr>
        <w:t>Lake Weyauwega-</w:t>
      </w:r>
      <w:r w:rsidR="000F7758">
        <w:rPr>
          <w:rFonts w:ascii="Times New Roman" w:hAnsi="Times New Roman" w:cs="Times New Roman"/>
          <w:b/>
          <w:sz w:val="24"/>
        </w:rPr>
        <w:t>Waupaca River</w:t>
      </w:r>
      <w:r w:rsidR="00403C48">
        <w:rPr>
          <w:rFonts w:ascii="Times New Roman" w:hAnsi="Times New Roman" w:cs="Times New Roman"/>
          <w:b/>
          <w:sz w:val="24"/>
        </w:rPr>
        <w:t xml:space="preserve"> Watershed</w:t>
      </w:r>
      <w:r w:rsidR="000F7758" w:rsidRPr="008B09E6">
        <w:rPr>
          <w:rFonts w:ascii="Times New Roman" w:hAnsi="Times New Roman" w:cs="Times New Roman"/>
          <w:b/>
          <w:sz w:val="24"/>
        </w:rPr>
        <w:t>.</w:t>
      </w:r>
    </w:p>
    <w:p w:rsidR="000F7758" w:rsidRDefault="000F7758" w:rsidP="004D6288">
      <w:pPr>
        <w:spacing w:line="240" w:lineRule="auto"/>
        <w:rPr>
          <w:rFonts w:ascii="Times New Roman" w:hAnsi="Times New Roman" w:cs="Times New Roman"/>
          <w:sz w:val="24"/>
        </w:rPr>
      </w:pPr>
      <w:r>
        <w:rPr>
          <w:rFonts w:ascii="Times New Roman" w:hAnsi="Times New Roman" w:cs="Times New Roman"/>
          <w:sz w:val="24"/>
        </w:rPr>
        <w:t>During</w:t>
      </w:r>
      <w:r w:rsidRPr="008B09E6">
        <w:rPr>
          <w:rFonts w:ascii="Times New Roman" w:hAnsi="Times New Roman" w:cs="Times New Roman"/>
          <w:sz w:val="24"/>
        </w:rPr>
        <w:t xml:space="preserve"> Ju</w:t>
      </w:r>
      <w:r>
        <w:rPr>
          <w:rFonts w:ascii="Times New Roman" w:hAnsi="Times New Roman" w:cs="Times New Roman"/>
          <w:sz w:val="24"/>
        </w:rPr>
        <w:t>ly</w:t>
      </w:r>
      <w:r w:rsidRPr="008B09E6">
        <w:rPr>
          <w:rFonts w:ascii="Times New Roman" w:hAnsi="Times New Roman" w:cs="Times New Roman"/>
          <w:sz w:val="24"/>
        </w:rPr>
        <w:t xml:space="preserve"> and </w:t>
      </w:r>
      <w:r>
        <w:rPr>
          <w:rFonts w:ascii="Times New Roman" w:hAnsi="Times New Roman" w:cs="Times New Roman"/>
          <w:sz w:val="24"/>
        </w:rPr>
        <w:t>August</w:t>
      </w:r>
      <w:r w:rsidRPr="008B09E6">
        <w:rPr>
          <w:rFonts w:ascii="Times New Roman" w:hAnsi="Times New Roman" w:cs="Times New Roman"/>
          <w:sz w:val="24"/>
        </w:rPr>
        <w:t xml:space="preserve"> 2017, </w:t>
      </w:r>
      <w:r>
        <w:rPr>
          <w:rFonts w:ascii="Times New Roman" w:hAnsi="Times New Roman" w:cs="Times New Roman"/>
          <w:sz w:val="24"/>
        </w:rPr>
        <w:t>8</w:t>
      </w:r>
      <w:r w:rsidRPr="008B09E6">
        <w:rPr>
          <w:rFonts w:ascii="Times New Roman" w:hAnsi="Times New Roman" w:cs="Times New Roman"/>
          <w:sz w:val="24"/>
        </w:rPr>
        <w:t xml:space="preserve"> sites in </w:t>
      </w:r>
      <w:r>
        <w:rPr>
          <w:rFonts w:ascii="Times New Roman" w:hAnsi="Times New Roman" w:cs="Times New Roman"/>
          <w:sz w:val="24"/>
        </w:rPr>
        <w:t xml:space="preserve">the </w:t>
      </w:r>
      <w:r w:rsidR="00DE7FAF">
        <w:rPr>
          <w:rFonts w:ascii="Times New Roman" w:hAnsi="Times New Roman" w:cs="Times New Roman"/>
          <w:sz w:val="24"/>
        </w:rPr>
        <w:t>Lake Weyauwega-</w:t>
      </w:r>
      <w:r>
        <w:rPr>
          <w:rFonts w:ascii="Times New Roman" w:hAnsi="Times New Roman" w:cs="Times New Roman"/>
          <w:sz w:val="24"/>
        </w:rPr>
        <w:t>Waupaca River</w:t>
      </w:r>
      <w:r w:rsidRPr="008B09E6">
        <w:rPr>
          <w:rFonts w:ascii="Times New Roman" w:hAnsi="Times New Roman" w:cs="Times New Roman"/>
          <w:sz w:val="24"/>
        </w:rPr>
        <w:t xml:space="preserve"> Watershed were surveyed for representative fish communities.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indicate the water quality of each creek or river (Table </w:t>
      </w:r>
      <w:r>
        <w:rPr>
          <w:rFonts w:ascii="Times New Roman" w:hAnsi="Times New Roman" w:cs="Times New Roman"/>
          <w:sz w:val="24"/>
        </w:rPr>
        <w:t>10</w:t>
      </w:r>
      <w:r w:rsidRPr="008B09E6">
        <w:rPr>
          <w:rFonts w:ascii="Times New Roman" w:hAnsi="Times New Roman" w:cs="Times New Roman"/>
          <w:sz w:val="24"/>
        </w:rPr>
        <w:t xml:space="preserve">, Chart </w:t>
      </w:r>
      <w:r>
        <w:rPr>
          <w:rFonts w:ascii="Times New Roman" w:hAnsi="Times New Roman" w:cs="Times New Roman"/>
          <w:sz w:val="24"/>
        </w:rPr>
        <w:t>5</w:t>
      </w:r>
      <w:r w:rsidRPr="008B09E6">
        <w:rPr>
          <w:rFonts w:ascii="Times New Roman" w:hAnsi="Times New Roman" w:cs="Times New Roman"/>
          <w:sz w:val="24"/>
        </w:rPr>
        <w:t xml:space="preserve">).  The FIBI scores ranged from </w:t>
      </w:r>
      <w:r>
        <w:rPr>
          <w:rFonts w:ascii="Times New Roman" w:hAnsi="Times New Roman" w:cs="Times New Roman"/>
          <w:sz w:val="24"/>
        </w:rPr>
        <w:t>30 in the</w:t>
      </w:r>
      <w:r w:rsidRPr="008B09E6">
        <w:rPr>
          <w:rFonts w:ascii="Times New Roman" w:hAnsi="Times New Roman" w:cs="Times New Roman"/>
          <w:sz w:val="24"/>
        </w:rPr>
        <w:t xml:space="preserve"> </w:t>
      </w:r>
      <w:r w:rsidR="005650D0">
        <w:rPr>
          <w:rFonts w:ascii="Times New Roman" w:hAnsi="Times New Roman" w:cs="Times New Roman"/>
          <w:sz w:val="24"/>
        </w:rPr>
        <w:t>Un</w:t>
      </w:r>
      <w:r w:rsidRPr="008B09E6">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Pr>
          <w:rFonts w:ascii="Times New Roman" w:hAnsi="Times New Roman" w:cs="Times New Roman"/>
          <w:sz w:val="24"/>
        </w:rPr>
        <w:t xml:space="preserve"> at Den Ed Rd, to 10</w:t>
      </w:r>
      <w:r w:rsidRPr="008B09E6">
        <w:rPr>
          <w:rFonts w:ascii="Times New Roman" w:hAnsi="Times New Roman" w:cs="Times New Roman"/>
          <w:sz w:val="24"/>
        </w:rPr>
        <w:t xml:space="preserve">0 in </w:t>
      </w:r>
      <w:r w:rsidR="007A2708">
        <w:rPr>
          <w:rFonts w:ascii="Times New Roman" w:hAnsi="Times New Roman" w:cs="Times New Roman"/>
          <w:sz w:val="24"/>
        </w:rPr>
        <w:t xml:space="preserve">the </w:t>
      </w:r>
      <w:r w:rsidR="005650D0">
        <w:rPr>
          <w:rFonts w:ascii="Times New Roman" w:hAnsi="Times New Roman" w:cs="Times New Roman"/>
          <w:sz w:val="24"/>
        </w:rPr>
        <w:t>Un</w:t>
      </w:r>
      <w:r w:rsidR="007A2708">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Pr>
          <w:rFonts w:ascii="Times New Roman" w:hAnsi="Times New Roman" w:cs="Times New Roman"/>
          <w:sz w:val="24"/>
        </w:rPr>
        <w:t xml:space="preserve"> at Harrington Rd</w:t>
      </w:r>
      <w:r w:rsidR="007A2708">
        <w:rPr>
          <w:rFonts w:ascii="Times New Roman" w:hAnsi="Times New Roman" w:cs="Times New Roman"/>
          <w:sz w:val="24"/>
        </w:rPr>
        <w:t xml:space="preserve"> West</w:t>
      </w:r>
      <w:r w:rsidRPr="008B09E6">
        <w:rPr>
          <w:rFonts w:ascii="Times New Roman" w:hAnsi="Times New Roman" w:cs="Times New Roman"/>
          <w:sz w:val="24"/>
        </w:rPr>
        <w:t xml:space="preserve"> (Table </w:t>
      </w:r>
      <w:r w:rsidR="00F50D4F">
        <w:rPr>
          <w:rFonts w:ascii="Times New Roman" w:hAnsi="Times New Roman" w:cs="Times New Roman"/>
          <w:sz w:val="24"/>
        </w:rPr>
        <w:t>10</w:t>
      </w:r>
      <w:r w:rsidRPr="008B09E6">
        <w:rPr>
          <w:rFonts w:ascii="Times New Roman" w:hAnsi="Times New Roman" w:cs="Times New Roman"/>
          <w:sz w:val="24"/>
        </w:rPr>
        <w:t xml:space="preserve">, Chart </w:t>
      </w:r>
      <w:r w:rsidR="00F50D4F">
        <w:rPr>
          <w:rFonts w:ascii="Times New Roman" w:hAnsi="Times New Roman" w:cs="Times New Roman"/>
          <w:sz w:val="24"/>
        </w:rPr>
        <w:t>5</w:t>
      </w:r>
      <w:r w:rsidRPr="008B09E6">
        <w:rPr>
          <w:rFonts w:ascii="Times New Roman" w:hAnsi="Times New Roman" w:cs="Times New Roman"/>
          <w:sz w:val="24"/>
        </w:rPr>
        <w:t xml:space="preserve">).  </w:t>
      </w:r>
      <w:r w:rsidR="00F50D4F">
        <w:rPr>
          <w:rFonts w:ascii="Times New Roman" w:hAnsi="Times New Roman" w:cs="Times New Roman"/>
          <w:sz w:val="24"/>
        </w:rPr>
        <w:t xml:space="preserve">Five of the sites scored a </w:t>
      </w:r>
      <w:r w:rsidRPr="008B09E6">
        <w:rPr>
          <w:rFonts w:ascii="Times New Roman" w:hAnsi="Times New Roman" w:cs="Times New Roman"/>
          <w:sz w:val="24"/>
        </w:rPr>
        <w:t xml:space="preserve">Condition Category </w:t>
      </w:r>
      <w:r w:rsidR="00F50D4F">
        <w:rPr>
          <w:rFonts w:ascii="Times New Roman" w:hAnsi="Times New Roman" w:cs="Times New Roman"/>
          <w:sz w:val="24"/>
        </w:rPr>
        <w:t>of Fair, with one site each scoring as Poor, Good, and Excellent</w:t>
      </w:r>
      <w:r w:rsidRPr="008B09E6">
        <w:rPr>
          <w:rFonts w:ascii="Times New Roman" w:hAnsi="Times New Roman" w:cs="Times New Roman"/>
          <w:sz w:val="24"/>
        </w:rPr>
        <w:t xml:space="preserve">.  </w:t>
      </w:r>
      <w:r w:rsidR="0072134E">
        <w:rPr>
          <w:rFonts w:ascii="Times New Roman" w:hAnsi="Times New Roman" w:cs="Times New Roman"/>
          <w:sz w:val="24"/>
        </w:rPr>
        <w:t>The 8 fish surveys demonstrate that these streams range from no apparent environmental degradation to significant environmental degradation.</w:t>
      </w:r>
    </w:p>
    <w:p w:rsidR="000F7758" w:rsidRDefault="000F7758" w:rsidP="004D6288">
      <w:pPr>
        <w:spacing w:line="240" w:lineRule="auto"/>
        <w:rPr>
          <w:rFonts w:ascii="Times New Roman" w:hAnsi="Times New Roman" w:cs="Times New Roman"/>
          <w:sz w:val="24"/>
        </w:rPr>
      </w:pPr>
      <w:r w:rsidRPr="008B09E6">
        <w:rPr>
          <w:rFonts w:ascii="Times New Roman" w:hAnsi="Times New Roman" w:cs="Times New Roman"/>
          <w:sz w:val="24"/>
        </w:rPr>
        <w:t xml:space="preserve">Each fish community surveyed was used to verify or update the modeled Natural Community for that stream segment.  </w:t>
      </w:r>
      <w:r>
        <w:rPr>
          <w:rFonts w:ascii="Times New Roman" w:hAnsi="Times New Roman" w:cs="Times New Roman"/>
          <w:sz w:val="24"/>
        </w:rPr>
        <w:t>Each of the 8</w:t>
      </w:r>
      <w:r w:rsidRPr="008B09E6">
        <w:rPr>
          <w:rFonts w:ascii="Times New Roman" w:hAnsi="Times New Roman" w:cs="Times New Roman"/>
          <w:sz w:val="24"/>
        </w:rPr>
        <w:t xml:space="preserve"> tributary streams’ Natural Community was verified or changed based upon the fish caught in the survey (and any historical known surveys in that stream segment).  Verifying or changing the modeled Natural Community was important since the Natural Community determines which FIBI was used to determine the water quality of that </w:t>
      </w:r>
      <w:r w:rsidRPr="008B09E6">
        <w:rPr>
          <w:rFonts w:ascii="Times New Roman" w:hAnsi="Times New Roman" w:cs="Times New Roman"/>
          <w:sz w:val="24"/>
        </w:rPr>
        <w:lastRenderedPageBreak/>
        <w:t xml:space="preserve">stream segment.  The results of the calculated FIBI calculations displayed in Table </w:t>
      </w:r>
      <w:r w:rsidR="009E005F">
        <w:rPr>
          <w:rFonts w:ascii="Times New Roman" w:hAnsi="Times New Roman" w:cs="Times New Roman"/>
          <w:sz w:val="24"/>
        </w:rPr>
        <w:t>10 and Chart 5</w:t>
      </w:r>
      <w:r w:rsidRPr="008B09E6">
        <w:rPr>
          <w:rFonts w:ascii="Times New Roman" w:hAnsi="Times New Roman" w:cs="Times New Roman"/>
          <w:sz w:val="24"/>
        </w:rPr>
        <w:t xml:space="preserve"> are based upon the verified or changed Natural Community.  </w:t>
      </w:r>
    </w:p>
    <w:tbl>
      <w:tblPr>
        <w:tblStyle w:val="TableGrid"/>
        <w:tblW w:w="0" w:type="auto"/>
        <w:tblLook w:val="04A0" w:firstRow="1" w:lastRow="0" w:firstColumn="1" w:lastColumn="0" w:noHBand="0" w:noVBand="1"/>
      </w:tblPr>
      <w:tblGrid>
        <w:gridCol w:w="1702"/>
        <w:gridCol w:w="2744"/>
        <w:gridCol w:w="1615"/>
        <w:gridCol w:w="1526"/>
        <w:gridCol w:w="1989"/>
      </w:tblGrid>
      <w:tr w:rsidR="00936B26" w:rsidRPr="008B09E6" w:rsidTr="00936B26">
        <w:tc>
          <w:tcPr>
            <w:tcW w:w="1702" w:type="dxa"/>
            <w:vAlign w:val="center"/>
          </w:tcPr>
          <w:p w:rsidR="00936B26" w:rsidRPr="008B09E6" w:rsidRDefault="00936B26" w:rsidP="004D6288">
            <w:pPr>
              <w:jc w:val="center"/>
              <w:rPr>
                <w:b/>
                <w:sz w:val="24"/>
                <w:szCs w:val="18"/>
              </w:rPr>
            </w:pPr>
            <w:r w:rsidRPr="008B09E6">
              <w:rPr>
                <w:b/>
                <w:sz w:val="24"/>
                <w:szCs w:val="18"/>
              </w:rPr>
              <w:t>SWIMS Station ID</w:t>
            </w:r>
          </w:p>
        </w:tc>
        <w:tc>
          <w:tcPr>
            <w:tcW w:w="2744" w:type="dxa"/>
            <w:vAlign w:val="center"/>
          </w:tcPr>
          <w:p w:rsidR="00936B26" w:rsidRPr="008B09E6" w:rsidRDefault="00936B26" w:rsidP="004D6288">
            <w:pPr>
              <w:jc w:val="center"/>
              <w:rPr>
                <w:b/>
                <w:sz w:val="24"/>
                <w:szCs w:val="18"/>
              </w:rPr>
            </w:pPr>
            <w:r w:rsidRPr="008B09E6">
              <w:rPr>
                <w:b/>
                <w:sz w:val="24"/>
                <w:szCs w:val="18"/>
              </w:rPr>
              <w:t>Site Name</w:t>
            </w:r>
          </w:p>
        </w:tc>
        <w:tc>
          <w:tcPr>
            <w:tcW w:w="1615" w:type="dxa"/>
            <w:vAlign w:val="center"/>
          </w:tcPr>
          <w:p w:rsidR="00936B26" w:rsidRPr="008B09E6" w:rsidRDefault="00936B26" w:rsidP="004D6288">
            <w:pPr>
              <w:jc w:val="center"/>
              <w:rPr>
                <w:b/>
                <w:sz w:val="24"/>
                <w:szCs w:val="18"/>
              </w:rPr>
            </w:pPr>
            <w:r w:rsidRPr="008B09E6">
              <w:rPr>
                <w:b/>
                <w:sz w:val="24"/>
                <w:szCs w:val="18"/>
              </w:rPr>
              <w:t>Fish IBI Score</w:t>
            </w:r>
          </w:p>
        </w:tc>
        <w:tc>
          <w:tcPr>
            <w:tcW w:w="1526" w:type="dxa"/>
            <w:vAlign w:val="center"/>
          </w:tcPr>
          <w:p w:rsidR="00936B26" w:rsidRPr="008B09E6" w:rsidRDefault="00936B26" w:rsidP="004D6288">
            <w:pPr>
              <w:jc w:val="center"/>
              <w:rPr>
                <w:b/>
                <w:sz w:val="24"/>
                <w:szCs w:val="18"/>
              </w:rPr>
            </w:pPr>
            <w:r w:rsidRPr="008B09E6">
              <w:rPr>
                <w:b/>
                <w:sz w:val="24"/>
                <w:szCs w:val="18"/>
              </w:rPr>
              <w:t>Condition Category</w:t>
            </w:r>
          </w:p>
        </w:tc>
        <w:tc>
          <w:tcPr>
            <w:tcW w:w="1989" w:type="dxa"/>
            <w:vAlign w:val="center"/>
          </w:tcPr>
          <w:p w:rsidR="00936B26" w:rsidRPr="008B09E6" w:rsidRDefault="00936B26" w:rsidP="004D6288">
            <w:pPr>
              <w:jc w:val="center"/>
              <w:rPr>
                <w:b/>
                <w:sz w:val="24"/>
                <w:szCs w:val="18"/>
              </w:rPr>
            </w:pPr>
            <w:r w:rsidRPr="008B09E6">
              <w:rPr>
                <w:b/>
                <w:sz w:val="24"/>
                <w:szCs w:val="18"/>
              </w:rPr>
              <w:t>Natural Community</w:t>
            </w:r>
          </w:p>
        </w:tc>
      </w:tr>
      <w:tr w:rsidR="00936B26" w:rsidRPr="008B09E6" w:rsidTr="00936B26">
        <w:tc>
          <w:tcPr>
            <w:tcW w:w="1702" w:type="dxa"/>
            <w:vAlign w:val="center"/>
          </w:tcPr>
          <w:p w:rsidR="00936B26" w:rsidRPr="00FB2DF6" w:rsidRDefault="00936B26" w:rsidP="004D6288">
            <w:pPr>
              <w:jc w:val="center"/>
              <w:rPr>
                <w:sz w:val="24"/>
                <w:szCs w:val="24"/>
              </w:rPr>
            </w:pPr>
            <w:r w:rsidRPr="00614DED">
              <w:rPr>
                <w:sz w:val="24"/>
                <w:szCs w:val="24"/>
              </w:rPr>
              <w:t>10045054</w:t>
            </w:r>
          </w:p>
        </w:tc>
        <w:tc>
          <w:tcPr>
            <w:tcW w:w="2744" w:type="dxa"/>
            <w:vAlign w:val="center"/>
          </w:tcPr>
          <w:p w:rsidR="00936B26" w:rsidRPr="00936B26" w:rsidRDefault="005650D0" w:rsidP="004D6288">
            <w:pPr>
              <w:jc w:val="center"/>
              <w:rPr>
                <w:sz w:val="23"/>
                <w:szCs w:val="23"/>
              </w:rPr>
            </w:pPr>
            <w:r>
              <w:rPr>
                <w:sz w:val="23"/>
                <w:szCs w:val="23"/>
              </w:rPr>
              <w:t>Un</w:t>
            </w:r>
            <w:r w:rsidR="00936B26" w:rsidRPr="00936B26">
              <w:rPr>
                <w:sz w:val="23"/>
                <w:szCs w:val="23"/>
              </w:rPr>
              <w:t xml:space="preserve"> </w:t>
            </w:r>
            <w:proofErr w:type="spellStart"/>
            <w:r w:rsidR="00936B26" w:rsidRPr="00936B26">
              <w:rPr>
                <w:sz w:val="23"/>
                <w:szCs w:val="23"/>
              </w:rPr>
              <w:t>Trib</w:t>
            </w:r>
            <w:proofErr w:type="spellEnd"/>
            <w:r w:rsidR="00364337">
              <w:rPr>
                <w:sz w:val="23"/>
                <w:szCs w:val="23"/>
              </w:rPr>
              <w:t xml:space="preserve"> </w:t>
            </w:r>
            <w:r w:rsidR="00936B26" w:rsidRPr="00936B26">
              <w:rPr>
                <w:sz w:val="23"/>
                <w:szCs w:val="23"/>
              </w:rPr>
              <w:t>to Waupaca River at Hwy 54</w:t>
            </w:r>
          </w:p>
        </w:tc>
        <w:tc>
          <w:tcPr>
            <w:tcW w:w="1615" w:type="dxa"/>
            <w:vAlign w:val="center"/>
          </w:tcPr>
          <w:p w:rsidR="00936B26" w:rsidRPr="008B09E6" w:rsidRDefault="00936B26" w:rsidP="004D6288">
            <w:pPr>
              <w:jc w:val="center"/>
              <w:rPr>
                <w:sz w:val="24"/>
                <w:szCs w:val="18"/>
              </w:rPr>
            </w:pPr>
            <w:r>
              <w:rPr>
                <w:sz w:val="24"/>
                <w:szCs w:val="18"/>
              </w:rPr>
              <w:t>40</w:t>
            </w:r>
          </w:p>
        </w:tc>
        <w:tc>
          <w:tcPr>
            <w:tcW w:w="1526" w:type="dxa"/>
            <w:vAlign w:val="center"/>
          </w:tcPr>
          <w:p w:rsidR="00936B26" w:rsidRPr="008B09E6" w:rsidRDefault="00936B26" w:rsidP="004D6288">
            <w:pPr>
              <w:jc w:val="center"/>
              <w:rPr>
                <w:sz w:val="24"/>
                <w:szCs w:val="18"/>
              </w:rPr>
            </w:pPr>
            <w:r>
              <w:rPr>
                <w:sz w:val="24"/>
                <w:szCs w:val="18"/>
              </w:rPr>
              <w:t>Fair</w:t>
            </w:r>
          </w:p>
        </w:tc>
        <w:tc>
          <w:tcPr>
            <w:tcW w:w="1989" w:type="dxa"/>
            <w:vAlign w:val="center"/>
          </w:tcPr>
          <w:p w:rsidR="00936B26" w:rsidRPr="008B09E6" w:rsidRDefault="00AE5F36" w:rsidP="004D6288">
            <w:pPr>
              <w:jc w:val="center"/>
              <w:rPr>
                <w:sz w:val="24"/>
                <w:szCs w:val="18"/>
              </w:rPr>
            </w:pPr>
            <w:r w:rsidRPr="00AE5F36">
              <w:rPr>
                <w:sz w:val="24"/>
                <w:szCs w:val="18"/>
              </w:rPr>
              <w:t>Cool-</w:t>
            </w:r>
            <w:r w:rsidR="00952BB1">
              <w:rPr>
                <w:sz w:val="24"/>
                <w:szCs w:val="18"/>
              </w:rPr>
              <w:t>Warm</w:t>
            </w:r>
            <w:r w:rsidR="00936B26" w:rsidRPr="00AE5F36">
              <w:rPr>
                <w:sz w:val="24"/>
                <w:szCs w:val="18"/>
              </w:rPr>
              <w:t xml:space="preserve"> Headwater</w:t>
            </w:r>
          </w:p>
        </w:tc>
      </w:tr>
      <w:tr w:rsidR="00936B26" w:rsidRPr="008B09E6" w:rsidTr="00936B26">
        <w:tc>
          <w:tcPr>
            <w:tcW w:w="1702" w:type="dxa"/>
            <w:vAlign w:val="center"/>
          </w:tcPr>
          <w:p w:rsidR="00936B26" w:rsidRPr="00FB2DF6" w:rsidRDefault="00936B26" w:rsidP="004D6288">
            <w:pPr>
              <w:jc w:val="center"/>
              <w:rPr>
                <w:sz w:val="24"/>
                <w:szCs w:val="24"/>
              </w:rPr>
            </w:pPr>
            <w:r w:rsidRPr="00614DED">
              <w:rPr>
                <w:sz w:val="24"/>
                <w:szCs w:val="24"/>
              </w:rPr>
              <w:t>10047758</w:t>
            </w:r>
          </w:p>
        </w:tc>
        <w:tc>
          <w:tcPr>
            <w:tcW w:w="2744" w:type="dxa"/>
            <w:vAlign w:val="center"/>
          </w:tcPr>
          <w:p w:rsidR="00936B26" w:rsidRPr="00936B26" w:rsidRDefault="00027CA6" w:rsidP="004D6288">
            <w:pPr>
              <w:jc w:val="center"/>
              <w:rPr>
                <w:sz w:val="23"/>
                <w:szCs w:val="23"/>
              </w:rPr>
            </w:pPr>
            <w:r>
              <w:rPr>
                <w:sz w:val="23"/>
                <w:szCs w:val="23"/>
              </w:rPr>
              <w:t>Un</w:t>
            </w:r>
            <w:r w:rsidR="00936B26" w:rsidRPr="00936B26">
              <w:rPr>
                <w:sz w:val="23"/>
                <w:szCs w:val="23"/>
              </w:rPr>
              <w:t xml:space="preserve"> Trib to Waupaca </w:t>
            </w:r>
            <w:r>
              <w:rPr>
                <w:sz w:val="23"/>
                <w:szCs w:val="23"/>
              </w:rPr>
              <w:t>R</w:t>
            </w:r>
            <w:r w:rsidR="00936B26" w:rsidRPr="00936B26">
              <w:rPr>
                <w:sz w:val="23"/>
                <w:szCs w:val="23"/>
              </w:rPr>
              <w:t xml:space="preserve"> at Harrington Rd</w:t>
            </w:r>
            <w:r>
              <w:rPr>
                <w:sz w:val="23"/>
                <w:szCs w:val="23"/>
              </w:rPr>
              <w:t xml:space="preserve"> West</w:t>
            </w:r>
          </w:p>
        </w:tc>
        <w:tc>
          <w:tcPr>
            <w:tcW w:w="1615" w:type="dxa"/>
            <w:vAlign w:val="center"/>
          </w:tcPr>
          <w:p w:rsidR="00936B26" w:rsidRPr="008B09E6" w:rsidRDefault="00936B26" w:rsidP="004D6288">
            <w:pPr>
              <w:jc w:val="center"/>
              <w:rPr>
                <w:sz w:val="24"/>
                <w:szCs w:val="18"/>
              </w:rPr>
            </w:pPr>
            <w:r>
              <w:rPr>
                <w:sz w:val="24"/>
                <w:szCs w:val="18"/>
              </w:rPr>
              <w:t>100</w:t>
            </w:r>
          </w:p>
        </w:tc>
        <w:tc>
          <w:tcPr>
            <w:tcW w:w="1526" w:type="dxa"/>
            <w:vAlign w:val="center"/>
          </w:tcPr>
          <w:p w:rsidR="00936B26" w:rsidRPr="008B09E6" w:rsidRDefault="00936B26" w:rsidP="004D6288">
            <w:pPr>
              <w:jc w:val="center"/>
              <w:rPr>
                <w:sz w:val="24"/>
                <w:szCs w:val="18"/>
              </w:rPr>
            </w:pPr>
            <w:r>
              <w:rPr>
                <w:sz w:val="24"/>
                <w:szCs w:val="18"/>
              </w:rPr>
              <w:t>Excellent</w:t>
            </w:r>
          </w:p>
        </w:tc>
        <w:tc>
          <w:tcPr>
            <w:tcW w:w="1989" w:type="dxa"/>
            <w:vAlign w:val="center"/>
          </w:tcPr>
          <w:p w:rsidR="00936B26" w:rsidRPr="002D5B88" w:rsidRDefault="00936B26" w:rsidP="004D6288">
            <w:pPr>
              <w:jc w:val="center"/>
              <w:rPr>
                <w:sz w:val="24"/>
                <w:szCs w:val="18"/>
              </w:rPr>
            </w:pPr>
            <w:r w:rsidRPr="002D5B88">
              <w:rPr>
                <w:sz w:val="24"/>
                <w:szCs w:val="18"/>
              </w:rPr>
              <w:t>Cool-Warm Headwater</w:t>
            </w:r>
          </w:p>
        </w:tc>
      </w:tr>
      <w:tr w:rsidR="00027CA6" w:rsidRPr="008B09E6" w:rsidTr="00936B26">
        <w:tc>
          <w:tcPr>
            <w:tcW w:w="1702" w:type="dxa"/>
            <w:vAlign w:val="center"/>
          </w:tcPr>
          <w:p w:rsidR="00027CA6" w:rsidRPr="00FB2DF6" w:rsidRDefault="00027CA6" w:rsidP="00027CA6">
            <w:pPr>
              <w:jc w:val="center"/>
              <w:rPr>
                <w:sz w:val="24"/>
                <w:szCs w:val="24"/>
              </w:rPr>
            </w:pPr>
            <w:r w:rsidRPr="00523027">
              <w:rPr>
                <w:sz w:val="24"/>
                <w:szCs w:val="24"/>
              </w:rPr>
              <w:t>10047757</w:t>
            </w:r>
          </w:p>
        </w:tc>
        <w:tc>
          <w:tcPr>
            <w:tcW w:w="2744" w:type="dxa"/>
            <w:vAlign w:val="center"/>
          </w:tcPr>
          <w:p w:rsidR="00027CA6" w:rsidRPr="00936B26" w:rsidRDefault="00027CA6" w:rsidP="00027CA6">
            <w:pPr>
              <w:jc w:val="center"/>
              <w:rPr>
                <w:sz w:val="23"/>
                <w:szCs w:val="23"/>
              </w:rPr>
            </w:pPr>
            <w:r>
              <w:rPr>
                <w:sz w:val="23"/>
                <w:szCs w:val="23"/>
              </w:rPr>
              <w:t xml:space="preserve">Un </w:t>
            </w:r>
            <w:proofErr w:type="spellStart"/>
            <w:r>
              <w:rPr>
                <w:sz w:val="23"/>
                <w:szCs w:val="23"/>
              </w:rPr>
              <w:t>Trib</w:t>
            </w:r>
            <w:proofErr w:type="spellEnd"/>
            <w:r>
              <w:rPr>
                <w:sz w:val="23"/>
                <w:szCs w:val="23"/>
              </w:rPr>
              <w:t xml:space="preserve"> to</w:t>
            </w:r>
            <w:r w:rsidRPr="00936B26">
              <w:rPr>
                <w:sz w:val="23"/>
                <w:szCs w:val="23"/>
              </w:rPr>
              <w:t xml:space="preserve"> Waupa</w:t>
            </w:r>
            <w:r>
              <w:rPr>
                <w:sz w:val="23"/>
                <w:szCs w:val="23"/>
              </w:rPr>
              <w:t>ca R</w:t>
            </w:r>
            <w:r w:rsidRPr="00936B26">
              <w:rPr>
                <w:sz w:val="23"/>
                <w:szCs w:val="23"/>
              </w:rPr>
              <w:t xml:space="preserve"> US Harrington Rd</w:t>
            </w:r>
            <w:r w:rsidR="002D5B88">
              <w:rPr>
                <w:sz w:val="23"/>
                <w:szCs w:val="23"/>
              </w:rPr>
              <w:t xml:space="preserve"> East</w:t>
            </w:r>
          </w:p>
        </w:tc>
        <w:tc>
          <w:tcPr>
            <w:tcW w:w="1615" w:type="dxa"/>
            <w:vAlign w:val="center"/>
          </w:tcPr>
          <w:p w:rsidR="00027CA6" w:rsidRPr="008B09E6" w:rsidRDefault="00027CA6" w:rsidP="00027CA6">
            <w:pPr>
              <w:jc w:val="center"/>
              <w:rPr>
                <w:sz w:val="24"/>
                <w:szCs w:val="18"/>
              </w:rPr>
            </w:pPr>
            <w:r>
              <w:rPr>
                <w:sz w:val="24"/>
                <w:szCs w:val="18"/>
              </w:rPr>
              <w:t>90</w:t>
            </w:r>
          </w:p>
        </w:tc>
        <w:tc>
          <w:tcPr>
            <w:tcW w:w="1526" w:type="dxa"/>
            <w:vAlign w:val="center"/>
          </w:tcPr>
          <w:p w:rsidR="00027CA6" w:rsidRPr="008B09E6" w:rsidRDefault="00027CA6" w:rsidP="00027CA6">
            <w:pPr>
              <w:jc w:val="center"/>
              <w:rPr>
                <w:sz w:val="24"/>
                <w:szCs w:val="18"/>
              </w:rPr>
            </w:pPr>
            <w:r>
              <w:rPr>
                <w:sz w:val="24"/>
                <w:szCs w:val="18"/>
              </w:rPr>
              <w:t>Good</w:t>
            </w:r>
          </w:p>
        </w:tc>
        <w:tc>
          <w:tcPr>
            <w:tcW w:w="1989" w:type="dxa"/>
            <w:vAlign w:val="center"/>
          </w:tcPr>
          <w:p w:rsidR="00027CA6" w:rsidRPr="008B09E6" w:rsidRDefault="00027CA6" w:rsidP="00027CA6">
            <w:pPr>
              <w:jc w:val="center"/>
              <w:rPr>
                <w:sz w:val="24"/>
                <w:szCs w:val="18"/>
              </w:rPr>
            </w:pPr>
            <w:r w:rsidRPr="002D5B88">
              <w:rPr>
                <w:sz w:val="24"/>
                <w:szCs w:val="18"/>
              </w:rPr>
              <w:t>Cool-Cold Headwater</w:t>
            </w:r>
          </w:p>
        </w:tc>
      </w:tr>
      <w:tr w:rsidR="00027CA6" w:rsidRPr="008B09E6" w:rsidTr="00936B26">
        <w:tc>
          <w:tcPr>
            <w:tcW w:w="1702" w:type="dxa"/>
            <w:vAlign w:val="center"/>
          </w:tcPr>
          <w:p w:rsidR="00027CA6" w:rsidRPr="00FB2DF6" w:rsidRDefault="00027CA6" w:rsidP="00027CA6">
            <w:pPr>
              <w:jc w:val="center"/>
              <w:rPr>
                <w:sz w:val="24"/>
                <w:szCs w:val="24"/>
              </w:rPr>
            </w:pPr>
            <w:r w:rsidRPr="00614DED">
              <w:rPr>
                <w:sz w:val="24"/>
                <w:szCs w:val="24"/>
              </w:rPr>
              <w:t>10044256</w:t>
            </w:r>
          </w:p>
        </w:tc>
        <w:tc>
          <w:tcPr>
            <w:tcW w:w="2744" w:type="dxa"/>
            <w:vAlign w:val="center"/>
          </w:tcPr>
          <w:p w:rsidR="00027CA6" w:rsidRPr="00936B26" w:rsidRDefault="00027CA6" w:rsidP="00027CA6">
            <w:pPr>
              <w:jc w:val="center"/>
              <w:rPr>
                <w:sz w:val="23"/>
                <w:szCs w:val="23"/>
              </w:rPr>
            </w:pPr>
            <w:r>
              <w:rPr>
                <w:sz w:val="23"/>
                <w:szCs w:val="23"/>
              </w:rPr>
              <w:t xml:space="preserve">Un </w:t>
            </w:r>
            <w:proofErr w:type="spellStart"/>
            <w:r>
              <w:rPr>
                <w:sz w:val="23"/>
                <w:szCs w:val="23"/>
              </w:rPr>
              <w:t>Trib</w:t>
            </w:r>
            <w:proofErr w:type="spellEnd"/>
            <w:r>
              <w:rPr>
                <w:sz w:val="23"/>
                <w:szCs w:val="23"/>
              </w:rPr>
              <w:t xml:space="preserve"> to Waupaca </w:t>
            </w:r>
            <w:proofErr w:type="spellStart"/>
            <w:r>
              <w:rPr>
                <w:sz w:val="23"/>
                <w:szCs w:val="23"/>
              </w:rPr>
              <w:t xml:space="preserve">R </w:t>
            </w:r>
            <w:r w:rsidRPr="00936B26">
              <w:rPr>
                <w:sz w:val="23"/>
                <w:szCs w:val="23"/>
              </w:rPr>
              <w:t>at</w:t>
            </w:r>
            <w:proofErr w:type="spellEnd"/>
            <w:r w:rsidRPr="00936B26">
              <w:rPr>
                <w:sz w:val="23"/>
                <w:szCs w:val="23"/>
              </w:rPr>
              <w:t xml:space="preserve"> Airport Rd</w:t>
            </w:r>
            <w:r w:rsidR="009C7974">
              <w:rPr>
                <w:sz w:val="23"/>
                <w:szCs w:val="23"/>
              </w:rPr>
              <w:t xml:space="preserve"> </w:t>
            </w:r>
          </w:p>
        </w:tc>
        <w:tc>
          <w:tcPr>
            <w:tcW w:w="1615" w:type="dxa"/>
            <w:vAlign w:val="center"/>
          </w:tcPr>
          <w:p w:rsidR="00027CA6" w:rsidRPr="008B09E6" w:rsidRDefault="00027CA6" w:rsidP="00027CA6">
            <w:pPr>
              <w:jc w:val="center"/>
              <w:rPr>
                <w:sz w:val="24"/>
                <w:szCs w:val="18"/>
              </w:rPr>
            </w:pPr>
            <w:r>
              <w:rPr>
                <w:sz w:val="24"/>
                <w:szCs w:val="18"/>
              </w:rPr>
              <w:t>60</w:t>
            </w:r>
          </w:p>
        </w:tc>
        <w:tc>
          <w:tcPr>
            <w:tcW w:w="1526" w:type="dxa"/>
            <w:vAlign w:val="center"/>
          </w:tcPr>
          <w:p w:rsidR="00027CA6" w:rsidRPr="008B09E6" w:rsidRDefault="00027CA6" w:rsidP="00027CA6">
            <w:pPr>
              <w:jc w:val="center"/>
              <w:rPr>
                <w:sz w:val="24"/>
                <w:szCs w:val="18"/>
              </w:rPr>
            </w:pPr>
            <w:r>
              <w:rPr>
                <w:sz w:val="24"/>
                <w:szCs w:val="18"/>
              </w:rPr>
              <w:t>Fair</w:t>
            </w:r>
          </w:p>
        </w:tc>
        <w:tc>
          <w:tcPr>
            <w:tcW w:w="1989" w:type="dxa"/>
            <w:vAlign w:val="center"/>
          </w:tcPr>
          <w:p w:rsidR="00027CA6" w:rsidRPr="008B09E6" w:rsidRDefault="00027CA6" w:rsidP="00027CA6">
            <w:pPr>
              <w:jc w:val="center"/>
              <w:rPr>
                <w:sz w:val="24"/>
                <w:szCs w:val="18"/>
              </w:rPr>
            </w:pPr>
            <w:r w:rsidRPr="002D5B88">
              <w:rPr>
                <w:sz w:val="24"/>
                <w:szCs w:val="18"/>
              </w:rPr>
              <w:t>Cool-Warm Headwater</w:t>
            </w:r>
          </w:p>
        </w:tc>
      </w:tr>
      <w:tr w:rsidR="004A1395" w:rsidRPr="008B09E6" w:rsidTr="00936B26">
        <w:tc>
          <w:tcPr>
            <w:tcW w:w="1702" w:type="dxa"/>
            <w:vAlign w:val="center"/>
          </w:tcPr>
          <w:p w:rsidR="004A1395" w:rsidRPr="00614DED" w:rsidRDefault="004A1395" w:rsidP="00027CA6">
            <w:pPr>
              <w:jc w:val="center"/>
              <w:rPr>
                <w:sz w:val="24"/>
                <w:szCs w:val="24"/>
              </w:rPr>
            </w:pPr>
            <w:r>
              <w:rPr>
                <w:sz w:val="24"/>
                <w:szCs w:val="24"/>
              </w:rPr>
              <w:t>10047755</w:t>
            </w:r>
          </w:p>
        </w:tc>
        <w:tc>
          <w:tcPr>
            <w:tcW w:w="2744" w:type="dxa"/>
            <w:vAlign w:val="center"/>
          </w:tcPr>
          <w:p w:rsidR="004A1395" w:rsidRDefault="004A1395" w:rsidP="00027CA6">
            <w:pPr>
              <w:jc w:val="center"/>
              <w:rPr>
                <w:sz w:val="23"/>
                <w:szCs w:val="23"/>
              </w:rPr>
            </w:pPr>
            <w:r>
              <w:rPr>
                <w:sz w:val="23"/>
                <w:szCs w:val="23"/>
              </w:rPr>
              <w:t xml:space="preserve">Un </w:t>
            </w:r>
            <w:proofErr w:type="spellStart"/>
            <w:r>
              <w:rPr>
                <w:sz w:val="23"/>
                <w:szCs w:val="23"/>
              </w:rPr>
              <w:t>Trib</w:t>
            </w:r>
            <w:proofErr w:type="spellEnd"/>
            <w:r>
              <w:rPr>
                <w:sz w:val="23"/>
                <w:szCs w:val="23"/>
              </w:rPr>
              <w:t xml:space="preserve"> to Waupaca </w:t>
            </w:r>
            <w:proofErr w:type="spellStart"/>
            <w:r>
              <w:rPr>
                <w:sz w:val="23"/>
                <w:szCs w:val="23"/>
              </w:rPr>
              <w:t xml:space="preserve">R </w:t>
            </w:r>
            <w:r w:rsidRPr="00936B26">
              <w:rPr>
                <w:sz w:val="23"/>
                <w:szCs w:val="23"/>
              </w:rPr>
              <w:t>at</w:t>
            </w:r>
            <w:proofErr w:type="spellEnd"/>
            <w:r w:rsidRPr="00936B26">
              <w:rPr>
                <w:sz w:val="23"/>
                <w:szCs w:val="23"/>
              </w:rPr>
              <w:t xml:space="preserve"> Galilee Rd</w:t>
            </w:r>
            <w:r>
              <w:rPr>
                <w:sz w:val="23"/>
                <w:szCs w:val="23"/>
              </w:rPr>
              <w:t xml:space="preserve"> West</w:t>
            </w:r>
          </w:p>
        </w:tc>
        <w:tc>
          <w:tcPr>
            <w:tcW w:w="1615" w:type="dxa"/>
            <w:vAlign w:val="center"/>
          </w:tcPr>
          <w:p w:rsidR="004A1395" w:rsidRDefault="004A1395" w:rsidP="00027CA6">
            <w:pPr>
              <w:jc w:val="center"/>
              <w:rPr>
                <w:sz w:val="24"/>
                <w:szCs w:val="18"/>
              </w:rPr>
            </w:pPr>
            <w:r>
              <w:rPr>
                <w:sz w:val="24"/>
                <w:szCs w:val="18"/>
              </w:rPr>
              <w:t>50</w:t>
            </w:r>
          </w:p>
        </w:tc>
        <w:tc>
          <w:tcPr>
            <w:tcW w:w="1526" w:type="dxa"/>
            <w:vAlign w:val="center"/>
          </w:tcPr>
          <w:p w:rsidR="004A1395" w:rsidRDefault="004A1395" w:rsidP="00027CA6">
            <w:pPr>
              <w:jc w:val="center"/>
              <w:rPr>
                <w:sz w:val="24"/>
                <w:szCs w:val="18"/>
              </w:rPr>
            </w:pPr>
            <w:r>
              <w:rPr>
                <w:sz w:val="24"/>
                <w:szCs w:val="18"/>
              </w:rPr>
              <w:t>Fair</w:t>
            </w:r>
          </w:p>
        </w:tc>
        <w:tc>
          <w:tcPr>
            <w:tcW w:w="1989" w:type="dxa"/>
            <w:vAlign w:val="center"/>
          </w:tcPr>
          <w:p w:rsidR="004A1395" w:rsidRPr="002D5B88" w:rsidRDefault="004A1395" w:rsidP="00027CA6">
            <w:pPr>
              <w:jc w:val="center"/>
              <w:rPr>
                <w:sz w:val="24"/>
                <w:szCs w:val="18"/>
              </w:rPr>
            </w:pPr>
            <w:r>
              <w:rPr>
                <w:sz w:val="24"/>
                <w:szCs w:val="18"/>
              </w:rPr>
              <w:t>Cool-Warm Headwater</w:t>
            </w:r>
          </w:p>
        </w:tc>
      </w:tr>
      <w:tr w:rsidR="00027CA6" w:rsidRPr="008B09E6" w:rsidTr="00936B26">
        <w:tc>
          <w:tcPr>
            <w:tcW w:w="1702" w:type="dxa"/>
            <w:shd w:val="clear" w:color="auto" w:fill="auto"/>
            <w:vAlign w:val="center"/>
          </w:tcPr>
          <w:p w:rsidR="00027CA6" w:rsidRPr="00FB2DF6" w:rsidRDefault="00027CA6" w:rsidP="00027CA6">
            <w:pPr>
              <w:jc w:val="center"/>
              <w:rPr>
                <w:sz w:val="24"/>
                <w:szCs w:val="24"/>
              </w:rPr>
            </w:pPr>
            <w:r w:rsidRPr="00523027">
              <w:rPr>
                <w:sz w:val="24"/>
                <w:szCs w:val="24"/>
              </w:rPr>
              <w:t>10047759</w:t>
            </w:r>
          </w:p>
        </w:tc>
        <w:tc>
          <w:tcPr>
            <w:tcW w:w="2744" w:type="dxa"/>
            <w:shd w:val="clear" w:color="auto" w:fill="auto"/>
            <w:vAlign w:val="center"/>
          </w:tcPr>
          <w:p w:rsidR="00027CA6" w:rsidRPr="00936B26" w:rsidRDefault="00027CA6" w:rsidP="00027CA6">
            <w:pPr>
              <w:jc w:val="center"/>
              <w:rPr>
                <w:sz w:val="23"/>
                <w:szCs w:val="23"/>
              </w:rPr>
            </w:pPr>
            <w:r>
              <w:rPr>
                <w:sz w:val="23"/>
                <w:szCs w:val="23"/>
              </w:rPr>
              <w:t xml:space="preserve">Un </w:t>
            </w:r>
            <w:proofErr w:type="spellStart"/>
            <w:r>
              <w:rPr>
                <w:sz w:val="23"/>
                <w:szCs w:val="23"/>
              </w:rPr>
              <w:t>Trib</w:t>
            </w:r>
            <w:proofErr w:type="spellEnd"/>
            <w:r>
              <w:rPr>
                <w:sz w:val="23"/>
                <w:szCs w:val="23"/>
              </w:rPr>
              <w:t xml:space="preserve"> to Waupaca </w:t>
            </w:r>
            <w:proofErr w:type="spellStart"/>
            <w:r>
              <w:rPr>
                <w:sz w:val="23"/>
                <w:szCs w:val="23"/>
              </w:rPr>
              <w:t xml:space="preserve">R </w:t>
            </w:r>
            <w:r w:rsidRPr="00936B26">
              <w:rPr>
                <w:sz w:val="23"/>
                <w:szCs w:val="23"/>
              </w:rPr>
              <w:t>at</w:t>
            </w:r>
            <w:proofErr w:type="spellEnd"/>
            <w:r w:rsidRPr="00936B26">
              <w:rPr>
                <w:sz w:val="23"/>
                <w:szCs w:val="23"/>
              </w:rPr>
              <w:t xml:space="preserve"> Galilee Rd</w:t>
            </w:r>
            <w:r>
              <w:rPr>
                <w:sz w:val="23"/>
                <w:szCs w:val="23"/>
              </w:rPr>
              <w:t xml:space="preserve"> </w:t>
            </w:r>
            <w:r w:rsidR="004A1395">
              <w:rPr>
                <w:sz w:val="23"/>
                <w:szCs w:val="23"/>
              </w:rPr>
              <w:t>East</w:t>
            </w:r>
          </w:p>
        </w:tc>
        <w:tc>
          <w:tcPr>
            <w:tcW w:w="1615" w:type="dxa"/>
            <w:shd w:val="clear" w:color="auto" w:fill="auto"/>
            <w:vAlign w:val="center"/>
          </w:tcPr>
          <w:p w:rsidR="00027CA6" w:rsidRPr="008B09E6" w:rsidRDefault="00027CA6" w:rsidP="00027CA6">
            <w:pPr>
              <w:jc w:val="center"/>
              <w:rPr>
                <w:sz w:val="24"/>
                <w:szCs w:val="18"/>
              </w:rPr>
            </w:pPr>
            <w:r>
              <w:rPr>
                <w:sz w:val="24"/>
                <w:szCs w:val="18"/>
              </w:rPr>
              <w:t>40</w:t>
            </w:r>
          </w:p>
        </w:tc>
        <w:tc>
          <w:tcPr>
            <w:tcW w:w="1526" w:type="dxa"/>
            <w:shd w:val="clear" w:color="auto" w:fill="auto"/>
            <w:vAlign w:val="center"/>
          </w:tcPr>
          <w:p w:rsidR="00027CA6" w:rsidRPr="008B09E6" w:rsidRDefault="00027CA6" w:rsidP="00027CA6">
            <w:pPr>
              <w:jc w:val="center"/>
              <w:rPr>
                <w:sz w:val="24"/>
                <w:szCs w:val="18"/>
              </w:rPr>
            </w:pPr>
            <w:r>
              <w:rPr>
                <w:sz w:val="24"/>
                <w:szCs w:val="18"/>
              </w:rPr>
              <w:t>Fair</w:t>
            </w:r>
          </w:p>
        </w:tc>
        <w:tc>
          <w:tcPr>
            <w:tcW w:w="1989" w:type="dxa"/>
            <w:shd w:val="clear" w:color="auto" w:fill="auto"/>
            <w:vAlign w:val="center"/>
          </w:tcPr>
          <w:p w:rsidR="00027CA6" w:rsidRPr="004A1395" w:rsidRDefault="00027CA6" w:rsidP="00027CA6">
            <w:pPr>
              <w:jc w:val="center"/>
              <w:rPr>
                <w:sz w:val="24"/>
                <w:szCs w:val="18"/>
              </w:rPr>
            </w:pPr>
            <w:r w:rsidRPr="004A1395">
              <w:rPr>
                <w:sz w:val="24"/>
                <w:szCs w:val="18"/>
              </w:rPr>
              <w:t>Cool-Cold Headwater</w:t>
            </w:r>
          </w:p>
        </w:tc>
      </w:tr>
      <w:tr w:rsidR="00027CA6" w:rsidRPr="008B09E6" w:rsidTr="00936B26">
        <w:tc>
          <w:tcPr>
            <w:tcW w:w="1702" w:type="dxa"/>
            <w:shd w:val="clear" w:color="auto" w:fill="auto"/>
            <w:vAlign w:val="center"/>
          </w:tcPr>
          <w:p w:rsidR="00027CA6" w:rsidRPr="00FB2DF6" w:rsidRDefault="00027CA6" w:rsidP="00027CA6">
            <w:pPr>
              <w:jc w:val="center"/>
              <w:rPr>
                <w:sz w:val="24"/>
                <w:szCs w:val="24"/>
              </w:rPr>
            </w:pPr>
            <w:r w:rsidRPr="00523027">
              <w:rPr>
                <w:sz w:val="24"/>
                <w:szCs w:val="24"/>
              </w:rPr>
              <w:t>10044777</w:t>
            </w:r>
          </w:p>
        </w:tc>
        <w:tc>
          <w:tcPr>
            <w:tcW w:w="2744" w:type="dxa"/>
            <w:shd w:val="clear" w:color="auto" w:fill="auto"/>
            <w:vAlign w:val="center"/>
          </w:tcPr>
          <w:p w:rsidR="00027CA6" w:rsidRPr="00936B26" w:rsidRDefault="00027CA6" w:rsidP="00027CA6">
            <w:pPr>
              <w:jc w:val="center"/>
              <w:rPr>
                <w:sz w:val="23"/>
                <w:szCs w:val="23"/>
              </w:rPr>
            </w:pPr>
            <w:r>
              <w:rPr>
                <w:sz w:val="23"/>
                <w:szCs w:val="23"/>
              </w:rPr>
              <w:t xml:space="preserve">Un </w:t>
            </w:r>
            <w:proofErr w:type="spellStart"/>
            <w:r>
              <w:rPr>
                <w:sz w:val="23"/>
                <w:szCs w:val="23"/>
              </w:rPr>
              <w:t>Trib</w:t>
            </w:r>
            <w:proofErr w:type="spellEnd"/>
            <w:r>
              <w:rPr>
                <w:sz w:val="23"/>
                <w:szCs w:val="23"/>
              </w:rPr>
              <w:t xml:space="preserve"> to Waupaca R</w:t>
            </w:r>
            <w:r w:rsidRPr="00936B26">
              <w:rPr>
                <w:sz w:val="23"/>
                <w:szCs w:val="23"/>
              </w:rPr>
              <w:t xml:space="preserve"> US Den Ed Rd</w:t>
            </w:r>
          </w:p>
        </w:tc>
        <w:tc>
          <w:tcPr>
            <w:tcW w:w="1615" w:type="dxa"/>
            <w:shd w:val="clear" w:color="auto" w:fill="auto"/>
            <w:vAlign w:val="center"/>
          </w:tcPr>
          <w:p w:rsidR="00027CA6" w:rsidRPr="008B09E6" w:rsidRDefault="00027CA6" w:rsidP="00027CA6">
            <w:pPr>
              <w:jc w:val="center"/>
              <w:rPr>
                <w:sz w:val="24"/>
                <w:szCs w:val="18"/>
              </w:rPr>
            </w:pPr>
            <w:r>
              <w:rPr>
                <w:sz w:val="24"/>
                <w:szCs w:val="18"/>
              </w:rPr>
              <w:t>30</w:t>
            </w:r>
          </w:p>
        </w:tc>
        <w:tc>
          <w:tcPr>
            <w:tcW w:w="1526" w:type="dxa"/>
            <w:shd w:val="clear" w:color="auto" w:fill="auto"/>
            <w:vAlign w:val="center"/>
          </w:tcPr>
          <w:p w:rsidR="00027CA6" w:rsidRPr="008B09E6" w:rsidRDefault="00027CA6" w:rsidP="00027CA6">
            <w:pPr>
              <w:jc w:val="center"/>
              <w:rPr>
                <w:sz w:val="24"/>
                <w:szCs w:val="18"/>
              </w:rPr>
            </w:pPr>
            <w:r>
              <w:rPr>
                <w:sz w:val="24"/>
                <w:szCs w:val="18"/>
              </w:rPr>
              <w:t>Poor</w:t>
            </w:r>
          </w:p>
        </w:tc>
        <w:tc>
          <w:tcPr>
            <w:tcW w:w="1989" w:type="dxa"/>
            <w:shd w:val="clear" w:color="auto" w:fill="auto"/>
            <w:vAlign w:val="center"/>
          </w:tcPr>
          <w:p w:rsidR="00027CA6" w:rsidRPr="004A1395" w:rsidRDefault="00027CA6" w:rsidP="00027CA6">
            <w:pPr>
              <w:jc w:val="center"/>
              <w:rPr>
                <w:sz w:val="24"/>
                <w:szCs w:val="18"/>
              </w:rPr>
            </w:pPr>
            <w:r w:rsidRPr="004A1395">
              <w:rPr>
                <w:sz w:val="24"/>
                <w:szCs w:val="18"/>
              </w:rPr>
              <w:t>Cool-Cold Headwater</w:t>
            </w:r>
          </w:p>
        </w:tc>
      </w:tr>
      <w:tr w:rsidR="00027CA6" w:rsidRPr="008B09E6" w:rsidTr="00936B26">
        <w:tc>
          <w:tcPr>
            <w:tcW w:w="1702" w:type="dxa"/>
            <w:shd w:val="clear" w:color="auto" w:fill="auto"/>
            <w:vAlign w:val="center"/>
          </w:tcPr>
          <w:p w:rsidR="00027CA6" w:rsidRPr="00FB2DF6" w:rsidRDefault="00027CA6" w:rsidP="00027CA6">
            <w:pPr>
              <w:jc w:val="center"/>
              <w:rPr>
                <w:sz w:val="24"/>
                <w:szCs w:val="24"/>
              </w:rPr>
            </w:pPr>
            <w:r w:rsidRPr="00523027">
              <w:rPr>
                <w:sz w:val="24"/>
                <w:szCs w:val="24"/>
              </w:rPr>
              <w:t>10047756</w:t>
            </w:r>
          </w:p>
        </w:tc>
        <w:tc>
          <w:tcPr>
            <w:tcW w:w="2744" w:type="dxa"/>
            <w:shd w:val="clear" w:color="auto" w:fill="auto"/>
            <w:vAlign w:val="center"/>
          </w:tcPr>
          <w:p w:rsidR="00027CA6" w:rsidRPr="00936B26" w:rsidRDefault="00364337" w:rsidP="00027CA6">
            <w:pPr>
              <w:jc w:val="center"/>
              <w:rPr>
                <w:sz w:val="23"/>
                <w:szCs w:val="23"/>
              </w:rPr>
            </w:pPr>
            <w:r>
              <w:rPr>
                <w:sz w:val="23"/>
                <w:szCs w:val="23"/>
              </w:rPr>
              <w:t>Whiskey Creek</w:t>
            </w:r>
            <w:r w:rsidR="00027CA6" w:rsidRPr="00936B26">
              <w:rPr>
                <w:sz w:val="23"/>
                <w:szCs w:val="23"/>
              </w:rPr>
              <w:t xml:space="preserve"> US Hwy 10</w:t>
            </w:r>
          </w:p>
        </w:tc>
        <w:tc>
          <w:tcPr>
            <w:tcW w:w="1615" w:type="dxa"/>
            <w:shd w:val="clear" w:color="auto" w:fill="auto"/>
            <w:vAlign w:val="center"/>
          </w:tcPr>
          <w:p w:rsidR="00027CA6" w:rsidRPr="008B09E6" w:rsidRDefault="00027CA6" w:rsidP="00027CA6">
            <w:pPr>
              <w:jc w:val="center"/>
              <w:rPr>
                <w:sz w:val="24"/>
                <w:szCs w:val="18"/>
              </w:rPr>
            </w:pPr>
            <w:r>
              <w:rPr>
                <w:sz w:val="24"/>
                <w:szCs w:val="18"/>
              </w:rPr>
              <w:t>50</w:t>
            </w:r>
          </w:p>
        </w:tc>
        <w:tc>
          <w:tcPr>
            <w:tcW w:w="1526" w:type="dxa"/>
            <w:shd w:val="clear" w:color="auto" w:fill="auto"/>
            <w:vAlign w:val="center"/>
          </w:tcPr>
          <w:p w:rsidR="00027CA6" w:rsidRPr="008B09E6" w:rsidRDefault="00027CA6" w:rsidP="00027CA6">
            <w:pPr>
              <w:jc w:val="center"/>
              <w:rPr>
                <w:sz w:val="24"/>
                <w:szCs w:val="18"/>
              </w:rPr>
            </w:pPr>
            <w:r>
              <w:rPr>
                <w:sz w:val="24"/>
                <w:szCs w:val="18"/>
              </w:rPr>
              <w:t>Fair</w:t>
            </w:r>
          </w:p>
        </w:tc>
        <w:tc>
          <w:tcPr>
            <w:tcW w:w="1989" w:type="dxa"/>
            <w:shd w:val="clear" w:color="auto" w:fill="auto"/>
            <w:vAlign w:val="center"/>
          </w:tcPr>
          <w:p w:rsidR="00027CA6" w:rsidRPr="008B09E6" w:rsidRDefault="00027CA6" w:rsidP="00027CA6">
            <w:pPr>
              <w:jc w:val="center"/>
              <w:rPr>
                <w:color w:val="FF0000"/>
                <w:sz w:val="24"/>
                <w:szCs w:val="18"/>
              </w:rPr>
            </w:pPr>
            <w:r w:rsidRPr="007A2708">
              <w:rPr>
                <w:sz w:val="24"/>
                <w:szCs w:val="18"/>
              </w:rPr>
              <w:t>Cool-Cold Headwater</w:t>
            </w:r>
          </w:p>
        </w:tc>
      </w:tr>
    </w:tbl>
    <w:p w:rsidR="00936B26" w:rsidRDefault="00936B26" w:rsidP="004D6288">
      <w:pPr>
        <w:spacing w:line="240" w:lineRule="auto"/>
        <w:rPr>
          <w:rFonts w:ascii="Times New Roman" w:hAnsi="Times New Roman" w:cs="Times New Roman"/>
          <w:b/>
          <w:sz w:val="24"/>
        </w:rPr>
      </w:pPr>
      <w:r w:rsidRPr="008B09E6">
        <w:rPr>
          <w:rFonts w:ascii="Times New Roman" w:hAnsi="Times New Roman" w:cs="Times New Roman"/>
          <w:b/>
          <w:sz w:val="24"/>
        </w:rPr>
        <w:t xml:space="preserve">Table </w:t>
      </w:r>
      <w:r>
        <w:rPr>
          <w:rFonts w:ascii="Times New Roman" w:hAnsi="Times New Roman" w:cs="Times New Roman"/>
          <w:b/>
          <w:sz w:val="24"/>
        </w:rPr>
        <w:t>10</w:t>
      </w:r>
      <w:r w:rsidRPr="008B09E6">
        <w:rPr>
          <w:rFonts w:ascii="Times New Roman" w:hAnsi="Times New Roman" w:cs="Times New Roman"/>
          <w:b/>
          <w:sz w:val="24"/>
        </w:rPr>
        <w:t xml:space="preserve">: Fish Survey Results in the </w:t>
      </w:r>
      <w:r w:rsidR="00A102D5">
        <w:rPr>
          <w:rFonts w:ascii="Times New Roman" w:hAnsi="Times New Roman" w:cs="Times New Roman"/>
          <w:b/>
          <w:sz w:val="24"/>
        </w:rPr>
        <w:t>Lake Weyauwega-</w:t>
      </w:r>
      <w:r>
        <w:rPr>
          <w:rFonts w:ascii="Times New Roman" w:hAnsi="Times New Roman" w:cs="Times New Roman"/>
          <w:b/>
          <w:sz w:val="24"/>
        </w:rPr>
        <w:t>Waupaca River Watershed Conducted in July and</w:t>
      </w:r>
      <w:r w:rsidRPr="008B09E6">
        <w:rPr>
          <w:rFonts w:ascii="Times New Roman" w:hAnsi="Times New Roman" w:cs="Times New Roman"/>
          <w:b/>
          <w:sz w:val="24"/>
        </w:rPr>
        <w:t xml:space="preserve"> </w:t>
      </w:r>
      <w:r>
        <w:rPr>
          <w:rFonts w:ascii="Times New Roman" w:hAnsi="Times New Roman" w:cs="Times New Roman"/>
          <w:b/>
          <w:sz w:val="24"/>
        </w:rPr>
        <w:t>August</w:t>
      </w:r>
      <w:r w:rsidRPr="008B09E6">
        <w:rPr>
          <w:rFonts w:ascii="Times New Roman" w:hAnsi="Times New Roman" w:cs="Times New Roman"/>
          <w:b/>
          <w:sz w:val="24"/>
        </w:rPr>
        <w:t>.</w:t>
      </w:r>
    </w:p>
    <w:p w:rsidR="00A119FC" w:rsidRDefault="00364337" w:rsidP="0072134E">
      <w:pPr>
        <w:spacing w:line="240" w:lineRule="auto"/>
        <w:rPr>
          <w:rFonts w:ascii="Times New Roman" w:hAnsi="Times New Roman" w:cs="Times New Roman"/>
          <w:b/>
          <w:sz w:val="24"/>
        </w:rPr>
      </w:pPr>
      <w:r>
        <w:rPr>
          <w:noProof/>
        </w:rPr>
        <w:drawing>
          <wp:inline distT="0" distB="0" distL="0" distR="0" wp14:anchorId="5050CAFF" wp14:editId="1684DDAE">
            <wp:extent cx="6576060" cy="3619500"/>
            <wp:effectExtent l="0" t="0" r="15240" b="0"/>
            <wp:docPr id="8" name="Chart 8">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936B26" w:rsidRPr="008B09E6">
        <w:rPr>
          <w:rFonts w:ascii="Times New Roman" w:hAnsi="Times New Roman" w:cs="Times New Roman"/>
          <w:b/>
          <w:sz w:val="24"/>
        </w:rPr>
        <w:t xml:space="preserve">Chart </w:t>
      </w:r>
      <w:r w:rsidR="00936B26">
        <w:rPr>
          <w:rFonts w:ascii="Times New Roman" w:hAnsi="Times New Roman" w:cs="Times New Roman"/>
          <w:b/>
          <w:sz w:val="24"/>
        </w:rPr>
        <w:t>5</w:t>
      </w:r>
      <w:r w:rsidR="00936B26" w:rsidRPr="008B09E6">
        <w:rPr>
          <w:rFonts w:ascii="Times New Roman" w:hAnsi="Times New Roman" w:cs="Times New Roman"/>
          <w:b/>
          <w:sz w:val="24"/>
        </w:rPr>
        <w:t xml:space="preserve">: Fish Survey Results in the </w:t>
      </w:r>
      <w:r w:rsidR="0072134E">
        <w:rPr>
          <w:rFonts w:ascii="Times New Roman" w:hAnsi="Times New Roman" w:cs="Times New Roman"/>
          <w:b/>
          <w:sz w:val="24"/>
        </w:rPr>
        <w:t>Lake Weyauwega-</w:t>
      </w:r>
      <w:r w:rsidR="00936B26">
        <w:rPr>
          <w:rFonts w:ascii="Times New Roman" w:hAnsi="Times New Roman" w:cs="Times New Roman"/>
          <w:b/>
          <w:sz w:val="24"/>
        </w:rPr>
        <w:t>Waupaca River</w:t>
      </w:r>
      <w:r w:rsidR="00936B26" w:rsidRPr="008B09E6">
        <w:rPr>
          <w:rFonts w:ascii="Times New Roman" w:hAnsi="Times New Roman" w:cs="Times New Roman"/>
          <w:b/>
          <w:sz w:val="24"/>
        </w:rPr>
        <w:t xml:space="preserve"> Watershed Conducted in Ju</w:t>
      </w:r>
      <w:r w:rsidR="00936B26">
        <w:rPr>
          <w:rFonts w:ascii="Times New Roman" w:hAnsi="Times New Roman" w:cs="Times New Roman"/>
          <w:b/>
          <w:sz w:val="24"/>
        </w:rPr>
        <w:t>ly</w:t>
      </w:r>
      <w:r w:rsidR="00936B26" w:rsidRPr="008B09E6">
        <w:rPr>
          <w:rFonts w:ascii="Times New Roman" w:hAnsi="Times New Roman" w:cs="Times New Roman"/>
          <w:b/>
          <w:sz w:val="24"/>
        </w:rPr>
        <w:t xml:space="preserve"> </w:t>
      </w:r>
      <w:r w:rsidR="0072134E">
        <w:rPr>
          <w:rFonts w:ascii="Times New Roman" w:hAnsi="Times New Roman" w:cs="Times New Roman"/>
          <w:b/>
          <w:sz w:val="24"/>
        </w:rPr>
        <w:t xml:space="preserve">and </w:t>
      </w:r>
      <w:r w:rsidR="00936B26">
        <w:rPr>
          <w:rFonts w:ascii="Times New Roman" w:hAnsi="Times New Roman" w:cs="Times New Roman"/>
          <w:b/>
          <w:sz w:val="24"/>
        </w:rPr>
        <w:t>August</w:t>
      </w:r>
      <w:r w:rsidR="00936B26" w:rsidRPr="008B09E6">
        <w:rPr>
          <w:rFonts w:ascii="Times New Roman" w:hAnsi="Times New Roman" w:cs="Times New Roman"/>
          <w:b/>
          <w:sz w:val="24"/>
        </w:rPr>
        <w:t xml:space="preserve">. </w:t>
      </w:r>
    </w:p>
    <w:p w:rsidR="00936B26" w:rsidRDefault="00936B26" w:rsidP="004D6288">
      <w:pPr>
        <w:spacing w:after="0" w:line="240" w:lineRule="auto"/>
        <w:rPr>
          <w:rFonts w:ascii="Times New Roman" w:hAnsi="Times New Roman" w:cs="Times New Roman"/>
          <w:sz w:val="24"/>
        </w:rPr>
      </w:pPr>
      <w:r w:rsidRPr="00C74A73">
        <w:rPr>
          <w:rFonts w:ascii="Times New Roman" w:hAnsi="Times New Roman" w:cs="Times New Roman"/>
          <w:sz w:val="24"/>
        </w:rPr>
        <w:lastRenderedPageBreak/>
        <w:t xml:space="preserve">Water temperature data was collected from May through October 2017 at </w:t>
      </w:r>
      <w:r>
        <w:rPr>
          <w:rFonts w:ascii="Times New Roman" w:hAnsi="Times New Roman" w:cs="Times New Roman"/>
          <w:sz w:val="24"/>
        </w:rPr>
        <w:t>6</w:t>
      </w:r>
      <w:r w:rsidRPr="00C74A73">
        <w:rPr>
          <w:rFonts w:ascii="Times New Roman" w:hAnsi="Times New Roman" w:cs="Times New Roman"/>
          <w:sz w:val="24"/>
        </w:rPr>
        <w:t xml:space="preserve"> locations in the </w:t>
      </w:r>
      <w:r w:rsidR="005F7930">
        <w:rPr>
          <w:rFonts w:ascii="Times New Roman" w:hAnsi="Times New Roman" w:cs="Times New Roman"/>
          <w:sz w:val="24"/>
        </w:rPr>
        <w:t>Lake Weyauwega-</w:t>
      </w:r>
      <w:r>
        <w:rPr>
          <w:rFonts w:ascii="Times New Roman" w:hAnsi="Times New Roman" w:cs="Times New Roman"/>
          <w:sz w:val="24"/>
        </w:rPr>
        <w:t>Waupaca River</w:t>
      </w:r>
      <w:r w:rsidRPr="00C74A73">
        <w:rPr>
          <w:rFonts w:ascii="Times New Roman" w:hAnsi="Times New Roman" w:cs="Times New Roman"/>
          <w:sz w:val="24"/>
        </w:rPr>
        <w:t xml:space="preserve"> Watershed (Table 4, Map 1). Monthly average temperatures were reported for months w</w:t>
      </w:r>
      <w:r>
        <w:rPr>
          <w:rFonts w:ascii="Times New Roman" w:hAnsi="Times New Roman" w:cs="Times New Roman"/>
          <w:sz w:val="24"/>
        </w:rPr>
        <w:t>ith complete data only (Table 11</w:t>
      </w:r>
      <w:r w:rsidRPr="00C74A73">
        <w:rPr>
          <w:rFonts w:ascii="Times New Roman" w:hAnsi="Times New Roman" w:cs="Times New Roman"/>
          <w:sz w:val="24"/>
        </w:rPr>
        <w:t xml:space="preserve">, Chart </w:t>
      </w:r>
      <w:r>
        <w:rPr>
          <w:rFonts w:ascii="Times New Roman" w:hAnsi="Times New Roman" w:cs="Times New Roman"/>
          <w:sz w:val="24"/>
        </w:rPr>
        <w:t>6</w:t>
      </w:r>
      <w:r w:rsidRPr="00C74A73">
        <w:rPr>
          <w:rFonts w:ascii="Times New Roman" w:hAnsi="Times New Roman" w:cs="Times New Roman"/>
          <w:sz w:val="24"/>
        </w:rPr>
        <w:t xml:space="preserve">).  The </w:t>
      </w:r>
      <w:r w:rsidR="005F7930">
        <w:rPr>
          <w:rFonts w:ascii="Times New Roman" w:hAnsi="Times New Roman" w:cs="Times New Roman"/>
          <w:sz w:val="24"/>
        </w:rPr>
        <w:t xml:space="preserve">stream water </w:t>
      </w:r>
      <w:r w:rsidRPr="00C74A73">
        <w:rPr>
          <w:rFonts w:ascii="Times New Roman" w:hAnsi="Times New Roman" w:cs="Times New Roman"/>
          <w:sz w:val="24"/>
        </w:rPr>
        <w:t xml:space="preserve">temperatures at the sites monitored in 2017 during the time of deployment </w:t>
      </w:r>
      <w:r w:rsidRPr="00B424F9">
        <w:rPr>
          <w:rFonts w:ascii="Times New Roman" w:hAnsi="Times New Roman" w:cs="Times New Roman"/>
          <w:sz w:val="24"/>
        </w:rPr>
        <w:t xml:space="preserve">ranged </w:t>
      </w:r>
      <w:r w:rsidRPr="0048324E">
        <w:rPr>
          <w:rFonts w:ascii="Times New Roman" w:hAnsi="Times New Roman" w:cs="Times New Roman"/>
          <w:sz w:val="24"/>
        </w:rPr>
        <w:t xml:space="preserve">from </w:t>
      </w:r>
      <w:r w:rsidR="005F7930">
        <w:rPr>
          <w:rFonts w:ascii="Times New Roman" w:hAnsi="Times New Roman" w:cs="Times New Roman"/>
          <w:sz w:val="24"/>
        </w:rPr>
        <w:t xml:space="preserve">46.5F at the </w:t>
      </w:r>
      <w:r w:rsidR="005650D0">
        <w:rPr>
          <w:rFonts w:ascii="Times New Roman" w:hAnsi="Times New Roman" w:cs="Times New Roman"/>
          <w:sz w:val="24"/>
        </w:rPr>
        <w:t>Un</w:t>
      </w:r>
      <w:r w:rsidR="005F7930">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sidR="0048324E" w:rsidRPr="0048324E">
        <w:rPr>
          <w:rFonts w:ascii="Times New Roman" w:hAnsi="Times New Roman" w:cs="Times New Roman"/>
          <w:sz w:val="24"/>
        </w:rPr>
        <w:t xml:space="preserve"> </w:t>
      </w:r>
      <w:r w:rsidR="005F7930">
        <w:rPr>
          <w:rFonts w:ascii="Times New Roman" w:hAnsi="Times New Roman" w:cs="Times New Roman"/>
          <w:sz w:val="24"/>
        </w:rPr>
        <w:t>at</w:t>
      </w:r>
      <w:r w:rsidR="0048324E" w:rsidRPr="0048324E">
        <w:rPr>
          <w:rFonts w:ascii="Times New Roman" w:hAnsi="Times New Roman" w:cs="Times New Roman"/>
          <w:sz w:val="24"/>
        </w:rPr>
        <w:t xml:space="preserve"> Harrington Rd </w:t>
      </w:r>
      <w:r w:rsidR="005F7930">
        <w:rPr>
          <w:rFonts w:ascii="Times New Roman" w:hAnsi="Times New Roman" w:cs="Times New Roman"/>
          <w:sz w:val="24"/>
        </w:rPr>
        <w:t xml:space="preserve">East </w:t>
      </w:r>
      <w:r w:rsidR="0048324E" w:rsidRPr="0048324E">
        <w:rPr>
          <w:rFonts w:ascii="Times New Roman" w:hAnsi="Times New Roman" w:cs="Times New Roman"/>
          <w:sz w:val="24"/>
        </w:rPr>
        <w:t>on 10/16/2017</w:t>
      </w:r>
      <w:r w:rsidR="0048324E">
        <w:rPr>
          <w:rFonts w:ascii="Times New Roman" w:hAnsi="Times New Roman" w:cs="Times New Roman"/>
          <w:sz w:val="24"/>
        </w:rPr>
        <w:t xml:space="preserve"> to</w:t>
      </w:r>
      <w:r w:rsidR="0048324E" w:rsidRPr="0048324E">
        <w:rPr>
          <w:rFonts w:ascii="Times New Roman" w:hAnsi="Times New Roman" w:cs="Times New Roman"/>
          <w:sz w:val="24"/>
        </w:rPr>
        <w:t xml:space="preserve"> 77.1</w:t>
      </w:r>
      <w:r w:rsidRPr="0048324E">
        <w:rPr>
          <w:rFonts w:ascii="Times New Roman" w:hAnsi="Times New Roman" w:cs="Times New Roman"/>
          <w:sz w:val="24"/>
        </w:rPr>
        <w:t xml:space="preserve">F in the </w:t>
      </w:r>
      <w:r w:rsidR="005650D0">
        <w:rPr>
          <w:rFonts w:ascii="Times New Roman" w:hAnsi="Times New Roman" w:cs="Times New Roman"/>
          <w:sz w:val="24"/>
        </w:rPr>
        <w:t>Un</w:t>
      </w:r>
      <w:r w:rsidRPr="0048324E">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sidRPr="0048324E">
        <w:rPr>
          <w:rFonts w:ascii="Times New Roman" w:hAnsi="Times New Roman" w:cs="Times New Roman"/>
          <w:sz w:val="24"/>
        </w:rPr>
        <w:t xml:space="preserve"> at </w:t>
      </w:r>
      <w:r w:rsidR="0048324E" w:rsidRPr="0048324E">
        <w:rPr>
          <w:rFonts w:ascii="Times New Roman" w:hAnsi="Times New Roman" w:cs="Times New Roman"/>
          <w:sz w:val="24"/>
        </w:rPr>
        <w:t xml:space="preserve">Galilee Rd </w:t>
      </w:r>
      <w:r w:rsidR="005F7930">
        <w:rPr>
          <w:rFonts w:ascii="Times New Roman" w:hAnsi="Times New Roman" w:cs="Times New Roman"/>
          <w:sz w:val="24"/>
        </w:rPr>
        <w:t xml:space="preserve">East </w:t>
      </w:r>
      <w:r w:rsidR="0048324E" w:rsidRPr="0048324E">
        <w:rPr>
          <w:rFonts w:ascii="Times New Roman" w:hAnsi="Times New Roman" w:cs="Times New Roman"/>
          <w:sz w:val="24"/>
        </w:rPr>
        <w:t>on 7</w:t>
      </w:r>
      <w:r w:rsidRPr="0048324E">
        <w:rPr>
          <w:rFonts w:ascii="Times New Roman" w:hAnsi="Times New Roman" w:cs="Times New Roman"/>
          <w:sz w:val="24"/>
        </w:rPr>
        <w:t>/</w:t>
      </w:r>
      <w:r w:rsidR="0048324E" w:rsidRPr="0048324E">
        <w:rPr>
          <w:rFonts w:ascii="Times New Roman" w:hAnsi="Times New Roman" w:cs="Times New Roman"/>
          <w:sz w:val="24"/>
        </w:rPr>
        <w:t>18</w:t>
      </w:r>
      <w:r w:rsidR="0048324E">
        <w:rPr>
          <w:rFonts w:ascii="Times New Roman" w:hAnsi="Times New Roman" w:cs="Times New Roman"/>
          <w:sz w:val="24"/>
        </w:rPr>
        <w:t>/2017.</w:t>
      </w:r>
      <w:r w:rsidRPr="006C33E4">
        <w:rPr>
          <w:rFonts w:ascii="Times New Roman" w:hAnsi="Times New Roman" w:cs="Times New Roman"/>
          <w:color w:val="FF0000"/>
          <w:sz w:val="24"/>
        </w:rPr>
        <w:t xml:space="preserve"> </w:t>
      </w:r>
      <w:r w:rsidRPr="00A76012">
        <w:rPr>
          <w:rFonts w:ascii="Times New Roman" w:hAnsi="Times New Roman" w:cs="Times New Roman"/>
          <w:sz w:val="24"/>
        </w:rPr>
        <w:t xml:space="preserve">The average monthly temperatures ranged from </w:t>
      </w:r>
      <w:r w:rsidR="00A76012" w:rsidRPr="00A76012">
        <w:rPr>
          <w:rFonts w:ascii="Times New Roman" w:hAnsi="Times New Roman" w:cs="Times New Roman"/>
          <w:sz w:val="24"/>
        </w:rPr>
        <w:t>56.4</w:t>
      </w:r>
      <w:r w:rsidR="005F7930">
        <w:rPr>
          <w:rFonts w:ascii="Times New Roman" w:hAnsi="Times New Roman" w:cs="Times New Roman"/>
          <w:sz w:val="24"/>
        </w:rPr>
        <w:t xml:space="preserve">F in the </w:t>
      </w:r>
      <w:r w:rsidR="005650D0">
        <w:rPr>
          <w:rFonts w:ascii="Times New Roman" w:hAnsi="Times New Roman" w:cs="Times New Roman"/>
          <w:sz w:val="24"/>
        </w:rPr>
        <w:t>Un</w:t>
      </w:r>
      <w:r w:rsidR="005F7930">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sidRPr="00A76012">
        <w:rPr>
          <w:rFonts w:ascii="Times New Roman" w:hAnsi="Times New Roman" w:cs="Times New Roman"/>
          <w:sz w:val="24"/>
        </w:rPr>
        <w:t xml:space="preserve"> </w:t>
      </w:r>
      <w:r w:rsidR="005F7930">
        <w:rPr>
          <w:rFonts w:ascii="Times New Roman" w:hAnsi="Times New Roman" w:cs="Times New Roman"/>
          <w:sz w:val="24"/>
        </w:rPr>
        <w:t>at</w:t>
      </w:r>
      <w:r w:rsidR="00A76012" w:rsidRPr="00A76012">
        <w:rPr>
          <w:rFonts w:ascii="Times New Roman" w:hAnsi="Times New Roman" w:cs="Times New Roman"/>
          <w:sz w:val="24"/>
        </w:rPr>
        <w:t xml:space="preserve"> Galilee Rd </w:t>
      </w:r>
      <w:r w:rsidR="005F7930">
        <w:rPr>
          <w:rFonts w:ascii="Times New Roman" w:hAnsi="Times New Roman" w:cs="Times New Roman"/>
          <w:sz w:val="24"/>
        </w:rPr>
        <w:t xml:space="preserve">West </w:t>
      </w:r>
      <w:r w:rsidRPr="00A76012">
        <w:rPr>
          <w:rFonts w:ascii="Times New Roman" w:hAnsi="Times New Roman" w:cs="Times New Roman"/>
          <w:sz w:val="24"/>
        </w:rPr>
        <w:t xml:space="preserve">in September to </w:t>
      </w:r>
      <w:r w:rsidR="00A76012" w:rsidRPr="00A76012">
        <w:rPr>
          <w:rFonts w:ascii="Times New Roman" w:hAnsi="Times New Roman" w:cs="Times New Roman"/>
          <w:sz w:val="24"/>
        </w:rPr>
        <w:t>66.9</w:t>
      </w:r>
      <w:r w:rsidRPr="00A76012">
        <w:rPr>
          <w:rFonts w:ascii="Times New Roman" w:hAnsi="Times New Roman" w:cs="Times New Roman"/>
          <w:sz w:val="24"/>
        </w:rPr>
        <w:t xml:space="preserve">F in </w:t>
      </w:r>
      <w:r w:rsidR="005F7930">
        <w:rPr>
          <w:rFonts w:ascii="Times New Roman" w:hAnsi="Times New Roman" w:cs="Times New Roman"/>
          <w:sz w:val="24"/>
        </w:rPr>
        <w:t xml:space="preserve">the </w:t>
      </w:r>
      <w:r w:rsidR="005650D0">
        <w:rPr>
          <w:rFonts w:ascii="Times New Roman" w:hAnsi="Times New Roman" w:cs="Times New Roman"/>
          <w:sz w:val="24"/>
        </w:rPr>
        <w:t>Un</w:t>
      </w:r>
      <w:r w:rsidR="005F7930">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sidR="00A76012" w:rsidRPr="00A76012">
        <w:rPr>
          <w:rFonts w:ascii="Times New Roman" w:hAnsi="Times New Roman" w:cs="Times New Roman"/>
          <w:sz w:val="24"/>
        </w:rPr>
        <w:t xml:space="preserve"> at Galilee Rd</w:t>
      </w:r>
      <w:r w:rsidR="005F7930">
        <w:rPr>
          <w:rFonts w:ascii="Times New Roman" w:hAnsi="Times New Roman" w:cs="Times New Roman"/>
          <w:sz w:val="24"/>
        </w:rPr>
        <w:t xml:space="preserve"> East and </w:t>
      </w:r>
      <w:r w:rsidR="00E323BB">
        <w:rPr>
          <w:rFonts w:ascii="Times New Roman" w:hAnsi="Times New Roman" w:cs="Times New Roman"/>
          <w:sz w:val="24"/>
        </w:rPr>
        <w:t>Whiskey Creek upstream of</w:t>
      </w:r>
      <w:r w:rsidR="005F7930">
        <w:rPr>
          <w:rFonts w:ascii="Times New Roman" w:hAnsi="Times New Roman" w:cs="Times New Roman"/>
          <w:sz w:val="24"/>
        </w:rPr>
        <w:t xml:space="preserve"> Hwy</w:t>
      </w:r>
      <w:r w:rsidR="00A76012" w:rsidRPr="00A76012">
        <w:rPr>
          <w:rFonts w:ascii="Times New Roman" w:hAnsi="Times New Roman" w:cs="Times New Roman"/>
          <w:sz w:val="24"/>
        </w:rPr>
        <w:t xml:space="preserve"> 10</w:t>
      </w:r>
      <w:r w:rsidRPr="00A76012">
        <w:rPr>
          <w:rFonts w:ascii="Times New Roman" w:hAnsi="Times New Roman" w:cs="Times New Roman"/>
          <w:sz w:val="24"/>
        </w:rPr>
        <w:t xml:space="preserve"> in July (Table 1</w:t>
      </w:r>
      <w:r w:rsidR="00A76012">
        <w:rPr>
          <w:rFonts w:ascii="Times New Roman" w:hAnsi="Times New Roman" w:cs="Times New Roman"/>
          <w:sz w:val="24"/>
        </w:rPr>
        <w:t>1</w:t>
      </w:r>
      <w:r w:rsidRPr="00A76012">
        <w:rPr>
          <w:rFonts w:ascii="Times New Roman" w:hAnsi="Times New Roman" w:cs="Times New Roman"/>
          <w:sz w:val="24"/>
        </w:rPr>
        <w:t xml:space="preserve">, Chart </w:t>
      </w:r>
      <w:r w:rsidR="00A76012">
        <w:rPr>
          <w:rFonts w:ascii="Times New Roman" w:hAnsi="Times New Roman" w:cs="Times New Roman"/>
          <w:sz w:val="24"/>
        </w:rPr>
        <w:t>6</w:t>
      </w:r>
      <w:r w:rsidRPr="00A76012">
        <w:rPr>
          <w:rFonts w:ascii="Times New Roman" w:hAnsi="Times New Roman" w:cs="Times New Roman"/>
          <w:sz w:val="24"/>
        </w:rPr>
        <w:t xml:space="preserve">).  The Maximum Daily Averages (MDM) ranged from </w:t>
      </w:r>
      <w:r w:rsidR="00A76012">
        <w:rPr>
          <w:rFonts w:ascii="Times New Roman" w:hAnsi="Times New Roman" w:cs="Times New Roman"/>
          <w:sz w:val="24"/>
        </w:rPr>
        <w:t>66.</w:t>
      </w:r>
      <w:r w:rsidR="00A76012" w:rsidRPr="00A76012">
        <w:rPr>
          <w:rFonts w:ascii="Times New Roman" w:hAnsi="Times New Roman" w:cs="Times New Roman"/>
          <w:sz w:val="24"/>
        </w:rPr>
        <w:t>8</w:t>
      </w:r>
      <w:r w:rsidRPr="00A76012">
        <w:rPr>
          <w:rFonts w:ascii="Times New Roman" w:hAnsi="Times New Roman" w:cs="Times New Roman"/>
          <w:sz w:val="24"/>
        </w:rPr>
        <w:t xml:space="preserve">F in </w:t>
      </w:r>
      <w:r w:rsidR="005F7930">
        <w:rPr>
          <w:rFonts w:ascii="Times New Roman" w:hAnsi="Times New Roman" w:cs="Times New Roman"/>
          <w:sz w:val="24"/>
        </w:rPr>
        <w:t xml:space="preserve">the </w:t>
      </w:r>
      <w:r w:rsidR="005650D0">
        <w:rPr>
          <w:rFonts w:ascii="Times New Roman" w:hAnsi="Times New Roman" w:cs="Times New Roman"/>
          <w:sz w:val="24"/>
        </w:rPr>
        <w:t>Un</w:t>
      </w:r>
      <w:r w:rsidR="005F7930">
        <w:rPr>
          <w:rFonts w:ascii="Times New Roman" w:hAnsi="Times New Roman" w:cs="Times New Roman"/>
          <w:sz w:val="24"/>
        </w:rPr>
        <w:t xml:space="preserve"> </w:t>
      </w:r>
      <w:proofErr w:type="spellStart"/>
      <w:r w:rsidR="001C145B">
        <w:rPr>
          <w:rFonts w:ascii="Times New Roman" w:hAnsi="Times New Roman" w:cs="Times New Roman"/>
          <w:sz w:val="24"/>
        </w:rPr>
        <w:t>Trib</w:t>
      </w:r>
      <w:proofErr w:type="spellEnd"/>
      <w:r w:rsidR="00A76012" w:rsidRPr="00A76012">
        <w:rPr>
          <w:rFonts w:ascii="Times New Roman" w:hAnsi="Times New Roman" w:cs="Times New Roman"/>
          <w:sz w:val="24"/>
        </w:rPr>
        <w:t xml:space="preserve"> at Den Ed Rd to 70.6</w:t>
      </w:r>
      <w:r w:rsidRPr="00A76012">
        <w:rPr>
          <w:rFonts w:ascii="Times New Roman" w:hAnsi="Times New Roman" w:cs="Times New Roman"/>
          <w:sz w:val="24"/>
        </w:rPr>
        <w:t xml:space="preserve">F in </w:t>
      </w:r>
      <w:r w:rsidR="005F7930">
        <w:rPr>
          <w:rFonts w:ascii="Times New Roman" w:hAnsi="Times New Roman" w:cs="Times New Roman"/>
          <w:sz w:val="24"/>
        </w:rPr>
        <w:t xml:space="preserve">the </w:t>
      </w:r>
      <w:r w:rsidR="00E323BB">
        <w:rPr>
          <w:rFonts w:ascii="Times New Roman" w:hAnsi="Times New Roman" w:cs="Times New Roman"/>
          <w:sz w:val="24"/>
        </w:rPr>
        <w:t>Whiskey Creek upstream of</w:t>
      </w:r>
      <w:r w:rsidR="005F7930">
        <w:rPr>
          <w:rFonts w:ascii="Times New Roman" w:hAnsi="Times New Roman" w:cs="Times New Roman"/>
          <w:sz w:val="24"/>
        </w:rPr>
        <w:t xml:space="preserve"> </w:t>
      </w:r>
      <w:r w:rsidR="00A76012" w:rsidRPr="00A76012">
        <w:rPr>
          <w:rFonts w:ascii="Times New Roman" w:hAnsi="Times New Roman" w:cs="Times New Roman"/>
          <w:sz w:val="24"/>
        </w:rPr>
        <w:t>H</w:t>
      </w:r>
      <w:r w:rsidR="005F7930">
        <w:rPr>
          <w:rFonts w:ascii="Times New Roman" w:hAnsi="Times New Roman" w:cs="Times New Roman"/>
          <w:sz w:val="24"/>
        </w:rPr>
        <w:t>wy</w:t>
      </w:r>
      <w:r w:rsidR="00A76012" w:rsidRPr="00A76012">
        <w:rPr>
          <w:rFonts w:ascii="Times New Roman" w:hAnsi="Times New Roman" w:cs="Times New Roman"/>
          <w:sz w:val="24"/>
        </w:rPr>
        <w:t xml:space="preserve"> 10</w:t>
      </w:r>
      <w:r w:rsidRPr="00A76012">
        <w:rPr>
          <w:rFonts w:ascii="Times New Roman" w:hAnsi="Times New Roman" w:cs="Times New Roman"/>
          <w:sz w:val="24"/>
        </w:rPr>
        <w:t xml:space="preserve"> (Table 1</w:t>
      </w:r>
      <w:r w:rsidR="00A76012" w:rsidRPr="00A76012">
        <w:rPr>
          <w:rFonts w:ascii="Times New Roman" w:hAnsi="Times New Roman" w:cs="Times New Roman"/>
          <w:sz w:val="24"/>
        </w:rPr>
        <w:t>1</w:t>
      </w:r>
      <w:r w:rsidRPr="00A76012">
        <w:rPr>
          <w:rFonts w:ascii="Times New Roman" w:hAnsi="Times New Roman" w:cs="Times New Roman"/>
          <w:sz w:val="24"/>
        </w:rPr>
        <w:t xml:space="preserve">, Chart </w:t>
      </w:r>
      <w:r w:rsidR="00A76012" w:rsidRPr="00A76012">
        <w:rPr>
          <w:rFonts w:ascii="Times New Roman" w:hAnsi="Times New Roman" w:cs="Times New Roman"/>
          <w:sz w:val="24"/>
        </w:rPr>
        <w:t>6</w:t>
      </w:r>
      <w:r w:rsidRPr="00A76012">
        <w:rPr>
          <w:rFonts w:ascii="Times New Roman" w:hAnsi="Times New Roman" w:cs="Times New Roman"/>
          <w:sz w:val="24"/>
        </w:rPr>
        <w:t>).</w:t>
      </w:r>
    </w:p>
    <w:p w:rsidR="005F7930" w:rsidRPr="00A76012" w:rsidRDefault="005F7930" w:rsidP="004D6288">
      <w:pPr>
        <w:spacing w:after="0" w:line="240" w:lineRule="auto"/>
        <w:rPr>
          <w:rFonts w:ascii="Times New Roman" w:hAnsi="Times New Roman" w:cs="Times New Roman"/>
          <w:b/>
          <w:sz w:val="24"/>
        </w:rPr>
      </w:pPr>
    </w:p>
    <w:tbl>
      <w:tblPr>
        <w:tblStyle w:val="LightGrid"/>
        <w:tblW w:w="8380" w:type="dxa"/>
        <w:tblLook w:val="04A0" w:firstRow="1" w:lastRow="0" w:firstColumn="1" w:lastColumn="0" w:noHBand="0" w:noVBand="1"/>
      </w:tblPr>
      <w:tblGrid>
        <w:gridCol w:w="1790"/>
        <w:gridCol w:w="1137"/>
        <w:gridCol w:w="1137"/>
        <w:gridCol w:w="1164"/>
        <w:gridCol w:w="1162"/>
        <w:gridCol w:w="1990"/>
      </w:tblGrid>
      <w:tr w:rsidR="00425739" w:rsidTr="005F79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tcPr>
          <w:p w:rsidR="00425739" w:rsidRPr="00F95D6E" w:rsidRDefault="00425739" w:rsidP="004D6288">
            <w:pPr>
              <w:jc w:val="center"/>
              <w:rPr>
                <w:rFonts w:ascii="Times New Roman" w:hAnsi="Times New Roman" w:cs="Times New Roman"/>
                <w:sz w:val="24"/>
                <w:szCs w:val="24"/>
              </w:rPr>
            </w:pPr>
            <w:r w:rsidRPr="00F95D6E">
              <w:rPr>
                <w:sz w:val="24"/>
                <w:szCs w:val="24"/>
              </w:rPr>
              <w:t>Location</w:t>
            </w:r>
          </w:p>
        </w:tc>
        <w:tc>
          <w:tcPr>
            <w:tcW w:w="1137" w:type="dxa"/>
          </w:tcPr>
          <w:p w:rsidR="00425739" w:rsidRPr="00F95D6E" w:rsidRDefault="00425739"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June</w:t>
            </w:r>
          </w:p>
        </w:tc>
        <w:tc>
          <w:tcPr>
            <w:tcW w:w="1137" w:type="dxa"/>
          </w:tcPr>
          <w:p w:rsidR="00425739" w:rsidRPr="00F95D6E" w:rsidRDefault="00425739"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July</w:t>
            </w:r>
          </w:p>
        </w:tc>
        <w:tc>
          <w:tcPr>
            <w:tcW w:w="1164" w:type="dxa"/>
          </w:tcPr>
          <w:p w:rsidR="00425739" w:rsidRPr="00F95D6E" w:rsidRDefault="00425739"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Aug.</w:t>
            </w:r>
          </w:p>
        </w:tc>
        <w:tc>
          <w:tcPr>
            <w:tcW w:w="1162" w:type="dxa"/>
          </w:tcPr>
          <w:p w:rsidR="00425739" w:rsidRPr="00F95D6E" w:rsidRDefault="00425739"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Sept.</w:t>
            </w:r>
          </w:p>
        </w:tc>
        <w:tc>
          <w:tcPr>
            <w:tcW w:w="1990" w:type="dxa"/>
          </w:tcPr>
          <w:p w:rsidR="00425739" w:rsidRPr="00F95D6E" w:rsidRDefault="00425739" w:rsidP="004D62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Max. Daily Ave.</w:t>
            </w:r>
          </w:p>
        </w:tc>
      </w:tr>
      <w:tr w:rsidR="00425739" w:rsidTr="005F7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425739" w:rsidRDefault="000D6035" w:rsidP="005F7930">
            <w:pPr>
              <w:jc w:val="center"/>
              <w:rPr>
                <w:rFonts w:ascii="Times New Roman" w:hAnsi="Times New Roman" w:cs="Times New Roman"/>
                <w:b w:val="0"/>
                <w:sz w:val="24"/>
                <w:szCs w:val="24"/>
              </w:rPr>
            </w:pPr>
            <w:r>
              <w:rPr>
                <w:rFonts w:ascii="Times New Roman" w:hAnsi="Times New Roman" w:cs="Times New Roman"/>
                <w:b w:val="0"/>
                <w:sz w:val="24"/>
                <w:szCs w:val="24"/>
              </w:rPr>
              <w:t xml:space="preserve">Un </w:t>
            </w:r>
            <w:proofErr w:type="spellStart"/>
            <w:r>
              <w:rPr>
                <w:rFonts w:ascii="Times New Roman" w:hAnsi="Times New Roman" w:cs="Times New Roman"/>
                <w:b w:val="0"/>
                <w:sz w:val="24"/>
                <w:szCs w:val="24"/>
              </w:rPr>
              <w:t>Trib</w:t>
            </w:r>
            <w:proofErr w:type="spellEnd"/>
            <w:r>
              <w:rPr>
                <w:rFonts w:ascii="Times New Roman" w:hAnsi="Times New Roman" w:cs="Times New Roman"/>
                <w:b w:val="0"/>
                <w:sz w:val="24"/>
                <w:szCs w:val="24"/>
              </w:rPr>
              <w:t xml:space="preserve"> to Waupaca </w:t>
            </w:r>
            <w:proofErr w:type="spellStart"/>
            <w:r>
              <w:rPr>
                <w:rFonts w:ascii="Times New Roman" w:hAnsi="Times New Roman" w:cs="Times New Roman"/>
                <w:b w:val="0"/>
                <w:sz w:val="24"/>
                <w:szCs w:val="24"/>
              </w:rPr>
              <w:t xml:space="preserve">R </w:t>
            </w:r>
            <w:proofErr w:type="gramStart"/>
            <w:r>
              <w:rPr>
                <w:rFonts w:ascii="Times New Roman" w:hAnsi="Times New Roman" w:cs="Times New Roman"/>
                <w:b w:val="0"/>
                <w:sz w:val="24"/>
                <w:szCs w:val="24"/>
              </w:rPr>
              <w:t>at</w:t>
            </w:r>
            <w:proofErr w:type="spellEnd"/>
            <w:r>
              <w:rPr>
                <w:rFonts w:ascii="Times New Roman" w:hAnsi="Times New Roman" w:cs="Times New Roman"/>
                <w:b w:val="0"/>
                <w:sz w:val="24"/>
                <w:szCs w:val="24"/>
              </w:rPr>
              <w:t xml:space="preserve"> </w:t>
            </w:r>
            <w:r w:rsidR="00425739">
              <w:rPr>
                <w:rFonts w:ascii="Times New Roman" w:hAnsi="Times New Roman" w:cs="Times New Roman"/>
                <w:b w:val="0"/>
                <w:sz w:val="24"/>
                <w:szCs w:val="24"/>
              </w:rPr>
              <w:t xml:space="preserve"> Harrington</w:t>
            </w:r>
            <w:proofErr w:type="gramEnd"/>
            <w:r w:rsidR="00425739">
              <w:rPr>
                <w:rFonts w:ascii="Times New Roman" w:hAnsi="Times New Roman" w:cs="Times New Roman"/>
                <w:b w:val="0"/>
                <w:sz w:val="24"/>
                <w:szCs w:val="24"/>
              </w:rPr>
              <w:t xml:space="preserve"> Rd</w:t>
            </w:r>
            <w:r w:rsidR="005F7930">
              <w:rPr>
                <w:rFonts w:ascii="Times New Roman" w:hAnsi="Times New Roman" w:cs="Times New Roman"/>
                <w:b w:val="0"/>
                <w:sz w:val="24"/>
                <w:szCs w:val="24"/>
              </w:rPr>
              <w:t xml:space="preserve"> West</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62.5</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65.5</w:t>
            </w:r>
          </w:p>
        </w:tc>
        <w:tc>
          <w:tcPr>
            <w:tcW w:w="1164"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61.6</w:t>
            </w:r>
          </w:p>
        </w:tc>
        <w:tc>
          <w:tcPr>
            <w:tcW w:w="1162"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59.3</w:t>
            </w:r>
          </w:p>
        </w:tc>
        <w:tc>
          <w:tcPr>
            <w:tcW w:w="1990"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69.5</w:t>
            </w:r>
          </w:p>
        </w:tc>
      </w:tr>
      <w:tr w:rsidR="000D6035" w:rsidRPr="00263AD5" w:rsidTr="00403C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5F7930" w:rsidRDefault="000D6035" w:rsidP="00403C48">
            <w:pPr>
              <w:jc w:val="center"/>
              <w:rPr>
                <w:rFonts w:ascii="Times New Roman" w:hAnsi="Times New Roman" w:cs="Times New Roman"/>
                <w:b w:val="0"/>
                <w:sz w:val="24"/>
                <w:szCs w:val="24"/>
              </w:rPr>
            </w:pPr>
            <w:r>
              <w:rPr>
                <w:rFonts w:ascii="Times New Roman" w:hAnsi="Times New Roman" w:cs="Times New Roman"/>
                <w:b w:val="0"/>
                <w:sz w:val="24"/>
                <w:szCs w:val="24"/>
              </w:rPr>
              <w:t>Un</w:t>
            </w:r>
            <w:r w:rsidR="005F7930">
              <w:rPr>
                <w:rFonts w:ascii="Times New Roman" w:hAnsi="Times New Roman" w:cs="Times New Roman"/>
                <w:b w:val="0"/>
                <w:sz w:val="24"/>
                <w:szCs w:val="24"/>
              </w:rPr>
              <w:t xml:space="preserve"> </w:t>
            </w:r>
            <w:proofErr w:type="spellStart"/>
            <w:r w:rsidR="005F7930">
              <w:rPr>
                <w:rFonts w:ascii="Times New Roman" w:hAnsi="Times New Roman" w:cs="Times New Roman"/>
                <w:b w:val="0"/>
                <w:sz w:val="24"/>
                <w:szCs w:val="24"/>
              </w:rPr>
              <w:t>Trib</w:t>
            </w:r>
            <w:proofErr w:type="spellEnd"/>
            <w:r w:rsidR="005F7930">
              <w:rPr>
                <w:rFonts w:ascii="Times New Roman" w:hAnsi="Times New Roman" w:cs="Times New Roman"/>
                <w:b w:val="0"/>
                <w:sz w:val="24"/>
                <w:szCs w:val="24"/>
              </w:rPr>
              <w:t xml:space="preserve"> </w:t>
            </w:r>
            <w:r>
              <w:rPr>
                <w:rFonts w:ascii="Times New Roman" w:hAnsi="Times New Roman" w:cs="Times New Roman"/>
                <w:b w:val="0"/>
                <w:sz w:val="24"/>
                <w:szCs w:val="24"/>
              </w:rPr>
              <w:t xml:space="preserve">to Waupaca </w:t>
            </w:r>
            <w:proofErr w:type="spellStart"/>
            <w:r>
              <w:rPr>
                <w:rFonts w:ascii="Times New Roman" w:hAnsi="Times New Roman" w:cs="Times New Roman"/>
                <w:b w:val="0"/>
                <w:sz w:val="24"/>
                <w:szCs w:val="24"/>
              </w:rPr>
              <w:t>R at</w:t>
            </w:r>
            <w:proofErr w:type="spellEnd"/>
            <w:r>
              <w:rPr>
                <w:rFonts w:ascii="Times New Roman" w:hAnsi="Times New Roman" w:cs="Times New Roman"/>
                <w:b w:val="0"/>
                <w:sz w:val="24"/>
                <w:szCs w:val="24"/>
              </w:rPr>
              <w:t xml:space="preserve"> </w:t>
            </w:r>
            <w:r w:rsidR="005F7930">
              <w:rPr>
                <w:rFonts w:ascii="Times New Roman" w:hAnsi="Times New Roman" w:cs="Times New Roman"/>
                <w:b w:val="0"/>
                <w:sz w:val="24"/>
                <w:szCs w:val="24"/>
              </w:rPr>
              <w:t>Harrington Rd</w:t>
            </w:r>
            <w:r>
              <w:rPr>
                <w:rFonts w:ascii="Times New Roman" w:hAnsi="Times New Roman" w:cs="Times New Roman"/>
                <w:b w:val="0"/>
                <w:sz w:val="24"/>
                <w:szCs w:val="24"/>
              </w:rPr>
              <w:t xml:space="preserve"> East</w:t>
            </w:r>
          </w:p>
        </w:tc>
        <w:tc>
          <w:tcPr>
            <w:tcW w:w="1137" w:type="dxa"/>
            <w:vAlign w:val="center"/>
          </w:tcPr>
          <w:p w:rsidR="005F7930" w:rsidRPr="00263AD5" w:rsidRDefault="005F7930" w:rsidP="00403C4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60.7</w:t>
            </w:r>
          </w:p>
        </w:tc>
        <w:tc>
          <w:tcPr>
            <w:tcW w:w="1137" w:type="dxa"/>
            <w:vAlign w:val="center"/>
          </w:tcPr>
          <w:p w:rsidR="005F7930" w:rsidRPr="00263AD5" w:rsidRDefault="005F7930" w:rsidP="00403C4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62.9</w:t>
            </w:r>
          </w:p>
        </w:tc>
        <w:tc>
          <w:tcPr>
            <w:tcW w:w="1164" w:type="dxa"/>
            <w:vAlign w:val="center"/>
          </w:tcPr>
          <w:p w:rsidR="005F7930" w:rsidRPr="00263AD5" w:rsidRDefault="005F7930" w:rsidP="00403C4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59.7</w:t>
            </w:r>
          </w:p>
        </w:tc>
        <w:tc>
          <w:tcPr>
            <w:tcW w:w="1162" w:type="dxa"/>
            <w:vAlign w:val="center"/>
          </w:tcPr>
          <w:p w:rsidR="005F7930" w:rsidRPr="00263AD5" w:rsidRDefault="005F7930" w:rsidP="00403C4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57.3</w:t>
            </w:r>
          </w:p>
        </w:tc>
        <w:tc>
          <w:tcPr>
            <w:tcW w:w="1990" w:type="dxa"/>
            <w:vAlign w:val="center"/>
          </w:tcPr>
          <w:p w:rsidR="005F7930" w:rsidRPr="00263AD5" w:rsidRDefault="005F7930" w:rsidP="00403C48">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66.9</w:t>
            </w:r>
          </w:p>
        </w:tc>
      </w:tr>
      <w:tr w:rsidR="00425739" w:rsidTr="005F7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425739" w:rsidRDefault="000D6035" w:rsidP="005F7930">
            <w:pPr>
              <w:jc w:val="center"/>
              <w:rPr>
                <w:rFonts w:ascii="Times New Roman" w:hAnsi="Times New Roman" w:cs="Times New Roman"/>
                <w:b w:val="0"/>
                <w:sz w:val="24"/>
                <w:szCs w:val="24"/>
              </w:rPr>
            </w:pPr>
            <w:r>
              <w:rPr>
                <w:rFonts w:ascii="Times New Roman" w:hAnsi="Times New Roman" w:cs="Times New Roman"/>
                <w:b w:val="0"/>
                <w:sz w:val="24"/>
                <w:szCs w:val="24"/>
              </w:rPr>
              <w:t>Un</w:t>
            </w:r>
            <w:r w:rsidR="00425739">
              <w:rPr>
                <w:rFonts w:ascii="Times New Roman" w:hAnsi="Times New Roman" w:cs="Times New Roman"/>
                <w:b w:val="0"/>
                <w:sz w:val="24"/>
                <w:szCs w:val="24"/>
              </w:rPr>
              <w:t xml:space="preserve"> </w:t>
            </w:r>
            <w:proofErr w:type="spellStart"/>
            <w:r w:rsidR="00425739">
              <w:rPr>
                <w:rFonts w:ascii="Times New Roman" w:hAnsi="Times New Roman" w:cs="Times New Roman"/>
                <w:b w:val="0"/>
                <w:sz w:val="24"/>
                <w:szCs w:val="24"/>
              </w:rPr>
              <w:t>Trib</w:t>
            </w:r>
            <w:proofErr w:type="spellEnd"/>
            <w:r>
              <w:rPr>
                <w:rFonts w:ascii="Times New Roman" w:hAnsi="Times New Roman" w:cs="Times New Roman"/>
                <w:b w:val="0"/>
                <w:sz w:val="24"/>
                <w:szCs w:val="24"/>
              </w:rPr>
              <w:t xml:space="preserve"> to Waupaca </w:t>
            </w:r>
            <w:proofErr w:type="spellStart"/>
            <w:r>
              <w:rPr>
                <w:rFonts w:ascii="Times New Roman" w:hAnsi="Times New Roman" w:cs="Times New Roman"/>
                <w:b w:val="0"/>
                <w:sz w:val="24"/>
                <w:szCs w:val="24"/>
              </w:rPr>
              <w:t>R at</w:t>
            </w:r>
            <w:proofErr w:type="spellEnd"/>
            <w:r w:rsidR="00425739">
              <w:rPr>
                <w:rFonts w:ascii="Times New Roman" w:hAnsi="Times New Roman" w:cs="Times New Roman"/>
                <w:b w:val="0"/>
                <w:sz w:val="24"/>
                <w:szCs w:val="24"/>
              </w:rPr>
              <w:t xml:space="preserve"> Galilee Rd</w:t>
            </w:r>
            <w:r>
              <w:rPr>
                <w:rFonts w:ascii="Times New Roman" w:hAnsi="Times New Roman" w:cs="Times New Roman"/>
                <w:b w:val="0"/>
                <w:sz w:val="24"/>
                <w:szCs w:val="24"/>
              </w:rPr>
              <w:t xml:space="preserve"> West </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61.2</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60.5</w:t>
            </w:r>
          </w:p>
        </w:tc>
        <w:tc>
          <w:tcPr>
            <w:tcW w:w="1164"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59.2</w:t>
            </w:r>
          </w:p>
        </w:tc>
        <w:tc>
          <w:tcPr>
            <w:tcW w:w="1162"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56.4</w:t>
            </w:r>
          </w:p>
        </w:tc>
        <w:tc>
          <w:tcPr>
            <w:tcW w:w="1990"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67.6</w:t>
            </w:r>
          </w:p>
        </w:tc>
      </w:tr>
      <w:tr w:rsidR="000D6035" w:rsidTr="005F7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425739" w:rsidRDefault="000D6035" w:rsidP="005F7930">
            <w:pPr>
              <w:jc w:val="center"/>
              <w:rPr>
                <w:rFonts w:ascii="Times New Roman" w:hAnsi="Times New Roman" w:cs="Times New Roman"/>
                <w:b w:val="0"/>
                <w:sz w:val="24"/>
                <w:szCs w:val="24"/>
              </w:rPr>
            </w:pPr>
            <w:r>
              <w:rPr>
                <w:rFonts w:ascii="Times New Roman" w:hAnsi="Times New Roman" w:cs="Times New Roman"/>
                <w:b w:val="0"/>
                <w:sz w:val="24"/>
                <w:szCs w:val="24"/>
              </w:rPr>
              <w:t>Un</w:t>
            </w:r>
            <w:r w:rsidR="00425739">
              <w:rPr>
                <w:rFonts w:ascii="Times New Roman" w:hAnsi="Times New Roman" w:cs="Times New Roman"/>
                <w:b w:val="0"/>
                <w:sz w:val="24"/>
                <w:szCs w:val="24"/>
              </w:rPr>
              <w:t xml:space="preserve"> </w:t>
            </w:r>
            <w:proofErr w:type="spellStart"/>
            <w:r w:rsidR="00425739">
              <w:rPr>
                <w:rFonts w:ascii="Times New Roman" w:hAnsi="Times New Roman" w:cs="Times New Roman"/>
                <w:b w:val="0"/>
                <w:sz w:val="24"/>
                <w:szCs w:val="24"/>
              </w:rPr>
              <w:t>Trib</w:t>
            </w:r>
            <w:proofErr w:type="spellEnd"/>
            <w:r w:rsidR="00425739">
              <w:rPr>
                <w:rFonts w:ascii="Times New Roman" w:hAnsi="Times New Roman" w:cs="Times New Roman"/>
                <w:b w:val="0"/>
                <w:sz w:val="24"/>
                <w:szCs w:val="24"/>
              </w:rPr>
              <w:t xml:space="preserve"> </w:t>
            </w:r>
            <w:r>
              <w:rPr>
                <w:rFonts w:ascii="Times New Roman" w:hAnsi="Times New Roman" w:cs="Times New Roman"/>
                <w:b w:val="0"/>
                <w:sz w:val="24"/>
                <w:szCs w:val="24"/>
              </w:rPr>
              <w:t xml:space="preserve">to Waupaca </w:t>
            </w:r>
            <w:proofErr w:type="spellStart"/>
            <w:r>
              <w:rPr>
                <w:rFonts w:ascii="Times New Roman" w:hAnsi="Times New Roman" w:cs="Times New Roman"/>
                <w:b w:val="0"/>
                <w:sz w:val="24"/>
                <w:szCs w:val="24"/>
              </w:rPr>
              <w:t xml:space="preserve">R </w:t>
            </w:r>
            <w:r w:rsidR="00425739">
              <w:rPr>
                <w:rFonts w:ascii="Times New Roman" w:hAnsi="Times New Roman" w:cs="Times New Roman"/>
                <w:b w:val="0"/>
                <w:sz w:val="24"/>
                <w:szCs w:val="24"/>
              </w:rPr>
              <w:t>at</w:t>
            </w:r>
            <w:proofErr w:type="spellEnd"/>
            <w:r w:rsidR="00425739">
              <w:rPr>
                <w:rFonts w:ascii="Times New Roman" w:hAnsi="Times New Roman" w:cs="Times New Roman"/>
                <w:b w:val="0"/>
                <w:sz w:val="24"/>
                <w:szCs w:val="24"/>
              </w:rPr>
              <w:t xml:space="preserve"> Galilee Rd</w:t>
            </w:r>
            <w:r>
              <w:rPr>
                <w:rFonts w:ascii="Times New Roman" w:hAnsi="Times New Roman" w:cs="Times New Roman"/>
                <w:b w:val="0"/>
                <w:sz w:val="24"/>
                <w:szCs w:val="24"/>
              </w:rPr>
              <w:t xml:space="preserve"> East</w:t>
            </w:r>
          </w:p>
        </w:tc>
        <w:tc>
          <w:tcPr>
            <w:tcW w:w="1137"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64.1</w:t>
            </w:r>
          </w:p>
        </w:tc>
        <w:tc>
          <w:tcPr>
            <w:tcW w:w="1137"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66.9</w:t>
            </w:r>
          </w:p>
        </w:tc>
        <w:tc>
          <w:tcPr>
            <w:tcW w:w="1164"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63.2</w:t>
            </w:r>
          </w:p>
        </w:tc>
        <w:tc>
          <w:tcPr>
            <w:tcW w:w="1162"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60.3</w:t>
            </w:r>
          </w:p>
        </w:tc>
        <w:tc>
          <w:tcPr>
            <w:tcW w:w="1990"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70.5</w:t>
            </w:r>
          </w:p>
        </w:tc>
      </w:tr>
      <w:tr w:rsidR="000D6035" w:rsidTr="005F79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425739" w:rsidRDefault="000D6035" w:rsidP="005F7930">
            <w:pPr>
              <w:jc w:val="center"/>
              <w:rPr>
                <w:rFonts w:ascii="Times New Roman" w:hAnsi="Times New Roman" w:cs="Times New Roman"/>
                <w:b w:val="0"/>
                <w:sz w:val="24"/>
                <w:szCs w:val="24"/>
              </w:rPr>
            </w:pPr>
            <w:r>
              <w:rPr>
                <w:rFonts w:ascii="Times New Roman" w:hAnsi="Times New Roman" w:cs="Times New Roman"/>
                <w:b w:val="0"/>
                <w:sz w:val="24"/>
                <w:szCs w:val="24"/>
              </w:rPr>
              <w:t>Un</w:t>
            </w:r>
            <w:r w:rsidR="00425739">
              <w:rPr>
                <w:rFonts w:ascii="Times New Roman" w:hAnsi="Times New Roman" w:cs="Times New Roman"/>
                <w:b w:val="0"/>
                <w:sz w:val="24"/>
                <w:szCs w:val="24"/>
              </w:rPr>
              <w:t xml:space="preserve"> </w:t>
            </w:r>
            <w:proofErr w:type="spellStart"/>
            <w:r w:rsidR="00425739">
              <w:rPr>
                <w:rFonts w:ascii="Times New Roman" w:hAnsi="Times New Roman" w:cs="Times New Roman"/>
                <w:b w:val="0"/>
                <w:sz w:val="24"/>
                <w:szCs w:val="24"/>
              </w:rPr>
              <w:t>Trib</w:t>
            </w:r>
            <w:proofErr w:type="spellEnd"/>
            <w:r w:rsidR="00425739">
              <w:rPr>
                <w:rFonts w:ascii="Times New Roman" w:hAnsi="Times New Roman" w:cs="Times New Roman"/>
                <w:b w:val="0"/>
                <w:sz w:val="24"/>
                <w:szCs w:val="24"/>
              </w:rPr>
              <w:t xml:space="preserve"> </w:t>
            </w:r>
            <w:r>
              <w:rPr>
                <w:rFonts w:ascii="Times New Roman" w:hAnsi="Times New Roman" w:cs="Times New Roman"/>
                <w:b w:val="0"/>
                <w:sz w:val="24"/>
                <w:szCs w:val="24"/>
              </w:rPr>
              <w:t xml:space="preserve">to Waupaca </w:t>
            </w:r>
            <w:proofErr w:type="spellStart"/>
            <w:r>
              <w:rPr>
                <w:rFonts w:ascii="Times New Roman" w:hAnsi="Times New Roman" w:cs="Times New Roman"/>
                <w:b w:val="0"/>
                <w:sz w:val="24"/>
                <w:szCs w:val="24"/>
              </w:rPr>
              <w:t xml:space="preserve">R </w:t>
            </w:r>
            <w:proofErr w:type="gramStart"/>
            <w:r>
              <w:rPr>
                <w:rFonts w:ascii="Times New Roman" w:hAnsi="Times New Roman" w:cs="Times New Roman"/>
                <w:b w:val="0"/>
                <w:sz w:val="24"/>
                <w:szCs w:val="24"/>
              </w:rPr>
              <w:t>at</w:t>
            </w:r>
            <w:proofErr w:type="spellEnd"/>
            <w:r>
              <w:rPr>
                <w:rFonts w:ascii="Times New Roman" w:hAnsi="Times New Roman" w:cs="Times New Roman"/>
                <w:b w:val="0"/>
                <w:sz w:val="24"/>
                <w:szCs w:val="24"/>
              </w:rPr>
              <w:t xml:space="preserve"> </w:t>
            </w:r>
            <w:r w:rsidR="00425739">
              <w:rPr>
                <w:rFonts w:ascii="Times New Roman" w:hAnsi="Times New Roman" w:cs="Times New Roman"/>
                <w:b w:val="0"/>
                <w:sz w:val="24"/>
                <w:szCs w:val="24"/>
              </w:rPr>
              <w:t xml:space="preserve"> Den</w:t>
            </w:r>
            <w:proofErr w:type="gramEnd"/>
            <w:r w:rsidR="00425739">
              <w:rPr>
                <w:rFonts w:ascii="Times New Roman" w:hAnsi="Times New Roman" w:cs="Times New Roman"/>
                <w:b w:val="0"/>
                <w:sz w:val="24"/>
                <w:szCs w:val="24"/>
              </w:rPr>
              <w:t xml:space="preserve"> Ed Rd</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61.3</w:t>
            </w:r>
          </w:p>
        </w:tc>
        <w:tc>
          <w:tcPr>
            <w:tcW w:w="1137"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63.5</w:t>
            </w:r>
          </w:p>
        </w:tc>
        <w:tc>
          <w:tcPr>
            <w:tcW w:w="1164"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61.9</w:t>
            </w:r>
          </w:p>
        </w:tc>
        <w:tc>
          <w:tcPr>
            <w:tcW w:w="1162"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59.4</w:t>
            </w:r>
          </w:p>
        </w:tc>
        <w:tc>
          <w:tcPr>
            <w:tcW w:w="1990" w:type="dxa"/>
            <w:vAlign w:val="center"/>
          </w:tcPr>
          <w:p w:rsidR="00425739" w:rsidRPr="00263AD5" w:rsidRDefault="00425739" w:rsidP="005F793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66.8</w:t>
            </w:r>
          </w:p>
        </w:tc>
      </w:tr>
      <w:tr w:rsidR="000D6035" w:rsidTr="005F79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0" w:type="dxa"/>
            <w:vAlign w:val="center"/>
          </w:tcPr>
          <w:p w:rsidR="00425739" w:rsidRDefault="00E323BB" w:rsidP="005F7930">
            <w:pPr>
              <w:jc w:val="center"/>
              <w:rPr>
                <w:rFonts w:ascii="Times New Roman" w:hAnsi="Times New Roman" w:cs="Times New Roman"/>
                <w:b w:val="0"/>
                <w:sz w:val="24"/>
                <w:szCs w:val="24"/>
              </w:rPr>
            </w:pPr>
            <w:r>
              <w:rPr>
                <w:rFonts w:ascii="Times New Roman" w:hAnsi="Times New Roman" w:cs="Times New Roman"/>
                <w:b w:val="0"/>
                <w:sz w:val="24"/>
                <w:szCs w:val="24"/>
              </w:rPr>
              <w:t>Whiskey Creek US</w:t>
            </w:r>
            <w:r w:rsidR="000D6035">
              <w:rPr>
                <w:rFonts w:ascii="Times New Roman" w:hAnsi="Times New Roman" w:cs="Times New Roman"/>
                <w:b w:val="0"/>
                <w:sz w:val="24"/>
                <w:szCs w:val="24"/>
              </w:rPr>
              <w:t xml:space="preserve"> </w:t>
            </w:r>
            <w:r w:rsidR="00425739">
              <w:rPr>
                <w:rFonts w:ascii="Times New Roman" w:hAnsi="Times New Roman" w:cs="Times New Roman"/>
                <w:b w:val="0"/>
                <w:sz w:val="24"/>
                <w:szCs w:val="24"/>
              </w:rPr>
              <w:t>Hwy 10</w:t>
            </w:r>
          </w:p>
        </w:tc>
        <w:tc>
          <w:tcPr>
            <w:tcW w:w="1137"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63.6</w:t>
            </w:r>
          </w:p>
        </w:tc>
        <w:tc>
          <w:tcPr>
            <w:tcW w:w="1137"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66.9</w:t>
            </w:r>
          </w:p>
        </w:tc>
        <w:tc>
          <w:tcPr>
            <w:tcW w:w="1164"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63.9</w:t>
            </w:r>
          </w:p>
        </w:tc>
        <w:tc>
          <w:tcPr>
            <w:tcW w:w="1162"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60.7</w:t>
            </w:r>
          </w:p>
        </w:tc>
        <w:tc>
          <w:tcPr>
            <w:tcW w:w="1990" w:type="dxa"/>
            <w:vAlign w:val="center"/>
          </w:tcPr>
          <w:p w:rsidR="00425739" w:rsidRPr="00263AD5" w:rsidRDefault="00425739" w:rsidP="005F7930">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70.6</w:t>
            </w:r>
          </w:p>
        </w:tc>
      </w:tr>
    </w:tbl>
    <w:p w:rsidR="004067C8" w:rsidRDefault="00CF3976" w:rsidP="004D6288">
      <w:pPr>
        <w:spacing w:line="240" w:lineRule="auto"/>
        <w:rPr>
          <w:rFonts w:ascii="Times New Roman" w:hAnsi="Times New Roman" w:cs="Times New Roman"/>
          <w:b/>
          <w:sz w:val="24"/>
          <w:szCs w:val="18"/>
        </w:rPr>
      </w:pPr>
      <w:r w:rsidRPr="005F599D">
        <w:rPr>
          <w:rFonts w:ascii="Times New Roman" w:hAnsi="Times New Roman" w:cs="Times New Roman"/>
          <w:b/>
          <w:sz w:val="24"/>
          <w:szCs w:val="18"/>
        </w:rPr>
        <w:t>Table 1</w:t>
      </w:r>
      <w:r>
        <w:rPr>
          <w:rFonts w:ascii="Times New Roman" w:hAnsi="Times New Roman" w:cs="Times New Roman"/>
          <w:b/>
          <w:sz w:val="24"/>
          <w:szCs w:val="18"/>
        </w:rPr>
        <w:t>1</w:t>
      </w:r>
      <w:r w:rsidRPr="005F599D">
        <w:rPr>
          <w:rFonts w:ascii="Times New Roman" w:hAnsi="Times New Roman" w:cs="Times New Roman"/>
          <w:b/>
          <w:sz w:val="24"/>
          <w:szCs w:val="18"/>
        </w:rPr>
        <w:t xml:space="preserve">: Monthly Average and Maximum Daily Average Temperatures in the </w:t>
      </w:r>
      <w:r w:rsidR="00154B41">
        <w:rPr>
          <w:rFonts w:ascii="Times New Roman" w:hAnsi="Times New Roman" w:cs="Times New Roman"/>
          <w:b/>
          <w:sz w:val="24"/>
          <w:szCs w:val="18"/>
        </w:rPr>
        <w:t>Lake Weyauwega-</w:t>
      </w:r>
      <w:r>
        <w:rPr>
          <w:rFonts w:ascii="Times New Roman" w:hAnsi="Times New Roman" w:cs="Times New Roman"/>
          <w:b/>
          <w:sz w:val="24"/>
          <w:szCs w:val="18"/>
        </w:rPr>
        <w:t>Waupaca River</w:t>
      </w:r>
      <w:r w:rsidR="00403C48">
        <w:rPr>
          <w:rFonts w:ascii="Times New Roman" w:hAnsi="Times New Roman" w:cs="Times New Roman"/>
          <w:b/>
          <w:sz w:val="24"/>
          <w:szCs w:val="18"/>
        </w:rPr>
        <w:t xml:space="preserve"> Watershed</w:t>
      </w:r>
      <w:r w:rsidRPr="005F599D">
        <w:rPr>
          <w:rFonts w:ascii="Times New Roman" w:hAnsi="Times New Roman" w:cs="Times New Roman"/>
          <w:b/>
          <w:sz w:val="24"/>
          <w:szCs w:val="18"/>
        </w:rPr>
        <w:t>.</w:t>
      </w:r>
    </w:p>
    <w:p w:rsidR="00CF3976" w:rsidRPr="005A0D7C" w:rsidRDefault="005A0D7C" w:rsidP="004D6288">
      <w:pPr>
        <w:spacing w:line="240" w:lineRule="auto"/>
        <w:rPr>
          <w:rFonts w:ascii="Times New Roman" w:hAnsi="Times New Roman" w:cs="Times New Roman"/>
          <w:b/>
          <w:sz w:val="24"/>
          <w:szCs w:val="18"/>
        </w:rPr>
      </w:pPr>
      <w:r>
        <w:rPr>
          <w:noProof/>
        </w:rPr>
        <w:lastRenderedPageBreak/>
        <w:drawing>
          <wp:inline distT="0" distB="0" distL="0" distR="0" wp14:anchorId="1E8C545B" wp14:editId="13631433">
            <wp:extent cx="6477000" cy="4587240"/>
            <wp:effectExtent l="0" t="0" r="0" b="3810"/>
            <wp:docPr id="9" name="Chart 9">
              <a:extLst xmlns:a="http://schemas.openxmlformats.org/drawingml/2006/main">
                <a:ext uri="{FF2B5EF4-FFF2-40B4-BE49-F238E27FC236}">
                  <a16:creationId xmlns:a16="http://schemas.microsoft.com/office/drawing/2014/main" id="{27BE7FEE-7680-4EE3-9B9E-6C5F853481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CF3976" w:rsidRPr="00CB6965">
        <w:rPr>
          <w:rFonts w:ascii="Times New Roman" w:hAnsi="Times New Roman" w:cs="Times New Roman"/>
          <w:b/>
          <w:sz w:val="24"/>
        </w:rPr>
        <w:t xml:space="preserve">Chart </w:t>
      </w:r>
      <w:r w:rsidR="00CF3976">
        <w:rPr>
          <w:rFonts w:ascii="Times New Roman" w:hAnsi="Times New Roman" w:cs="Times New Roman"/>
          <w:b/>
          <w:sz w:val="24"/>
        </w:rPr>
        <w:t>6</w:t>
      </w:r>
      <w:r w:rsidR="00CF3976" w:rsidRPr="00CB6965">
        <w:rPr>
          <w:rFonts w:ascii="Times New Roman" w:hAnsi="Times New Roman" w:cs="Times New Roman"/>
          <w:b/>
          <w:sz w:val="24"/>
        </w:rPr>
        <w:t>:</w:t>
      </w:r>
      <w:r w:rsidR="00CF3976" w:rsidRPr="00CB6965">
        <w:rPr>
          <w:rFonts w:ascii="Times New Roman" w:hAnsi="Times New Roman" w:cs="Times New Roman"/>
          <w:sz w:val="24"/>
        </w:rPr>
        <w:t xml:space="preserve"> </w:t>
      </w:r>
      <w:r w:rsidR="00CF3976" w:rsidRPr="00CB6965">
        <w:rPr>
          <w:rFonts w:ascii="Times New Roman" w:hAnsi="Times New Roman" w:cs="Times New Roman"/>
          <w:b/>
          <w:sz w:val="24"/>
          <w:szCs w:val="18"/>
        </w:rPr>
        <w:t xml:space="preserve">Monthly Average and Maximum Daily Average Temperatures in the </w:t>
      </w:r>
      <w:r w:rsidR="00403C48">
        <w:rPr>
          <w:rFonts w:ascii="Times New Roman" w:hAnsi="Times New Roman" w:cs="Times New Roman"/>
          <w:b/>
          <w:sz w:val="24"/>
          <w:szCs w:val="18"/>
        </w:rPr>
        <w:t>Lake Weyauwega-</w:t>
      </w:r>
      <w:r w:rsidR="00CF3976">
        <w:rPr>
          <w:rFonts w:ascii="Times New Roman" w:hAnsi="Times New Roman" w:cs="Times New Roman"/>
          <w:b/>
          <w:sz w:val="24"/>
          <w:szCs w:val="18"/>
        </w:rPr>
        <w:t>Waupaca River</w:t>
      </w:r>
      <w:r w:rsidR="00403C48">
        <w:rPr>
          <w:rFonts w:ascii="Times New Roman" w:hAnsi="Times New Roman" w:cs="Times New Roman"/>
          <w:b/>
          <w:sz w:val="24"/>
          <w:szCs w:val="18"/>
        </w:rPr>
        <w:t xml:space="preserve"> Watershed</w:t>
      </w:r>
      <w:r w:rsidR="00CF3976" w:rsidRPr="00CB6965">
        <w:rPr>
          <w:rFonts w:ascii="Times New Roman" w:hAnsi="Times New Roman" w:cs="Times New Roman"/>
          <w:b/>
          <w:sz w:val="24"/>
          <w:szCs w:val="18"/>
        </w:rPr>
        <w:t xml:space="preserve">. </w:t>
      </w:r>
    </w:p>
    <w:p w:rsidR="00425739" w:rsidRDefault="00CF3976" w:rsidP="00641D2E">
      <w:pPr>
        <w:pStyle w:val="NoSpacing"/>
        <w:rPr>
          <w:rFonts w:ascii="Times New Roman" w:hAnsi="Times New Roman" w:cs="Times New Roman"/>
          <w:sz w:val="24"/>
          <w:szCs w:val="24"/>
        </w:rPr>
      </w:pPr>
      <w:r w:rsidRPr="00875F5F">
        <w:rPr>
          <w:rFonts w:ascii="Times New Roman" w:hAnsi="Times New Roman" w:cs="Times New Roman"/>
          <w:sz w:val="24"/>
        </w:rPr>
        <w:t xml:space="preserve">In </w:t>
      </w:r>
      <w:r>
        <w:rPr>
          <w:rFonts w:ascii="Times New Roman" w:hAnsi="Times New Roman" w:cs="Times New Roman"/>
          <w:sz w:val="24"/>
        </w:rPr>
        <w:t>June through September</w:t>
      </w:r>
      <w:r w:rsidRPr="00875F5F">
        <w:rPr>
          <w:rFonts w:ascii="Times New Roman" w:hAnsi="Times New Roman" w:cs="Times New Roman"/>
          <w:sz w:val="24"/>
        </w:rPr>
        <w:t xml:space="preserve"> 2017</w:t>
      </w:r>
      <w:r>
        <w:rPr>
          <w:rFonts w:ascii="Times New Roman" w:hAnsi="Times New Roman" w:cs="Times New Roman"/>
          <w:sz w:val="24"/>
        </w:rPr>
        <w:t>, qual</w:t>
      </w:r>
      <w:r w:rsidRPr="00875F5F">
        <w:rPr>
          <w:rFonts w:ascii="Times New Roman" w:hAnsi="Times New Roman" w:cs="Times New Roman"/>
          <w:sz w:val="24"/>
        </w:rPr>
        <w:t xml:space="preserve">itative habitat surveys were conducted at </w:t>
      </w:r>
      <w:r>
        <w:rPr>
          <w:rFonts w:ascii="Times New Roman" w:hAnsi="Times New Roman" w:cs="Times New Roman"/>
          <w:sz w:val="24"/>
        </w:rPr>
        <w:t>8</w:t>
      </w:r>
      <w:r w:rsidRPr="00875F5F">
        <w:rPr>
          <w:rFonts w:ascii="Times New Roman" w:hAnsi="Times New Roman" w:cs="Times New Roman"/>
          <w:sz w:val="24"/>
        </w:rPr>
        <w:t xml:space="preserve"> locations in the </w:t>
      </w:r>
      <w:r w:rsidR="00154B41">
        <w:rPr>
          <w:rFonts w:ascii="Times New Roman" w:hAnsi="Times New Roman" w:cs="Times New Roman"/>
          <w:sz w:val="24"/>
        </w:rPr>
        <w:t>Lake Weyauwega-</w:t>
      </w:r>
      <w:r w:rsidR="009F64F5">
        <w:rPr>
          <w:rFonts w:ascii="Times New Roman" w:hAnsi="Times New Roman" w:cs="Times New Roman"/>
          <w:sz w:val="24"/>
        </w:rPr>
        <w:t>Waupaca River Watershed (Table 5</w:t>
      </w:r>
      <w:r w:rsidRPr="00875F5F">
        <w:rPr>
          <w:rFonts w:ascii="Times New Roman" w:hAnsi="Times New Roman" w:cs="Times New Roman"/>
          <w:sz w:val="24"/>
        </w:rPr>
        <w:t>, Map 1).</w:t>
      </w:r>
      <w:r w:rsidRPr="00875F5F">
        <w:rPr>
          <w:rFonts w:ascii="Times New Roman" w:hAnsi="Times New Roman" w:cs="Times New Roman"/>
          <w:sz w:val="28"/>
        </w:rPr>
        <w:t xml:space="preserve">  </w:t>
      </w:r>
      <w:r w:rsidRPr="00B84E84">
        <w:rPr>
          <w:rFonts w:ascii="Times New Roman" w:hAnsi="Times New Roman" w:cs="Times New Roman"/>
          <w:sz w:val="24"/>
          <w:szCs w:val="24"/>
        </w:rPr>
        <w:t xml:space="preserve">The qualitative habitat surveys were conducted at the same locations as the fish </w:t>
      </w:r>
      <w:r w:rsidR="00154B41">
        <w:rPr>
          <w:rFonts w:ascii="Times New Roman" w:hAnsi="Times New Roman" w:cs="Times New Roman"/>
          <w:sz w:val="24"/>
          <w:szCs w:val="24"/>
        </w:rPr>
        <w:t>survey</w:t>
      </w:r>
      <w:r w:rsidRPr="00B84E84">
        <w:rPr>
          <w:rFonts w:ascii="Times New Roman" w:hAnsi="Times New Roman" w:cs="Times New Roman"/>
          <w:sz w:val="24"/>
          <w:szCs w:val="24"/>
        </w:rPr>
        <w:t xml:space="preserve"> locations following</w:t>
      </w:r>
      <w:r w:rsidRPr="00B84E84">
        <w:rPr>
          <w:rFonts w:ascii="Times New Roman" w:eastAsia="Times New Roman" w:hAnsi="Times New Roman" w:cs="Times New Roman"/>
          <w:b/>
          <w:sz w:val="24"/>
          <w:szCs w:val="24"/>
        </w:rPr>
        <w:t xml:space="preserve"> </w:t>
      </w:r>
      <w:bookmarkStart w:id="2" w:name="_Hlk521395921"/>
      <w:r w:rsidRPr="00B84E84">
        <w:rPr>
          <w:rFonts w:ascii="Times New Roman" w:eastAsia="Times New Roman" w:hAnsi="Times New Roman" w:cs="Times New Roman"/>
          <w:i/>
          <w:sz w:val="24"/>
          <w:szCs w:val="24"/>
        </w:rPr>
        <w:t xml:space="preserve">Guidelines for Qualitative Physical Habitat Evaluation of </w:t>
      </w:r>
      <w:proofErr w:type="spellStart"/>
      <w:r w:rsidRPr="00B84E84">
        <w:rPr>
          <w:rFonts w:ascii="Times New Roman" w:eastAsia="Times New Roman" w:hAnsi="Times New Roman" w:cs="Times New Roman"/>
          <w:i/>
          <w:sz w:val="24"/>
          <w:szCs w:val="24"/>
        </w:rPr>
        <w:t>Wadeable</w:t>
      </w:r>
      <w:proofErr w:type="spellEnd"/>
      <w:r w:rsidRPr="00B84E84">
        <w:rPr>
          <w:rFonts w:ascii="Times New Roman" w:eastAsia="Times New Roman" w:hAnsi="Times New Roman" w:cs="Times New Roman"/>
          <w:i/>
          <w:sz w:val="24"/>
          <w:szCs w:val="24"/>
        </w:rPr>
        <w:t xml:space="preserve"> Streams </w:t>
      </w:r>
      <w:r w:rsidRPr="00B84E84">
        <w:rPr>
          <w:rFonts w:ascii="Times New Roman" w:eastAsia="Times New Roman" w:hAnsi="Times New Roman" w:cs="Times New Roman"/>
          <w:sz w:val="24"/>
          <w:szCs w:val="24"/>
        </w:rPr>
        <w:t>(2007)</w:t>
      </w:r>
      <w:bookmarkEnd w:id="2"/>
      <w:r w:rsidRPr="00B84E84">
        <w:rPr>
          <w:rFonts w:ascii="Times New Roman" w:eastAsia="Times New Roman" w:hAnsi="Times New Roman" w:cs="Times New Roman"/>
          <w:sz w:val="24"/>
          <w:szCs w:val="24"/>
        </w:rPr>
        <w:t>.</w:t>
      </w:r>
      <w:r w:rsidRPr="00B84E84">
        <w:rPr>
          <w:rFonts w:ascii="Times New Roman" w:hAnsi="Times New Roman" w:cs="Times New Roman"/>
          <w:sz w:val="24"/>
          <w:szCs w:val="24"/>
        </w:rPr>
        <w:t xml:space="preserve"> WDNR</w:t>
      </w:r>
      <w:r>
        <w:rPr>
          <w:rFonts w:ascii="Times New Roman" w:hAnsi="Times New Roman" w:cs="Times New Roman"/>
          <w:sz w:val="24"/>
          <w:szCs w:val="24"/>
        </w:rPr>
        <w:t xml:space="preserve"> Water Resources</w:t>
      </w:r>
      <w:r w:rsidRPr="00B84E84">
        <w:rPr>
          <w:rFonts w:ascii="Times New Roman" w:hAnsi="Times New Roman" w:cs="Times New Roman"/>
          <w:sz w:val="24"/>
          <w:szCs w:val="24"/>
        </w:rPr>
        <w:t xml:space="preserve"> staff entered the habitat data into the </w:t>
      </w:r>
      <w:r>
        <w:rPr>
          <w:rFonts w:ascii="Times New Roman" w:hAnsi="Times New Roman" w:cs="Times New Roman"/>
          <w:sz w:val="24"/>
          <w:szCs w:val="24"/>
        </w:rPr>
        <w:t>FHMD</w:t>
      </w:r>
      <w:r w:rsidRPr="00B84E84">
        <w:rPr>
          <w:rFonts w:ascii="Times New Roman" w:hAnsi="Times New Roman" w:cs="Times New Roman"/>
          <w:sz w:val="24"/>
          <w:szCs w:val="24"/>
        </w:rPr>
        <w:t>.</w:t>
      </w:r>
      <w:r>
        <w:rPr>
          <w:rFonts w:ascii="Times New Roman" w:hAnsi="Times New Roman" w:cs="Times New Roman"/>
          <w:sz w:val="24"/>
          <w:szCs w:val="24"/>
        </w:rPr>
        <w:t xml:space="preserve">  Based upon the habitat information collected during the 2017</w:t>
      </w:r>
      <w:r w:rsidRPr="00B84E84">
        <w:rPr>
          <w:rFonts w:ascii="Times New Roman" w:hAnsi="Times New Roman" w:cs="Times New Roman"/>
          <w:sz w:val="24"/>
          <w:szCs w:val="24"/>
        </w:rPr>
        <w:t xml:space="preserve"> surveys, a habitat rating was calculated for </w:t>
      </w:r>
      <w:r>
        <w:rPr>
          <w:rFonts w:ascii="Times New Roman" w:hAnsi="Times New Roman" w:cs="Times New Roman"/>
          <w:sz w:val="24"/>
          <w:szCs w:val="24"/>
        </w:rPr>
        <w:t>the 8</w:t>
      </w:r>
      <w:r w:rsidRPr="00B84E84">
        <w:rPr>
          <w:rFonts w:ascii="Times New Roman" w:hAnsi="Times New Roman" w:cs="Times New Roman"/>
          <w:sz w:val="24"/>
          <w:szCs w:val="24"/>
        </w:rPr>
        <w:t xml:space="preserve"> locations </w:t>
      </w:r>
      <w:r>
        <w:rPr>
          <w:rFonts w:ascii="Times New Roman" w:hAnsi="Times New Roman" w:cs="Times New Roman"/>
          <w:sz w:val="24"/>
          <w:szCs w:val="24"/>
        </w:rPr>
        <w:t>in Table 5 (Table 1</w:t>
      </w:r>
      <w:r w:rsidR="009F64F5">
        <w:rPr>
          <w:rFonts w:ascii="Times New Roman" w:hAnsi="Times New Roman" w:cs="Times New Roman"/>
          <w:sz w:val="24"/>
          <w:szCs w:val="24"/>
        </w:rPr>
        <w:t>2</w:t>
      </w:r>
      <w:r>
        <w:rPr>
          <w:rFonts w:ascii="Times New Roman" w:hAnsi="Times New Roman" w:cs="Times New Roman"/>
          <w:sz w:val="24"/>
          <w:szCs w:val="24"/>
        </w:rPr>
        <w:t xml:space="preserve">, Chart </w:t>
      </w:r>
      <w:r w:rsidR="009F64F5">
        <w:rPr>
          <w:rFonts w:ascii="Times New Roman" w:hAnsi="Times New Roman" w:cs="Times New Roman"/>
          <w:sz w:val="24"/>
          <w:szCs w:val="24"/>
        </w:rPr>
        <w:t>7</w:t>
      </w:r>
      <w:r>
        <w:rPr>
          <w:rFonts w:ascii="Times New Roman" w:hAnsi="Times New Roman" w:cs="Times New Roman"/>
          <w:sz w:val="24"/>
          <w:szCs w:val="24"/>
        </w:rPr>
        <w:t>)</w:t>
      </w:r>
      <w:r w:rsidRPr="00B84E84">
        <w:rPr>
          <w:rFonts w:ascii="Times New Roman" w:hAnsi="Times New Roman" w:cs="Times New Roman"/>
          <w:sz w:val="24"/>
          <w:szCs w:val="24"/>
        </w:rPr>
        <w:t>.</w:t>
      </w:r>
      <w:r>
        <w:rPr>
          <w:rFonts w:ascii="Times New Roman" w:hAnsi="Times New Roman" w:cs="Times New Roman"/>
          <w:sz w:val="24"/>
          <w:szCs w:val="24"/>
        </w:rPr>
        <w:t xml:space="preserve">  The habitat scores ranged from </w:t>
      </w:r>
      <w:r w:rsidR="009F64F5">
        <w:rPr>
          <w:rFonts w:ascii="Times New Roman" w:hAnsi="Times New Roman" w:cs="Times New Roman"/>
          <w:sz w:val="24"/>
          <w:szCs w:val="24"/>
        </w:rPr>
        <w:t>15</w:t>
      </w:r>
      <w:r>
        <w:rPr>
          <w:rFonts w:ascii="Times New Roman" w:hAnsi="Times New Roman" w:cs="Times New Roman"/>
          <w:sz w:val="24"/>
          <w:szCs w:val="24"/>
        </w:rPr>
        <w:t xml:space="preserve"> at </w:t>
      </w:r>
      <w:r w:rsidR="009F64F5">
        <w:rPr>
          <w:rFonts w:ascii="Times New Roman" w:hAnsi="Times New Roman" w:cs="Times New Roman"/>
          <w:sz w:val="24"/>
          <w:szCs w:val="24"/>
        </w:rPr>
        <w:t xml:space="preserve">the </w:t>
      </w:r>
      <w:r w:rsidR="005650D0">
        <w:rPr>
          <w:rFonts w:ascii="Times New Roman" w:hAnsi="Times New Roman" w:cs="Times New Roman"/>
          <w:sz w:val="24"/>
          <w:szCs w:val="24"/>
        </w:rPr>
        <w:t>Un</w:t>
      </w:r>
      <w:r w:rsidR="009F64F5">
        <w:rPr>
          <w:rFonts w:ascii="Times New Roman" w:hAnsi="Times New Roman" w:cs="Times New Roman"/>
          <w:sz w:val="24"/>
          <w:szCs w:val="24"/>
        </w:rPr>
        <w:t xml:space="preserve"> </w:t>
      </w:r>
      <w:proofErr w:type="spellStart"/>
      <w:r w:rsidR="001C145B">
        <w:rPr>
          <w:rFonts w:ascii="Times New Roman" w:hAnsi="Times New Roman" w:cs="Times New Roman"/>
          <w:sz w:val="24"/>
          <w:szCs w:val="24"/>
        </w:rPr>
        <w:t>Trib</w:t>
      </w:r>
      <w:proofErr w:type="spellEnd"/>
      <w:r w:rsidR="009F64F5">
        <w:rPr>
          <w:rFonts w:ascii="Times New Roman" w:hAnsi="Times New Roman" w:cs="Times New Roman"/>
          <w:sz w:val="24"/>
          <w:szCs w:val="24"/>
        </w:rPr>
        <w:t xml:space="preserve"> </w:t>
      </w:r>
      <w:r w:rsidR="00154B41">
        <w:rPr>
          <w:rFonts w:ascii="Times New Roman" w:hAnsi="Times New Roman" w:cs="Times New Roman"/>
          <w:sz w:val="24"/>
          <w:szCs w:val="24"/>
        </w:rPr>
        <w:t xml:space="preserve">to the Waupaca River at </w:t>
      </w:r>
      <w:r w:rsidR="009F64F5">
        <w:rPr>
          <w:rFonts w:ascii="Times New Roman" w:hAnsi="Times New Roman" w:cs="Times New Roman"/>
          <w:sz w:val="24"/>
          <w:szCs w:val="24"/>
        </w:rPr>
        <w:t xml:space="preserve">Galilee Rd </w:t>
      </w:r>
      <w:r w:rsidR="00154B41">
        <w:rPr>
          <w:rFonts w:ascii="Times New Roman" w:hAnsi="Times New Roman" w:cs="Times New Roman"/>
          <w:sz w:val="24"/>
          <w:szCs w:val="24"/>
        </w:rPr>
        <w:t xml:space="preserve">West </w:t>
      </w:r>
      <w:r w:rsidR="009F64F5">
        <w:rPr>
          <w:rFonts w:ascii="Times New Roman" w:hAnsi="Times New Roman" w:cs="Times New Roman"/>
          <w:sz w:val="24"/>
          <w:szCs w:val="24"/>
        </w:rPr>
        <w:t>to 72</w:t>
      </w:r>
      <w:r>
        <w:rPr>
          <w:rFonts w:ascii="Times New Roman" w:hAnsi="Times New Roman" w:cs="Times New Roman"/>
          <w:sz w:val="24"/>
          <w:szCs w:val="24"/>
        </w:rPr>
        <w:t xml:space="preserve"> at the </w:t>
      </w:r>
      <w:r w:rsidR="005650D0">
        <w:rPr>
          <w:rFonts w:ascii="Times New Roman" w:hAnsi="Times New Roman" w:cs="Times New Roman"/>
          <w:sz w:val="24"/>
          <w:szCs w:val="24"/>
        </w:rPr>
        <w:t>Un</w:t>
      </w:r>
      <w:r>
        <w:rPr>
          <w:rFonts w:ascii="Times New Roman" w:hAnsi="Times New Roman" w:cs="Times New Roman"/>
          <w:sz w:val="24"/>
          <w:szCs w:val="24"/>
        </w:rPr>
        <w:t xml:space="preserve"> </w:t>
      </w:r>
      <w:proofErr w:type="spellStart"/>
      <w:r w:rsidR="001C145B">
        <w:rPr>
          <w:rFonts w:ascii="Times New Roman" w:hAnsi="Times New Roman" w:cs="Times New Roman"/>
          <w:sz w:val="24"/>
          <w:szCs w:val="24"/>
        </w:rPr>
        <w:t>Trib</w:t>
      </w:r>
      <w:proofErr w:type="spellEnd"/>
      <w:r w:rsidR="00154B41">
        <w:rPr>
          <w:rFonts w:ascii="Times New Roman" w:hAnsi="Times New Roman" w:cs="Times New Roman"/>
          <w:sz w:val="24"/>
          <w:szCs w:val="24"/>
        </w:rPr>
        <w:t xml:space="preserve"> to the Waupaca River</w:t>
      </w:r>
      <w:r>
        <w:rPr>
          <w:rFonts w:ascii="Times New Roman" w:hAnsi="Times New Roman" w:cs="Times New Roman"/>
          <w:sz w:val="24"/>
          <w:szCs w:val="24"/>
        </w:rPr>
        <w:t xml:space="preserve"> at </w:t>
      </w:r>
      <w:r w:rsidR="009F64F5">
        <w:rPr>
          <w:rFonts w:ascii="Times New Roman" w:hAnsi="Times New Roman" w:cs="Times New Roman"/>
          <w:sz w:val="24"/>
          <w:szCs w:val="24"/>
        </w:rPr>
        <w:t>Airport</w:t>
      </w:r>
      <w:r>
        <w:rPr>
          <w:rFonts w:ascii="Times New Roman" w:hAnsi="Times New Roman" w:cs="Times New Roman"/>
          <w:sz w:val="24"/>
          <w:szCs w:val="24"/>
        </w:rPr>
        <w:t xml:space="preserve"> Rd.  </w:t>
      </w:r>
      <w:r w:rsidR="009F64F5">
        <w:rPr>
          <w:rFonts w:ascii="Times New Roman" w:hAnsi="Times New Roman" w:cs="Times New Roman"/>
          <w:sz w:val="24"/>
          <w:szCs w:val="24"/>
        </w:rPr>
        <w:t>Three</w:t>
      </w:r>
      <w:r>
        <w:rPr>
          <w:rFonts w:ascii="Times New Roman" w:hAnsi="Times New Roman" w:cs="Times New Roman"/>
          <w:sz w:val="24"/>
          <w:szCs w:val="24"/>
        </w:rPr>
        <w:t xml:space="preserve"> sites </w:t>
      </w:r>
      <w:r w:rsidR="009F64F5">
        <w:rPr>
          <w:rFonts w:ascii="Times New Roman" w:hAnsi="Times New Roman" w:cs="Times New Roman"/>
          <w:sz w:val="24"/>
          <w:szCs w:val="24"/>
        </w:rPr>
        <w:t>scored</w:t>
      </w:r>
      <w:r>
        <w:rPr>
          <w:rFonts w:ascii="Times New Roman" w:hAnsi="Times New Roman" w:cs="Times New Roman"/>
          <w:sz w:val="24"/>
          <w:szCs w:val="24"/>
        </w:rPr>
        <w:t xml:space="preserve"> a Condition Category of </w:t>
      </w:r>
      <w:r w:rsidR="009F64F5">
        <w:rPr>
          <w:rFonts w:ascii="Times New Roman" w:hAnsi="Times New Roman" w:cs="Times New Roman"/>
          <w:sz w:val="24"/>
          <w:szCs w:val="24"/>
        </w:rPr>
        <w:t>Good,</w:t>
      </w:r>
      <w:r>
        <w:rPr>
          <w:rFonts w:ascii="Times New Roman" w:hAnsi="Times New Roman" w:cs="Times New Roman"/>
          <w:sz w:val="24"/>
          <w:szCs w:val="24"/>
        </w:rPr>
        <w:t xml:space="preserve"> </w:t>
      </w:r>
      <w:r w:rsidR="009F64F5">
        <w:rPr>
          <w:rFonts w:ascii="Times New Roman" w:hAnsi="Times New Roman" w:cs="Times New Roman"/>
          <w:sz w:val="24"/>
          <w:szCs w:val="24"/>
        </w:rPr>
        <w:t>four</w:t>
      </w:r>
      <w:r>
        <w:rPr>
          <w:rFonts w:ascii="Times New Roman" w:hAnsi="Times New Roman" w:cs="Times New Roman"/>
          <w:sz w:val="24"/>
          <w:szCs w:val="24"/>
        </w:rPr>
        <w:t xml:space="preserve"> sites had a Condition Category of </w:t>
      </w:r>
      <w:r w:rsidR="009F64F5">
        <w:rPr>
          <w:rFonts w:ascii="Times New Roman" w:hAnsi="Times New Roman" w:cs="Times New Roman"/>
          <w:sz w:val="24"/>
          <w:szCs w:val="24"/>
        </w:rPr>
        <w:t>Fair</w:t>
      </w:r>
      <w:r>
        <w:rPr>
          <w:rFonts w:ascii="Times New Roman" w:hAnsi="Times New Roman" w:cs="Times New Roman"/>
          <w:sz w:val="24"/>
          <w:szCs w:val="24"/>
        </w:rPr>
        <w:t xml:space="preserve">, </w:t>
      </w:r>
      <w:r w:rsidR="009F64F5">
        <w:rPr>
          <w:rFonts w:ascii="Times New Roman" w:hAnsi="Times New Roman" w:cs="Times New Roman"/>
          <w:sz w:val="24"/>
          <w:szCs w:val="24"/>
        </w:rPr>
        <w:t>and one</w:t>
      </w:r>
      <w:r>
        <w:rPr>
          <w:rFonts w:ascii="Times New Roman" w:hAnsi="Times New Roman" w:cs="Times New Roman"/>
          <w:sz w:val="24"/>
          <w:szCs w:val="24"/>
        </w:rPr>
        <w:t xml:space="preserve"> site rated as poor (Table 1</w:t>
      </w:r>
      <w:r w:rsidR="009F64F5">
        <w:rPr>
          <w:rFonts w:ascii="Times New Roman" w:hAnsi="Times New Roman" w:cs="Times New Roman"/>
          <w:sz w:val="24"/>
          <w:szCs w:val="24"/>
        </w:rPr>
        <w:t>2</w:t>
      </w:r>
      <w:r>
        <w:rPr>
          <w:rFonts w:ascii="Times New Roman" w:hAnsi="Times New Roman" w:cs="Times New Roman"/>
          <w:sz w:val="24"/>
          <w:szCs w:val="24"/>
        </w:rPr>
        <w:t xml:space="preserve">, Chart </w:t>
      </w:r>
      <w:r w:rsidR="009F64F5">
        <w:rPr>
          <w:rFonts w:ascii="Times New Roman" w:hAnsi="Times New Roman" w:cs="Times New Roman"/>
          <w:sz w:val="24"/>
          <w:szCs w:val="24"/>
        </w:rPr>
        <w:t>7</w:t>
      </w:r>
      <w:r w:rsidR="00641D2E">
        <w:rPr>
          <w:rFonts w:ascii="Times New Roman" w:hAnsi="Times New Roman" w:cs="Times New Roman"/>
          <w:sz w:val="24"/>
          <w:szCs w:val="24"/>
        </w:rPr>
        <w:t xml:space="preserve">).  </w:t>
      </w:r>
    </w:p>
    <w:p w:rsidR="0018587F" w:rsidRDefault="0018587F" w:rsidP="00641D2E">
      <w:pPr>
        <w:pStyle w:val="NoSpacing"/>
        <w:rPr>
          <w:rFonts w:ascii="Times New Roman" w:hAnsi="Times New Roman" w:cs="Times New Roman"/>
          <w:sz w:val="24"/>
          <w:szCs w:val="24"/>
        </w:rPr>
      </w:pPr>
    </w:p>
    <w:p w:rsidR="0018587F" w:rsidRDefault="0018587F" w:rsidP="00641D2E">
      <w:pPr>
        <w:pStyle w:val="NoSpacing"/>
        <w:rPr>
          <w:rFonts w:ascii="Times New Roman" w:hAnsi="Times New Roman" w:cs="Times New Roman"/>
          <w:sz w:val="24"/>
          <w:szCs w:val="24"/>
        </w:rPr>
      </w:pPr>
    </w:p>
    <w:p w:rsidR="0018587F" w:rsidRDefault="0018587F" w:rsidP="00641D2E">
      <w:pPr>
        <w:pStyle w:val="NoSpacing"/>
        <w:rPr>
          <w:rFonts w:ascii="Times New Roman" w:hAnsi="Times New Roman" w:cs="Times New Roman"/>
          <w:sz w:val="24"/>
          <w:szCs w:val="24"/>
        </w:rPr>
      </w:pPr>
    </w:p>
    <w:p w:rsidR="0018587F" w:rsidRDefault="0018587F" w:rsidP="00641D2E">
      <w:pPr>
        <w:pStyle w:val="NoSpacing"/>
        <w:rPr>
          <w:rFonts w:ascii="Times New Roman" w:hAnsi="Times New Roman" w:cs="Times New Roman"/>
          <w:sz w:val="24"/>
          <w:szCs w:val="24"/>
        </w:rPr>
      </w:pPr>
    </w:p>
    <w:p w:rsidR="0018587F" w:rsidRDefault="0018587F" w:rsidP="00641D2E">
      <w:pPr>
        <w:pStyle w:val="NoSpacing"/>
        <w:rPr>
          <w:rFonts w:ascii="Times New Roman" w:hAnsi="Times New Roman" w:cs="Times New Roman"/>
          <w:sz w:val="24"/>
          <w:szCs w:val="24"/>
        </w:rPr>
      </w:pPr>
    </w:p>
    <w:p w:rsidR="0018587F" w:rsidRDefault="0018587F" w:rsidP="00641D2E">
      <w:pPr>
        <w:pStyle w:val="NoSpacing"/>
        <w:rPr>
          <w:rFonts w:ascii="Times New Roman" w:hAnsi="Times New Roman" w:cs="Times New Roman"/>
          <w:sz w:val="24"/>
          <w:szCs w:val="24"/>
        </w:rPr>
      </w:pPr>
    </w:p>
    <w:p w:rsidR="00641D2E" w:rsidRPr="00641D2E" w:rsidRDefault="00641D2E" w:rsidP="00641D2E">
      <w:pPr>
        <w:pStyle w:val="NoSpacing"/>
        <w:rPr>
          <w:rFonts w:ascii="Times New Roman" w:hAnsi="Times New Roman" w:cs="Times New Roman"/>
          <w:sz w:val="24"/>
          <w:szCs w:val="24"/>
        </w:rPr>
      </w:pPr>
    </w:p>
    <w:tbl>
      <w:tblPr>
        <w:tblStyle w:val="TableGrid"/>
        <w:tblW w:w="9614" w:type="dxa"/>
        <w:tblLayout w:type="fixed"/>
        <w:tblLook w:val="04A0" w:firstRow="1" w:lastRow="0" w:firstColumn="1" w:lastColumn="0" w:noHBand="0" w:noVBand="1"/>
      </w:tblPr>
      <w:tblGrid>
        <w:gridCol w:w="1638"/>
        <w:gridCol w:w="4680"/>
        <w:gridCol w:w="1800"/>
        <w:gridCol w:w="1496"/>
      </w:tblGrid>
      <w:tr w:rsidR="00CF3976" w:rsidRPr="00C700CE" w:rsidTr="005A0D7C">
        <w:trPr>
          <w:trHeight w:val="432"/>
        </w:trPr>
        <w:tc>
          <w:tcPr>
            <w:tcW w:w="1638" w:type="dxa"/>
            <w:vAlign w:val="center"/>
          </w:tcPr>
          <w:p w:rsidR="00CF3976" w:rsidRPr="00AE56AD" w:rsidRDefault="00CF3976" w:rsidP="004D6288">
            <w:pPr>
              <w:jc w:val="center"/>
              <w:rPr>
                <w:b/>
                <w:sz w:val="24"/>
              </w:rPr>
            </w:pPr>
            <w:r w:rsidRPr="00AE56AD">
              <w:rPr>
                <w:b/>
                <w:sz w:val="24"/>
              </w:rPr>
              <w:lastRenderedPageBreak/>
              <w:t>SWIMS Station ID</w:t>
            </w:r>
          </w:p>
        </w:tc>
        <w:tc>
          <w:tcPr>
            <w:tcW w:w="4680" w:type="dxa"/>
            <w:vAlign w:val="center"/>
          </w:tcPr>
          <w:p w:rsidR="00CF3976" w:rsidRPr="00AE56AD" w:rsidRDefault="00CF3976" w:rsidP="004D6288">
            <w:pPr>
              <w:jc w:val="center"/>
              <w:rPr>
                <w:b/>
                <w:sz w:val="24"/>
              </w:rPr>
            </w:pPr>
            <w:r w:rsidRPr="00AE56AD">
              <w:rPr>
                <w:b/>
                <w:sz w:val="24"/>
              </w:rPr>
              <w:t>Stream Name and Site Location</w:t>
            </w:r>
          </w:p>
        </w:tc>
        <w:tc>
          <w:tcPr>
            <w:tcW w:w="1800" w:type="dxa"/>
            <w:vAlign w:val="center"/>
          </w:tcPr>
          <w:p w:rsidR="00CF3976" w:rsidRPr="00AE56AD" w:rsidRDefault="00A01864" w:rsidP="004D6288">
            <w:pPr>
              <w:jc w:val="center"/>
              <w:rPr>
                <w:b/>
                <w:sz w:val="24"/>
              </w:rPr>
            </w:pPr>
            <w:r>
              <w:rPr>
                <w:b/>
                <w:sz w:val="24"/>
              </w:rPr>
              <w:t>Qual</w:t>
            </w:r>
            <w:r w:rsidR="00CF3976" w:rsidRPr="00AE56AD">
              <w:rPr>
                <w:b/>
                <w:sz w:val="24"/>
              </w:rPr>
              <w:t>itative Habitat Score</w:t>
            </w:r>
          </w:p>
        </w:tc>
        <w:tc>
          <w:tcPr>
            <w:tcW w:w="1496" w:type="dxa"/>
            <w:vAlign w:val="center"/>
          </w:tcPr>
          <w:p w:rsidR="00CF3976" w:rsidRPr="00AE56AD" w:rsidRDefault="00CF3976" w:rsidP="004D6288">
            <w:pPr>
              <w:jc w:val="center"/>
              <w:rPr>
                <w:b/>
                <w:sz w:val="24"/>
              </w:rPr>
            </w:pPr>
            <w:r w:rsidRPr="00AE56AD">
              <w:rPr>
                <w:b/>
                <w:sz w:val="24"/>
              </w:rPr>
              <w:t>Condition Category</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614DED">
              <w:rPr>
                <w:sz w:val="24"/>
                <w:szCs w:val="24"/>
              </w:rPr>
              <w:t>10045054</w:t>
            </w:r>
          </w:p>
        </w:tc>
        <w:tc>
          <w:tcPr>
            <w:tcW w:w="4680" w:type="dxa"/>
            <w:vAlign w:val="center"/>
          </w:tcPr>
          <w:p w:rsidR="00CF3976" w:rsidRPr="00FB2DF6" w:rsidRDefault="00A01864" w:rsidP="004D6288">
            <w:pPr>
              <w:jc w:val="center"/>
              <w:rPr>
                <w:sz w:val="24"/>
                <w:szCs w:val="24"/>
              </w:rPr>
            </w:pPr>
            <w:r>
              <w:rPr>
                <w:sz w:val="24"/>
                <w:szCs w:val="24"/>
              </w:rPr>
              <w:t xml:space="preserve">Un </w:t>
            </w:r>
            <w:proofErr w:type="spellStart"/>
            <w:r>
              <w:rPr>
                <w:sz w:val="24"/>
                <w:szCs w:val="24"/>
              </w:rPr>
              <w:t>Trib</w:t>
            </w:r>
            <w:proofErr w:type="spellEnd"/>
            <w:r>
              <w:rPr>
                <w:sz w:val="24"/>
                <w:szCs w:val="24"/>
              </w:rPr>
              <w:t xml:space="preserve"> to Waupaca </w:t>
            </w:r>
            <w:proofErr w:type="spellStart"/>
            <w:r>
              <w:rPr>
                <w:sz w:val="24"/>
                <w:szCs w:val="24"/>
              </w:rPr>
              <w:t>R</w:t>
            </w:r>
            <w:r w:rsidR="00CF3976" w:rsidRPr="00614DED">
              <w:rPr>
                <w:sz w:val="24"/>
                <w:szCs w:val="24"/>
              </w:rPr>
              <w:t xml:space="preserve"> at</w:t>
            </w:r>
            <w:proofErr w:type="spellEnd"/>
            <w:r w:rsidR="00CF3976" w:rsidRPr="00614DED">
              <w:rPr>
                <w:sz w:val="24"/>
                <w:szCs w:val="24"/>
              </w:rPr>
              <w:t xml:space="preserve"> Hwy 54</w:t>
            </w:r>
          </w:p>
        </w:tc>
        <w:tc>
          <w:tcPr>
            <w:tcW w:w="1800" w:type="dxa"/>
            <w:vAlign w:val="center"/>
          </w:tcPr>
          <w:p w:rsidR="00CF3976" w:rsidRPr="00AE56AD" w:rsidRDefault="00CF3976" w:rsidP="004D6288">
            <w:pPr>
              <w:jc w:val="center"/>
              <w:rPr>
                <w:color w:val="000000"/>
                <w:sz w:val="24"/>
                <w:szCs w:val="22"/>
              </w:rPr>
            </w:pPr>
            <w:r>
              <w:rPr>
                <w:color w:val="000000"/>
                <w:sz w:val="24"/>
                <w:szCs w:val="22"/>
              </w:rPr>
              <w:t>53</w:t>
            </w:r>
          </w:p>
        </w:tc>
        <w:tc>
          <w:tcPr>
            <w:tcW w:w="1496" w:type="dxa"/>
            <w:vAlign w:val="center"/>
          </w:tcPr>
          <w:p w:rsidR="00CF3976" w:rsidRPr="00AE56AD" w:rsidRDefault="00CF3976" w:rsidP="004D6288">
            <w:pPr>
              <w:jc w:val="center"/>
              <w:rPr>
                <w:color w:val="000000"/>
                <w:sz w:val="24"/>
                <w:szCs w:val="22"/>
              </w:rPr>
            </w:pPr>
            <w:r>
              <w:rPr>
                <w:color w:val="000000"/>
                <w:sz w:val="24"/>
                <w:szCs w:val="22"/>
              </w:rPr>
              <w:t>Good</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614DED">
              <w:rPr>
                <w:sz w:val="24"/>
                <w:szCs w:val="24"/>
              </w:rPr>
              <w:t>10047758</w:t>
            </w:r>
          </w:p>
        </w:tc>
        <w:tc>
          <w:tcPr>
            <w:tcW w:w="4680" w:type="dxa"/>
            <w:vAlign w:val="center"/>
          </w:tcPr>
          <w:p w:rsidR="00CF3976" w:rsidRPr="00FB2DF6" w:rsidRDefault="00A01864" w:rsidP="004D6288">
            <w:pPr>
              <w:jc w:val="center"/>
              <w:rPr>
                <w:sz w:val="24"/>
                <w:szCs w:val="24"/>
              </w:rPr>
            </w:pPr>
            <w:r>
              <w:rPr>
                <w:sz w:val="24"/>
                <w:szCs w:val="24"/>
              </w:rPr>
              <w:t xml:space="preserve">Un </w:t>
            </w:r>
            <w:proofErr w:type="spellStart"/>
            <w:r>
              <w:rPr>
                <w:sz w:val="24"/>
                <w:szCs w:val="24"/>
              </w:rPr>
              <w:t>Trib</w:t>
            </w:r>
            <w:proofErr w:type="spellEnd"/>
            <w:r>
              <w:rPr>
                <w:sz w:val="24"/>
                <w:szCs w:val="24"/>
              </w:rPr>
              <w:t xml:space="preserve"> to Waupaca </w:t>
            </w:r>
            <w:proofErr w:type="spellStart"/>
            <w:r>
              <w:rPr>
                <w:sz w:val="24"/>
                <w:szCs w:val="24"/>
              </w:rPr>
              <w:t>R</w:t>
            </w:r>
            <w:r w:rsidR="00CF3976" w:rsidRPr="00614DED">
              <w:rPr>
                <w:sz w:val="24"/>
                <w:szCs w:val="24"/>
              </w:rPr>
              <w:t xml:space="preserve"> at</w:t>
            </w:r>
            <w:proofErr w:type="spellEnd"/>
            <w:r w:rsidR="00CF3976" w:rsidRPr="00614DED">
              <w:rPr>
                <w:sz w:val="24"/>
                <w:szCs w:val="24"/>
              </w:rPr>
              <w:t xml:space="preserve"> Harrington Rd</w:t>
            </w:r>
            <w:r>
              <w:rPr>
                <w:sz w:val="24"/>
                <w:szCs w:val="24"/>
              </w:rPr>
              <w:t xml:space="preserve"> West</w:t>
            </w:r>
          </w:p>
        </w:tc>
        <w:tc>
          <w:tcPr>
            <w:tcW w:w="1800" w:type="dxa"/>
            <w:vAlign w:val="center"/>
          </w:tcPr>
          <w:p w:rsidR="00CF3976" w:rsidRPr="00AE56AD" w:rsidRDefault="00CF3976" w:rsidP="004D6288">
            <w:pPr>
              <w:jc w:val="center"/>
              <w:rPr>
                <w:color w:val="000000"/>
                <w:sz w:val="24"/>
                <w:szCs w:val="22"/>
              </w:rPr>
            </w:pPr>
            <w:r>
              <w:rPr>
                <w:color w:val="000000"/>
                <w:sz w:val="24"/>
                <w:szCs w:val="22"/>
              </w:rPr>
              <w:t>43</w:t>
            </w:r>
          </w:p>
        </w:tc>
        <w:tc>
          <w:tcPr>
            <w:tcW w:w="1496" w:type="dxa"/>
            <w:vAlign w:val="center"/>
          </w:tcPr>
          <w:p w:rsidR="00CF3976" w:rsidRPr="00AE56AD" w:rsidRDefault="00CF3976" w:rsidP="004D6288">
            <w:pPr>
              <w:jc w:val="center"/>
              <w:rPr>
                <w:color w:val="000000"/>
                <w:sz w:val="24"/>
                <w:szCs w:val="22"/>
              </w:rPr>
            </w:pPr>
            <w:r>
              <w:rPr>
                <w:color w:val="000000"/>
                <w:sz w:val="24"/>
                <w:szCs w:val="22"/>
              </w:rPr>
              <w:t>Fair</w:t>
            </w:r>
          </w:p>
        </w:tc>
      </w:tr>
      <w:tr w:rsidR="00A01864" w:rsidRPr="00AE56AD" w:rsidTr="005A0D7C">
        <w:trPr>
          <w:trHeight w:val="432"/>
        </w:trPr>
        <w:tc>
          <w:tcPr>
            <w:tcW w:w="1638" w:type="dxa"/>
            <w:vAlign w:val="center"/>
          </w:tcPr>
          <w:p w:rsidR="00A01864" w:rsidRPr="00FB2DF6" w:rsidRDefault="00A01864" w:rsidP="00450724">
            <w:pPr>
              <w:jc w:val="center"/>
              <w:rPr>
                <w:sz w:val="24"/>
                <w:szCs w:val="24"/>
              </w:rPr>
            </w:pPr>
            <w:r w:rsidRPr="00523027">
              <w:rPr>
                <w:sz w:val="24"/>
                <w:szCs w:val="24"/>
              </w:rPr>
              <w:t>10047757</w:t>
            </w:r>
          </w:p>
        </w:tc>
        <w:tc>
          <w:tcPr>
            <w:tcW w:w="4680" w:type="dxa"/>
            <w:vAlign w:val="center"/>
          </w:tcPr>
          <w:p w:rsidR="00A01864" w:rsidRPr="00FB2DF6" w:rsidRDefault="00A01864" w:rsidP="00450724">
            <w:pPr>
              <w:jc w:val="center"/>
              <w:rPr>
                <w:sz w:val="24"/>
                <w:szCs w:val="24"/>
              </w:rPr>
            </w:pPr>
            <w:r>
              <w:rPr>
                <w:sz w:val="24"/>
                <w:szCs w:val="24"/>
              </w:rPr>
              <w:t>Un</w:t>
            </w:r>
            <w:r w:rsidRPr="00523027">
              <w:rPr>
                <w:sz w:val="24"/>
                <w:szCs w:val="24"/>
              </w:rPr>
              <w:t xml:space="preserve"> </w:t>
            </w:r>
            <w:proofErr w:type="spellStart"/>
            <w:r w:rsidRPr="00523027">
              <w:rPr>
                <w:sz w:val="24"/>
                <w:szCs w:val="24"/>
              </w:rPr>
              <w:t>Trib</w:t>
            </w:r>
            <w:proofErr w:type="spellEnd"/>
            <w:r w:rsidRPr="00523027">
              <w:rPr>
                <w:sz w:val="24"/>
                <w:szCs w:val="24"/>
              </w:rPr>
              <w:t xml:space="preserve"> to </w:t>
            </w:r>
            <w:r>
              <w:rPr>
                <w:sz w:val="24"/>
                <w:szCs w:val="24"/>
              </w:rPr>
              <w:t xml:space="preserve">Waupaca </w:t>
            </w:r>
            <w:proofErr w:type="spellStart"/>
            <w:r>
              <w:rPr>
                <w:sz w:val="24"/>
                <w:szCs w:val="24"/>
              </w:rPr>
              <w:t>R</w:t>
            </w:r>
            <w:r w:rsidRPr="00523027">
              <w:rPr>
                <w:sz w:val="24"/>
                <w:szCs w:val="24"/>
              </w:rPr>
              <w:t xml:space="preserve"> </w:t>
            </w:r>
            <w:r>
              <w:rPr>
                <w:sz w:val="24"/>
                <w:szCs w:val="24"/>
              </w:rPr>
              <w:t>at</w:t>
            </w:r>
            <w:proofErr w:type="spellEnd"/>
            <w:r>
              <w:rPr>
                <w:sz w:val="24"/>
                <w:szCs w:val="24"/>
              </w:rPr>
              <w:t xml:space="preserve"> </w:t>
            </w:r>
            <w:r w:rsidRPr="00523027">
              <w:rPr>
                <w:sz w:val="24"/>
                <w:szCs w:val="24"/>
              </w:rPr>
              <w:t>Harrington Rd</w:t>
            </w:r>
            <w:r>
              <w:rPr>
                <w:sz w:val="24"/>
                <w:szCs w:val="24"/>
              </w:rPr>
              <w:t xml:space="preserve"> East</w:t>
            </w:r>
          </w:p>
        </w:tc>
        <w:tc>
          <w:tcPr>
            <w:tcW w:w="1800" w:type="dxa"/>
            <w:vAlign w:val="center"/>
          </w:tcPr>
          <w:p w:rsidR="00A01864" w:rsidRPr="00AE56AD" w:rsidRDefault="00A01864" w:rsidP="00450724">
            <w:pPr>
              <w:jc w:val="center"/>
              <w:rPr>
                <w:color w:val="000000"/>
                <w:sz w:val="24"/>
              </w:rPr>
            </w:pPr>
            <w:r>
              <w:rPr>
                <w:color w:val="000000"/>
                <w:sz w:val="24"/>
              </w:rPr>
              <w:t>68</w:t>
            </w:r>
          </w:p>
        </w:tc>
        <w:tc>
          <w:tcPr>
            <w:tcW w:w="1496" w:type="dxa"/>
            <w:vAlign w:val="center"/>
          </w:tcPr>
          <w:p w:rsidR="00A01864" w:rsidRPr="00AE56AD" w:rsidRDefault="00A01864" w:rsidP="00450724">
            <w:pPr>
              <w:jc w:val="center"/>
              <w:rPr>
                <w:color w:val="000000"/>
                <w:sz w:val="24"/>
              </w:rPr>
            </w:pPr>
            <w:r>
              <w:rPr>
                <w:color w:val="000000"/>
                <w:sz w:val="24"/>
                <w:szCs w:val="22"/>
              </w:rPr>
              <w:t>Good</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614DED">
              <w:rPr>
                <w:sz w:val="24"/>
                <w:szCs w:val="24"/>
              </w:rPr>
              <w:t>10047755</w:t>
            </w:r>
          </w:p>
        </w:tc>
        <w:tc>
          <w:tcPr>
            <w:tcW w:w="4680" w:type="dxa"/>
            <w:vAlign w:val="center"/>
          </w:tcPr>
          <w:p w:rsidR="00CF3976" w:rsidRPr="00FB2DF6" w:rsidRDefault="00A01864" w:rsidP="004D6288">
            <w:pPr>
              <w:jc w:val="center"/>
              <w:rPr>
                <w:sz w:val="24"/>
                <w:szCs w:val="24"/>
              </w:rPr>
            </w:pPr>
            <w:r>
              <w:rPr>
                <w:sz w:val="24"/>
                <w:szCs w:val="24"/>
              </w:rPr>
              <w:t xml:space="preserve">Un </w:t>
            </w:r>
            <w:proofErr w:type="spellStart"/>
            <w:r>
              <w:rPr>
                <w:sz w:val="24"/>
                <w:szCs w:val="24"/>
              </w:rPr>
              <w:t>Trib</w:t>
            </w:r>
            <w:proofErr w:type="spellEnd"/>
            <w:r>
              <w:rPr>
                <w:sz w:val="24"/>
                <w:szCs w:val="24"/>
              </w:rPr>
              <w:t xml:space="preserve"> to Waupaca </w:t>
            </w:r>
            <w:proofErr w:type="spellStart"/>
            <w:r>
              <w:rPr>
                <w:sz w:val="24"/>
                <w:szCs w:val="24"/>
              </w:rPr>
              <w:t>R at</w:t>
            </w:r>
            <w:proofErr w:type="spellEnd"/>
            <w:r w:rsidR="00CF3976" w:rsidRPr="00614DED">
              <w:rPr>
                <w:sz w:val="24"/>
                <w:szCs w:val="24"/>
              </w:rPr>
              <w:t xml:space="preserve"> Galilee Rd</w:t>
            </w:r>
            <w:r>
              <w:rPr>
                <w:sz w:val="24"/>
                <w:szCs w:val="24"/>
              </w:rPr>
              <w:t xml:space="preserve"> West</w:t>
            </w:r>
          </w:p>
        </w:tc>
        <w:tc>
          <w:tcPr>
            <w:tcW w:w="1800" w:type="dxa"/>
            <w:vAlign w:val="center"/>
          </w:tcPr>
          <w:p w:rsidR="00CF3976" w:rsidRPr="00AE56AD" w:rsidRDefault="00CF3976" w:rsidP="004D6288">
            <w:pPr>
              <w:jc w:val="center"/>
              <w:rPr>
                <w:color w:val="000000"/>
                <w:sz w:val="24"/>
                <w:szCs w:val="22"/>
              </w:rPr>
            </w:pPr>
            <w:r>
              <w:rPr>
                <w:color w:val="000000"/>
                <w:sz w:val="24"/>
                <w:szCs w:val="22"/>
              </w:rPr>
              <w:t>15</w:t>
            </w:r>
          </w:p>
        </w:tc>
        <w:tc>
          <w:tcPr>
            <w:tcW w:w="1496" w:type="dxa"/>
            <w:vAlign w:val="center"/>
          </w:tcPr>
          <w:p w:rsidR="00CF3976" w:rsidRPr="00AE56AD" w:rsidRDefault="00CF3976" w:rsidP="004D6288">
            <w:pPr>
              <w:jc w:val="center"/>
              <w:rPr>
                <w:color w:val="000000"/>
                <w:sz w:val="24"/>
                <w:szCs w:val="22"/>
              </w:rPr>
            </w:pPr>
            <w:r>
              <w:rPr>
                <w:color w:val="000000"/>
                <w:sz w:val="24"/>
                <w:szCs w:val="22"/>
              </w:rPr>
              <w:t>Poor</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614DED">
              <w:rPr>
                <w:sz w:val="24"/>
                <w:szCs w:val="24"/>
              </w:rPr>
              <w:t>10044256</w:t>
            </w:r>
          </w:p>
        </w:tc>
        <w:tc>
          <w:tcPr>
            <w:tcW w:w="4680" w:type="dxa"/>
            <w:vAlign w:val="center"/>
          </w:tcPr>
          <w:p w:rsidR="00CF3976" w:rsidRPr="00FB2DF6" w:rsidRDefault="00A01864" w:rsidP="004D6288">
            <w:pPr>
              <w:jc w:val="center"/>
              <w:rPr>
                <w:sz w:val="24"/>
                <w:szCs w:val="24"/>
              </w:rPr>
            </w:pPr>
            <w:r>
              <w:rPr>
                <w:sz w:val="24"/>
                <w:szCs w:val="24"/>
              </w:rPr>
              <w:t xml:space="preserve">Un </w:t>
            </w:r>
            <w:proofErr w:type="spellStart"/>
            <w:r>
              <w:rPr>
                <w:sz w:val="24"/>
                <w:szCs w:val="24"/>
              </w:rPr>
              <w:t>Trib</w:t>
            </w:r>
            <w:proofErr w:type="spellEnd"/>
            <w:r>
              <w:rPr>
                <w:sz w:val="24"/>
                <w:szCs w:val="24"/>
              </w:rPr>
              <w:t xml:space="preserve"> to Waupaca </w:t>
            </w:r>
            <w:proofErr w:type="spellStart"/>
            <w:r>
              <w:rPr>
                <w:sz w:val="24"/>
                <w:szCs w:val="24"/>
              </w:rPr>
              <w:t>R</w:t>
            </w:r>
            <w:r w:rsidR="00CF3976" w:rsidRPr="00614DED">
              <w:rPr>
                <w:sz w:val="24"/>
                <w:szCs w:val="24"/>
              </w:rPr>
              <w:t xml:space="preserve"> at</w:t>
            </w:r>
            <w:proofErr w:type="spellEnd"/>
            <w:r w:rsidR="00CF3976" w:rsidRPr="00614DED">
              <w:rPr>
                <w:sz w:val="24"/>
                <w:szCs w:val="24"/>
              </w:rPr>
              <w:t xml:space="preserve"> Airport Rd</w:t>
            </w:r>
          </w:p>
        </w:tc>
        <w:tc>
          <w:tcPr>
            <w:tcW w:w="1800" w:type="dxa"/>
            <w:vAlign w:val="center"/>
          </w:tcPr>
          <w:p w:rsidR="00CF3976" w:rsidRPr="00AE56AD" w:rsidRDefault="00CF3976" w:rsidP="004D6288">
            <w:pPr>
              <w:jc w:val="center"/>
              <w:rPr>
                <w:color w:val="000000"/>
                <w:sz w:val="24"/>
                <w:szCs w:val="22"/>
              </w:rPr>
            </w:pPr>
            <w:r>
              <w:rPr>
                <w:color w:val="000000"/>
                <w:sz w:val="24"/>
                <w:szCs w:val="22"/>
              </w:rPr>
              <w:t>72</w:t>
            </w:r>
          </w:p>
        </w:tc>
        <w:tc>
          <w:tcPr>
            <w:tcW w:w="1496" w:type="dxa"/>
            <w:vAlign w:val="center"/>
          </w:tcPr>
          <w:p w:rsidR="00CF3976" w:rsidRPr="00AE56AD" w:rsidRDefault="00CF3976" w:rsidP="004D6288">
            <w:pPr>
              <w:jc w:val="center"/>
              <w:rPr>
                <w:color w:val="000000"/>
                <w:sz w:val="24"/>
                <w:szCs w:val="22"/>
              </w:rPr>
            </w:pPr>
            <w:r>
              <w:rPr>
                <w:color w:val="000000"/>
                <w:sz w:val="24"/>
                <w:szCs w:val="22"/>
              </w:rPr>
              <w:t>Good</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bookmarkStart w:id="3" w:name="_Hlk507072293"/>
            <w:r w:rsidRPr="00523027">
              <w:rPr>
                <w:sz w:val="24"/>
                <w:szCs w:val="24"/>
              </w:rPr>
              <w:t>10047759</w:t>
            </w:r>
          </w:p>
        </w:tc>
        <w:tc>
          <w:tcPr>
            <w:tcW w:w="4680" w:type="dxa"/>
            <w:vAlign w:val="center"/>
          </w:tcPr>
          <w:p w:rsidR="00CF3976" w:rsidRPr="00FB2DF6" w:rsidRDefault="00A01864" w:rsidP="004D6288">
            <w:pPr>
              <w:jc w:val="center"/>
              <w:rPr>
                <w:sz w:val="24"/>
                <w:szCs w:val="24"/>
              </w:rPr>
            </w:pPr>
            <w:r>
              <w:rPr>
                <w:sz w:val="24"/>
                <w:szCs w:val="24"/>
              </w:rPr>
              <w:t xml:space="preserve">Un </w:t>
            </w:r>
            <w:proofErr w:type="spellStart"/>
            <w:r>
              <w:rPr>
                <w:sz w:val="24"/>
                <w:szCs w:val="24"/>
              </w:rPr>
              <w:t>Trib</w:t>
            </w:r>
            <w:proofErr w:type="spellEnd"/>
            <w:r>
              <w:rPr>
                <w:sz w:val="24"/>
                <w:szCs w:val="24"/>
              </w:rPr>
              <w:t xml:space="preserve"> to Waupaca </w:t>
            </w:r>
            <w:proofErr w:type="spellStart"/>
            <w:r>
              <w:rPr>
                <w:sz w:val="24"/>
                <w:szCs w:val="24"/>
              </w:rPr>
              <w:t>R</w:t>
            </w:r>
            <w:r w:rsidR="00CF3976" w:rsidRPr="00523027">
              <w:rPr>
                <w:sz w:val="24"/>
                <w:szCs w:val="24"/>
              </w:rPr>
              <w:t xml:space="preserve"> at</w:t>
            </w:r>
            <w:proofErr w:type="spellEnd"/>
            <w:r w:rsidR="00CF3976" w:rsidRPr="00523027">
              <w:rPr>
                <w:sz w:val="24"/>
                <w:szCs w:val="24"/>
              </w:rPr>
              <w:t xml:space="preserve"> Galilee Rd</w:t>
            </w:r>
            <w:r>
              <w:rPr>
                <w:sz w:val="24"/>
                <w:szCs w:val="24"/>
              </w:rPr>
              <w:t xml:space="preserve"> East</w:t>
            </w:r>
          </w:p>
        </w:tc>
        <w:tc>
          <w:tcPr>
            <w:tcW w:w="1800" w:type="dxa"/>
            <w:vAlign w:val="center"/>
          </w:tcPr>
          <w:p w:rsidR="00CF3976" w:rsidRPr="00AE56AD" w:rsidRDefault="00CF3976" w:rsidP="004D6288">
            <w:pPr>
              <w:jc w:val="center"/>
              <w:rPr>
                <w:color w:val="000000"/>
                <w:sz w:val="24"/>
              </w:rPr>
            </w:pPr>
            <w:r>
              <w:rPr>
                <w:color w:val="000000"/>
                <w:sz w:val="24"/>
              </w:rPr>
              <w:t>30</w:t>
            </w:r>
          </w:p>
        </w:tc>
        <w:tc>
          <w:tcPr>
            <w:tcW w:w="1496" w:type="dxa"/>
            <w:vAlign w:val="center"/>
          </w:tcPr>
          <w:p w:rsidR="00CF3976" w:rsidRPr="00AE56AD" w:rsidRDefault="00CF3976" w:rsidP="004D6288">
            <w:pPr>
              <w:jc w:val="center"/>
              <w:rPr>
                <w:color w:val="000000"/>
                <w:sz w:val="24"/>
              </w:rPr>
            </w:pPr>
            <w:r>
              <w:rPr>
                <w:color w:val="000000"/>
                <w:sz w:val="24"/>
              </w:rPr>
              <w:t>Fair</w:t>
            </w:r>
          </w:p>
        </w:tc>
      </w:tr>
      <w:bookmarkEnd w:id="3"/>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523027">
              <w:rPr>
                <w:sz w:val="24"/>
                <w:szCs w:val="24"/>
              </w:rPr>
              <w:t>10044777</w:t>
            </w:r>
          </w:p>
        </w:tc>
        <w:tc>
          <w:tcPr>
            <w:tcW w:w="4680" w:type="dxa"/>
            <w:vAlign w:val="center"/>
          </w:tcPr>
          <w:p w:rsidR="00CF3976" w:rsidRPr="00FB2DF6" w:rsidRDefault="00CF3976" w:rsidP="004D6288">
            <w:pPr>
              <w:jc w:val="center"/>
              <w:rPr>
                <w:sz w:val="24"/>
                <w:szCs w:val="24"/>
              </w:rPr>
            </w:pPr>
            <w:r w:rsidRPr="00523027">
              <w:rPr>
                <w:sz w:val="24"/>
                <w:szCs w:val="24"/>
              </w:rPr>
              <w:t>Un</w:t>
            </w:r>
            <w:r w:rsidR="00A01864">
              <w:rPr>
                <w:sz w:val="24"/>
                <w:szCs w:val="24"/>
              </w:rPr>
              <w:t xml:space="preserve"> </w:t>
            </w:r>
            <w:proofErr w:type="spellStart"/>
            <w:r w:rsidR="00A01864">
              <w:rPr>
                <w:sz w:val="24"/>
                <w:szCs w:val="24"/>
              </w:rPr>
              <w:t>Trib</w:t>
            </w:r>
            <w:proofErr w:type="spellEnd"/>
            <w:r w:rsidR="00A01864">
              <w:rPr>
                <w:sz w:val="24"/>
                <w:szCs w:val="24"/>
              </w:rPr>
              <w:t xml:space="preserve"> to Waupaca </w:t>
            </w:r>
            <w:proofErr w:type="spellStart"/>
            <w:r w:rsidR="00A01864">
              <w:rPr>
                <w:sz w:val="24"/>
                <w:szCs w:val="24"/>
              </w:rPr>
              <w:t>R</w:t>
            </w:r>
            <w:r w:rsidRPr="00523027">
              <w:rPr>
                <w:sz w:val="24"/>
                <w:szCs w:val="24"/>
              </w:rPr>
              <w:t xml:space="preserve"> </w:t>
            </w:r>
            <w:r w:rsidR="00A01864">
              <w:rPr>
                <w:sz w:val="24"/>
                <w:szCs w:val="24"/>
              </w:rPr>
              <w:t>at</w:t>
            </w:r>
            <w:proofErr w:type="spellEnd"/>
            <w:r w:rsidR="00A01864">
              <w:rPr>
                <w:sz w:val="24"/>
                <w:szCs w:val="24"/>
              </w:rPr>
              <w:t xml:space="preserve"> </w:t>
            </w:r>
            <w:r w:rsidRPr="00523027">
              <w:rPr>
                <w:sz w:val="24"/>
                <w:szCs w:val="24"/>
              </w:rPr>
              <w:t>Den Ed Rd</w:t>
            </w:r>
          </w:p>
        </w:tc>
        <w:tc>
          <w:tcPr>
            <w:tcW w:w="1800" w:type="dxa"/>
            <w:vAlign w:val="center"/>
          </w:tcPr>
          <w:p w:rsidR="00CF3976" w:rsidRPr="00AE56AD" w:rsidRDefault="00CF3976" w:rsidP="004D6288">
            <w:pPr>
              <w:jc w:val="center"/>
              <w:rPr>
                <w:color w:val="000000"/>
                <w:sz w:val="24"/>
              </w:rPr>
            </w:pPr>
            <w:r>
              <w:rPr>
                <w:color w:val="000000"/>
                <w:sz w:val="24"/>
              </w:rPr>
              <w:t>35</w:t>
            </w:r>
          </w:p>
        </w:tc>
        <w:tc>
          <w:tcPr>
            <w:tcW w:w="1496" w:type="dxa"/>
            <w:vAlign w:val="center"/>
          </w:tcPr>
          <w:p w:rsidR="00CF3976" w:rsidRPr="00AE56AD" w:rsidRDefault="00CF3976" w:rsidP="004D6288">
            <w:pPr>
              <w:jc w:val="center"/>
              <w:rPr>
                <w:color w:val="000000"/>
                <w:sz w:val="24"/>
              </w:rPr>
            </w:pPr>
            <w:r>
              <w:rPr>
                <w:color w:val="000000"/>
                <w:sz w:val="24"/>
              </w:rPr>
              <w:t>Fair</w:t>
            </w:r>
          </w:p>
        </w:tc>
      </w:tr>
      <w:tr w:rsidR="00CF3976" w:rsidRPr="00C700CE" w:rsidTr="005A0D7C">
        <w:trPr>
          <w:trHeight w:val="432"/>
        </w:trPr>
        <w:tc>
          <w:tcPr>
            <w:tcW w:w="1638" w:type="dxa"/>
            <w:vAlign w:val="center"/>
          </w:tcPr>
          <w:p w:rsidR="00CF3976" w:rsidRPr="00FB2DF6" w:rsidRDefault="00CF3976" w:rsidP="004D6288">
            <w:pPr>
              <w:jc w:val="center"/>
              <w:rPr>
                <w:sz w:val="24"/>
                <w:szCs w:val="24"/>
              </w:rPr>
            </w:pPr>
            <w:r w:rsidRPr="00523027">
              <w:rPr>
                <w:sz w:val="24"/>
                <w:szCs w:val="24"/>
              </w:rPr>
              <w:t>10047756</w:t>
            </w:r>
          </w:p>
        </w:tc>
        <w:tc>
          <w:tcPr>
            <w:tcW w:w="4680" w:type="dxa"/>
            <w:vAlign w:val="center"/>
          </w:tcPr>
          <w:p w:rsidR="00CF3976" w:rsidRPr="00FB2DF6" w:rsidRDefault="005A0D7C" w:rsidP="004D6288">
            <w:pPr>
              <w:jc w:val="center"/>
              <w:rPr>
                <w:sz w:val="24"/>
                <w:szCs w:val="24"/>
              </w:rPr>
            </w:pPr>
            <w:r>
              <w:rPr>
                <w:sz w:val="24"/>
                <w:szCs w:val="24"/>
              </w:rPr>
              <w:t>Whiskey Creek US</w:t>
            </w:r>
            <w:r w:rsidR="00CF3976" w:rsidRPr="00523027">
              <w:rPr>
                <w:sz w:val="24"/>
                <w:szCs w:val="24"/>
              </w:rPr>
              <w:t xml:space="preserve"> Hwy 10</w:t>
            </w:r>
          </w:p>
        </w:tc>
        <w:tc>
          <w:tcPr>
            <w:tcW w:w="1800" w:type="dxa"/>
            <w:vAlign w:val="center"/>
          </w:tcPr>
          <w:p w:rsidR="00CF3976" w:rsidRPr="00AE56AD" w:rsidRDefault="00CF3976" w:rsidP="004D6288">
            <w:pPr>
              <w:jc w:val="center"/>
              <w:rPr>
                <w:color w:val="000000"/>
                <w:sz w:val="24"/>
              </w:rPr>
            </w:pPr>
            <w:r>
              <w:rPr>
                <w:color w:val="000000"/>
                <w:sz w:val="24"/>
              </w:rPr>
              <w:t>42</w:t>
            </w:r>
          </w:p>
        </w:tc>
        <w:tc>
          <w:tcPr>
            <w:tcW w:w="1496" w:type="dxa"/>
            <w:vAlign w:val="center"/>
          </w:tcPr>
          <w:p w:rsidR="00CF3976" w:rsidRPr="00AE56AD" w:rsidRDefault="00CF3976" w:rsidP="004D6288">
            <w:pPr>
              <w:jc w:val="center"/>
              <w:rPr>
                <w:color w:val="000000"/>
                <w:sz w:val="24"/>
              </w:rPr>
            </w:pPr>
            <w:r>
              <w:rPr>
                <w:color w:val="000000"/>
                <w:sz w:val="24"/>
              </w:rPr>
              <w:t>Fair</w:t>
            </w:r>
          </w:p>
        </w:tc>
      </w:tr>
    </w:tbl>
    <w:p w:rsidR="00CF3976" w:rsidRDefault="00CF3976" w:rsidP="004D6288">
      <w:pPr>
        <w:spacing w:line="240" w:lineRule="auto"/>
        <w:rPr>
          <w:rFonts w:ascii="Times New Roman" w:hAnsi="Times New Roman" w:cs="Times New Roman"/>
          <w:b/>
          <w:sz w:val="24"/>
        </w:rPr>
      </w:pPr>
      <w:r w:rsidRPr="00AE56AD">
        <w:rPr>
          <w:rFonts w:ascii="Times New Roman" w:hAnsi="Times New Roman" w:cs="Times New Roman"/>
          <w:b/>
          <w:sz w:val="24"/>
        </w:rPr>
        <w:t>Table 1</w:t>
      </w:r>
      <w:r>
        <w:rPr>
          <w:rFonts w:ascii="Times New Roman" w:hAnsi="Times New Roman" w:cs="Times New Roman"/>
          <w:b/>
          <w:sz w:val="24"/>
        </w:rPr>
        <w:t>2: Qual</w:t>
      </w:r>
      <w:r w:rsidRPr="00AE56AD">
        <w:rPr>
          <w:rFonts w:ascii="Times New Roman" w:hAnsi="Times New Roman" w:cs="Times New Roman"/>
          <w:b/>
          <w:sz w:val="24"/>
        </w:rPr>
        <w:t xml:space="preserve">itative Habitat Survey Scores and Condition Categories for the </w:t>
      </w:r>
      <w:r w:rsidR="00A01864">
        <w:rPr>
          <w:rFonts w:ascii="Times New Roman" w:hAnsi="Times New Roman" w:cs="Times New Roman"/>
          <w:b/>
          <w:sz w:val="24"/>
        </w:rPr>
        <w:t>Lake Weyauwega-</w:t>
      </w:r>
      <w:r w:rsidR="009F64F5">
        <w:rPr>
          <w:rFonts w:ascii="Times New Roman" w:hAnsi="Times New Roman" w:cs="Times New Roman"/>
          <w:b/>
          <w:sz w:val="24"/>
        </w:rPr>
        <w:t>Waupaca River</w:t>
      </w:r>
      <w:r w:rsidR="00A01864">
        <w:rPr>
          <w:rFonts w:ascii="Times New Roman" w:hAnsi="Times New Roman" w:cs="Times New Roman"/>
          <w:b/>
          <w:sz w:val="24"/>
        </w:rPr>
        <w:t xml:space="preserve"> Watershed</w:t>
      </w:r>
      <w:r w:rsidRPr="00AE56AD">
        <w:rPr>
          <w:rFonts w:ascii="Times New Roman" w:hAnsi="Times New Roman" w:cs="Times New Roman"/>
          <w:b/>
          <w:sz w:val="24"/>
        </w:rPr>
        <w:t>.</w:t>
      </w:r>
    </w:p>
    <w:p w:rsidR="00CF3976" w:rsidRDefault="005A0D7C" w:rsidP="00641D2E">
      <w:pPr>
        <w:spacing w:line="240" w:lineRule="auto"/>
        <w:rPr>
          <w:rFonts w:ascii="Times New Roman" w:hAnsi="Times New Roman" w:cs="Times New Roman"/>
          <w:b/>
          <w:sz w:val="24"/>
        </w:rPr>
      </w:pPr>
      <w:r>
        <w:rPr>
          <w:noProof/>
        </w:rPr>
        <w:drawing>
          <wp:inline distT="0" distB="0" distL="0" distR="0" wp14:anchorId="18FC8504" wp14:editId="6C07A226">
            <wp:extent cx="6530340" cy="4084320"/>
            <wp:effectExtent l="0" t="0" r="3810" b="11430"/>
            <wp:docPr id="1"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CF3976">
        <w:rPr>
          <w:rFonts w:ascii="Times New Roman" w:hAnsi="Times New Roman" w:cs="Times New Roman"/>
          <w:b/>
          <w:sz w:val="24"/>
        </w:rPr>
        <w:t>Chart 7</w:t>
      </w:r>
      <w:r w:rsidR="00CF3976" w:rsidRPr="00875F5F">
        <w:rPr>
          <w:rFonts w:ascii="Times New Roman" w:hAnsi="Times New Roman" w:cs="Times New Roman"/>
          <w:b/>
          <w:sz w:val="24"/>
        </w:rPr>
        <w:t>: Qua</w:t>
      </w:r>
      <w:r w:rsidR="00CF3976">
        <w:rPr>
          <w:rFonts w:ascii="Times New Roman" w:hAnsi="Times New Roman" w:cs="Times New Roman"/>
          <w:b/>
          <w:sz w:val="24"/>
        </w:rPr>
        <w:t>l</w:t>
      </w:r>
      <w:r w:rsidR="00CF3976" w:rsidRPr="00875F5F">
        <w:rPr>
          <w:rFonts w:ascii="Times New Roman" w:hAnsi="Times New Roman" w:cs="Times New Roman"/>
          <w:b/>
          <w:sz w:val="24"/>
        </w:rPr>
        <w:t>itative Habitat Survey Scores and Condition Categories for the</w:t>
      </w:r>
      <w:r w:rsidR="00641D2E">
        <w:rPr>
          <w:rFonts w:ascii="Times New Roman" w:hAnsi="Times New Roman" w:cs="Times New Roman"/>
          <w:b/>
          <w:sz w:val="24"/>
        </w:rPr>
        <w:t xml:space="preserve"> Lake Weyauwega-</w:t>
      </w:r>
      <w:r w:rsidR="009F64F5">
        <w:rPr>
          <w:rFonts w:ascii="Times New Roman" w:hAnsi="Times New Roman" w:cs="Times New Roman"/>
          <w:b/>
          <w:sz w:val="24"/>
        </w:rPr>
        <w:t>Waupaca River</w:t>
      </w:r>
      <w:r w:rsidR="00CF3976" w:rsidRPr="00875F5F">
        <w:rPr>
          <w:rFonts w:ascii="Times New Roman" w:hAnsi="Times New Roman" w:cs="Times New Roman"/>
          <w:b/>
          <w:sz w:val="24"/>
        </w:rPr>
        <w:t xml:space="preserve"> Watershed.</w:t>
      </w:r>
    </w:p>
    <w:p w:rsidR="0018587F" w:rsidRDefault="0018587F" w:rsidP="00641D2E">
      <w:pPr>
        <w:spacing w:line="240" w:lineRule="auto"/>
        <w:rPr>
          <w:rFonts w:ascii="Times New Roman" w:hAnsi="Times New Roman" w:cs="Times New Roman"/>
          <w:b/>
          <w:sz w:val="24"/>
        </w:rPr>
      </w:pPr>
    </w:p>
    <w:p w:rsidR="0018587F" w:rsidRDefault="0018587F" w:rsidP="00641D2E">
      <w:pPr>
        <w:spacing w:line="240" w:lineRule="auto"/>
        <w:rPr>
          <w:rFonts w:ascii="Times New Roman" w:hAnsi="Times New Roman" w:cs="Times New Roman"/>
          <w:b/>
          <w:sz w:val="24"/>
        </w:rPr>
      </w:pPr>
    </w:p>
    <w:p w:rsidR="009F64F5" w:rsidRDefault="00284F51" w:rsidP="004D6288">
      <w:pPr>
        <w:spacing w:line="240" w:lineRule="auto"/>
        <w:jc w:val="center"/>
        <w:rPr>
          <w:rFonts w:ascii="Times New Roman" w:hAnsi="Times New Roman" w:cs="Times New Roman"/>
          <w:b/>
          <w:sz w:val="24"/>
        </w:rPr>
      </w:pPr>
      <w:r w:rsidRPr="00875F5F">
        <w:rPr>
          <w:rFonts w:ascii="Times New Roman" w:hAnsi="Times New Roman" w:cs="Times New Roman"/>
          <w:b/>
          <w:sz w:val="24"/>
        </w:rPr>
        <w:lastRenderedPageBreak/>
        <w:t>Discussion</w:t>
      </w:r>
    </w:p>
    <w:p w:rsidR="008F7858" w:rsidRPr="008F7858" w:rsidRDefault="008F7858" w:rsidP="008F7858">
      <w:pPr>
        <w:spacing w:after="0" w:line="240" w:lineRule="auto"/>
        <w:rPr>
          <w:rFonts w:ascii="Times New Roman" w:eastAsia="Times New Roman" w:hAnsi="Times New Roman" w:cs="Times New Roman"/>
          <w:sz w:val="24"/>
          <w:szCs w:val="24"/>
        </w:rPr>
      </w:pPr>
      <w:r w:rsidRPr="00590DE2">
        <w:rPr>
          <w:rFonts w:ascii="Times New Roman" w:eastAsia="Times New Roman" w:hAnsi="Times New Roman" w:cs="Times New Roman"/>
          <w:sz w:val="24"/>
          <w:szCs w:val="24"/>
        </w:rPr>
        <w:t xml:space="preserve">This </w:t>
      </w:r>
      <w:r>
        <w:rPr>
          <w:rFonts w:ascii="Times New Roman" w:eastAsia="Times New Roman" w:hAnsi="Times New Roman" w:cs="Times New Roman"/>
          <w:sz w:val="24"/>
          <w:szCs w:val="24"/>
        </w:rPr>
        <w:t xml:space="preserve">project </w:t>
      </w:r>
      <w:r w:rsidRPr="00590DE2">
        <w:rPr>
          <w:rFonts w:ascii="Times New Roman" w:eastAsia="Times New Roman" w:hAnsi="Times New Roman" w:cs="Times New Roman"/>
          <w:sz w:val="24"/>
          <w:szCs w:val="24"/>
        </w:rPr>
        <w:t xml:space="preserve">provided baseline water quality data in support of </w:t>
      </w:r>
      <w:r>
        <w:rPr>
          <w:rFonts w:ascii="Times New Roman" w:eastAsia="Times New Roman" w:hAnsi="Times New Roman" w:cs="Times New Roman"/>
          <w:sz w:val="24"/>
          <w:szCs w:val="24"/>
        </w:rPr>
        <w:t xml:space="preserve">the Waupaca County Land and Water Conservation Department’s efforts to write an EPA Nine Key Element Plan </w:t>
      </w:r>
      <w:r w:rsidR="00D871EF">
        <w:rPr>
          <w:rFonts w:ascii="Times New Roman" w:eastAsia="Times New Roman" w:hAnsi="Times New Roman" w:cs="Times New Roman"/>
          <w:sz w:val="24"/>
          <w:szCs w:val="24"/>
        </w:rPr>
        <w:t xml:space="preserve">(9KE) </w:t>
      </w:r>
      <w:r>
        <w:rPr>
          <w:rFonts w:ascii="Times New Roman" w:eastAsia="Times New Roman" w:hAnsi="Times New Roman" w:cs="Times New Roman"/>
          <w:sz w:val="24"/>
          <w:szCs w:val="24"/>
        </w:rPr>
        <w:t xml:space="preserve">and </w:t>
      </w:r>
      <w:r w:rsidR="001C145B">
        <w:rPr>
          <w:rFonts w:ascii="Times New Roman" w:eastAsia="Times New Roman" w:hAnsi="Times New Roman" w:cs="Times New Roman"/>
          <w:sz w:val="24"/>
          <w:szCs w:val="24"/>
        </w:rPr>
        <w:t xml:space="preserve">their efforts (along with other partners) to </w:t>
      </w:r>
      <w:r>
        <w:rPr>
          <w:rFonts w:ascii="Times New Roman" w:eastAsia="Times New Roman" w:hAnsi="Times New Roman" w:cs="Times New Roman"/>
          <w:sz w:val="24"/>
          <w:szCs w:val="24"/>
        </w:rPr>
        <w:t>reduce nutrient and sediment runoff within the watershed.</w:t>
      </w:r>
      <w:r w:rsidRPr="00590DE2">
        <w:rPr>
          <w:rFonts w:ascii="Times New Roman" w:eastAsia="Times New Roman" w:hAnsi="Times New Roman" w:cs="Times New Roman"/>
          <w:sz w:val="24"/>
          <w:szCs w:val="24"/>
        </w:rPr>
        <w:t xml:space="preserve">  </w:t>
      </w:r>
      <w:r w:rsidR="00D871EF">
        <w:rPr>
          <w:rFonts w:ascii="Times New Roman" w:eastAsia="Times New Roman" w:hAnsi="Times New Roman" w:cs="Times New Roman"/>
          <w:sz w:val="24"/>
          <w:szCs w:val="24"/>
        </w:rPr>
        <w:t xml:space="preserve">“Watershed plans consistent with EPA’s 9KE provide a framework for improving the contributing causes and sources of non-point source pollution, involve key stakeholders and prioritize restoration and protection strategies to address water quality problems” (WDNR 2018).  Having an approved 9KE plan </w:t>
      </w:r>
      <w:r w:rsidR="002203EF">
        <w:rPr>
          <w:rFonts w:ascii="Times New Roman" w:eastAsia="Times New Roman" w:hAnsi="Times New Roman" w:cs="Times New Roman"/>
          <w:sz w:val="24"/>
          <w:szCs w:val="24"/>
        </w:rPr>
        <w:t xml:space="preserve">can increase opportunities for federal and state funding for the installation of agricultural best management practices (BMPs), which focus on reducing the discharge of non-point source pollutants into the surface waters of the sub-watershed.  The monitoring during this project provided the current water quality conditions of the surface waters in the sub-watershed and data that can be compared to the water quality conditions after BMPs have been installed.  </w:t>
      </w:r>
      <w:r w:rsidR="00156154">
        <w:rPr>
          <w:rFonts w:ascii="Times New Roman" w:eastAsia="Times New Roman" w:hAnsi="Times New Roman" w:cs="Times New Roman"/>
          <w:sz w:val="24"/>
          <w:szCs w:val="24"/>
        </w:rPr>
        <w:t xml:space="preserve">The </w:t>
      </w:r>
      <w:r w:rsidR="002203EF">
        <w:rPr>
          <w:rFonts w:ascii="Times New Roman" w:eastAsia="Times New Roman" w:hAnsi="Times New Roman" w:cs="Times New Roman"/>
          <w:sz w:val="24"/>
          <w:szCs w:val="24"/>
        </w:rPr>
        <w:t xml:space="preserve">monitoring conducted in the </w:t>
      </w:r>
      <w:r w:rsidR="00156154">
        <w:rPr>
          <w:rFonts w:ascii="Times New Roman" w:eastAsia="Times New Roman" w:hAnsi="Times New Roman" w:cs="Times New Roman"/>
          <w:sz w:val="24"/>
          <w:szCs w:val="24"/>
        </w:rPr>
        <w:t xml:space="preserve">Lake Weyauwega-Waupaca River sub-watershed indicates the need and opportunity for water quality improvements.  </w:t>
      </w:r>
      <w:r w:rsidRPr="008F7858">
        <w:rPr>
          <w:rFonts w:ascii="Times New Roman" w:eastAsia="Times New Roman" w:hAnsi="Times New Roman" w:cs="Times New Roman"/>
          <w:sz w:val="24"/>
          <w:szCs w:val="24"/>
        </w:rPr>
        <w:t xml:space="preserve">The nutrient, aquatic </w:t>
      </w:r>
      <w:r w:rsidR="00306848">
        <w:rPr>
          <w:rFonts w:ascii="Times New Roman" w:eastAsia="Times New Roman" w:hAnsi="Times New Roman" w:cs="Times New Roman"/>
          <w:sz w:val="24"/>
          <w:szCs w:val="24"/>
        </w:rPr>
        <w:t>insect</w:t>
      </w:r>
      <w:r w:rsidRPr="008F7858">
        <w:rPr>
          <w:rFonts w:ascii="Times New Roman" w:eastAsia="Times New Roman" w:hAnsi="Times New Roman" w:cs="Times New Roman"/>
          <w:sz w:val="24"/>
          <w:szCs w:val="24"/>
        </w:rPr>
        <w:t xml:space="preserve">, and fish monitoring in this project demonstrated that the water quality in the </w:t>
      </w:r>
      <w:r w:rsidR="00156154">
        <w:rPr>
          <w:rFonts w:ascii="Times New Roman" w:eastAsia="Times New Roman" w:hAnsi="Times New Roman" w:cs="Times New Roman"/>
          <w:sz w:val="24"/>
          <w:szCs w:val="24"/>
        </w:rPr>
        <w:t>Lake Weyauwega-Waupaca River sub-w</w:t>
      </w:r>
      <w:r w:rsidRPr="008F7858">
        <w:rPr>
          <w:rFonts w:ascii="Times New Roman" w:eastAsia="Times New Roman" w:hAnsi="Times New Roman" w:cs="Times New Roman"/>
          <w:sz w:val="24"/>
          <w:szCs w:val="24"/>
        </w:rPr>
        <w:t xml:space="preserve">atershed is between poor and excellent condition.  </w:t>
      </w:r>
    </w:p>
    <w:p w:rsidR="008F7858" w:rsidRPr="008F7858" w:rsidRDefault="008F7858" w:rsidP="008F7858">
      <w:pPr>
        <w:spacing w:after="0" w:line="240" w:lineRule="auto"/>
        <w:rPr>
          <w:rFonts w:ascii="Times New Roman" w:eastAsia="Times New Roman" w:hAnsi="Times New Roman" w:cs="Times New Roman"/>
          <w:sz w:val="24"/>
          <w:szCs w:val="24"/>
        </w:rPr>
      </w:pPr>
    </w:p>
    <w:p w:rsidR="0042158B" w:rsidRDefault="00452B32" w:rsidP="004215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Lake Weyauwega</w:t>
      </w:r>
      <w:r w:rsidR="0030684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sub-watershed of the Tomorrow-Waupaca</w:t>
      </w:r>
      <w:r w:rsidR="001732B2">
        <w:rPr>
          <w:rFonts w:ascii="Times New Roman" w:eastAsia="Times New Roman" w:hAnsi="Times New Roman" w:cs="Times New Roman"/>
          <w:sz w:val="24"/>
          <w:szCs w:val="24"/>
        </w:rPr>
        <w:t xml:space="preserve"> River watershed drains a 20,743</w:t>
      </w:r>
      <w:r w:rsidR="004C4393">
        <w:rPr>
          <w:rFonts w:ascii="Times New Roman" w:eastAsia="Times New Roman" w:hAnsi="Times New Roman" w:cs="Times New Roman"/>
          <w:sz w:val="24"/>
          <w:szCs w:val="24"/>
        </w:rPr>
        <w:t>-</w:t>
      </w:r>
      <w:r>
        <w:rPr>
          <w:rFonts w:ascii="Times New Roman" w:eastAsia="Times New Roman" w:hAnsi="Times New Roman" w:cs="Times New Roman"/>
          <w:sz w:val="24"/>
          <w:szCs w:val="24"/>
        </w:rPr>
        <w:t>acre area</w:t>
      </w:r>
      <w:r w:rsidR="00306848">
        <w:rPr>
          <w:rFonts w:ascii="Times New Roman" w:eastAsia="Times New Roman" w:hAnsi="Times New Roman" w:cs="Times New Roman"/>
          <w:sz w:val="24"/>
          <w:szCs w:val="24"/>
        </w:rPr>
        <w:t>, which is about 11% of the Tomorrow-Waupaca River watershed</w:t>
      </w:r>
      <w:r>
        <w:rPr>
          <w:rFonts w:ascii="Times New Roman" w:eastAsia="Times New Roman" w:hAnsi="Times New Roman" w:cs="Times New Roman"/>
          <w:sz w:val="24"/>
          <w:szCs w:val="24"/>
        </w:rPr>
        <w:t xml:space="preserve">.  The sub-watershed drains into about 17 miles of the Waupaca River </w:t>
      </w:r>
      <w:r w:rsidR="004C4393">
        <w:rPr>
          <w:rFonts w:ascii="Times New Roman" w:eastAsia="Times New Roman" w:hAnsi="Times New Roman" w:cs="Times New Roman"/>
          <w:sz w:val="24"/>
          <w:szCs w:val="24"/>
        </w:rPr>
        <w:t>which starts on the</w:t>
      </w:r>
      <w:r>
        <w:rPr>
          <w:rFonts w:ascii="Times New Roman" w:eastAsia="Times New Roman" w:hAnsi="Times New Roman" w:cs="Times New Roman"/>
          <w:sz w:val="24"/>
          <w:szCs w:val="24"/>
        </w:rPr>
        <w:t xml:space="preserve"> East </w:t>
      </w:r>
      <w:r w:rsidR="004C4393">
        <w:rPr>
          <w:rFonts w:ascii="Times New Roman" w:eastAsia="Times New Roman" w:hAnsi="Times New Roman" w:cs="Times New Roman"/>
          <w:sz w:val="24"/>
          <w:szCs w:val="24"/>
        </w:rPr>
        <w:t xml:space="preserve">side </w:t>
      </w:r>
      <w:r>
        <w:rPr>
          <w:rFonts w:ascii="Times New Roman" w:eastAsia="Times New Roman" w:hAnsi="Times New Roman" w:cs="Times New Roman"/>
          <w:sz w:val="24"/>
          <w:szCs w:val="24"/>
        </w:rPr>
        <w:t>of the City of Waupaca</w:t>
      </w:r>
      <w:r w:rsidR="004C4393">
        <w:rPr>
          <w:rFonts w:ascii="Times New Roman" w:eastAsia="Times New Roman" w:hAnsi="Times New Roman" w:cs="Times New Roman"/>
          <w:sz w:val="24"/>
          <w:szCs w:val="24"/>
        </w:rPr>
        <w:t xml:space="preserve"> until it empties into the Wolf River near the City of Weyauwega.  There is one significant impoundment of the Waupaca River, 253-acre Lake Weyauwega in the City of Weyauwega, which is both influenced by and has an impact on the water quality of the river.</w:t>
      </w:r>
      <w:r>
        <w:rPr>
          <w:rFonts w:ascii="Times New Roman" w:eastAsia="Times New Roman" w:hAnsi="Times New Roman" w:cs="Times New Roman"/>
          <w:sz w:val="24"/>
          <w:szCs w:val="24"/>
        </w:rPr>
        <w:t xml:space="preserve"> </w:t>
      </w:r>
      <w:r w:rsidR="004C4393">
        <w:rPr>
          <w:rFonts w:ascii="Times New Roman" w:eastAsia="Times New Roman" w:hAnsi="Times New Roman" w:cs="Times New Roman"/>
          <w:sz w:val="24"/>
          <w:szCs w:val="24"/>
        </w:rPr>
        <w:t xml:space="preserve"> </w:t>
      </w:r>
      <w:r w:rsidR="004C4393" w:rsidRPr="001732B2">
        <w:rPr>
          <w:rFonts w:ascii="Times New Roman" w:eastAsia="Times New Roman" w:hAnsi="Times New Roman" w:cs="Times New Roman"/>
          <w:sz w:val="24"/>
          <w:szCs w:val="24"/>
        </w:rPr>
        <w:t xml:space="preserve">The Lake Weyauwega-Waupaca River sub-watershed is dominated by agricultural land use at </w:t>
      </w:r>
      <w:r w:rsidR="001732B2" w:rsidRPr="001732B2">
        <w:rPr>
          <w:rFonts w:ascii="Times New Roman" w:eastAsia="Times New Roman" w:hAnsi="Times New Roman" w:cs="Times New Roman"/>
          <w:sz w:val="24"/>
          <w:szCs w:val="24"/>
        </w:rPr>
        <w:t>46</w:t>
      </w:r>
      <w:r w:rsidR="0073043B" w:rsidRPr="001732B2">
        <w:rPr>
          <w:rFonts w:ascii="Times New Roman" w:eastAsia="Times New Roman" w:hAnsi="Times New Roman" w:cs="Times New Roman"/>
          <w:sz w:val="24"/>
          <w:szCs w:val="24"/>
        </w:rPr>
        <w:t>%</w:t>
      </w:r>
      <w:r w:rsidR="00693FF6" w:rsidRPr="001732B2">
        <w:rPr>
          <w:rFonts w:ascii="Times New Roman" w:eastAsia="Times New Roman" w:hAnsi="Times New Roman" w:cs="Times New Roman"/>
          <w:sz w:val="24"/>
          <w:szCs w:val="24"/>
        </w:rPr>
        <w:t>, with some fore</w:t>
      </w:r>
      <w:r w:rsidR="001732B2" w:rsidRPr="001732B2">
        <w:rPr>
          <w:rFonts w:ascii="Times New Roman" w:eastAsia="Times New Roman" w:hAnsi="Times New Roman" w:cs="Times New Roman"/>
          <w:sz w:val="24"/>
          <w:szCs w:val="24"/>
        </w:rPr>
        <w:t>sted and open areas.  About 13%</w:t>
      </w:r>
      <w:r w:rsidR="00693FF6" w:rsidRPr="001732B2">
        <w:rPr>
          <w:rFonts w:ascii="Times New Roman" w:eastAsia="Times New Roman" w:hAnsi="Times New Roman" w:cs="Times New Roman"/>
          <w:sz w:val="24"/>
          <w:szCs w:val="24"/>
        </w:rPr>
        <w:t xml:space="preserve"> of the sub-watershed is considered developed.</w:t>
      </w:r>
      <w:r w:rsidR="00693FF6">
        <w:rPr>
          <w:rFonts w:ascii="Times New Roman" w:eastAsia="Times New Roman" w:hAnsi="Times New Roman" w:cs="Times New Roman"/>
          <w:sz w:val="24"/>
          <w:szCs w:val="24"/>
        </w:rPr>
        <w:t xml:space="preserve">  </w:t>
      </w:r>
      <w:r w:rsidR="00693FF6" w:rsidRPr="00693FF6">
        <w:rPr>
          <w:rFonts w:ascii="Times New Roman" w:eastAsia="Times New Roman" w:hAnsi="Times New Roman" w:cs="Times New Roman"/>
          <w:sz w:val="24"/>
          <w:szCs w:val="24"/>
        </w:rPr>
        <w:t>Typically, as increases in agricultural land use occur, there is a correlating increase in TP and TN concentrations in creeks in the watersheds in Wisconsin.</w:t>
      </w:r>
      <w:r w:rsidR="00693FF6">
        <w:rPr>
          <w:rFonts w:ascii="Times New Roman" w:eastAsia="Times New Roman" w:hAnsi="Times New Roman" w:cs="Times New Roman"/>
          <w:sz w:val="24"/>
          <w:szCs w:val="24"/>
        </w:rPr>
        <w:t xml:space="preserve">  The monitoring of this project indicated high concentrations of TP and TN in most creeks of the sub-watershed</w:t>
      </w:r>
      <w:r w:rsidR="002203EF">
        <w:rPr>
          <w:rFonts w:ascii="Times New Roman" w:eastAsia="Times New Roman" w:hAnsi="Times New Roman" w:cs="Times New Roman"/>
          <w:sz w:val="24"/>
          <w:szCs w:val="24"/>
        </w:rPr>
        <w:t xml:space="preserve"> (Table </w:t>
      </w:r>
      <w:r w:rsidR="006B4554">
        <w:rPr>
          <w:rFonts w:ascii="Times New Roman" w:eastAsia="Times New Roman" w:hAnsi="Times New Roman" w:cs="Times New Roman"/>
          <w:sz w:val="24"/>
          <w:szCs w:val="24"/>
        </w:rPr>
        <w:t>6-7, Chart 1-2)</w:t>
      </w:r>
      <w:r w:rsidR="00693FF6">
        <w:rPr>
          <w:rFonts w:ascii="Times New Roman" w:eastAsia="Times New Roman" w:hAnsi="Times New Roman" w:cs="Times New Roman"/>
          <w:sz w:val="24"/>
          <w:szCs w:val="24"/>
        </w:rPr>
        <w:t xml:space="preserve">.  </w:t>
      </w:r>
    </w:p>
    <w:p w:rsidR="00D871EF" w:rsidRDefault="00D871EF" w:rsidP="0042158B">
      <w:pPr>
        <w:spacing w:after="0" w:line="240" w:lineRule="auto"/>
        <w:rPr>
          <w:rFonts w:ascii="Times New Roman" w:eastAsia="Times New Roman" w:hAnsi="Times New Roman" w:cs="Times New Roman"/>
          <w:sz w:val="24"/>
          <w:szCs w:val="24"/>
        </w:rPr>
      </w:pPr>
    </w:p>
    <w:p w:rsidR="006B4554" w:rsidRPr="006B4554" w:rsidRDefault="00F62D96" w:rsidP="006B4554">
      <w:pPr>
        <w:spacing w:after="0" w:line="240" w:lineRule="auto"/>
        <w:rPr>
          <w:rFonts w:ascii="Times New Roman" w:eastAsia="Times New Roman" w:hAnsi="Times New Roman" w:cs="Times New Roman"/>
          <w:sz w:val="24"/>
          <w:szCs w:val="18"/>
        </w:rPr>
      </w:pPr>
      <w:r>
        <w:rPr>
          <w:rFonts w:ascii="Times New Roman" w:eastAsia="Times New Roman" w:hAnsi="Times New Roman" w:cs="Times New Roman"/>
          <w:sz w:val="24"/>
          <w:szCs w:val="24"/>
        </w:rPr>
        <w:t xml:space="preserve">All 11 of the sites monitored for TP had an average concentration greater than the Wisconsin Administrative Code </w:t>
      </w:r>
      <w:proofErr w:type="spellStart"/>
      <w:r>
        <w:rPr>
          <w:rFonts w:ascii="Times New Roman" w:eastAsia="Times New Roman" w:hAnsi="Times New Roman" w:cs="Times New Roman"/>
          <w:sz w:val="24"/>
          <w:szCs w:val="24"/>
        </w:rPr>
        <w:t>ch.</w:t>
      </w:r>
      <w:proofErr w:type="spellEnd"/>
      <w:r>
        <w:rPr>
          <w:rFonts w:ascii="Times New Roman" w:eastAsia="Times New Roman" w:hAnsi="Times New Roman" w:cs="Times New Roman"/>
          <w:sz w:val="24"/>
          <w:szCs w:val="24"/>
        </w:rPr>
        <w:t xml:space="preserve"> NR 102 Water Quality Criteria (WQC) for streams at 0.075 mg/L.  Therefore, a</w:t>
      </w:r>
      <w:r w:rsidR="006B4554" w:rsidRPr="006B4554">
        <w:rPr>
          <w:rFonts w:ascii="Times New Roman" w:eastAsia="Times New Roman" w:hAnsi="Times New Roman" w:cs="Times New Roman"/>
          <w:sz w:val="24"/>
          <w:szCs w:val="24"/>
        </w:rPr>
        <w:t xml:space="preserve">n impairment assessment was conducted to verify whether the </w:t>
      </w:r>
      <w:r w:rsidR="006B4554">
        <w:rPr>
          <w:rFonts w:ascii="Times New Roman" w:eastAsia="Times New Roman" w:hAnsi="Times New Roman" w:cs="Times New Roman"/>
          <w:sz w:val="24"/>
          <w:szCs w:val="24"/>
        </w:rPr>
        <w:t>Lake Weyauwega</w:t>
      </w:r>
      <w:r w:rsidR="00306848">
        <w:rPr>
          <w:rFonts w:ascii="Times New Roman" w:eastAsia="Times New Roman" w:hAnsi="Times New Roman" w:cs="Times New Roman"/>
          <w:sz w:val="24"/>
          <w:szCs w:val="24"/>
        </w:rPr>
        <w:t xml:space="preserve"> su</w:t>
      </w:r>
      <w:r>
        <w:rPr>
          <w:rFonts w:ascii="Times New Roman" w:eastAsia="Times New Roman" w:hAnsi="Times New Roman" w:cs="Times New Roman"/>
          <w:sz w:val="24"/>
          <w:szCs w:val="24"/>
        </w:rPr>
        <w:t>b-w</w:t>
      </w:r>
      <w:r w:rsidR="006B4554" w:rsidRPr="006B4554">
        <w:rPr>
          <w:rFonts w:ascii="Times New Roman" w:eastAsia="Times New Roman" w:hAnsi="Times New Roman" w:cs="Times New Roman"/>
          <w:sz w:val="24"/>
          <w:szCs w:val="24"/>
        </w:rPr>
        <w:t xml:space="preserve">atershed TP concentrations met the WQC or if the waterbodies should be placed on the </w:t>
      </w:r>
      <w:r w:rsidR="006B4554">
        <w:rPr>
          <w:rFonts w:ascii="Times New Roman" w:eastAsia="Times New Roman" w:hAnsi="Times New Roman" w:cs="Times New Roman"/>
          <w:sz w:val="24"/>
          <w:szCs w:val="24"/>
        </w:rPr>
        <w:t>EPA</w:t>
      </w:r>
      <w:r w:rsidR="006B4554" w:rsidRPr="006B4554">
        <w:rPr>
          <w:rFonts w:ascii="Times New Roman" w:eastAsia="Times New Roman" w:hAnsi="Times New Roman" w:cs="Times New Roman"/>
          <w:sz w:val="24"/>
          <w:szCs w:val="24"/>
        </w:rPr>
        <w:t xml:space="preserve"> Clean Water Act Section 303d Impaired Waters List (CWA 303d IWL).   The sampling requirements to demonstrate if WQC for TP were being met, clearly exceeded, or overwhelmingly exceeded were accomplished through this project.  The impairment assessment protocol </w:t>
      </w:r>
      <w:r w:rsidR="006B4554" w:rsidRPr="006B4554">
        <w:rPr>
          <w:rFonts w:ascii="Times New Roman" w:eastAsia="Times New Roman" w:hAnsi="Times New Roman" w:cs="Times New Roman"/>
          <w:sz w:val="24"/>
          <w:szCs w:val="18"/>
        </w:rPr>
        <w:t>requires a parametric statistical approach to assess stream and river TP data against the applicable water quality criterion (</w:t>
      </w:r>
      <w:proofErr w:type="spellStart"/>
      <w:r w:rsidR="006B4554" w:rsidRPr="006B4554">
        <w:rPr>
          <w:rFonts w:ascii="Times New Roman" w:eastAsia="Times New Roman" w:hAnsi="Times New Roman" w:cs="Times New Roman"/>
          <w:sz w:val="24"/>
          <w:szCs w:val="18"/>
        </w:rPr>
        <w:t>WisCALM</w:t>
      </w:r>
      <w:proofErr w:type="spellEnd"/>
      <w:r w:rsidR="006B4554" w:rsidRPr="006B4554">
        <w:rPr>
          <w:rFonts w:ascii="Times New Roman" w:eastAsia="Times New Roman" w:hAnsi="Times New Roman" w:cs="Times New Roman"/>
          <w:sz w:val="24"/>
          <w:szCs w:val="18"/>
        </w:rPr>
        <w:t xml:space="preserve"> 2016).  This approach involves the calculation of a 90% confidence limit around the median of a TP sample dataset.  If the lower 90% confidence limit (LCL) exceeds the criterion for TP, then that stream segment (assessment unit) is considered to be exceeding the criterion.  The LCLs were calculated for each complete set of TP samples (</w:t>
      </w:r>
      <w:r w:rsidR="006B4554">
        <w:rPr>
          <w:rFonts w:ascii="Times New Roman" w:eastAsia="Times New Roman" w:hAnsi="Times New Roman" w:cs="Times New Roman"/>
          <w:sz w:val="24"/>
          <w:szCs w:val="18"/>
        </w:rPr>
        <w:t>Table 13</w:t>
      </w:r>
      <w:r w:rsidR="006B4554" w:rsidRPr="00EC1EFD">
        <w:rPr>
          <w:rFonts w:ascii="Times New Roman" w:eastAsia="Times New Roman" w:hAnsi="Times New Roman" w:cs="Times New Roman"/>
          <w:sz w:val="24"/>
          <w:szCs w:val="18"/>
        </w:rPr>
        <w:t xml:space="preserve">).  </w:t>
      </w:r>
      <w:r w:rsidR="004370CC">
        <w:rPr>
          <w:rFonts w:ascii="Times New Roman" w:eastAsia="Times New Roman" w:hAnsi="Times New Roman" w:cs="Times New Roman"/>
          <w:sz w:val="24"/>
          <w:szCs w:val="18"/>
        </w:rPr>
        <w:t>Two</w:t>
      </w:r>
      <w:r w:rsidR="00EC1EFD" w:rsidRPr="00EC1EFD">
        <w:rPr>
          <w:rFonts w:ascii="Times New Roman" w:eastAsia="Times New Roman" w:hAnsi="Times New Roman" w:cs="Times New Roman"/>
          <w:sz w:val="24"/>
          <w:szCs w:val="18"/>
        </w:rPr>
        <w:t xml:space="preserve"> of the 11 Waupaca River tributary</w:t>
      </w:r>
      <w:r w:rsidR="006B4554" w:rsidRPr="00EC1EFD">
        <w:rPr>
          <w:rFonts w:ascii="Times New Roman" w:eastAsia="Times New Roman" w:hAnsi="Times New Roman" w:cs="Times New Roman"/>
          <w:sz w:val="24"/>
          <w:szCs w:val="18"/>
        </w:rPr>
        <w:t xml:space="preserve"> sample sets met the WQC of 0.075mg/L.  </w:t>
      </w:r>
      <w:r w:rsidR="00EC1EFD">
        <w:rPr>
          <w:rFonts w:ascii="Times New Roman" w:eastAsia="Times New Roman" w:hAnsi="Times New Roman" w:cs="Times New Roman"/>
          <w:sz w:val="24"/>
          <w:szCs w:val="18"/>
        </w:rPr>
        <w:t>Of the 11 tributaries, 73% of the</w:t>
      </w:r>
      <w:r w:rsidR="006B4554" w:rsidRPr="00EC1EFD">
        <w:rPr>
          <w:rFonts w:ascii="Times New Roman" w:eastAsia="Times New Roman" w:hAnsi="Times New Roman" w:cs="Times New Roman"/>
          <w:sz w:val="24"/>
          <w:szCs w:val="18"/>
        </w:rPr>
        <w:t xml:space="preserve"> LCLs exceeded (LCL of </w:t>
      </w:r>
      <w:r w:rsidR="006B4554" w:rsidRPr="00EC1EFD">
        <w:rPr>
          <w:rFonts w:ascii="Times New Roman" w:eastAsia="Times New Roman" w:hAnsi="Times New Roman" w:cs="Times New Roman"/>
          <w:sz w:val="24"/>
          <w:szCs w:val="18"/>
          <w:u w:val="single"/>
        </w:rPr>
        <w:t>&gt;</w:t>
      </w:r>
      <w:r w:rsidR="006B4554" w:rsidRPr="00EC1EFD">
        <w:rPr>
          <w:rFonts w:ascii="Times New Roman" w:eastAsia="Times New Roman" w:hAnsi="Times New Roman" w:cs="Times New Roman"/>
          <w:sz w:val="24"/>
          <w:szCs w:val="18"/>
        </w:rPr>
        <w:t>0.075mg/L) the water quality crit</w:t>
      </w:r>
      <w:r w:rsidR="00EC1EFD">
        <w:rPr>
          <w:rFonts w:ascii="Times New Roman" w:eastAsia="Times New Roman" w:hAnsi="Times New Roman" w:cs="Times New Roman"/>
          <w:sz w:val="24"/>
          <w:szCs w:val="18"/>
        </w:rPr>
        <w:t>erion for TP (Table 13, Chart 8</w:t>
      </w:r>
      <w:r w:rsidR="006B4554" w:rsidRPr="00EC1EFD">
        <w:rPr>
          <w:rFonts w:ascii="Times New Roman" w:eastAsia="Times New Roman" w:hAnsi="Times New Roman" w:cs="Times New Roman"/>
          <w:sz w:val="24"/>
          <w:szCs w:val="18"/>
        </w:rPr>
        <w:t xml:space="preserve">).  </w:t>
      </w:r>
      <w:r w:rsidR="001B408C">
        <w:rPr>
          <w:rFonts w:ascii="Times New Roman" w:eastAsia="Times New Roman" w:hAnsi="Times New Roman" w:cs="Times New Roman"/>
          <w:sz w:val="24"/>
          <w:szCs w:val="18"/>
        </w:rPr>
        <w:t xml:space="preserve">The stream TP WQC does not apply to the wetland ditch to Lake Weyauwega upstream of </w:t>
      </w:r>
      <w:proofErr w:type="spellStart"/>
      <w:r w:rsidR="001B408C">
        <w:rPr>
          <w:rFonts w:ascii="Times New Roman" w:eastAsia="Times New Roman" w:hAnsi="Times New Roman" w:cs="Times New Roman"/>
          <w:sz w:val="24"/>
          <w:szCs w:val="18"/>
        </w:rPr>
        <w:t>Haire</w:t>
      </w:r>
      <w:proofErr w:type="spellEnd"/>
      <w:r w:rsidR="001B408C">
        <w:rPr>
          <w:rFonts w:ascii="Times New Roman" w:eastAsia="Times New Roman" w:hAnsi="Times New Roman" w:cs="Times New Roman"/>
          <w:sz w:val="24"/>
          <w:szCs w:val="18"/>
        </w:rPr>
        <w:t xml:space="preserve"> Rd; however, the LCL was calculated for reference.</w:t>
      </w:r>
    </w:p>
    <w:p w:rsidR="006B4554" w:rsidRPr="006B4554" w:rsidRDefault="006B4554" w:rsidP="006B4554">
      <w:pPr>
        <w:spacing w:after="0" w:line="240" w:lineRule="auto"/>
        <w:rPr>
          <w:rFonts w:ascii="Times New Roman" w:eastAsia="Times New Roman" w:hAnsi="Times New Roman" w:cs="Times New Roman"/>
          <w:sz w:val="24"/>
          <w:szCs w:val="18"/>
        </w:rPr>
      </w:pPr>
    </w:p>
    <w:tbl>
      <w:tblPr>
        <w:tblStyle w:val="TableGrid1"/>
        <w:tblW w:w="9468" w:type="dxa"/>
        <w:tblInd w:w="108" w:type="dxa"/>
        <w:tblLook w:val="04A0" w:firstRow="1" w:lastRow="0" w:firstColumn="1" w:lastColumn="0" w:noHBand="0" w:noVBand="1"/>
      </w:tblPr>
      <w:tblGrid>
        <w:gridCol w:w="5928"/>
        <w:gridCol w:w="1886"/>
        <w:gridCol w:w="1654"/>
      </w:tblGrid>
      <w:tr w:rsidR="00A978B5" w:rsidRPr="006B4554" w:rsidTr="00A978B5">
        <w:trPr>
          <w:trHeight w:val="288"/>
        </w:trPr>
        <w:tc>
          <w:tcPr>
            <w:tcW w:w="5928" w:type="dxa"/>
            <w:noWrap/>
            <w:vAlign w:val="center"/>
          </w:tcPr>
          <w:p w:rsidR="00A978B5" w:rsidRPr="00171CE9" w:rsidRDefault="00A978B5" w:rsidP="006B4554">
            <w:pPr>
              <w:jc w:val="center"/>
              <w:rPr>
                <w:b/>
                <w:color w:val="000000"/>
                <w:sz w:val="24"/>
                <w:szCs w:val="24"/>
              </w:rPr>
            </w:pPr>
            <w:r w:rsidRPr="00171CE9">
              <w:rPr>
                <w:b/>
                <w:color w:val="000000"/>
                <w:sz w:val="24"/>
                <w:szCs w:val="24"/>
              </w:rPr>
              <w:t>Location</w:t>
            </w:r>
          </w:p>
        </w:tc>
        <w:tc>
          <w:tcPr>
            <w:tcW w:w="1886" w:type="dxa"/>
            <w:vAlign w:val="center"/>
          </w:tcPr>
          <w:p w:rsidR="00A978B5" w:rsidRPr="00171CE9" w:rsidRDefault="00A978B5" w:rsidP="006B4554">
            <w:pPr>
              <w:jc w:val="center"/>
              <w:rPr>
                <w:b/>
                <w:color w:val="000000"/>
                <w:sz w:val="24"/>
                <w:szCs w:val="24"/>
              </w:rPr>
            </w:pPr>
            <w:r w:rsidRPr="00171CE9">
              <w:rPr>
                <w:b/>
                <w:color w:val="000000"/>
                <w:sz w:val="24"/>
                <w:szCs w:val="24"/>
              </w:rPr>
              <w:t>TP Lower 90%</w:t>
            </w:r>
          </w:p>
          <w:p w:rsidR="00A978B5" w:rsidRPr="00171CE9" w:rsidRDefault="00A978B5" w:rsidP="006B4554">
            <w:pPr>
              <w:jc w:val="center"/>
              <w:rPr>
                <w:b/>
                <w:color w:val="000000"/>
                <w:sz w:val="24"/>
                <w:szCs w:val="24"/>
              </w:rPr>
            </w:pPr>
            <w:r w:rsidRPr="00171CE9">
              <w:rPr>
                <w:b/>
                <w:color w:val="000000"/>
                <w:sz w:val="24"/>
                <w:szCs w:val="24"/>
              </w:rPr>
              <w:t>Confidence Limit</w:t>
            </w:r>
          </w:p>
        </w:tc>
        <w:tc>
          <w:tcPr>
            <w:tcW w:w="1654" w:type="dxa"/>
          </w:tcPr>
          <w:p w:rsidR="00A978B5" w:rsidRPr="00171CE9" w:rsidRDefault="001732B2" w:rsidP="006B4554">
            <w:pPr>
              <w:jc w:val="center"/>
              <w:rPr>
                <w:b/>
                <w:color w:val="000000"/>
                <w:sz w:val="24"/>
                <w:szCs w:val="24"/>
              </w:rPr>
            </w:pPr>
            <w:r w:rsidRPr="00171CE9">
              <w:rPr>
                <w:b/>
                <w:color w:val="000000"/>
                <w:sz w:val="24"/>
                <w:szCs w:val="24"/>
              </w:rPr>
              <w:t>Criterion Exceedance Level</w:t>
            </w:r>
          </w:p>
        </w:tc>
      </w:tr>
      <w:tr w:rsidR="00A978B5" w:rsidRPr="006B4554" w:rsidTr="00A978B5">
        <w:trPr>
          <w:trHeight w:val="288"/>
        </w:trPr>
        <w:tc>
          <w:tcPr>
            <w:tcW w:w="5928" w:type="dxa"/>
            <w:noWrap/>
            <w:hideMark/>
          </w:tcPr>
          <w:p w:rsidR="00A978B5" w:rsidRPr="00A978B5" w:rsidRDefault="00A978B5" w:rsidP="00A978B5">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w:t>
            </w:r>
            <w:proofErr w:type="spellStart"/>
            <w:r w:rsidRPr="00A978B5">
              <w:rPr>
                <w:sz w:val="24"/>
              </w:rPr>
              <w:t>R at</w:t>
            </w:r>
            <w:proofErr w:type="spellEnd"/>
            <w:r w:rsidRPr="00A978B5">
              <w:rPr>
                <w:sz w:val="24"/>
              </w:rPr>
              <w:t xml:space="preserve"> Hwy 54</w:t>
            </w:r>
          </w:p>
        </w:tc>
        <w:tc>
          <w:tcPr>
            <w:tcW w:w="1886" w:type="dxa"/>
            <w:vAlign w:val="center"/>
          </w:tcPr>
          <w:p w:rsidR="00A978B5" w:rsidRPr="006B4554" w:rsidRDefault="005B0C0F" w:rsidP="00A978B5">
            <w:pPr>
              <w:jc w:val="center"/>
              <w:rPr>
                <w:color w:val="000000"/>
                <w:sz w:val="24"/>
                <w:szCs w:val="24"/>
              </w:rPr>
            </w:pPr>
            <w:r>
              <w:rPr>
                <w:color w:val="000000"/>
                <w:sz w:val="24"/>
                <w:szCs w:val="24"/>
              </w:rPr>
              <w:t>0.062</w:t>
            </w:r>
          </w:p>
        </w:tc>
        <w:tc>
          <w:tcPr>
            <w:tcW w:w="1654" w:type="dxa"/>
          </w:tcPr>
          <w:p w:rsidR="00A978B5" w:rsidRPr="006B4554" w:rsidRDefault="005B0C0F" w:rsidP="00A978B5">
            <w:pPr>
              <w:jc w:val="center"/>
              <w:rPr>
                <w:color w:val="000000"/>
                <w:sz w:val="24"/>
                <w:szCs w:val="24"/>
              </w:rPr>
            </w:pPr>
            <w:r>
              <w:rPr>
                <w:color w:val="000000"/>
                <w:sz w:val="24"/>
                <w:szCs w:val="24"/>
              </w:rPr>
              <w:t>Meets</w:t>
            </w:r>
          </w:p>
        </w:tc>
      </w:tr>
      <w:tr w:rsidR="009D419F" w:rsidRPr="006B4554" w:rsidTr="00A978B5">
        <w:trPr>
          <w:trHeight w:val="288"/>
        </w:trPr>
        <w:tc>
          <w:tcPr>
            <w:tcW w:w="5928" w:type="dxa"/>
            <w:noWrap/>
            <w:hideMark/>
          </w:tcPr>
          <w:p w:rsidR="009D419F" w:rsidRPr="00A978B5" w:rsidRDefault="009D419F" w:rsidP="009D419F">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w:t>
            </w:r>
            <w:proofErr w:type="spellStart"/>
            <w:r w:rsidRPr="00A978B5">
              <w:rPr>
                <w:sz w:val="24"/>
              </w:rPr>
              <w:t>R at</w:t>
            </w:r>
            <w:proofErr w:type="spellEnd"/>
            <w:r w:rsidRPr="00A978B5">
              <w:rPr>
                <w:sz w:val="24"/>
              </w:rPr>
              <w:t xml:space="preserve"> Harrington Rd West</w:t>
            </w:r>
          </w:p>
        </w:tc>
        <w:tc>
          <w:tcPr>
            <w:tcW w:w="1886" w:type="dxa"/>
            <w:vAlign w:val="center"/>
          </w:tcPr>
          <w:p w:rsidR="009D419F" w:rsidRPr="006B4554" w:rsidRDefault="009D419F" w:rsidP="009D419F">
            <w:pPr>
              <w:jc w:val="center"/>
              <w:rPr>
                <w:color w:val="000000"/>
                <w:sz w:val="24"/>
                <w:szCs w:val="24"/>
              </w:rPr>
            </w:pPr>
            <w:r>
              <w:rPr>
                <w:color w:val="000000"/>
                <w:sz w:val="24"/>
                <w:szCs w:val="24"/>
              </w:rPr>
              <w:t>0.11</w:t>
            </w:r>
          </w:p>
        </w:tc>
        <w:tc>
          <w:tcPr>
            <w:tcW w:w="1654" w:type="dxa"/>
          </w:tcPr>
          <w:p w:rsidR="009D419F" w:rsidRPr="006B4554" w:rsidRDefault="009D419F" w:rsidP="009D419F">
            <w:pPr>
              <w:jc w:val="center"/>
              <w:rPr>
                <w:color w:val="000000"/>
                <w:sz w:val="24"/>
                <w:szCs w:val="24"/>
              </w:rPr>
            </w:pPr>
            <w:r>
              <w:rPr>
                <w:color w:val="000000"/>
                <w:sz w:val="24"/>
                <w:szCs w:val="24"/>
              </w:rPr>
              <w:t>Exceeds</w:t>
            </w:r>
          </w:p>
        </w:tc>
      </w:tr>
      <w:tr w:rsidR="00D80AF8" w:rsidRPr="006B4554" w:rsidTr="009D419F">
        <w:trPr>
          <w:trHeight w:val="288"/>
        </w:trPr>
        <w:tc>
          <w:tcPr>
            <w:tcW w:w="5928" w:type="dxa"/>
            <w:noWrap/>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the Waupaca R US Harrington Rd East</w:t>
            </w:r>
          </w:p>
        </w:tc>
        <w:tc>
          <w:tcPr>
            <w:tcW w:w="1886" w:type="dxa"/>
            <w:vAlign w:val="center"/>
          </w:tcPr>
          <w:p w:rsidR="00D80AF8" w:rsidRPr="006B4554" w:rsidRDefault="00D80AF8" w:rsidP="00D80AF8">
            <w:pPr>
              <w:jc w:val="center"/>
              <w:rPr>
                <w:color w:val="000000"/>
                <w:sz w:val="24"/>
                <w:szCs w:val="24"/>
              </w:rPr>
            </w:pPr>
            <w:r>
              <w:rPr>
                <w:color w:val="000000"/>
                <w:sz w:val="24"/>
                <w:szCs w:val="24"/>
              </w:rPr>
              <w:t>0.0936</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r w:rsidR="00D80AF8" w:rsidRPr="006B4554" w:rsidTr="00BB7A56">
        <w:trPr>
          <w:trHeight w:val="288"/>
        </w:trPr>
        <w:tc>
          <w:tcPr>
            <w:tcW w:w="5928" w:type="dxa"/>
            <w:noWrap/>
            <w:hideMark/>
          </w:tcPr>
          <w:p w:rsidR="00D80AF8" w:rsidRPr="00A978B5" w:rsidRDefault="00D80AF8" w:rsidP="00BB7A56">
            <w:pPr>
              <w:jc w:val="center"/>
              <w:rPr>
                <w:sz w:val="24"/>
              </w:rPr>
            </w:pPr>
            <w:r w:rsidRPr="00A978B5">
              <w:rPr>
                <w:sz w:val="24"/>
              </w:rPr>
              <w:t xml:space="preserve">Un wetland outlet ditch to Lake Weyauwega US </w:t>
            </w:r>
            <w:proofErr w:type="spellStart"/>
            <w:r w:rsidRPr="00A978B5">
              <w:rPr>
                <w:sz w:val="24"/>
              </w:rPr>
              <w:t>Haire</w:t>
            </w:r>
            <w:proofErr w:type="spellEnd"/>
            <w:r w:rsidRPr="00A978B5">
              <w:rPr>
                <w:sz w:val="24"/>
              </w:rPr>
              <w:t xml:space="preserve"> Rd</w:t>
            </w:r>
          </w:p>
        </w:tc>
        <w:tc>
          <w:tcPr>
            <w:tcW w:w="1886" w:type="dxa"/>
            <w:vAlign w:val="center"/>
          </w:tcPr>
          <w:p w:rsidR="00D80AF8" w:rsidRPr="006B4554" w:rsidRDefault="00D80AF8" w:rsidP="00BB7A56">
            <w:pPr>
              <w:jc w:val="center"/>
              <w:rPr>
                <w:color w:val="000000"/>
                <w:sz w:val="24"/>
                <w:szCs w:val="24"/>
              </w:rPr>
            </w:pPr>
            <w:r>
              <w:rPr>
                <w:color w:val="000000"/>
                <w:sz w:val="24"/>
                <w:szCs w:val="24"/>
              </w:rPr>
              <w:t>0.1343</w:t>
            </w:r>
          </w:p>
        </w:tc>
        <w:tc>
          <w:tcPr>
            <w:tcW w:w="1654" w:type="dxa"/>
          </w:tcPr>
          <w:p w:rsidR="00D80AF8" w:rsidRPr="006B4554" w:rsidRDefault="00D80AF8" w:rsidP="00BB7A56">
            <w:pPr>
              <w:jc w:val="center"/>
              <w:rPr>
                <w:color w:val="000000"/>
                <w:sz w:val="24"/>
                <w:szCs w:val="24"/>
              </w:rPr>
            </w:pPr>
            <w:r>
              <w:rPr>
                <w:color w:val="000000"/>
                <w:sz w:val="24"/>
                <w:szCs w:val="24"/>
              </w:rPr>
              <w:t>N/A</w:t>
            </w:r>
          </w:p>
        </w:tc>
      </w:tr>
      <w:tr w:rsidR="00D80AF8" w:rsidRPr="006B4554" w:rsidTr="00BB7A56">
        <w:trPr>
          <w:trHeight w:val="288"/>
        </w:trPr>
        <w:tc>
          <w:tcPr>
            <w:tcW w:w="5928" w:type="dxa"/>
            <w:noWrap/>
            <w:hideMark/>
          </w:tcPr>
          <w:p w:rsidR="00D80AF8" w:rsidRPr="00A978B5" w:rsidRDefault="00D80AF8" w:rsidP="00BB7A56">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Lake Weyauwega US County AA</w:t>
            </w:r>
          </w:p>
        </w:tc>
        <w:tc>
          <w:tcPr>
            <w:tcW w:w="1886" w:type="dxa"/>
            <w:vAlign w:val="center"/>
          </w:tcPr>
          <w:p w:rsidR="00D80AF8" w:rsidRPr="006B4554" w:rsidRDefault="00D80AF8" w:rsidP="00BB7A56">
            <w:pPr>
              <w:jc w:val="center"/>
              <w:rPr>
                <w:color w:val="000000"/>
                <w:sz w:val="24"/>
                <w:szCs w:val="24"/>
              </w:rPr>
            </w:pPr>
            <w:r>
              <w:rPr>
                <w:color w:val="000000"/>
                <w:sz w:val="24"/>
                <w:szCs w:val="24"/>
              </w:rPr>
              <w:t>0.1053</w:t>
            </w:r>
          </w:p>
        </w:tc>
        <w:tc>
          <w:tcPr>
            <w:tcW w:w="1654" w:type="dxa"/>
          </w:tcPr>
          <w:p w:rsidR="00D80AF8" w:rsidRPr="006B4554" w:rsidRDefault="00D80AF8" w:rsidP="00BB7A56">
            <w:pPr>
              <w:jc w:val="center"/>
              <w:rPr>
                <w:color w:val="000000"/>
                <w:sz w:val="24"/>
                <w:szCs w:val="24"/>
              </w:rPr>
            </w:pPr>
            <w:r>
              <w:rPr>
                <w:color w:val="000000"/>
                <w:sz w:val="24"/>
                <w:szCs w:val="24"/>
              </w:rPr>
              <w:t>Exceeds</w:t>
            </w:r>
          </w:p>
        </w:tc>
      </w:tr>
      <w:tr w:rsidR="00D80AF8" w:rsidRPr="006B4554" w:rsidTr="00A978B5">
        <w:trPr>
          <w:trHeight w:val="288"/>
        </w:trPr>
        <w:tc>
          <w:tcPr>
            <w:tcW w:w="5928" w:type="dxa"/>
            <w:noWrap/>
            <w:hideMark/>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R US Galilee Rd West</w:t>
            </w:r>
            <w:r>
              <w:rPr>
                <w:sz w:val="24"/>
              </w:rPr>
              <w:t>*</w:t>
            </w:r>
          </w:p>
        </w:tc>
        <w:tc>
          <w:tcPr>
            <w:tcW w:w="1886" w:type="dxa"/>
            <w:vAlign w:val="center"/>
          </w:tcPr>
          <w:p w:rsidR="00D80AF8" w:rsidRPr="006B4554" w:rsidRDefault="00D80AF8" w:rsidP="00D80AF8">
            <w:pPr>
              <w:jc w:val="center"/>
              <w:rPr>
                <w:color w:val="000000"/>
                <w:sz w:val="24"/>
                <w:szCs w:val="24"/>
              </w:rPr>
            </w:pPr>
            <w:r>
              <w:rPr>
                <w:color w:val="000000"/>
                <w:sz w:val="24"/>
                <w:szCs w:val="24"/>
              </w:rPr>
              <w:t>0.077</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r w:rsidR="00D80AF8" w:rsidRPr="006B4554" w:rsidTr="00A978B5">
        <w:trPr>
          <w:trHeight w:val="288"/>
        </w:trPr>
        <w:tc>
          <w:tcPr>
            <w:tcW w:w="5928" w:type="dxa"/>
            <w:noWrap/>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w:t>
            </w:r>
            <w:proofErr w:type="spellStart"/>
            <w:r w:rsidRPr="00A978B5">
              <w:rPr>
                <w:sz w:val="24"/>
              </w:rPr>
              <w:t>R at</w:t>
            </w:r>
            <w:proofErr w:type="spellEnd"/>
            <w:r w:rsidRPr="00A978B5">
              <w:rPr>
                <w:sz w:val="24"/>
              </w:rPr>
              <w:t xml:space="preserve"> Airport Rd</w:t>
            </w:r>
          </w:p>
        </w:tc>
        <w:tc>
          <w:tcPr>
            <w:tcW w:w="1886" w:type="dxa"/>
            <w:vAlign w:val="center"/>
          </w:tcPr>
          <w:p w:rsidR="00D80AF8" w:rsidRPr="006B4554" w:rsidRDefault="00D80AF8" w:rsidP="00D80AF8">
            <w:pPr>
              <w:jc w:val="center"/>
              <w:rPr>
                <w:color w:val="000000"/>
                <w:sz w:val="24"/>
                <w:szCs w:val="24"/>
              </w:rPr>
            </w:pPr>
            <w:r>
              <w:rPr>
                <w:color w:val="000000"/>
                <w:sz w:val="24"/>
                <w:szCs w:val="24"/>
              </w:rPr>
              <w:t>0.078</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r w:rsidR="00D80AF8" w:rsidRPr="006B4554" w:rsidTr="00A978B5">
        <w:trPr>
          <w:trHeight w:val="288"/>
        </w:trPr>
        <w:tc>
          <w:tcPr>
            <w:tcW w:w="5928" w:type="dxa"/>
            <w:noWrap/>
            <w:hideMark/>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R US 325m Galilee Rd East</w:t>
            </w:r>
          </w:p>
        </w:tc>
        <w:tc>
          <w:tcPr>
            <w:tcW w:w="1886" w:type="dxa"/>
            <w:vAlign w:val="center"/>
          </w:tcPr>
          <w:p w:rsidR="00D80AF8" w:rsidRPr="006B4554" w:rsidRDefault="00D80AF8" w:rsidP="00D80AF8">
            <w:pPr>
              <w:jc w:val="center"/>
              <w:rPr>
                <w:color w:val="000000"/>
                <w:sz w:val="24"/>
                <w:szCs w:val="24"/>
              </w:rPr>
            </w:pPr>
            <w:r>
              <w:rPr>
                <w:color w:val="000000"/>
                <w:sz w:val="24"/>
                <w:szCs w:val="24"/>
              </w:rPr>
              <w:t>0.0733</w:t>
            </w:r>
          </w:p>
        </w:tc>
        <w:tc>
          <w:tcPr>
            <w:tcW w:w="1654" w:type="dxa"/>
          </w:tcPr>
          <w:p w:rsidR="00D80AF8" w:rsidRPr="006B4554" w:rsidRDefault="00D80AF8" w:rsidP="00D80AF8">
            <w:pPr>
              <w:jc w:val="center"/>
              <w:rPr>
                <w:color w:val="000000"/>
                <w:sz w:val="24"/>
                <w:szCs w:val="24"/>
              </w:rPr>
            </w:pPr>
            <w:r>
              <w:rPr>
                <w:color w:val="000000"/>
                <w:sz w:val="24"/>
                <w:szCs w:val="24"/>
              </w:rPr>
              <w:t>Meets</w:t>
            </w:r>
          </w:p>
        </w:tc>
      </w:tr>
      <w:tr w:rsidR="00D80AF8" w:rsidRPr="006B4554" w:rsidTr="00A978B5">
        <w:trPr>
          <w:trHeight w:val="288"/>
        </w:trPr>
        <w:tc>
          <w:tcPr>
            <w:tcW w:w="5928" w:type="dxa"/>
            <w:noWrap/>
            <w:hideMark/>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w:t>
            </w:r>
            <w:proofErr w:type="spellStart"/>
            <w:r w:rsidRPr="00A978B5">
              <w:rPr>
                <w:sz w:val="24"/>
              </w:rPr>
              <w:t>R at</w:t>
            </w:r>
            <w:proofErr w:type="spellEnd"/>
            <w:r w:rsidRPr="00A978B5">
              <w:rPr>
                <w:sz w:val="24"/>
              </w:rPr>
              <w:t xml:space="preserve"> Galilee Rd East</w:t>
            </w:r>
          </w:p>
        </w:tc>
        <w:tc>
          <w:tcPr>
            <w:tcW w:w="1886" w:type="dxa"/>
            <w:vAlign w:val="center"/>
          </w:tcPr>
          <w:p w:rsidR="00D80AF8" w:rsidRPr="006B4554" w:rsidRDefault="00D80AF8" w:rsidP="00D80AF8">
            <w:pPr>
              <w:jc w:val="center"/>
              <w:rPr>
                <w:color w:val="000000"/>
                <w:sz w:val="24"/>
                <w:szCs w:val="24"/>
              </w:rPr>
            </w:pPr>
            <w:r>
              <w:rPr>
                <w:color w:val="000000"/>
                <w:sz w:val="24"/>
                <w:szCs w:val="24"/>
              </w:rPr>
              <w:t>0.0832</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r w:rsidR="00D80AF8" w:rsidRPr="006B4554" w:rsidTr="00A978B5">
        <w:trPr>
          <w:trHeight w:val="288"/>
        </w:trPr>
        <w:tc>
          <w:tcPr>
            <w:tcW w:w="5928" w:type="dxa"/>
            <w:noWrap/>
            <w:hideMark/>
          </w:tcPr>
          <w:p w:rsidR="00D80AF8" w:rsidRPr="00A978B5" w:rsidRDefault="00D80AF8" w:rsidP="00D80AF8">
            <w:pPr>
              <w:jc w:val="center"/>
              <w:rPr>
                <w:sz w:val="24"/>
              </w:rPr>
            </w:pPr>
            <w:r w:rsidRPr="00A978B5">
              <w:rPr>
                <w:sz w:val="24"/>
              </w:rPr>
              <w:t xml:space="preserve">Un </w:t>
            </w:r>
            <w:proofErr w:type="spellStart"/>
            <w:r w:rsidRPr="00A978B5">
              <w:rPr>
                <w:sz w:val="24"/>
              </w:rPr>
              <w:t>Trib</w:t>
            </w:r>
            <w:proofErr w:type="spellEnd"/>
            <w:r w:rsidRPr="00A978B5">
              <w:rPr>
                <w:sz w:val="24"/>
              </w:rPr>
              <w:t xml:space="preserve"> to Waupaca R US Den Ed Rd</w:t>
            </w:r>
          </w:p>
        </w:tc>
        <w:tc>
          <w:tcPr>
            <w:tcW w:w="1886" w:type="dxa"/>
            <w:vAlign w:val="center"/>
          </w:tcPr>
          <w:p w:rsidR="00D80AF8" w:rsidRPr="006B4554" w:rsidRDefault="00D80AF8" w:rsidP="00D80AF8">
            <w:pPr>
              <w:jc w:val="center"/>
              <w:rPr>
                <w:color w:val="000000"/>
                <w:sz w:val="24"/>
                <w:szCs w:val="24"/>
              </w:rPr>
            </w:pPr>
            <w:r>
              <w:rPr>
                <w:color w:val="000000"/>
                <w:sz w:val="24"/>
                <w:szCs w:val="24"/>
              </w:rPr>
              <w:t>0.0856</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r w:rsidR="00D80AF8" w:rsidRPr="006B4554" w:rsidTr="00A978B5">
        <w:trPr>
          <w:trHeight w:val="288"/>
        </w:trPr>
        <w:tc>
          <w:tcPr>
            <w:tcW w:w="5928" w:type="dxa"/>
            <w:noWrap/>
            <w:hideMark/>
          </w:tcPr>
          <w:p w:rsidR="00D80AF8" w:rsidRPr="00A978B5" w:rsidRDefault="00D80AF8" w:rsidP="00D80AF8">
            <w:pPr>
              <w:jc w:val="center"/>
              <w:rPr>
                <w:sz w:val="24"/>
              </w:rPr>
            </w:pPr>
            <w:r w:rsidRPr="00A978B5">
              <w:rPr>
                <w:sz w:val="24"/>
              </w:rPr>
              <w:t>Whiskey Creek US Hwy 10</w:t>
            </w:r>
          </w:p>
        </w:tc>
        <w:tc>
          <w:tcPr>
            <w:tcW w:w="1886" w:type="dxa"/>
            <w:vAlign w:val="center"/>
          </w:tcPr>
          <w:p w:rsidR="00D80AF8" w:rsidRPr="006B4554" w:rsidRDefault="00D80AF8" w:rsidP="00D80AF8">
            <w:pPr>
              <w:jc w:val="center"/>
              <w:rPr>
                <w:color w:val="000000"/>
                <w:sz w:val="24"/>
                <w:szCs w:val="24"/>
              </w:rPr>
            </w:pPr>
            <w:r>
              <w:rPr>
                <w:color w:val="000000"/>
                <w:sz w:val="24"/>
                <w:szCs w:val="24"/>
              </w:rPr>
              <w:t>0.0826</w:t>
            </w:r>
          </w:p>
        </w:tc>
        <w:tc>
          <w:tcPr>
            <w:tcW w:w="1654" w:type="dxa"/>
          </w:tcPr>
          <w:p w:rsidR="00D80AF8" w:rsidRPr="006B4554" w:rsidRDefault="00D80AF8" w:rsidP="00D80AF8">
            <w:pPr>
              <w:jc w:val="center"/>
              <w:rPr>
                <w:color w:val="000000"/>
                <w:sz w:val="24"/>
                <w:szCs w:val="24"/>
              </w:rPr>
            </w:pPr>
            <w:r>
              <w:rPr>
                <w:color w:val="000000"/>
                <w:sz w:val="24"/>
                <w:szCs w:val="24"/>
              </w:rPr>
              <w:t>Exceeds</w:t>
            </w:r>
          </w:p>
        </w:tc>
      </w:tr>
    </w:tbl>
    <w:p w:rsidR="00D871EF" w:rsidRDefault="001732B2" w:rsidP="0042158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13</w:t>
      </w:r>
      <w:r w:rsidR="006B4554" w:rsidRPr="006B4554">
        <w:rPr>
          <w:rFonts w:ascii="Times New Roman" w:eastAsia="Times New Roman" w:hAnsi="Times New Roman" w:cs="Times New Roman"/>
          <w:b/>
          <w:sz w:val="24"/>
          <w:szCs w:val="24"/>
        </w:rPr>
        <w:t xml:space="preserve">: Total Phosphorus Lower 90% Confidence Limits in the </w:t>
      </w:r>
      <w:r>
        <w:rPr>
          <w:rFonts w:ascii="Times New Roman" w:eastAsia="Times New Roman" w:hAnsi="Times New Roman" w:cs="Times New Roman"/>
          <w:b/>
          <w:sz w:val="24"/>
          <w:szCs w:val="24"/>
        </w:rPr>
        <w:t>Lake Weyauwega-</w:t>
      </w:r>
      <w:r w:rsidR="006B4554" w:rsidRPr="006B4554">
        <w:rPr>
          <w:rFonts w:ascii="Times New Roman" w:eastAsia="Times New Roman" w:hAnsi="Times New Roman" w:cs="Times New Roman"/>
          <w:b/>
          <w:sz w:val="24"/>
          <w:szCs w:val="24"/>
        </w:rPr>
        <w:t xml:space="preserve">Waupaca River </w:t>
      </w:r>
      <w:r w:rsidR="001C4C62">
        <w:rPr>
          <w:rFonts w:ascii="Times New Roman" w:eastAsia="Times New Roman" w:hAnsi="Times New Roman" w:cs="Times New Roman"/>
          <w:b/>
          <w:sz w:val="24"/>
          <w:szCs w:val="24"/>
        </w:rPr>
        <w:t>Watershed</w:t>
      </w:r>
      <w:r w:rsidR="006B4554" w:rsidRPr="006B4554">
        <w:rPr>
          <w:rFonts w:ascii="Times New Roman" w:eastAsia="Times New Roman" w:hAnsi="Times New Roman" w:cs="Times New Roman"/>
          <w:b/>
          <w:sz w:val="24"/>
          <w:szCs w:val="24"/>
        </w:rPr>
        <w:t>.</w:t>
      </w:r>
      <w:r w:rsidR="00171CE9">
        <w:rPr>
          <w:rFonts w:ascii="Times New Roman" w:eastAsia="Times New Roman" w:hAnsi="Times New Roman" w:cs="Times New Roman"/>
          <w:b/>
          <w:sz w:val="24"/>
          <w:szCs w:val="24"/>
        </w:rPr>
        <w:t xml:space="preserve"> *</w:t>
      </w:r>
      <w:r w:rsidR="00F44FA2">
        <w:rPr>
          <w:rFonts w:ascii="Times New Roman" w:eastAsia="Times New Roman" w:hAnsi="Times New Roman" w:cs="Times New Roman"/>
          <w:b/>
          <w:sz w:val="24"/>
          <w:szCs w:val="24"/>
        </w:rPr>
        <w:t>Only the first June 2017 sample</w:t>
      </w:r>
      <w:r w:rsidR="00171CE9">
        <w:rPr>
          <w:rFonts w:ascii="Times New Roman" w:eastAsia="Times New Roman" w:hAnsi="Times New Roman" w:cs="Times New Roman"/>
          <w:b/>
          <w:sz w:val="24"/>
          <w:szCs w:val="24"/>
        </w:rPr>
        <w:t xml:space="preserve"> was used to calculate the LCL.</w:t>
      </w:r>
    </w:p>
    <w:p w:rsidR="009D419F" w:rsidRDefault="009D419F" w:rsidP="0042158B">
      <w:pPr>
        <w:spacing w:after="0" w:line="240" w:lineRule="auto"/>
        <w:rPr>
          <w:rFonts w:ascii="Times New Roman" w:eastAsia="Times New Roman" w:hAnsi="Times New Roman" w:cs="Times New Roman"/>
          <w:b/>
          <w:sz w:val="24"/>
          <w:szCs w:val="24"/>
        </w:rPr>
      </w:pPr>
    </w:p>
    <w:p w:rsidR="009D419F" w:rsidRDefault="00D80AF8" w:rsidP="0042158B">
      <w:pPr>
        <w:spacing w:after="0" w:line="240" w:lineRule="auto"/>
        <w:rPr>
          <w:rFonts w:ascii="Times New Roman" w:eastAsia="Times New Roman" w:hAnsi="Times New Roman" w:cs="Times New Roman"/>
          <w:sz w:val="24"/>
          <w:szCs w:val="24"/>
        </w:rPr>
      </w:pPr>
      <w:r>
        <w:rPr>
          <w:noProof/>
        </w:rPr>
        <w:lastRenderedPageBreak/>
        <w:drawing>
          <wp:inline distT="0" distB="0" distL="0" distR="0" wp14:anchorId="3313279C" wp14:editId="2C1E9D8A">
            <wp:extent cx="6484620" cy="5753100"/>
            <wp:effectExtent l="0" t="0" r="11430" b="0"/>
            <wp:docPr id="3" name="Chart 3">
              <a:extLst xmlns:a="http://schemas.openxmlformats.org/drawingml/2006/main">
                <a:ext uri="{FF2B5EF4-FFF2-40B4-BE49-F238E27FC236}">
                  <a16:creationId xmlns:a16="http://schemas.microsoft.com/office/drawing/2014/main" id="{E502A190-CEDD-4E14-83D9-CAAA62B79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370CC" w:rsidRDefault="004370CC" w:rsidP="0042158B">
      <w:pPr>
        <w:spacing w:after="0" w:line="240" w:lineRule="auto"/>
        <w:rPr>
          <w:rFonts w:ascii="Times New Roman" w:eastAsia="Times New Roman" w:hAnsi="Times New Roman" w:cs="Times New Roman"/>
          <w:b/>
          <w:sz w:val="24"/>
          <w:szCs w:val="24"/>
        </w:rPr>
      </w:pPr>
      <w:r w:rsidRPr="004370CC">
        <w:rPr>
          <w:rFonts w:ascii="Times New Roman" w:eastAsia="Times New Roman" w:hAnsi="Times New Roman" w:cs="Times New Roman"/>
          <w:b/>
          <w:sz w:val="24"/>
          <w:szCs w:val="24"/>
        </w:rPr>
        <w:t>Chart 8: Total Phosphorus Lower 90% Confidence Limits in the Lake Weyauwega</w:t>
      </w:r>
      <w:r w:rsidR="00014D9D">
        <w:rPr>
          <w:rFonts w:ascii="Times New Roman" w:eastAsia="Times New Roman" w:hAnsi="Times New Roman" w:cs="Times New Roman"/>
          <w:b/>
          <w:sz w:val="24"/>
          <w:szCs w:val="24"/>
        </w:rPr>
        <w:t>-Waupaca River Watershed</w:t>
      </w:r>
      <w:r w:rsidRPr="004370CC">
        <w:rPr>
          <w:rFonts w:ascii="Times New Roman" w:eastAsia="Times New Roman" w:hAnsi="Times New Roman" w:cs="Times New Roman"/>
          <w:b/>
          <w:sz w:val="24"/>
          <w:szCs w:val="24"/>
        </w:rPr>
        <w:t>.  Red line indicates the NR 102 WQC for Total Phosphorus for the Tributaries.</w:t>
      </w:r>
    </w:p>
    <w:p w:rsidR="0023257B" w:rsidRDefault="0023257B" w:rsidP="004370CC">
      <w:pPr>
        <w:spacing w:after="0" w:line="240" w:lineRule="auto"/>
        <w:jc w:val="center"/>
        <w:rPr>
          <w:rFonts w:ascii="Times New Roman" w:eastAsia="Times New Roman" w:hAnsi="Times New Roman" w:cs="Times New Roman"/>
          <w:b/>
          <w:sz w:val="24"/>
          <w:szCs w:val="18"/>
          <w:u w:val="single"/>
        </w:rPr>
      </w:pPr>
    </w:p>
    <w:p w:rsidR="00786D49" w:rsidRDefault="000C13AC" w:rsidP="0023257B">
      <w:pPr>
        <w:spacing w:after="0" w:line="240" w:lineRule="auto"/>
        <w:rPr>
          <w:rFonts w:ascii="Times New Roman" w:eastAsia="Times New Roman" w:hAnsi="Times New Roman" w:cs="Times New Roman"/>
          <w:sz w:val="24"/>
          <w:szCs w:val="18"/>
        </w:rPr>
      </w:pPr>
      <w:r>
        <w:rPr>
          <w:rFonts w:ascii="Times New Roman" w:eastAsia="Times New Roman" w:hAnsi="Times New Roman" w:cs="Times New Roman"/>
          <w:sz w:val="24"/>
          <w:szCs w:val="18"/>
        </w:rPr>
        <w:t xml:space="preserve">In 2017, concentrations of Total Nitrogen </w:t>
      </w:r>
      <w:r w:rsidR="00931E42">
        <w:rPr>
          <w:rFonts w:ascii="Times New Roman" w:eastAsia="Times New Roman" w:hAnsi="Times New Roman" w:cs="Times New Roman"/>
          <w:sz w:val="24"/>
          <w:szCs w:val="18"/>
        </w:rPr>
        <w:t xml:space="preserve">were significantly higher in the streams on the south side of the Waupaca River than those on the north.  The </w:t>
      </w:r>
      <w:r w:rsidR="00786D49">
        <w:rPr>
          <w:rFonts w:ascii="Times New Roman" w:eastAsia="Times New Roman" w:hAnsi="Times New Roman" w:cs="Times New Roman"/>
          <w:sz w:val="24"/>
          <w:szCs w:val="18"/>
        </w:rPr>
        <w:t xml:space="preserve">median TN concentrations of the </w:t>
      </w:r>
      <w:r w:rsidR="00931E42">
        <w:rPr>
          <w:rFonts w:ascii="Times New Roman" w:eastAsia="Times New Roman" w:hAnsi="Times New Roman" w:cs="Times New Roman"/>
          <w:sz w:val="24"/>
          <w:szCs w:val="18"/>
        </w:rPr>
        <w:t xml:space="preserve">5 locations on the north side of the Waupaca River </w:t>
      </w:r>
      <w:r w:rsidR="00786D49">
        <w:rPr>
          <w:rFonts w:ascii="Times New Roman" w:eastAsia="Times New Roman" w:hAnsi="Times New Roman" w:cs="Times New Roman"/>
          <w:sz w:val="24"/>
          <w:szCs w:val="18"/>
        </w:rPr>
        <w:t xml:space="preserve">were </w:t>
      </w:r>
      <w:r w:rsidR="00931E42">
        <w:rPr>
          <w:rFonts w:ascii="Times New Roman" w:eastAsia="Times New Roman" w:hAnsi="Times New Roman" w:cs="Times New Roman"/>
          <w:sz w:val="24"/>
          <w:szCs w:val="18"/>
        </w:rPr>
        <w:t xml:space="preserve">less than 2 mg/L.  Whereas, the 6 monitoring sites on the south side of the river had </w:t>
      </w:r>
      <w:r w:rsidR="00786D49">
        <w:rPr>
          <w:rFonts w:ascii="Times New Roman" w:eastAsia="Times New Roman" w:hAnsi="Times New Roman" w:cs="Times New Roman"/>
          <w:sz w:val="24"/>
          <w:szCs w:val="18"/>
        </w:rPr>
        <w:t>median</w:t>
      </w:r>
      <w:r w:rsidR="00931E42">
        <w:rPr>
          <w:rFonts w:ascii="Times New Roman" w:eastAsia="Times New Roman" w:hAnsi="Times New Roman" w:cs="Times New Roman"/>
          <w:sz w:val="24"/>
          <w:szCs w:val="18"/>
        </w:rPr>
        <w:t xml:space="preserve"> TN concentrations ranging from 3.</w:t>
      </w:r>
      <w:r w:rsidR="00786D49">
        <w:rPr>
          <w:rFonts w:ascii="Times New Roman" w:eastAsia="Times New Roman" w:hAnsi="Times New Roman" w:cs="Times New Roman"/>
          <w:sz w:val="24"/>
          <w:szCs w:val="18"/>
        </w:rPr>
        <w:t>2</w:t>
      </w:r>
      <w:r w:rsidR="00931E42">
        <w:rPr>
          <w:rFonts w:ascii="Times New Roman" w:eastAsia="Times New Roman" w:hAnsi="Times New Roman" w:cs="Times New Roman"/>
          <w:sz w:val="24"/>
          <w:szCs w:val="18"/>
        </w:rPr>
        <w:t xml:space="preserve"> to </w:t>
      </w:r>
      <w:r w:rsidR="00786D49">
        <w:rPr>
          <w:rFonts w:ascii="Times New Roman" w:eastAsia="Times New Roman" w:hAnsi="Times New Roman" w:cs="Times New Roman"/>
          <w:sz w:val="24"/>
          <w:szCs w:val="18"/>
        </w:rPr>
        <w:t>9.8</w:t>
      </w:r>
      <w:r w:rsidR="00931E42">
        <w:rPr>
          <w:rFonts w:ascii="Times New Roman" w:eastAsia="Times New Roman" w:hAnsi="Times New Roman" w:cs="Times New Roman"/>
          <w:sz w:val="24"/>
          <w:szCs w:val="18"/>
        </w:rPr>
        <w:t xml:space="preserve"> mg/L</w:t>
      </w:r>
      <w:r w:rsidR="00014D9D">
        <w:rPr>
          <w:rFonts w:ascii="Times New Roman" w:eastAsia="Times New Roman" w:hAnsi="Times New Roman" w:cs="Times New Roman"/>
          <w:sz w:val="24"/>
          <w:szCs w:val="18"/>
        </w:rPr>
        <w:t xml:space="preserve"> (Chart 9)</w:t>
      </w:r>
      <w:r w:rsidR="00931E42">
        <w:rPr>
          <w:rFonts w:ascii="Times New Roman" w:eastAsia="Times New Roman" w:hAnsi="Times New Roman" w:cs="Times New Roman"/>
          <w:sz w:val="24"/>
          <w:szCs w:val="18"/>
        </w:rPr>
        <w:t xml:space="preserve">.  </w:t>
      </w:r>
      <w:r w:rsidR="00786D49">
        <w:rPr>
          <w:rFonts w:ascii="Times New Roman" w:eastAsia="Times New Roman" w:hAnsi="Times New Roman" w:cs="Times New Roman"/>
          <w:sz w:val="24"/>
          <w:szCs w:val="18"/>
        </w:rPr>
        <w:t xml:space="preserve">This, along with the physical-habitat </w:t>
      </w:r>
      <w:r w:rsidR="00F75CB0">
        <w:rPr>
          <w:rFonts w:ascii="Times New Roman" w:eastAsia="Times New Roman" w:hAnsi="Times New Roman" w:cs="Times New Roman"/>
          <w:sz w:val="24"/>
          <w:szCs w:val="18"/>
        </w:rPr>
        <w:t>conditions of the watershed</w:t>
      </w:r>
      <w:r w:rsidR="00786D49">
        <w:rPr>
          <w:rFonts w:ascii="Times New Roman" w:eastAsia="Times New Roman" w:hAnsi="Times New Roman" w:cs="Times New Roman"/>
          <w:sz w:val="24"/>
          <w:szCs w:val="18"/>
        </w:rPr>
        <w:t xml:space="preserve">, </w:t>
      </w:r>
      <w:r w:rsidR="00AE3881">
        <w:rPr>
          <w:rFonts w:ascii="Times New Roman" w:eastAsia="Times New Roman" w:hAnsi="Times New Roman" w:cs="Times New Roman"/>
          <w:sz w:val="24"/>
          <w:szCs w:val="18"/>
        </w:rPr>
        <w:t>is</w:t>
      </w:r>
      <w:r w:rsidR="00786D49">
        <w:rPr>
          <w:rFonts w:ascii="Times New Roman" w:eastAsia="Times New Roman" w:hAnsi="Times New Roman" w:cs="Times New Roman"/>
          <w:sz w:val="24"/>
          <w:szCs w:val="18"/>
        </w:rPr>
        <w:t xml:space="preserve"> contributing to the depressed FIBI scores in the streams on the south side of the river.  </w:t>
      </w:r>
      <w:bookmarkStart w:id="4" w:name="_GoBack"/>
      <w:bookmarkEnd w:id="4"/>
    </w:p>
    <w:p w:rsidR="00786D49" w:rsidRDefault="00786D49" w:rsidP="0023257B">
      <w:pPr>
        <w:spacing w:after="0" w:line="240" w:lineRule="auto"/>
        <w:rPr>
          <w:rFonts w:ascii="Times New Roman" w:eastAsia="Times New Roman" w:hAnsi="Times New Roman" w:cs="Times New Roman"/>
          <w:sz w:val="24"/>
          <w:szCs w:val="18"/>
        </w:rPr>
      </w:pPr>
    </w:p>
    <w:p w:rsidR="00786D49" w:rsidRDefault="00014D9D" w:rsidP="0023257B">
      <w:pPr>
        <w:spacing w:after="0" w:line="240" w:lineRule="auto"/>
        <w:rPr>
          <w:rFonts w:ascii="Times New Roman" w:eastAsia="Times New Roman" w:hAnsi="Times New Roman" w:cs="Times New Roman"/>
          <w:sz w:val="24"/>
          <w:szCs w:val="18"/>
        </w:rPr>
      </w:pPr>
      <w:r>
        <w:rPr>
          <w:noProof/>
        </w:rPr>
        <w:lastRenderedPageBreak/>
        <w:drawing>
          <wp:inline distT="0" distB="0" distL="0" distR="0" wp14:anchorId="2BCE3E0C" wp14:editId="11B5D8DD">
            <wp:extent cx="6423660" cy="4602480"/>
            <wp:effectExtent l="0" t="0" r="15240" b="7620"/>
            <wp:docPr id="4" name="Chart 4">
              <a:extLst xmlns:a="http://schemas.openxmlformats.org/drawingml/2006/main">
                <a:ext uri="{FF2B5EF4-FFF2-40B4-BE49-F238E27FC236}">
                  <a16:creationId xmlns:a16="http://schemas.microsoft.com/office/drawing/2014/main" id="{CEB0B133-F51E-4EB1-A725-BA3D4AB7E2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3257B" w:rsidRPr="00014D9D" w:rsidRDefault="00786D49" w:rsidP="0023257B">
      <w:pPr>
        <w:spacing w:after="0" w:line="240" w:lineRule="auto"/>
        <w:rPr>
          <w:rFonts w:ascii="Times New Roman" w:eastAsia="Times New Roman" w:hAnsi="Times New Roman" w:cs="Times New Roman"/>
          <w:b/>
          <w:sz w:val="24"/>
          <w:szCs w:val="18"/>
        </w:rPr>
      </w:pPr>
      <w:r>
        <w:rPr>
          <w:rFonts w:ascii="Times New Roman" w:eastAsia="Times New Roman" w:hAnsi="Times New Roman" w:cs="Times New Roman"/>
          <w:sz w:val="24"/>
          <w:szCs w:val="18"/>
        </w:rPr>
        <w:t xml:space="preserve"> </w:t>
      </w:r>
      <w:r w:rsidR="00014D9D" w:rsidRPr="00014D9D">
        <w:rPr>
          <w:rFonts w:ascii="Times New Roman" w:eastAsia="Times New Roman" w:hAnsi="Times New Roman" w:cs="Times New Roman"/>
          <w:b/>
          <w:sz w:val="24"/>
          <w:szCs w:val="18"/>
        </w:rPr>
        <w:t>Chart 9: Total Nitrogen Median Values in the Lake Weyauwega Watershed.</w:t>
      </w:r>
    </w:p>
    <w:p w:rsidR="0023257B" w:rsidRDefault="0023257B" w:rsidP="004370CC">
      <w:pPr>
        <w:spacing w:after="0" w:line="240" w:lineRule="auto"/>
        <w:jc w:val="center"/>
        <w:rPr>
          <w:rFonts w:ascii="Times New Roman" w:eastAsia="Times New Roman" w:hAnsi="Times New Roman" w:cs="Times New Roman"/>
          <w:b/>
          <w:sz w:val="24"/>
          <w:szCs w:val="18"/>
          <w:u w:val="single"/>
        </w:rPr>
      </w:pPr>
    </w:p>
    <w:p w:rsidR="004370CC" w:rsidRPr="004370CC" w:rsidRDefault="004370CC" w:rsidP="004370CC">
      <w:pPr>
        <w:spacing w:after="0" w:line="240" w:lineRule="auto"/>
        <w:jc w:val="center"/>
        <w:rPr>
          <w:rFonts w:ascii="Times New Roman" w:eastAsia="Times New Roman" w:hAnsi="Times New Roman" w:cs="Times New Roman"/>
          <w:b/>
          <w:sz w:val="24"/>
          <w:szCs w:val="18"/>
        </w:rPr>
      </w:pPr>
      <w:r w:rsidRPr="004370CC">
        <w:rPr>
          <w:rFonts w:ascii="Times New Roman" w:eastAsia="Times New Roman" w:hAnsi="Times New Roman" w:cs="Times New Roman"/>
          <w:b/>
          <w:sz w:val="24"/>
          <w:szCs w:val="18"/>
        </w:rPr>
        <w:t>Conclusions</w:t>
      </w:r>
    </w:p>
    <w:p w:rsidR="004370CC" w:rsidRDefault="004370CC" w:rsidP="004370CC">
      <w:pPr>
        <w:spacing w:after="0" w:line="240" w:lineRule="auto"/>
        <w:rPr>
          <w:rFonts w:ascii="Times New Roman" w:eastAsia="Times New Roman" w:hAnsi="Times New Roman" w:cs="Times New Roman"/>
          <w:sz w:val="24"/>
          <w:szCs w:val="18"/>
        </w:rPr>
      </w:pPr>
    </w:p>
    <w:p w:rsidR="00213A1A" w:rsidRDefault="00A51920" w:rsidP="004370CC">
      <w:pPr>
        <w:spacing w:after="0" w:line="240" w:lineRule="auto"/>
        <w:rPr>
          <w:rFonts w:ascii="Times New Roman" w:eastAsia="Times New Roman" w:hAnsi="Times New Roman" w:cs="Times New Roman"/>
          <w:sz w:val="24"/>
          <w:szCs w:val="18"/>
        </w:rPr>
      </w:pPr>
      <w:r>
        <w:rPr>
          <w:rFonts w:ascii="Times New Roman" w:eastAsia="Times New Roman" w:hAnsi="Times New Roman" w:cs="Times New Roman"/>
          <w:sz w:val="24"/>
          <w:szCs w:val="18"/>
        </w:rPr>
        <w:t>The monitoring in 2017 indicate water quality in the tributaries of the</w:t>
      </w:r>
      <w:r w:rsidR="004C67F8">
        <w:rPr>
          <w:rFonts w:ascii="Times New Roman" w:eastAsia="Times New Roman" w:hAnsi="Times New Roman" w:cs="Times New Roman"/>
          <w:sz w:val="24"/>
          <w:szCs w:val="18"/>
        </w:rPr>
        <w:t xml:space="preserve"> Lake Weyauwega sub-watershed ranges</w:t>
      </w:r>
      <w:r>
        <w:rPr>
          <w:rFonts w:ascii="Times New Roman" w:eastAsia="Times New Roman" w:hAnsi="Times New Roman" w:cs="Times New Roman"/>
          <w:sz w:val="24"/>
          <w:szCs w:val="18"/>
        </w:rPr>
        <w:t xml:space="preserve"> from poor to excellent.  </w:t>
      </w:r>
      <w:r w:rsidR="00213A1A" w:rsidRPr="004370CC">
        <w:rPr>
          <w:rFonts w:ascii="Times New Roman" w:eastAsia="Times New Roman" w:hAnsi="Times New Roman" w:cs="Times New Roman"/>
          <w:sz w:val="24"/>
          <w:szCs w:val="18"/>
        </w:rPr>
        <w:t>Some of the land use characte</w:t>
      </w:r>
      <w:r w:rsidR="00213A1A">
        <w:rPr>
          <w:rFonts w:ascii="Times New Roman" w:eastAsia="Times New Roman" w:hAnsi="Times New Roman" w:cs="Times New Roman"/>
          <w:sz w:val="24"/>
          <w:szCs w:val="18"/>
        </w:rPr>
        <w:t>ristics observed during the 2017</w:t>
      </w:r>
      <w:r w:rsidR="00213A1A" w:rsidRPr="004370CC">
        <w:rPr>
          <w:rFonts w:ascii="Times New Roman" w:eastAsia="Times New Roman" w:hAnsi="Times New Roman" w:cs="Times New Roman"/>
          <w:sz w:val="24"/>
          <w:szCs w:val="18"/>
        </w:rPr>
        <w:t xml:space="preserve"> monitoring project that can have a negative impact to the water quality of the </w:t>
      </w:r>
      <w:r w:rsidR="00213A1A">
        <w:rPr>
          <w:rFonts w:ascii="Times New Roman" w:eastAsia="Times New Roman" w:hAnsi="Times New Roman" w:cs="Times New Roman"/>
          <w:sz w:val="24"/>
          <w:szCs w:val="18"/>
        </w:rPr>
        <w:t xml:space="preserve">tributaries to the </w:t>
      </w:r>
      <w:r w:rsidR="00213A1A" w:rsidRPr="004370CC">
        <w:rPr>
          <w:rFonts w:ascii="Times New Roman" w:eastAsia="Times New Roman" w:hAnsi="Times New Roman" w:cs="Times New Roman"/>
          <w:sz w:val="24"/>
          <w:szCs w:val="18"/>
        </w:rPr>
        <w:t xml:space="preserve">Waupaca River were limited buffer protection along the stream corridors, </w:t>
      </w:r>
      <w:r w:rsidR="00AB4F08">
        <w:rPr>
          <w:rFonts w:ascii="Times New Roman" w:eastAsia="Times New Roman" w:hAnsi="Times New Roman" w:cs="Times New Roman"/>
          <w:sz w:val="24"/>
          <w:szCs w:val="18"/>
        </w:rPr>
        <w:t xml:space="preserve">wetland ditching, </w:t>
      </w:r>
      <w:r w:rsidR="00213A1A" w:rsidRPr="004370CC">
        <w:rPr>
          <w:rFonts w:ascii="Times New Roman" w:eastAsia="Times New Roman" w:hAnsi="Times New Roman" w:cs="Times New Roman"/>
          <w:sz w:val="24"/>
          <w:szCs w:val="18"/>
        </w:rPr>
        <w:t>eroding streambanks, cropland erosion, channelization, cattle access, tile drainage, presence of aquatic invasive species, and sedimentation of fish and</w:t>
      </w:r>
      <w:r w:rsidR="00AB4F08">
        <w:rPr>
          <w:rFonts w:ascii="Times New Roman" w:eastAsia="Times New Roman" w:hAnsi="Times New Roman" w:cs="Times New Roman"/>
          <w:sz w:val="24"/>
          <w:szCs w:val="18"/>
        </w:rPr>
        <w:t xml:space="preserve"> aquatic life habitat (Photo 1-2</w:t>
      </w:r>
      <w:r w:rsidR="00213A1A" w:rsidRPr="004370CC">
        <w:rPr>
          <w:rFonts w:ascii="Times New Roman" w:eastAsia="Times New Roman" w:hAnsi="Times New Roman" w:cs="Times New Roman"/>
          <w:sz w:val="24"/>
          <w:szCs w:val="18"/>
        </w:rPr>
        <w:t xml:space="preserve">).  </w:t>
      </w:r>
      <w:r w:rsidR="00AB4F08">
        <w:rPr>
          <w:rFonts w:ascii="Times New Roman" w:eastAsia="Times New Roman" w:hAnsi="Times New Roman" w:cs="Times New Roman"/>
          <w:sz w:val="24"/>
          <w:szCs w:val="18"/>
        </w:rPr>
        <w:t>T</w:t>
      </w:r>
      <w:r w:rsidR="00213A1A" w:rsidRPr="004370CC">
        <w:rPr>
          <w:rFonts w:ascii="Times New Roman" w:eastAsia="Times New Roman" w:hAnsi="Times New Roman" w:cs="Times New Roman"/>
          <w:sz w:val="24"/>
          <w:szCs w:val="18"/>
        </w:rPr>
        <w:t>here are opportunities to install practices to lower the nutrients and sediment reaching the Waupaca River</w:t>
      </w:r>
      <w:r w:rsidR="00427BE2">
        <w:rPr>
          <w:rFonts w:ascii="Times New Roman" w:eastAsia="Times New Roman" w:hAnsi="Times New Roman" w:cs="Times New Roman"/>
          <w:sz w:val="24"/>
          <w:szCs w:val="18"/>
        </w:rPr>
        <w:t xml:space="preserve"> and Lake Weyauwega</w:t>
      </w:r>
      <w:r w:rsidR="00213A1A" w:rsidRPr="004370CC">
        <w:rPr>
          <w:rFonts w:ascii="Times New Roman" w:eastAsia="Times New Roman" w:hAnsi="Times New Roman" w:cs="Times New Roman"/>
          <w:sz w:val="24"/>
          <w:szCs w:val="18"/>
        </w:rPr>
        <w:t xml:space="preserve">.  </w:t>
      </w:r>
      <w:r w:rsidR="00EA4D6B">
        <w:rPr>
          <w:rFonts w:ascii="Times New Roman" w:eastAsia="Times New Roman" w:hAnsi="Times New Roman" w:cs="Times New Roman"/>
          <w:sz w:val="24"/>
          <w:szCs w:val="18"/>
        </w:rPr>
        <w:t xml:space="preserve">Continuing efforts to </w:t>
      </w:r>
      <w:r w:rsidR="00A05EE3">
        <w:rPr>
          <w:rFonts w:ascii="Times New Roman" w:eastAsia="Times New Roman" w:hAnsi="Times New Roman" w:cs="Times New Roman"/>
          <w:sz w:val="24"/>
          <w:szCs w:val="18"/>
        </w:rPr>
        <w:t>work with landowners, farmers, municipalities, the county and N</w:t>
      </w:r>
      <w:r w:rsidR="004C67F8">
        <w:rPr>
          <w:rFonts w:ascii="Times New Roman" w:eastAsia="Times New Roman" w:hAnsi="Times New Roman" w:cs="Times New Roman"/>
          <w:sz w:val="24"/>
          <w:szCs w:val="18"/>
        </w:rPr>
        <w:t xml:space="preserve">atural </w:t>
      </w:r>
      <w:r w:rsidR="00A05EE3">
        <w:rPr>
          <w:rFonts w:ascii="Times New Roman" w:eastAsia="Times New Roman" w:hAnsi="Times New Roman" w:cs="Times New Roman"/>
          <w:sz w:val="24"/>
          <w:szCs w:val="18"/>
        </w:rPr>
        <w:t>R</w:t>
      </w:r>
      <w:r w:rsidR="004C67F8">
        <w:rPr>
          <w:rFonts w:ascii="Times New Roman" w:eastAsia="Times New Roman" w:hAnsi="Times New Roman" w:cs="Times New Roman"/>
          <w:sz w:val="24"/>
          <w:szCs w:val="18"/>
        </w:rPr>
        <w:t xml:space="preserve">esource </w:t>
      </w:r>
      <w:r w:rsidR="00A05EE3">
        <w:rPr>
          <w:rFonts w:ascii="Times New Roman" w:eastAsia="Times New Roman" w:hAnsi="Times New Roman" w:cs="Times New Roman"/>
          <w:sz w:val="24"/>
          <w:szCs w:val="18"/>
        </w:rPr>
        <w:t>C</w:t>
      </w:r>
      <w:r w:rsidR="004C67F8">
        <w:rPr>
          <w:rFonts w:ascii="Times New Roman" w:eastAsia="Times New Roman" w:hAnsi="Times New Roman" w:cs="Times New Roman"/>
          <w:sz w:val="24"/>
          <w:szCs w:val="18"/>
        </w:rPr>
        <w:t xml:space="preserve">onservation </w:t>
      </w:r>
      <w:r w:rsidR="00A05EE3">
        <w:rPr>
          <w:rFonts w:ascii="Times New Roman" w:eastAsia="Times New Roman" w:hAnsi="Times New Roman" w:cs="Times New Roman"/>
          <w:sz w:val="24"/>
          <w:szCs w:val="18"/>
        </w:rPr>
        <w:t>S</w:t>
      </w:r>
      <w:r w:rsidR="004C67F8">
        <w:rPr>
          <w:rFonts w:ascii="Times New Roman" w:eastAsia="Times New Roman" w:hAnsi="Times New Roman" w:cs="Times New Roman"/>
          <w:sz w:val="24"/>
          <w:szCs w:val="18"/>
        </w:rPr>
        <w:t>ervice</w:t>
      </w:r>
      <w:r w:rsidR="00A05EE3">
        <w:rPr>
          <w:rFonts w:ascii="Times New Roman" w:eastAsia="Times New Roman" w:hAnsi="Times New Roman" w:cs="Times New Roman"/>
          <w:sz w:val="24"/>
          <w:szCs w:val="18"/>
        </w:rPr>
        <w:t xml:space="preserve"> staff to promote protection and restoration of the streams and wetlands by practices including, but not limited to, streambank and buffer protection, cover crops, nutrient management planning, reduced tillage, wetland protection and restoration, and water and sediment control basins.   </w:t>
      </w:r>
    </w:p>
    <w:p w:rsidR="004370CC" w:rsidRDefault="004370CC" w:rsidP="004370CC">
      <w:pPr>
        <w:spacing w:after="0" w:line="240" w:lineRule="auto"/>
        <w:rPr>
          <w:rFonts w:ascii="Times New Roman" w:eastAsia="Times New Roman" w:hAnsi="Times New Roman" w:cs="Times New Roman"/>
          <w:sz w:val="24"/>
          <w:szCs w:val="18"/>
        </w:rPr>
      </w:pPr>
    </w:p>
    <w:p w:rsidR="00AB4F08" w:rsidRDefault="00AB4F08" w:rsidP="004370CC">
      <w:pPr>
        <w:spacing w:after="0" w:line="240" w:lineRule="auto"/>
        <w:rPr>
          <w:rFonts w:ascii="Times New Roman" w:eastAsia="Times New Roman" w:hAnsi="Times New Roman" w:cs="Times New Roman"/>
          <w:sz w:val="24"/>
          <w:szCs w:val="18"/>
        </w:rPr>
      </w:pPr>
      <w:r>
        <w:rPr>
          <w:noProof/>
        </w:rPr>
        <w:lastRenderedPageBreak/>
        <w:drawing>
          <wp:inline distT="0" distB="0" distL="0" distR="0">
            <wp:extent cx="5699760" cy="4274820"/>
            <wp:effectExtent l="0" t="0" r="0" b="0"/>
            <wp:docPr id="10" name="Picture 10" descr="C:\Users\bolhad\AppData\Local\Microsoft\Windows\INetCache\Content.Word\P5090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lhad\AppData\Local\Microsoft\Windows\INetCache\Content.Word\P509036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99760" cy="4274820"/>
                    </a:xfrm>
                    <a:prstGeom prst="rect">
                      <a:avLst/>
                    </a:prstGeom>
                    <a:noFill/>
                    <a:ln>
                      <a:noFill/>
                    </a:ln>
                  </pic:spPr>
                </pic:pic>
              </a:graphicData>
            </a:graphic>
          </wp:inline>
        </w:drawing>
      </w:r>
    </w:p>
    <w:p w:rsidR="00AB4F08" w:rsidRPr="00AB4F08" w:rsidRDefault="00AB4F08" w:rsidP="00AB4F08">
      <w:pPr>
        <w:spacing w:after="0" w:line="240" w:lineRule="auto"/>
        <w:rPr>
          <w:rFonts w:ascii="Times New Roman" w:eastAsia="Times New Roman" w:hAnsi="Times New Roman" w:cs="Times New Roman"/>
          <w:b/>
          <w:sz w:val="24"/>
          <w:szCs w:val="18"/>
        </w:rPr>
      </w:pPr>
      <w:r w:rsidRPr="00AB4F08">
        <w:rPr>
          <w:rFonts w:ascii="Times New Roman" w:eastAsia="Times New Roman" w:hAnsi="Times New Roman" w:cs="Times New Roman"/>
          <w:b/>
          <w:sz w:val="24"/>
          <w:szCs w:val="18"/>
        </w:rPr>
        <w:t xml:space="preserve">Photo </w:t>
      </w:r>
      <w:r>
        <w:rPr>
          <w:rFonts w:ascii="Times New Roman" w:eastAsia="Times New Roman" w:hAnsi="Times New Roman" w:cs="Times New Roman"/>
          <w:b/>
          <w:sz w:val="24"/>
          <w:szCs w:val="18"/>
        </w:rPr>
        <w:t>1</w:t>
      </w:r>
      <w:r w:rsidRPr="00AB4F08">
        <w:rPr>
          <w:rFonts w:ascii="Times New Roman" w:eastAsia="Times New Roman" w:hAnsi="Times New Roman" w:cs="Times New Roman"/>
          <w:b/>
          <w:sz w:val="24"/>
          <w:szCs w:val="18"/>
        </w:rPr>
        <w:t>: Unnamed Tributary to the Waupaca River at Galilee Road near Weyauwega.  Photo taken by D. Bolha on May 9</w:t>
      </w:r>
      <w:r w:rsidRPr="00AB4F08">
        <w:rPr>
          <w:rFonts w:ascii="Times New Roman" w:eastAsia="Times New Roman" w:hAnsi="Times New Roman" w:cs="Times New Roman"/>
          <w:b/>
          <w:sz w:val="24"/>
          <w:szCs w:val="18"/>
          <w:vertAlign w:val="superscript"/>
        </w:rPr>
        <w:t>th</w:t>
      </w:r>
      <w:r w:rsidRPr="00AB4F08">
        <w:rPr>
          <w:rFonts w:ascii="Times New Roman" w:eastAsia="Times New Roman" w:hAnsi="Times New Roman" w:cs="Times New Roman"/>
          <w:b/>
          <w:sz w:val="24"/>
          <w:szCs w:val="18"/>
        </w:rPr>
        <w:t xml:space="preserve">, 2017. </w:t>
      </w:r>
    </w:p>
    <w:p w:rsidR="00AB4F08" w:rsidRPr="004370CC" w:rsidRDefault="00AB4F08" w:rsidP="004370CC">
      <w:pPr>
        <w:spacing w:after="0" w:line="240" w:lineRule="auto"/>
        <w:rPr>
          <w:rFonts w:ascii="Times New Roman" w:eastAsia="Times New Roman" w:hAnsi="Times New Roman" w:cs="Times New Roman"/>
          <w:sz w:val="24"/>
          <w:szCs w:val="18"/>
        </w:rPr>
      </w:pPr>
    </w:p>
    <w:p w:rsidR="004370CC" w:rsidRPr="004370CC" w:rsidRDefault="004370CC" w:rsidP="004370CC">
      <w:pPr>
        <w:spacing w:after="0" w:line="240" w:lineRule="auto"/>
        <w:rPr>
          <w:rFonts w:ascii="Times New Roman" w:eastAsia="Times New Roman" w:hAnsi="Times New Roman" w:cs="Times New Roman"/>
          <w:sz w:val="24"/>
          <w:szCs w:val="18"/>
        </w:rPr>
      </w:pPr>
      <w:r w:rsidRPr="004370CC">
        <w:rPr>
          <w:rFonts w:ascii="Times New Roman" w:eastAsia="Times New Roman" w:hAnsi="Times New Roman" w:cs="Times New Roman"/>
          <w:noProof/>
          <w:sz w:val="24"/>
          <w:szCs w:val="18"/>
        </w:rPr>
        <w:lastRenderedPageBreak/>
        <w:drawing>
          <wp:inline distT="0" distB="0" distL="0" distR="0" wp14:anchorId="5CF1ADFD" wp14:editId="3EAC9BED">
            <wp:extent cx="5648960" cy="4236720"/>
            <wp:effectExtent l="0" t="0" r="8890" b="0"/>
            <wp:docPr id="5" name="Picture 5" descr="C:\Users\bolhad\Documents\Streams\Waupaca River\P509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lhad\Documents\Streams\Waupaca River\P509035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48960" cy="4236720"/>
                    </a:xfrm>
                    <a:prstGeom prst="rect">
                      <a:avLst/>
                    </a:prstGeom>
                    <a:noFill/>
                    <a:ln>
                      <a:noFill/>
                    </a:ln>
                  </pic:spPr>
                </pic:pic>
              </a:graphicData>
            </a:graphic>
          </wp:inline>
        </w:drawing>
      </w:r>
    </w:p>
    <w:p w:rsidR="004370CC" w:rsidRPr="004370CC" w:rsidRDefault="004370CC" w:rsidP="004370CC">
      <w:pPr>
        <w:spacing w:after="0" w:line="240" w:lineRule="auto"/>
        <w:rPr>
          <w:rFonts w:ascii="Times New Roman" w:eastAsia="Times New Roman" w:hAnsi="Times New Roman" w:cs="Times New Roman"/>
          <w:b/>
          <w:sz w:val="24"/>
          <w:szCs w:val="18"/>
        </w:rPr>
      </w:pPr>
      <w:bookmarkStart w:id="5" w:name="_Hlk517430682"/>
      <w:r w:rsidRPr="004370CC">
        <w:rPr>
          <w:rFonts w:ascii="Times New Roman" w:eastAsia="Times New Roman" w:hAnsi="Times New Roman" w:cs="Times New Roman"/>
          <w:b/>
          <w:sz w:val="24"/>
          <w:szCs w:val="18"/>
        </w:rPr>
        <w:t xml:space="preserve">Photo </w:t>
      </w:r>
      <w:r w:rsidR="00AB4F08">
        <w:rPr>
          <w:rFonts w:ascii="Times New Roman" w:eastAsia="Times New Roman" w:hAnsi="Times New Roman" w:cs="Times New Roman"/>
          <w:b/>
          <w:sz w:val="24"/>
          <w:szCs w:val="18"/>
        </w:rPr>
        <w:t>2</w:t>
      </w:r>
      <w:r w:rsidRPr="004370CC">
        <w:rPr>
          <w:rFonts w:ascii="Times New Roman" w:eastAsia="Times New Roman" w:hAnsi="Times New Roman" w:cs="Times New Roman"/>
          <w:b/>
          <w:sz w:val="24"/>
          <w:szCs w:val="18"/>
        </w:rPr>
        <w:t>: Unnamed Tributary to the Waupaca River at Galilee Road near Weyauwega.  Photo taken by D. Bolha on May 9</w:t>
      </w:r>
      <w:r w:rsidRPr="004370CC">
        <w:rPr>
          <w:rFonts w:ascii="Times New Roman" w:eastAsia="Times New Roman" w:hAnsi="Times New Roman" w:cs="Times New Roman"/>
          <w:b/>
          <w:sz w:val="24"/>
          <w:szCs w:val="18"/>
          <w:vertAlign w:val="superscript"/>
        </w:rPr>
        <w:t>th</w:t>
      </w:r>
      <w:r w:rsidRPr="004370CC">
        <w:rPr>
          <w:rFonts w:ascii="Times New Roman" w:eastAsia="Times New Roman" w:hAnsi="Times New Roman" w:cs="Times New Roman"/>
          <w:b/>
          <w:sz w:val="24"/>
          <w:szCs w:val="18"/>
        </w:rPr>
        <w:t xml:space="preserve">, 2017. </w:t>
      </w:r>
    </w:p>
    <w:bookmarkEnd w:id="5"/>
    <w:p w:rsidR="004370CC" w:rsidRPr="004370CC" w:rsidRDefault="004370CC" w:rsidP="004370CC">
      <w:pPr>
        <w:spacing w:after="0" w:line="240" w:lineRule="auto"/>
        <w:rPr>
          <w:rFonts w:ascii="Times New Roman" w:eastAsia="Times New Roman" w:hAnsi="Times New Roman" w:cs="Times New Roman"/>
          <w:b/>
          <w:sz w:val="24"/>
          <w:szCs w:val="24"/>
        </w:rPr>
      </w:pPr>
    </w:p>
    <w:p w:rsidR="004370CC" w:rsidRPr="004370CC" w:rsidRDefault="004370CC" w:rsidP="004370CC">
      <w:pPr>
        <w:spacing w:after="0" w:line="240" w:lineRule="auto"/>
        <w:jc w:val="center"/>
        <w:rPr>
          <w:rFonts w:ascii="Times New Roman" w:eastAsia="Times New Roman" w:hAnsi="Times New Roman" w:cs="Times New Roman"/>
          <w:b/>
          <w:sz w:val="24"/>
          <w:szCs w:val="24"/>
        </w:rPr>
      </w:pPr>
      <w:r w:rsidRPr="004370CC">
        <w:rPr>
          <w:rFonts w:ascii="Times New Roman" w:eastAsia="Times New Roman" w:hAnsi="Times New Roman" w:cs="Times New Roman"/>
          <w:b/>
          <w:sz w:val="24"/>
          <w:szCs w:val="24"/>
        </w:rPr>
        <w:t>References</w:t>
      </w:r>
    </w:p>
    <w:p w:rsidR="004370CC" w:rsidRPr="004370CC" w:rsidRDefault="004370CC" w:rsidP="004370CC">
      <w:pPr>
        <w:spacing w:after="0" w:line="240" w:lineRule="auto"/>
        <w:rPr>
          <w:rFonts w:ascii="Times New Roman" w:eastAsia="Times New Roman" w:hAnsi="Times New Roman" w:cs="Times New Roman"/>
          <w:sz w:val="24"/>
          <w:szCs w:val="24"/>
        </w:rPr>
      </w:pPr>
    </w:p>
    <w:p w:rsidR="004370CC" w:rsidRPr="004370CC" w:rsidRDefault="004370CC" w:rsidP="004370CC">
      <w:pPr>
        <w:spacing w:after="0" w:line="240" w:lineRule="auto"/>
        <w:rPr>
          <w:rFonts w:ascii="Times New Roman" w:eastAsia="Times New Roman" w:hAnsi="Times New Roman" w:cs="Times New Roman"/>
          <w:sz w:val="24"/>
          <w:szCs w:val="24"/>
        </w:rPr>
      </w:pPr>
      <w:r w:rsidRPr="004370CC">
        <w:rPr>
          <w:rFonts w:ascii="Times New Roman" w:eastAsia="Times New Roman" w:hAnsi="Times New Roman" w:cs="Times New Roman"/>
          <w:sz w:val="24"/>
          <w:szCs w:val="24"/>
        </w:rPr>
        <w:t>WDNR (Wisconsin Department of Natural Resources). 2001. Guidelines for Assessing Fish Communities of Wadable Streams in Wisconsin.</w:t>
      </w:r>
    </w:p>
    <w:p w:rsidR="004370CC" w:rsidRPr="004370CC" w:rsidRDefault="004370CC" w:rsidP="004370CC">
      <w:pPr>
        <w:spacing w:after="0" w:line="240" w:lineRule="auto"/>
        <w:rPr>
          <w:rFonts w:ascii="Times New Roman" w:eastAsia="Times New Roman" w:hAnsi="Times New Roman" w:cs="Times New Roman"/>
          <w:sz w:val="24"/>
          <w:szCs w:val="24"/>
        </w:rPr>
      </w:pPr>
    </w:p>
    <w:p w:rsidR="004370CC" w:rsidRPr="004370CC" w:rsidRDefault="004370CC" w:rsidP="004370CC">
      <w:pPr>
        <w:spacing w:after="0" w:line="240" w:lineRule="auto"/>
        <w:rPr>
          <w:rFonts w:ascii="Times New Roman" w:eastAsia="Times New Roman" w:hAnsi="Times New Roman" w:cs="Times New Roman"/>
          <w:sz w:val="24"/>
          <w:szCs w:val="24"/>
        </w:rPr>
      </w:pPr>
      <w:r w:rsidRPr="004370CC">
        <w:rPr>
          <w:rFonts w:ascii="Times New Roman" w:eastAsia="Times New Roman" w:hAnsi="Times New Roman" w:cs="Times New Roman"/>
          <w:sz w:val="24"/>
          <w:szCs w:val="24"/>
        </w:rPr>
        <w:t>WDNR (Wisconsin Department of Natural Resources). 200</w:t>
      </w:r>
      <w:r w:rsidR="004C67F8">
        <w:rPr>
          <w:rFonts w:ascii="Times New Roman" w:eastAsia="Times New Roman" w:hAnsi="Times New Roman" w:cs="Times New Roman"/>
          <w:sz w:val="24"/>
          <w:szCs w:val="24"/>
        </w:rPr>
        <w:t>7</w:t>
      </w:r>
      <w:r w:rsidRPr="004370CC">
        <w:rPr>
          <w:rFonts w:ascii="Times New Roman" w:eastAsia="Times New Roman" w:hAnsi="Times New Roman" w:cs="Times New Roman"/>
          <w:sz w:val="24"/>
          <w:szCs w:val="24"/>
        </w:rPr>
        <w:t xml:space="preserve">. Guidelines for </w:t>
      </w:r>
      <w:r w:rsidR="004C67F8">
        <w:rPr>
          <w:rFonts w:ascii="Times New Roman" w:eastAsia="Times New Roman" w:hAnsi="Times New Roman" w:cs="Times New Roman"/>
          <w:sz w:val="24"/>
          <w:szCs w:val="24"/>
        </w:rPr>
        <w:t xml:space="preserve">Qualitative Physical Habitat Evaluation </w:t>
      </w:r>
      <w:r w:rsidRPr="004370CC">
        <w:rPr>
          <w:rFonts w:ascii="Times New Roman" w:eastAsia="Times New Roman" w:hAnsi="Times New Roman" w:cs="Times New Roman"/>
          <w:sz w:val="24"/>
          <w:szCs w:val="24"/>
        </w:rPr>
        <w:t>of Wadable Streams.</w:t>
      </w:r>
    </w:p>
    <w:p w:rsidR="004370CC" w:rsidRPr="004370CC" w:rsidRDefault="004370CC" w:rsidP="004370CC">
      <w:pPr>
        <w:spacing w:after="0" w:line="240" w:lineRule="auto"/>
        <w:rPr>
          <w:rFonts w:ascii="Times New Roman" w:eastAsia="Times New Roman" w:hAnsi="Times New Roman" w:cs="Times New Roman"/>
          <w:sz w:val="24"/>
          <w:szCs w:val="24"/>
        </w:rPr>
      </w:pPr>
    </w:p>
    <w:p w:rsidR="004370CC" w:rsidRPr="004370CC" w:rsidRDefault="004370CC" w:rsidP="004370CC">
      <w:pPr>
        <w:spacing w:after="0" w:line="240" w:lineRule="auto"/>
        <w:rPr>
          <w:rFonts w:ascii="Times New Roman" w:eastAsia="Times New Roman" w:hAnsi="Times New Roman" w:cs="Times New Roman"/>
          <w:sz w:val="24"/>
          <w:szCs w:val="24"/>
        </w:rPr>
      </w:pPr>
      <w:r w:rsidRPr="004370CC">
        <w:rPr>
          <w:rFonts w:ascii="Times New Roman" w:eastAsia="Times New Roman" w:hAnsi="Times New Roman" w:cs="Times New Roman"/>
          <w:sz w:val="24"/>
          <w:szCs w:val="24"/>
        </w:rPr>
        <w:t xml:space="preserve">WDNR (Wisconsin Department of Natural Resources). 2010. Wisconsin Administrative Code </w:t>
      </w:r>
      <w:proofErr w:type="spellStart"/>
      <w:r w:rsidRPr="004370CC">
        <w:rPr>
          <w:rFonts w:ascii="Times New Roman" w:eastAsia="Times New Roman" w:hAnsi="Times New Roman" w:cs="Times New Roman"/>
          <w:sz w:val="24"/>
          <w:szCs w:val="24"/>
        </w:rPr>
        <w:t>ch.</w:t>
      </w:r>
      <w:proofErr w:type="spellEnd"/>
      <w:r w:rsidRPr="004370CC">
        <w:rPr>
          <w:rFonts w:ascii="Times New Roman" w:eastAsia="Times New Roman" w:hAnsi="Times New Roman" w:cs="Times New Roman"/>
          <w:sz w:val="24"/>
          <w:szCs w:val="24"/>
        </w:rPr>
        <w:t xml:space="preserve"> NR 102: Water Quality Standards for Wisconsin Surface Waters.</w:t>
      </w:r>
    </w:p>
    <w:p w:rsidR="004370CC" w:rsidRPr="004370CC" w:rsidRDefault="004370CC" w:rsidP="004370CC">
      <w:pPr>
        <w:spacing w:after="0" w:line="240" w:lineRule="auto"/>
        <w:rPr>
          <w:rFonts w:ascii="Times New Roman" w:eastAsia="Times New Roman" w:hAnsi="Times New Roman" w:cs="Times New Roman"/>
          <w:sz w:val="24"/>
          <w:szCs w:val="24"/>
        </w:rPr>
      </w:pPr>
    </w:p>
    <w:p w:rsidR="004370CC" w:rsidRPr="004370CC" w:rsidRDefault="004370CC" w:rsidP="004370CC">
      <w:pPr>
        <w:spacing w:after="0" w:line="240" w:lineRule="auto"/>
        <w:rPr>
          <w:rFonts w:ascii="Times New Roman" w:eastAsia="Times New Roman" w:hAnsi="Times New Roman" w:cs="Times New Roman"/>
          <w:sz w:val="24"/>
          <w:szCs w:val="24"/>
        </w:rPr>
      </w:pPr>
      <w:r w:rsidRPr="004370CC">
        <w:rPr>
          <w:rFonts w:ascii="Times New Roman" w:eastAsia="Times New Roman" w:hAnsi="Times New Roman" w:cs="Times New Roman"/>
          <w:sz w:val="24"/>
          <w:szCs w:val="24"/>
        </w:rPr>
        <w:t>WDNR (Wisconsin Department of Natural Resourc</w:t>
      </w:r>
      <w:r w:rsidR="004C67F8">
        <w:rPr>
          <w:rFonts w:ascii="Times New Roman" w:eastAsia="Times New Roman" w:hAnsi="Times New Roman" w:cs="Times New Roman"/>
          <w:sz w:val="24"/>
          <w:szCs w:val="24"/>
        </w:rPr>
        <w:t>es). 2015</w:t>
      </w:r>
      <w:r w:rsidRPr="004370CC">
        <w:rPr>
          <w:rFonts w:ascii="Times New Roman" w:eastAsia="Times New Roman" w:hAnsi="Times New Roman" w:cs="Times New Roman"/>
          <w:sz w:val="24"/>
          <w:szCs w:val="24"/>
        </w:rPr>
        <w:t xml:space="preserve">. </w:t>
      </w:r>
      <w:r w:rsidR="004C67F8">
        <w:rPr>
          <w:rFonts w:ascii="Times New Roman" w:eastAsia="Times New Roman" w:hAnsi="Times New Roman" w:cs="Times New Roman"/>
          <w:sz w:val="24"/>
          <w:szCs w:val="24"/>
        </w:rPr>
        <w:t>Nutrient Chemistry Grab Sampling (V3.2) DNR Water Quality Monitoring Program.</w:t>
      </w:r>
    </w:p>
    <w:p w:rsidR="004370CC" w:rsidRPr="004370CC" w:rsidRDefault="004370CC" w:rsidP="004370CC">
      <w:pPr>
        <w:spacing w:after="0" w:line="240" w:lineRule="auto"/>
        <w:rPr>
          <w:rFonts w:ascii="Times New Roman" w:eastAsia="Times New Roman" w:hAnsi="Times New Roman" w:cs="Times New Roman"/>
          <w:sz w:val="24"/>
          <w:szCs w:val="24"/>
        </w:rPr>
      </w:pPr>
    </w:p>
    <w:p w:rsidR="004370CC" w:rsidRDefault="004370CC" w:rsidP="004370CC">
      <w:pPr>
        <w:spacing w:after="0" w:line="240" w:lineRule="auto"/>
        <w:rPr>
          <w:rFonts w:ascii="Times New Roman" w:eastAsia="Times New Roman" w:hAnsi="Times New Roman" w:cs="Times New Roman"/>
          <w:sz w:val="24"/>
          <w:szCs w:val="24"/>
        </w:rPr>
      </w:pPr>
      <w:r w:rsidRPr="004370CC">
        <w:rPr>
          <w:rFonts w:ascii="Times New Roman" w:eastAsia="Times New Roman" w:hAnsi="Times New Roman" w:cs="Times New Roman"/>
          <w:sz w:val="24"/>
          <w:szCs w:val="24"/>
        </w:rPr>
        <w:t>WDNR (Wisconsin Department of Natural Resources). 2016. Wisconsin Consolidated Assessment and Listing Methodology Guidance Document.</w:t>
      </w:r>
    </w:p>
    <w:p w:rsidR="00E17DFB" w:rsidRPr="004370CC" w:rsidRDefault="00E17DFB" w:rsidP="004370CC">
      <w:pPr>
        <w:spacing w:after="0" w:line="240" w:lineRule="auto"/>
        <w:rPr>
          <w:rFonts w:ascii="Times New Roman" w:eastAsia="Times New Roman" w:hAnsi="Times New Roman" w:cs="Times New Roman"/>
          <w:sz w:val="24"/>
          <w:szCs w:val="24"/>
        </w:rPr>
      </w:pPr>
    </w:p>
    <w:p w:rsidR="004370CC" w:rsidRPr="004370CC" w:rsidRDefault="00E17DFB" w:rsidP="0042158B">
      <w:pPr>
        <w:spacing w:after="0" w:line="240" w:lineRule="auto"/>
        <w:rPr>
          <w:rFonts w:ascii="Times New Roman" w:eastAsia="Times New Roman" w:hAnsi="Times New Roman" w:cs="Times New Roman"/>
          <w:b/>
          <w:sz w:val="24"/>
          <w:szCs w:val="24"/>
        </w:rPr>
      </w:pPr>
      <w:r w:rsidRPr="004370CC">
        <w:rPr>
          <w:rFonts w:ascii="Times New Roman" w:eastAsia="Times New Roman" w:hAnsi="Times New Roman" w:cs="Times New Roman"/>
          <w:sz w:val="24"/>
          <w:szCs w:val="24"/>
        </w:rPr>
        <w:t>WDNR (Wisconsin Depart</w:t>
      </w:r>
      <w:r>
        <w:rPr>
          <w:rFonts w:ascii="Times New Roman" w:eastAsia="Times New Roman" w:hAnsi="Times New Roman" w:cs="Times New Roman"/>
          <w:sz w:val="24"/>
          <w:szCs w:val="24"/>
        </w:rPr>
        <w:t>ment of Natural Resources). 2017</w:t>
      </w:r>
      <w:r w:rsidRPr="004370CC">
        <w:rPr>
          <w:rFonts w:ascii="Times New Roman" w:eastAsia="Times New Roman" w:hAnsi="Times New Roman" w:cs="Times New Roman"/>
          <w:sz w:val="24"/>
          <w:szCs w:val="24"/>
        </w:rPr>
        <w:t xml:space="preserve">. Guidelines for </w:t>
      </w:r>
      <w:r>
        <w:rPr>
          <w:rFonts w:ascii="Times New Roman" w:eastAsia="Times New Roman" w:hAnsi="Times New Roman" w:cs="Times New Roman"/>
          <w:sz w:val="24"/>
          <w:szCs w:val="24"/>
        </w:rPr>
        <w:t>the Standard Collection of</w:t>
      </w:r>
      <w:r w:rsidRPr="004370CC">
        <w:rPr>
          <w:rFonts w:ascii="Times New Roman" w:eastAsia="Times New Roman" w:hAnsi="Times New Roman" w:cs="Times New Roman"/>
          <w:sz w:val="24"/>
          <w:szCs w:val="24"/>
        </w:rPr>
        <w:t xml:space="preserve"> Macroinvertebrate Samples from </w:t>
      </w:r>
      <w:proofErr w:type="spellStart"/>
      <w:r w:rsidRPr="004370CC">
        <w:rPr>
          <w:rFonts w:ascii="Times New Roman" w:eastAsia="Times New Roman" w:hAnsi="Times New Roman" w:cs="Times New Roman"/>
          <w:sz w:val="24"/>
          <w:szCs w:val="24"/>
        </w:rPr>
        <w:t>Wad</w:t>
      </w:r>
      <w:r>
        <w:rPr>
          <w:rFonts w:ascii="Times New Roman" w:eastAsia="Times New Roman" w:hAnsi="Times New Roman" w:cs="Times New Roman"/>
          <w:sz w:val="24"/>
          <w:szCs w:val="24"/>
        </w:rPr>
        <w:t>e</w:t>
      </w:r>
      <w:r w:rsidRPr="004370CC">
        <w:rPr>
          <w:rFonts w:ascii="Times New Roman" w:eastAsia="Times New Roman" w:hAnsi="Times New Roman" w:cs="Times New Roman"/>
          <w:sz w:val="24"/>
          <w:szCs w:val="24"/>
        </w:rPr>
        <w:t>able</w:t>
      </w:r>
      <w:proofErr w:type="spellEnd"/>
      <w:r w:rsidRPr="004370CC">
        <w:rPr>
          <w:rFonts w:ascii="Times New Roman" w:eastAsia="Times New Roman" w:hAnsi="Times New Roman" w:cs="Times New Roman"/>
          <w:sz w:val="24"/>
          <w:szCs w:val="24"/>
        </w:rPr>
        <w:t xml:space="preserve"> Streams</w:t>
      </w:r>
      <w:r>
        <w:rPr>
          <w:rFonts w:ascii="Times New Roman" w:eastAsia="Times New Roman" w:hAnsi="Times New Roman" w:cs="Times New Roman"/>
          <w:sz w:val="24"/>
          <w:szCs w:val="24"/>
        </w:rPr>
        <w:t xml:space="preserve"> (v2.0)</w:t>
      </w:r>
      <w:r w:rsidRPr="004370CC">
        <w:rPr>
          <w:rFonts w:ascii="Times New Roman" w:eastAsia="Times New Roman" w:hAnsi="Times New Roman" w:cs="Times New Roman"/>
          <w:sz w:val="24"/>
          <w:szCs w:val="24"/>
        </w:rPr>
        <w:t>.</w:t>
      </w:r>
    </w:p>
    <w:sectPr w:rsidR="004370CC" w:rsidRPr="004370CC" w:rsidSect="005650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D2B" w:rsidRDefault="00250D2B" w:rsidP="00936B26">
      <w:pPr>
        <w:spacing w:after="0" w:line="240" w:lineRule="auto"/>
      </w:pPr>
      <w:r>
        <w:separator/>
      </w:r>
    </w:p>
  </w:endnote>
  <w:endnote w:type="continuationSeparator" w:id="0">
    <w:p w:rsidR="00250D2B" w:rsidRDefault="00250D2B" w:rsidP="00936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3013735"/>
      <w:docPartObj>
        <w:docPartGallery w:val="Page Numbers (Bottom of Page)"/>
        <w:docPartUnique/>
      </w:docPartObj>
    </w:sdtPr>
    <w:sdtEndPr>
      <w:rPr>
        <w:noProof/>
      </w:rPr>
    </w:sdtEndPr>
    <w:sdtContent>
      <w:p w:rsidR="005B3E76" w:rsidRDefault="005B3E76">
        <w:pPr>
          <w:pStyle w:val="Footer"/>
          <w:jc w:val="center"/>
        </w:pPr>
        <w:r w:rsidRPr="00641D2E">
          <w:rPr>
            <w:rFonts w:ascii="Times New Roman" w:hAnsi="Times New Roman" w:cs="Times New Roman"/>
          </w:rPr>
          <w:fldChar w:fldCharType="begin"/>
        </w:r>
        <w:r w:rsidRPr="00641D2E">
          <w:rPr>
            <w:rFonts w:ascii="Times New Roman" w:hAnsi="Times New Roman" w:cs="Times New Roman"/>
          </w:rPr>
          <w:instrText xml:space="preserve"> PAGE   \* MERGEFORMAT </w:instrText>
        </w:r>
        <w:r w:rsidRPr="00641D2E">
          <w:rPr>
            <w:rFonts w:ascii="Times New Roman" w:hAnsi="Times New Roman" w:cs="Times New Roman"/>
          </w:rPr>
          <w:fldChar w:fldCharType="separate"/>
        </w:r>
        <w:r>
          <w:rPr>
            <w:rFonts w:ascii="Times New Roman" w:hAnsi="Times New Roman" w:cs="Times New Roman"/>
            <w:noProof/>
          </w:rPr>
          <w:t>2</w:t>
        </w:r>
        <w:r w:rsidRPr="00641D2E">
          <w:rPr>
            <w:rFonts w:ascii="Times New Roman" w:hAnsi="Times New Roman" w:cs="Times New Roman"/>
            <w:noProof/>
          </w:rPr>
          <w:fldChar w:fldCharType="end"/>
        </w:r>
      </w:p>
    </w:sdtContent>
  </w:sdt>
  <w:p w:rsidR="005B3E76" w:rsidRDefault="005B3E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D2B" w:rsidRDefault="00250D2B" w:rsidP="00936B26">
      <w:pPr>
        <w:spacing w:after="0" w:line="240" w:lineRule="auto"/>
      </w:pPr>
      <w:r>
        <w:separator/>
      </w:r>
    </w:p>
  </w:footnote>
  <w:footnote w:type="continuationSeparator" w:id="0">
    <w:p w:rsidR="00250D2B" w:rsidRDefault="00250D2B" w:rsidP="00936B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10E1"/>
    <w:rsid w:val="0000616A"/>
    <w:rsid w:val="00014D9D"/>
    <w:rsid w:val="00016BE7"/>
    <w:rsid w:val="00017A86"/>
    <w:rsid w:val="00027CA6"/>
    <w:rsid w:val="00050070"/>
    <w:rsid w:val="000C13AC"/>
    <w:rsid w:val="000D6035"/>
    <w:rsid w:val="000E2D2B"/>
    <w:rsid w:val="000F7758"/>
    <w:rsid w:val="00105CCC"/>
    <w:rsid w:val="00154B41"/>
    <w:rsid w:val="00156154"/>
    <w:rsid w:val="00163D0B"/>
    <w:rsid w:val="00171CE9"/>
    <w:rsid w:val="001732B2"/>
    <w:rsid w:val="0018587F"/>
    <w:rsid w:val="001A75FD"/>
    <w:rsid w:val="001B408C"/>
    <w:rsid w:val="001C145B"/>
    <w:rsid w:val="001C4C62"/>
    <w:rsid w:val="001D2F77"/>
    <w:rsid w:val="002124E5"/>
    <w:rsid w:val="00213A1A"/>
    <w:rsid w:val="002203EF"/>
    <w:rsid w:val="0023257B"/>
    <w:rsid w:val="00250D2B"/>
    <w:rsid w:val="00252B46"/>
    <w:rsid w:val="002553B5"/>
    <w:rsid w:val="00263AD5"/>
    <w:rsid w:val="00270AF0"/>
    <w:rsid w:val="00275BE7"/>
    <w:rsid w:val="00284F51"/>
    <w:rsid w:val="002C3190"/>
    <w:rsid w:val="002D23E7"/>
    <w:rsid w:val="002D5B88"/>
    <w:rsid w:val="002F4B58"/>
    <w:rsid w:val="00306848"/>
    <w:rsid w:val="00364337"/>
    <w:rsid w:val="003D499C"/>
    <w:rsid w:val="00403C48"/>
    <w:rsid w:val="004067C8"/>
    <w:rsid w:val="0042158B"/>
    <w:rsid w:val="00422491"/>
    <w:rsid w:val="004242F3"/>
    <w:rsid w:val="00425739"/>
    <w:rsid w:val="00427BE2"/>
    <w:rsid w:val="004370CC"/>
    <w:rsid w:val="00440936"/>
    <w:rsid w:val="00450724"/>
    <w:rsid w:val="00452B32"/>
    <w:rsid w:val="0048210E"/>
    <w:rsid w:val="0048324E"/>
    <w:rsid w:val="004932FB"/>
    <w:rsid w:val="00496CC8"/>
    <w:rsid w:val="004A1395"/>
    <w:rsid w:val="004C4393"/>
    <w:rsid w:val="004C67F8"/>
    <w:rsid w:val="004D507B"/>
    <w:rsid w:val="004D5A34"/>
    <w:rsid w:val="004D6288"/>
    <w:rsid w:val="00510FF8"/>
    <w:rsid w:val="00523027"/>
    <w:rsid w:val="00525FC2"/>
    <w:rsid w:val="005650D0"/>
    <w:rsid w:val="005760FF"/>
    <w:rsid w:val="00587521"/>
    <w:rsid w:val="00590DE2"/>
    <w:rsid w:val="00592B7E"/>
    <w:rsid w:val="005930C4"/>
    <w:rsid w:val="00595F20"/>
    <w:rsid w:val="005A0D7C"/>
    <w:rsid w:val="005B0C0F"/>
    <w:rsid w:val="005B3E76"/>
    <w:rsid w:val="005E32CE"/>
    <w:rsid w:val="005F7930"/>
    <w:rsid w:val="00604174"/>
    <w:rsid w:val="006134CD"/>
    <w:rsid w:val="00614DED"/>
    <w:rsid w:val="00641D2E"/>
    <w:rsid w:val="00693FF6"/>
    <w:rsid w:val="00694E4B"/>
    <w:rsid w:val="006B4554"/>
    <w:rsid w:val="006B5150"/>
    <w:rsid w:val="006C33E4"/>
    <w:rsid w:val="006E17DE"/>
    <w:rsid w:val="00707422"/>
    <w:rsid w:val="0072134E"/>
    <w:rsid w:val="0073043B"/>
    <w:rsid w:val="00743B0F"/>
    <w:rsid w:val="007619F3"/>
    <w:rsid w:val="00784EF5"/>
    <w:rsid w:val="00786D49"/>
    <w:rsid w:val="007A2708"/>
    <w:rsid w:val="007C0018"/>
    <w:rsid w:val="007D4E46"/>
    <w:rsid w:val="007E780A"/>
    <w:rsid w:val="007F0F72"/>
    <w:rsid w:val="007F3F1C"/>
    <w:rsid w:val="008110E1"/>
    <w:rsid w:val="00872EBB"/>
    <w:rsid w:val="00880FBE"/>
    <w:rsid w:val="008B036C"/>
    <w:rsid w:val="008B4D69"/>
    <w:rsid w:val="008F7858"/>
    <w:rsid w:val="00905998"/>
    <w:rsid w:val="00931E42"/>
    <w:rsid w:val="00936B26"/>
    <w:rsid w:val="0094267F"/>
    <w:rsid w:val="00952BB1"/>
    <w:rsid w:val="0097243E"/>
    <w:rsid w:val="009967A4"/>
    <w:rsid w:val="009B0558"/>
    <w:rsid w:val="009C7974"/>
    <w:rsid w:val="009C7BD1"/>
    <w:rsid w:val="009D419F"/>
    <w:rsid w:val="009E005F"/>
    <w:rsid w:val="009E0530"/>
    <w:rsid w:val="009E5708"/>
    <w:rsid w:val="009F64F5"/>
    <w:rsid w:val="00A01864"/>
    <w:rsid w:val="00A05EE3"/>
    <w:rsid w:val="00A102D5"/>
    <w:rsid w:val="00A119FC"/>
    <w:rsid w:val="00A219C2"/>
    <w:rsid w:val="00A2275A"/>
    <w:rsid w:val="00A51920"/>
    <w:rsid w:val="00A76012"/>
    <w:rsid w:val="00A9052A"/>
    <w:rsid w:val="00A978B5"/>
    <w:rsid w:val="00AA7576"/>
    <w:rsid w:val="00AB4F08"/>
    <w:rsid w:val="00AB512B"/>
    <w:rsid w:val="00AE3881"/>
    <w:rsid w:val="00AE5F36"/>
    <w:rsid w:val="00B14A2F"/>
    <w:rsid w:val="00B72FEB"/>
    <w:rsid w:val="00B8040A"/>
    <w:rsid w:val="00BB7A56"/>
    <w:rsid w:val="00BF6826"/>
    <w:rsid w:val="00C00C1D"/>
    <w:rsid w:val="00C2204C"/>
    <w:rsid w:val="00C3054E"/>
    <w:rsid w:val="00C579ED"/>
    <w:rsid w:val="00C72635"/>
    <w:rsid w:val="00CA4B7C"/>
    <w:rsid w:val="00CA741D"/>
    <w:rsid w:val="00CF3976"/>
    <w:rsid w:val="00D4554E"/>
    <w:rsid w:val="00D47EC8"/>
    <w:rsid w:val="00D80AF8"/>
    <w:rsid w:val="00D871EF"/>
    <w:rsid w:val="00DA784A"/>
    <w:rsid w:val="00DB50F9"/>
    <w:rsid w:val="00DB5A5D"/>
    <w:rsid w:val="00DD6845"/>
    <w:rsid w:val="00DE17B1"/>
    <w:rsid w:val="00DE515F"/>
    <w:rsid w:val="00DE7FAF"/>
    <w:rsid w:val="00DF5757"/>
    <w:rsid w:val="00E17964"/>
    <w:rsid w:val="00E17DFB"/>
    <w:rsid w:val="00E323BB"/>
    <w:rsid w:val="00E526E8"/>
    <w:rsid w:val="00E5457D"/>
    <w:rsid w:val="00E60C42"/>
    <w:rsid w:val="00E62785"/>
    <w:rsid w:val="00EA4D6B"/>
    <w:rsid w:val="00EB39BB"/>
    <w:rsid w:val="00EC1EFD"/>
    <w:rsid w:val="00EC36CC"/>
    <w:rsid w:val="00ED6D20"/>
    <w:rsid w:val="00F44917"/>
    <w:rsid w:val="00F44FA2"/>
    <w:rsid w:val="00F50D4F"/>
    <w:rsid w:val="00F521C6"/>
    <w:rsid w:val="00F62D96"/>
    <w:rsid w:val="00F73D9A"/>
    <w:rsid w:val="00F75CB0"/>
    <w:rsid w:val="00F95D6E"/>
    <w:rsid w:val="00FF152B"/>
    <w:rsid w:val="00FF2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07D3BC-E9DB-4F40-B22F-B576FEB75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4F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10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36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6B26"/>
  </w:style>
  <w:style w:type="paragraph" w:styleId="Footer">
    <w:name w:val="footer"/>
    <w:basedOn w:val="Normal"/>
    <w:link w:val="FooterChar"/>
    <w:uiPriority w:val="99"/>
    <w:unhideWhenUsed/>
    <w:rsid w:val="00936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6B26"/>
  </w:style>
  <w:style w:type="paragraph" w:styleId="BalloonText">
    <w:name w:val="Balloon Text"/>
    <w:basedOn w:val="Normal"/>
    <w:link w:val="BalloonTextChar"/>
    <w:uiPriority w:val="99"/>
    <w:semiHidden/>
    <w:unhideWhenUsed/>
    <w:rsid w:val="00936B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6B26"/>
    <w:rPr>
      <w:rFonts w:ascii="Tahoma" w:hAnsi="Tahoma" w:cs="Tahoma"/>
      <w:sz w:val="16"/>
      <w:szCs w:val="16"/>
    </w:rPr>
  </w:style>
  <w:style w:type="paragraph" w:styleId="NoSpacing">
    <w:name w:val="No Spacing"/>
    <w:uiPriority w:val="1"/>
    <w:qFormat/>
    <w:rsid w:val="00CF3976"/>
    <w:pPr>
      <w:spacing w:after="0" w:line="240" w:lineRule="auto"/>
    </w:pPr>
  </w:style>
  <w:style w:type="table" w:styleId="LightGrid">
    <w:name w:val="Light Grid"/>
    <w:basedOn w:val="TableNormal"/>
    <w:uiPriority w:val="62"/>
    <w:rsid w:val="00694E4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1">
    <w:name w:val="Table Grid1"/>
    <w:basedOn w:val="TableNormal"/>
    <w:next w:val="TableGrid"/>
    <w:rsid w:val="006B45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581182">
      <w:bodyDiv w:val="1"/>
      <w:marLeft w:val="0"/>
      <w:marRight w:val="0"/>
      <w:marTop w:val="0"/>
      <w:marBottom w:val="0"/>
      <w:divBdr>
        <w:top w:val="none" w:sz="0" w:space="0" w:color="auto"/>
        <w:left w:val="none" w:sz="0" w:space="0" w:color="auto"/>
        <w:bottom w:val="none" w:sz="0" w:space="0" w:color="auto"/>
        <w:right w:val="none" w:sz="0" w:space="0" w:color="auto"/>
      </w:divBdr>
    </w:div>
    <w:div w:id="160807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6.xml"/><Relationship Id="rId10" Type="http://schemas.openxmlformats.org/officeDocument/2006/relationships/chart" Target="charts/chart1.xm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bolhad\AppData\Local\Microsoft\Windows\INetCache\Content.Outlook\I6ZPNMDU\2017%20Survey%20Results%20(002).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1.xml"/><Relationship Id="rId4" Type="http://schemas.openxmlformats.org/officeDocument/2006/relationships/oleObject" Target="file:///C:\Users\bolhad\Documents\Streams\Waupaca%20River\Weyauwega%202017%20Survey%20Result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baseline="0">
                <a:latin typeface="Times New Roman" panose="02020603050405020304" pitchFamily="18" charset="0"/>
              </a:defRPr>
            </a:pPr>
            <a:r>
              <a:rPr lang="en-US" baseline="0">
                <a:latin typeface="Times New Roman" panose="02020603050405020304" pitchFamily="18" charset="0"/>
              </a:rPr>
              <a:t>Total Phosphorus Concentrations and Averages </a:t>
            </a:r>
          </a:p>
          <a:p>
            <a:pPr>
              <a:defRPr baseline="0">
                <a:latin typeface="Times New Roman" panose="02020603050405020304" pitchFamily="18" charset="0"/>
              </a:defRPr>
            </a:pPr>
            <a:r>
              <a:rPr lang="en-US" baseline="0">
                <a:latin typeface="Times New Roman" panose="02020603050405020304" pitchFamily="18" charset="0"/>
              </a:rPr>
              <a:t>in the Lake Weyauwega Watershed in 2017</a:t>
            </a:r>
          </a:p>
        </c:rich>
      </c:tx>
      <c:overlay val="0"/>
    </c:title>
    <c:autoTitleDeleted val="0"/>
    <c:plotArea>
      <c:layout/>
      <c:barChart>
        <c:barDir val="col"/>
        <c:grouping val="clustered"/>
        <c:varyColors val="0"/>
        <c:ser>
          <c:idx val="0"/>
          <c:order val="0"/>
          <c:tx>
            <c:strRef>
              <c:f>'Waupaca-Tomorrow TWA'!$U$2</c:f>
              <c:strCache>
                <c:ptCount val="1"/>
                <c:pt idx="0">
                  <c:v>May (1)</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TWA'!$U$3:$U$13</c:f>
              <c:numCache>
                <c:formatCode>General</c:formatCode>
                <c:ptCount val="11"/>
                <c:pt idx="0">
                  <c:v>2.5899999999999999E-2</c:v>
                </c:pt>
                <c:pt idx="1">
                  <c:v>3.85E-2</c:v>
                </c:pt>
                <c:pt idx="2">
                  <c:v>5.1799999999999999E-2</c:v>
                </c:pt>
                <c:pt idx="3">
                  <c:v>3.9800000000000002E-2</c:v>
                </c:pt>
                <c:pt idx="4">
                  <c:v>6.4399999999999999E-2</c:v>
                </c:pt>
                <c:pt idx="5">
                  <c:v>5.4199999999999998E-2</c:v>
                </c:pt>
                <c:pt idx="6" formatCode="0.0000">
                  <c:v>6.3E-2</c:v>
                </c:pt>
                <c:pt idx="7">
                  <c:v>6.2799999999999995E-2</c:v>
                </c:pt>
                <c:pt idx="8">
                  <c:v>9.2399999999999996E-2</c:v>
                </c:pt>
                <c:pt idx="9">
                  <c:v>4.0899999999999999E-2</c:v>
                </c:pt>
                <c:pt idx="10">
                  <c:v>4.1399999999999999E-2</c:v>
                </c:pt>
              </c:numCache>
            </c:numRef>
          </c:val>
          <c:extLst>
            <c:ext xmlns:c16="http://schemas.microsoft.com/office/drawing/2014/chart" uri="{C3380CC4-5D6E-409C-BE32-E72D297353CC}">
              <c16:uniqueId val="{00000000-FC78-4D25-8CDF-820213787B72}"/>
            </c:ext>
          </c:extLst>
        </c:ser>
        <c:ser>
          <c:idx val="1"/>
          <c:order val="1"/>
          <c:tx>
            <c:strRef>
              <c:f>'Waupaca-Tomorrow TWA'!$V$2</c:f>
              <c:strCache>
                <c:ptCount val="1"/>
                <c:pt idx="0">
                  <c:v>May (2)</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TWA'!$V$3:$V$13</c:f>
              <c:numCache>
                <c:formatCode>General</c:formatCode>
                <c:ptCount val="11"/>
                <c:pt idx="0">
                  <c:v>7.6399999999999996E-2</c:v>
                </c:pt>
                <c:pt idx="1">
                  <c:v>0.107</c:v>
                </c:pt>
                <c:pt idx="2">
                  <c:v>9.4299999999999995E-2</c:v>
                </c:pt>
                <c:pt idx="3">
                  <c:v>8.0299999999999996E-2</c:v>
                </c:pt>
                <c:pt idx="4">
                  <c:v>9.9199999999999997E-2</c:v>
                </c:pt>
                <c:pt idx="5" formatCode="0.000">
                  <c:v>0.12</c:v>
                </c:pt>
                <c:pt idx="6">
                  <c:v>0.11700000000000001</c:v>
                </c:pt>
                <c:pt idx="7">
                  <c:v>0.115</c:v>
                </c:pt>
                <c:pt idx="8">
                  <c:v>0.104</c:v>
                </c:pt>
                <c:pt idx="9">
                  <c:v>7.5600000000000001E-2</c:v>
                </c:pt>
                <c:pt idx="10">
                  <c:v>5.45E-2</c:v>
                </c:pt>
              </c:numCache>
            </c:numRef>
          </c:val>
          <c:extLst>
            <c:ext xmlns:c16="http://schemas.microsoft.com/office/drawing/2014/chart" uri="{C3380CC4-5D6E-409C-BE32-E72D297353CC}">
              <c16:uniqueId val="{00000001-FC78-4D25-8CDF-820213787B72}"/>
            </c:ext>
          </c:extLst>
        </c:ser>
        <c:ser>
          <c:idx val="2"/>
          <c:order val="2"/>
          <c:tx>
            <c:strRef>
              <c:f>'Waupaca-Tomorrow TWA'!$W$2</c:f>
              <c:strCache>
                <c:ptCount val="1"/>
                <c:pt idx="0">
                  <c:v>June (1)</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TWA'!$W$3:$W$13</c:f>
              <c:numCache>
                <c:formatCode>General</c:formatCode>
                <c:ptCount val="11"/>
                <c:pt idx="0">
                  <c:v>0.16300000000000001</c:v>
                </c:pt>
                <c:pt idx="1">
                  <c:v>0.216</c:v>
                </c:pt>
                <c:pt idx="2">
                  <c:v>0.245</c:v>
                </c:pt>
                <c:pt idx="3">
                  <c:v>0.17599999999999999</c:v>
                </c:pt>
                <c:pt idx="4">
                  <c:v>0.153</c:v>
                </c:pt>
                <c:pt idx="5">
                  <c:v>0.14299999999999999</c:v>
                </c:pt>
                <c:pt idx="6">
                  <c:v>0.159</c:v>
                </c:pt>
                <c:pt idx="7">
                  <c:v>0.115</c:v>
                </c:pt>
                <c:pt idx="8" formatCode="0.000">
                  <c:v>0.17</c:v>
                </c:pt>
                <c:pt idx="9" formatCode="0.000">
                  <c:v>0.2</c:v>
                </c:pt>
                <c:pt idx="10">
                  <c:v>0.113</c:v>
                </c:pt>
              </c:numCache>
            </c:numRef>
          </c:val>
          <c:extLst>
            <c:ext xmlns:c16="http://schemas.microsoft.com/office/drawing/2014/chart" uri="{C3380CC4-5D6E-409C-BE32-E72D297353CC}">
              <c16:uniqueId val="{00000002-FC78-4D25-8CDF-820213787B72}"/>
            </c:ext>
          </c:extLst>
        </c:ser>
        <c:ser>
          <c:idx val="3"/>
          <c:order val="3"/>
          <c:tx>
            <c:strRef>
              <c:f>'Waupaca-Tomorrow TWA'!$X$2</c:f>
              <c:strCache>
                <c:ptCount val="1"/>
                <c:pt idx="0">
                  <c:v>June (2)</c:v>
                </c:pt>
              </c:strCache>
            </c:strRef>
          </c:tx>
          <c:invertIfNegative val="0"/>
          <c:dLbls>
            <c:dLbl>
              <c:idx val="2"/>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78-4D25-8CDF-820213787B72}"/>
                </c:ext>
              </c:extLst>
            </c:dLbl>
            <c:spPr>
              <a:noFill/>
              <a:ln>
                <a:noFill/>
              </a:ln>
              <a:effectLst/>
            </c:spPr>
            <c:txPr>
              <a:bodyPr/>
              <a:lstStyle/>
              <a:p>
                <a:pPr>
                  <a:defRPr b="1" baseline="0">
                    <a:latin typeface="Times New Roman" panose="02020603050405020304" pitchFamily="18"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TWA'!$X$3:$X$13</c:f>
              <c:numCache>
                <c:formatCode>General</c:formatCode>
                <c:ptCount val="11"/>
                <c:pt idx="0">
                  <c:v>0.17899999999999999</c:v>
                </c:pt>
                <c:pt idx="1">
                  <c:v>0.29399999999999998</c:v>
                </c:pt>
                <c:pt idx="2">
                  <c:v>0.90100000000000002</c:v>
                </c:pt>
                <c:pt idx="3">
                  <c:v>0.23200000000000001</c:v>
                </c:pt>
                <c:pt idx="4">
                  <c:v>0.155</c:v>
                </c:pt>
                <c:pt idx="5">
                  <c:v>0.39900000000000002</c:v>
                </c:pt>
                <c:pt idx="6">
                  <c:v>0.39600000000000002</c:v>
                </c:pt>
                <c:pt idx="7">
                  <c:v>0.26900000000000002</c:v>
                </c:pt>
                <c:pt idx="8">
                  <c:v>0.188</c:v>
                </c:pt>
                <c:pt idx="9">
                  <c:v>0.124</c:v>
                </c:pt>
                <c:pt idx="10">
                  <c:v>9.2700000000000005E-2</c:v>
                </c:pt>
              </c:numCache>
            </c:numRef>
          </c:val>
          <c:extLst>
            <c:ext xmlns:c16="http://schemas.microsoft.com/office/drawing/2014/chart" uri="{C3380CC4-5D6E-409C-BE32-E72D297353CC}">
              <c16:uniqueId val="{00000004-FC78-4D25-8CDF-820213787B72}"/>
            </c:ext>
          </c:extLst>
        </c:ser>
        <c:ser>
          <c:idx val="4"/>
          <c:order val="4"/>
          <c:tx>
            <c:strRef>
              <c:f>'Waupaca-Tomorrow TWA'!$Y$2</c:f>
              <c:strCache>
                <c:ptCount val="1"/>
                <c:pt idx="0">
                  <c:v>July</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TWA'!$Y$3:$Y$13</c:f>
              <c:numCache>
                <c:formatCode>General</c:formatCode>
                <c:ptCount val="11"/>
                <c:pt idx="0">
                  <c:v>0.192</c:v>
                </c:pt>
                <c:pt idx="1">
                  <c:v>0.20200000000000001</c:v>
                </c:pt>
                <c:pt idx="2">
                  <c:v>0.111</c:v>
                </c:pt>
                <c:pt idx="3">
                  <c:v>9.35E-2</c:v>
                </c:pt>
                <c:pt idx="4">
                  <c:v>0.16700000000000001</c:v>
                </c:pt>
                <c:pt idx="5">
                  <c:v>0.182</c:v>
                </c:pt>
                <c:pt idx="6">
                  <c:v>0.182</c:v>
                </c:pt>
                <c:pt idx="7" formatCode="0.000">
                  <c:v>0.13</c:v>
                </c:pt>
                <c:pt idx="8">
                  <c:v>0.20399999999999999</c:v>
                </c:pt>
                <c:pt idx="9" formatCode="0.000">
                  <c:v>0.27</c:v>
                </c:pt>
                <c:pt idx="10">
                  <c:v>0.10100000000000001</c:v>
                </c:pt>
              </c:numCache>
            </c:numRef>
          </c:val>
          <c:extLst>
            <c:ext xmlns:c16="http://schemas.microsoft.com/office/drawing/2014/chart" uri="{C3380CC4-5D6E-409C-BE32-E72D297353CC}">
              <c16:uniqueId val="{00000005-FC78-4D25-8CDF-820213787B72}"/>
            </c:ext>
          </c:extLst>
        </c:ser>
        <c:ser>
          <c:idx val="5"/>
          <c:order val="5"/>
          <c:tx>
            <c:strRef>
              <c:f>'Waupaca-Tomorrow TWA'!$Z$2</c:f>
              <c:strCache>
                <c:ptCount val="1"/>
                <c:pt idx="0">
                  <c:v>August</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TWA'!$Z$3:$Z$13</c:f>
              <c:numCache>
                <c:formatCode>General</c:formatCode>
                <c:ptCount val="11"/>
                <c:pt idx="0">
                  <c:v>9.5699999999999993E-2</c:v>
                </c:pt>
                <c:pt idx="1">
                  <c:v>0.216</c:v>
                </c:pt>
                <c:pt idx="2">
                  <c:v>0.14499999999999999</c:v>
                </c:pt>
                <c:pt idx="3">
                  <c:v>0.112</c:v>
                </c:pt>
                <c:pt idx="4">
                  <c:v>9.9900000000000003E-2</c:v>
                </c:pt>
                <c:pt idx="5">
                  <c:v>0.13200000000000001</c:v>
                </c:pt>
                <c:pt idx="6">
                  <c:v>0.152</c:v>
                </c:pt>
                <c:pt idx="7">
                  <c:v>0.129</c:v>
                </c:pt>
                <c:pt idx="8" formatCode="0.000">
                  <c:v>0.14000000000000001</c:v>
                </c:pt>
                <c:pt idx="9">
                  <c:v>0.16800000000000001</c:v>
                </c:pt>
                <c:pt idx="10">
                  <c:v>9.7299999999999998E-2</c:v>
                </c:pt>
              </c:numCache>
            </c:numRef>
          </c:val>
          <c:extLst>
            <c:ext xmlns:c16="http://schemas.microsoft.com/office/drawing/2014/chart" uri="{C3380CC4-5D6E-409C-BE32-E72D297353CC}">
              <c16:uniqueId val="{00000006-FC78-4D25-8CDF-820213787B72}"/>
            </c:ext>
          </c:extLst>
        </c:ser>
        <c:ser>
          <c:idx val="6"/>
          <c:order val="6"/>
          <c:tx>
            <c:strRef>
              <c:f>'Waupaca-Tomorrow TWA'!$AA$2</c:f>
              <c:strCache>
                <c:ptCount val="1"/>
                <c:pt idx="0">
                  <c:v>September</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TWA'!$AA$3:$AA$13</c:f>
              <c:numCache>
                <c:formatCode>General</c:formatCode>
                <c:ptCount val="11"/>
                <c:pt idx="0">
                  <c:v>5.33E-2</c:v>
                </c:pt>
                <c:pt idx="1">
                  <c:v>5.96E-2</c:v>
                </c:pt>
                <c:pt idx="2">
                  <c:v>7.1099999999999997E-2</c:v>
                </c:pt>
                <c:pt idx="3">
                  <c:v>0.105</c:v>
                </c:pt>
                <c:pt idx="4">
                  <c:v>8.1600000000000006E-2</c:v>
                </c:pt>
                <c:pt idx="5">
                  <c:v>9.98E-2</c:v>
                </c:pt>
                <c:pt idx="6">
                  <c:v>0.114</c:v>
                </c:pt>
                <c:pt idx="7">
                  <c:v>9.4500000000000001E-2</c:v>
                </c:pt>
                <c:pt idx="8">
                  <c:v>0.17799999999999999</c:v>
                </c:pt>
                <c:pt idx="9" formatCode="0.000">
                  <c:v>0.159</c:v>
                </c:pt>
                <c:pt idx="10">
                  <c:v>9.3600000000000003E-2</c:v>
                </c:pt>
              </c:numCache>
            </c:numRef>
          </c:val>
          <c:extLst>
            <c:ext xmlns:c16="http://schemas.microsoft.com/office/drawing/2014/chart" uri="{C3380CC4-5D6E-409C-BE32-E72D297353CC}">
              <c16:uniqueId val="{00000007-FC78-4D25-8CDF-820213787B72}"/>
            </c:ext>
          </c:extLst>
        </c:ser>
        <c:ser>
          <c:idx val="7"/>
          <c:order val="7"/>
          <c:tx>
            <c:strRef>
              <c:f>'Waupaca-Tomorrow TWA'!$AB$2</c:f>
              <c:strCache>
                <c:ptCount val="1"/>
                <c:pt idx="0">
                  <c:v>October</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TWA'!$AB$3:$AB$13</c:f>
              <c:numCache>
                <c:formatCode>General</c:formatCode>
                <c:ptCount val="11"/>
                <c:pt idx="0">
                  <c:v>8.8900000000000007E-2</c:v>
                </c:pt>
                <c:pt idx="1">
                  <c:v>0.105</c:v>
                </c:pt>
                <c:pt idx="2">
                  <c:v>0.123</c:v>
                </c:pt>
                <c:pt idx="3" formatCode="0.000">
                  <c:v>0.11</c:v>
                </c:pt>
                <c:pt idx="4">
                  <c:v>0.125</c:v>
                </c:pt>
                <c:pt idx="5">
                  <c:v>0.108</c:v>
                </c:pt>
                <c:pt idx="6">
                  <c:v>9.7199999999999995E-2</c:v>
                </c:pt>
                <c:pt idx="7">
                  <c:v>8.8700000000000001E-2</c:v>
                </c:pt>
                <c:pt idx="8">
                  <c:v>0.11899999999999999</c:v>
                </c:pt>
                <c:pt idx="9">
                  <c:v>0.109</c:v>
                </c:pt>
                <c:pt idx="10">
                  <c:v>0.107</c:v>
                </c:pt>
              </c:numCache>
            </c:numRef>
          </c:val>
          <c:extLst>
            <c:ext xmlns:c16="http://schemas.microsoft.com/office/drawing/2014/chart" uri="{C3380CC4-5D6E-409C-BE32-E72D297353CC}">
              <c16:uniqueId val="{00000008-FC78-4D25-8CDF-820213787B72}"/>
            </c:ext>
          </c:extLst>
        </c:ser>
        <c:ser>
          <c:idx val="8"/>
          <c:order val="8"/>
          <c:tx>
            <c:strRef>
              <c:f>'Waupaca-Tomorrow TWA'!$AC$2</c:f>
              <c:strCache>
                <c:ptCount val="1"/>
                <c:pt idx="0">
                  <c:v>Average</c:v>
                </c:pt>
              </c:strCache>
            </c:strRef>
          </c:tx>
          <c:invertIfNegative val="0"/>
          <c:cat>
            <c:strRef>
              <c:f>'Waupaca-Tomorrow TWA'!$T$3:$T$13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TWA'!$AC$3:$AC$13</c:f>
              <c:numCache>
                <c:formatCode>0.000</c:formatCode>
                <c:ptCount val="11"/>
                <c:pt idx="0">
                  <c:v>0.109275</c:v>
                </c:pt>
                <c:pt idx="1">
                  <c:v>0.1547625</c:v>
                </c:pt>
                <c:pt idx="2">
                  <c:v>0.217775</c:v>
                </c:pt>
                <c:pt idx="3">
                  <c:v>0.118575</c:v>
                </c:pt>
                <c:pt idx="4">
                  <c:v>0.11813750000000001</c:v>
                </c:pt>
                <c:pt idx="5">
                  <c:v>0.15475</c:v>
                </c:pt>
                <c:pt idx="6">
                  <c:v>0.160025</c:v>
                </c:pt>
                <c:pt idx="7">
                  <c:v>0.1255</c:v>
                </c:pt>
                <c:pt idx="8">
                  <c:v>0.149425</c:v>
                </c:pt>
                <c:pt idx="9">
                  <c:v>0.14331250000000001</c:v>
                </c:pt>
                <c:pt idx="10" formatCode="0.0000">
                  <c:v>8.7562499999999988E-2</c:v>
                </c:pt>
              </c:numCache>
            </c:numRef>
          </c:val>
          <c:extLst>
            <c:ext xmlns:c16="http://schemas.microsoft.com/office/drawing/2014/chart" uri="{C3380CC4-5D6E-409C-BE32-E72D297353CC}">
              <c16:uniqueId val="{00000009-FC78-4D25-8CDF-820213787B72}"/>
            </c:ext>
          </c:extLst>
        </c:ser>
        <c:dLbls>
          <c:showLegendKey val="0"/>
          <c:showVal val="0"/>
          <c:showCatName val="0"/>
          <c:showSerName val="0"/>
          <c:showPercent val="0"/>
          <c:showBubbleSize val="0"/>
        </c:dLbls>
        <c:gapWidth val="150"/>
        <c:axId val="88459904"/>
        <c:axId val="88469888"/>
      </c:barChart>
      <c:catAx>
        <c:axId val="88459904"/>
        <c:scaling>
          <c:orientation val="minMax"/>
        </c:scaling>
        <c:delete val="0"/>
        <c:axPos val="b"/>
        <c:numFmt formatCode="General" sourceLinked="0"/>
        <c:majorTickMark val="out"/>
        <c:minorTickMark val="none"/>
        <c:tickLblPos val="nextTo"/>
        <c:txPr>
          <a:bodyPr/>
          <a:lstStyle/>
          <a:p>
            <a:pPr>
              <a:defRPr sz="800" baseline="0">
                <a:latin typeface="Times New Roman" panose="02020603050405020304" pitchFamily="18" charset="0"/>
                <a:cs typeface="Times New Roman" panose="02020603050405020304" pitchFamily="18" charset="0"/>
              </a:defRPr>
            </a:pPr>
            <a:endParaRPr lang="en-US"/>
          </a:p>
        </c:txPr>
        <c:crossAx val="88469888"/>
        <c:crosses val="autoZero"/>
        <c:auto val="1"/>
        <c:lblAlgn val="ctr"/>
        <c:lblOffset val="100"/>
        <c:noMultiLvlLbl val="0"/>
      </c:catAx>
      <c:valAx>
        <c:axId val="88469888"/>
        <c:scaling>
          <c:orientation val="minMax"/>
          <c:max val="0.5"/>
        </c:scaling>
        <c:delete val="0"/>
        <c:axPos val="l"/>
        <c:majorGridlines/>
        <c:title>
          <c:tx>
            <c:rich>
              <a:bodyPr rot="0" vert="horz"/>
              <a:lstStyle/>
              <a:p>
                <a:pPr>
                  <a:defRPr baseline="0">
                    <a:latin typeface="Times New Roman" panose="02020603050405020304" pitchFamily="18" charset="0"/>
                  </a:defRPr>
                </a:pPr>
                <a:r>
                  <a:rPr lang="en-US" baseline="0">
                    <a:latin typeface="Times New Roman" panose="02020603050405020304" pitchFamily="18" charset="0"/>
                  </a:rPr>
                  <a:t>Total </a:t>
                </a:r>
              </a:p>
              <a:p>
                <a:pPr>
                  <a:defRPr baseline="0">
                    <a:latin typeface="Times New Roman" panose="02020603050405020304" pitchFamily="18" charset="0"/>
                  </a:defRPr>
                </a:pPr>
                <a:r>
                  <a:rPr lang="en-US" baseline="0">
                    <a:latin typeface="Times New Roman" panose="02020603050405020304" pitchFamily="18" charset="0"/>
                  </a:rPr>
                  <a:t>Phosporus</a:t>
                </a:r>
              </a:p>
              <a:p>
                <a:pPr>
                  <a:defRPr baseline="0">
                    <a:latin typeface="Times New Roman" panose="02020603050405020304" pitchFamily="18" charset="0"/>
                  </a:defRPr>
                </a:pPr>
                <a:r>
                  <a:rPr lang="en-US" baseline="0">
                    <a:latin typeface="Times New Roman" panose="02020603050405020304" pitchFamily="18" charset="0"/>
                  </a:rPr>
                  <a:t> concentration</a:t>
                </a:r>
              </a:p>
              <a:p>
                <a:pPr>
                  <a:defRPr baseline="0">
                    <a:latin typeface="Times New Roman" panose="02020603050405020304" pitchFamily="18" charset="0"/>
                  </a:defRPr>
                </a:pPr>
                <a:r>
                  <a:rPr lang="en-US" baseline="0">
                    <a:latin typeface="Times New Roman" panose="02020603050405020304" pitchFamily="18" charset="0"/>
                  </a:rPr>
                  <a:t>(mg/L)</a:t>
                </a:r>
              </a:p>
            </c:rich>
          </c:tx>
          <c:overlay val="0"/>
        </c:title>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88459904"/>
        <c:crosses val="autoZero"/>
        <c:crossBetween val="between"/>
        <c:majorUnit val="0.1"/>
      </c:valAx>
    </c:plotArea>
    <c:legend>
      <c:legendPos val="r"/>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aseline="0">
                <a:latin typeface="Times New Roman" panose="02020603050405020304" pitchFamily="18" charset="0"/>
              </a:defRPr>
            </a:pPr>
            <a:r>
              <a:rPr lang="en-US" baseline="0">
                <a:latin typeface="Times New Roman" panose="02020603050405020304" pitchFamily="18" charset="0"/>
              </a:rPr>
              <a:t>Total Nitrogen Concentrations and Averages </a:t>
            </a:r>
          </a:p>
          <a:p>
            <a:pPr>
              <a:defRPr baseline="0">
                <a:latin typeface="Times New Roman" panose="02020603050405020304" pitchFamily="18" charset="0"/>
              </a:defRPr>
            </a:pPr>
            <a:r>
              <a:rPr lang="en-US" baseline="0">
                <a:latin typeface="Times New Roman" panose="02020603050405020304" pitchFamily="18" charset="0"/>
              </a:rPr>
              <a:t>in the Lake Weyauwega Watershed in 2017</a:t>
            </a:r>
          </a:p>
        </c:rich>
      </c:tx>
      <c:overlay val="0"/>
    </c:title>
    <c:autoTitleDeleted val="0"/>
    <c:plotArea>
      <c:layout/>
      <c:barChart>
        <c:barDir val="col"/>
        <c:grouping val="clustered"/>
        <c:varyColors val="0"/>
        <c:ser>
          <c:idx val="0"/>
          <c:order val="0"/>
          <c:tx>
            <c:strRef>
              <c:f>'Waupaca-Tomorrow TWA'!$AH$2</c:f>
              <c:strCache>
                <c:ptCount val="1"/>
                <c:pt idx="0">
                  <c:v>May (1)</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TWA'!$AH$3:$AH$13</c:f>
              <c:numCache>
                <c:formatCode>General</c:formatCode>
                <c:ptCount val="11"/>
                <c:pt idx="0">
                  <c:v>1.03</c:v>
                </c:pt>
                <c:pt idx="1">
                  <c:v>1.33</c:v>
                </c:pt>
                <c:pt idx="2">
                  <c:v>4.41</c:v>
                </c:pt>
                <c:pt idx="3">
                  <c:v>3.88</c:v>
                </c:pt>
                <c:pt idx="4" formatCode="0.00">
                  <c:v>1.4</c:v>
                </c:pt>
                <c:pt idx="5" formatCode="0.00">
                  <c:v>9.9</c:v>
                </c:pt>
                <c:pt idx="6">
                  <c:v>10.4</c:v>
                </c:pt>
                <c:pt idx="7">
                  <c:v>8.85</c:v>
                </c:pt>
                <c:pt idx="8">
                  <c:v>2.09</c:v>
                </c:pt>
                <c:pt idx="9">
                  <c:v>0.71899999999999997</c:v>
                </c:pt>
                <c:pt idx="10" formatCode="0.00">
                  <c:v>6.3</c:v>
                </c:pt>
              </c:numCache>
            </c:numRef>
          </c:val>
          <c:extLst>
            <c:ext xmlns:c16="http://schemas.microsoft.com/office/drawing/2014/chart" uri="{C3380CC4-5D6E-409C-BE32-E72D297353CC}">
              <c16:uniqueId val="{00000000-C133-4F12-9EC3-6ABABF78C51B}"/>
            </c:ext>
          </c:extLst>
        </c:ser>
        <c:ser>
          <c:idx val="1"/>
          <c:order val="1"/>
          <c:tx>
            <c:strRef>
              <c:f>'Waupaca-Tomorrow TWA'!$AI$2</c:f>
              <c:strCache>
                <c:ptCount val="1"/>
                <c:pt idx="0">
                  <c:v>May (2)</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TWA'!$AI$3:$AI$13</c:f>
              <c:numCache>
                <c:formatCode>General</c:formatCode>
                <c:ptCount val="11"/>
                <c:pt idx="0">
                  <c:v>1.57</c:v>
                </c:pt>
                <c:pt idx="1">
                  <c:v>1.84</c:v>
                </c:pt>
                <c:pt idx="2">
                  <c:v>5.48</c:v>
                </c:pt>
                <c:pt idx="3">
                  <c:v>5.0199999999999996</c:v>
                </c:pt>
                <c:pt idx="4">
                  <c:v>1.63</c:v>
                </c:pt>
                <c:pt idx="5">
                  <c:v>6.99</c:v>
                </c:pt>
                <c:pt idx="6">
                  <c:v>6.51</c:v>
                </c:pt>
                <c:pt idx="7" formatCode="0.00">
                  <c:v>7.3</c:v>
                </c:pt>
                <c:pt idx="8">
                  <c:v>1.82</c:v>
                </c:pt>
                <c:pt idx="9">
                  <c:v>0.86599999999999999</c:v>
                </c:pt>
                <c:pt idx="10">
                  <c:v>4.38</c:v>
                </c:pt>
              </c:numCache>
            </c:numRef>
          </c:val>
          <c:extLst>
            <c:ext xmlns:c16="http://schemas.microsoft.com/office/drawing/2014/chart" uri="{C3380CC4-5D6E-409C-BE32-E72D297353CC}">
              <c16:uniqueId val="{00000001-C133-4F12-9EC3-6ABABF78C51B}"/>
            </c:ext>
          </c:extLst>
        </c:ser>
        <c:ser>
          <c:idx val="2"/>
          <c:order val="2"/>
          <c:tx>
            <c:strRef>
              <c:f>'Waupaca-Tomorrow TWA'!$AJ$2</c:f>
              <c:strCache>
                <c:ptCount val="1"/>
                <c:pt idx="0">
                  <c:v>June (1)</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TWA'!$AJ$3:$AJ$13</c:f>
              <c:numCache>
                <c:formatCode>General</c:formatCode>
                <c:ptCount val="11"/>
                <c:pt idx="0">
                  <c:v>1.73</c:v>
                </c:pt>
                <c:pt idx="1">
                  <c:v>2.27</c:v>
                </c:pt>
                <c:pt idx="2">
                  <c:v>4.71</c:v>
                </c:pt>
                <c:pt idx="3">
                  <c:v>4.79</c:v>
                </c:pt>
                <c:pt idx="4">
                  <c:v>1.76</c:v>
                </c:pt>
                <c:pt idx="5">
                  <c:v>18.3</c:v>
                </c:pt>
                <c:pt idx="6">
                  <c:v>16.5</c:v>
                </c:pt>
                <c:pt idx="7">
                  <c:v>14.6</c:v>
                </c:pt>
                <c:pt idx="8" formatCode="0.00">
                  <c:v>1.8</c:v>
                </c:pt>
                <c:pt idx="9">
                  <c:v>0.86599999999999999</c:v>
                </c:pt>
                <c:pt idx="10">
                  <c:v>4.8899999999999997</c:v>
                </c:pt>
              </c:numCache>
            </c:numRef>
          </c:val>
          <c:extLst>
            <c:ext xmlns:c16="http://schemas.microsoft.com/office/drawing/2014/chart" uri="{C3380CC4-5D6E-409C-BE32-E72D297353CC}">
              <c16:uniqueId val="{00000002-C133-4F12-9EC3-6ABABF78C51B}"/>
            </c:ext>
          </c:extLst>
        </c:ser>
        <c:ser>
          <c:idx val="3"/>
          <c:order val="3"/>
          <c:tx>
            <c:strRef>
              <c:f>'Waupaca-Tomorrow TWA'!$AK$2</c:f>
              <c:strCache>
                <c:ptCount val="1"/>
                <c:pt idx="0">
                  <c:v>June (2)</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TWA'!$AK$3:$AK$13</c:f>
              <c:numCache>
                <c:formatCode>General</c:formatCode>
                <c:ptCount val="11"/>
                <c:pt idx="0">
                  <c:v>1.98</c:v>
                </c:pt>
                <c:pt idx="1">
                  <c:v>2.14</c:v>
                </c:pt>
                <c:pt idx="2">
                  <c:v>7.92</c:v>
                </c:pt>
                <c:pt idx="3">
                  <c:v>6.44</c:v>
                </c:pt>
                <c:pt idx="4">
                  <c:v>1.84</c:v>
                </c:pt>
                <c:pt idx="5">
                  <c:v>12.1</c:v>
                </c:pt>
                <c:pt idx="6">
                  <c:v>11.8</c:v>
                </c:pt>
                <c:pt idx="7">
                  <c:v>11.1</c:v>
                </c:pt>
                <c:pt idx="8">
                  <c:v>2.56</c:v>
                </c:pt>
                <c:pt idx="9" formatCode="0.00">
                  <c:v>1.4</c:v>
                </c:pt>
                <c:pt idx="10" formatCode="0.00">
                  <c:v>3.8</c:v>
                </c:pt>
              </c:numCache>
            </c:numRef>
          </c:val>
          <c:extLst>
            <c:ext xmlns:c16="http://schemas.microsoft.com/office/drawing/2014/chart" uri="{C3380CC4-5D6E-409C-BE32-E72D297353CC}">
              <c16:uniqueId val="{00000003-C133-4F12-9EC3-6ABABF78C51B}"/>
            </c:ext>
          </c:extLst>
        </c:ser>
        <c:ser>
          <c:idx val="4"/>
          <c:order val="4"/>
          <c:tx>
            <c:strRef>
              <c:f>'Waupaca-Tomorrow TWA'!$AL$2</c:f>
              <c:strCache>
                <c:ptCount val="1"/>
                <c:pt idx="0">
                  <c:v>July</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TWA'!$AL$3:$AL$13</c:f>
              <c:numCache>
                <c:formatCode>General</c:formatCode>
                <c:ptCount val="11"/>
                <c:pt idx="0">
                  <c:v>1.83</c:v>
                </c:pt>
                <c:pt idx="1">
                  <c:v>2.12</c:v>
                </c:pt>
                <c:pt idx="2">
                  <c:v>10.7</c:v>
                </c:pt>
                <c:pt idx="3">
                  <c:v>9.8699999999999992</c:v>
                </c:pt>
                <c:pt idx="4">
                  <c:v>2.23</c:v>
                </c:pt>
                <c:pt idx="5">
                  <c:v>13.4</c:v>
                </c:pt>
                <c:pt idx="6">
                  <c:v>12.3</c:v>
                </c:pt>
                <c:pt idx="7">
                  <c:v>11.2</c:v>
                </c:pt>
                <c:pt idx="8">
                  <c:v>3.26</c:v>
                </c:pt>
                <c:pt idx="9">
                  <c:v>1.06</c:v>
                </c:pt>
                <c:pt idx="10">
                  <c:v>1.97</c:v>
                </c:pt>
              </c:numCache>
            </c:numRef>
          </c:val>
          <c:extLst>
            <c:ext xmlns:c16="http://schemas.microsoft.com/office/drawing/2014/chart" uri="{C3380CC4-5D6E-409C-BE32-E72D297353CC}">
              <c16:uniqueId val="{00000004-C133-4F12-9EC3-6ABABF78C51B}"/>
            </c:ext>
          </c:extLst>
        </c:ser>
        <c:ser>
          <c:idx val="5"/>
          <c:order val="5"/>
          <c:tx>
            <c:strRef>
              <c:f>'Waupaca-Tomorrow TWA'!$AM$2</c:f>
              <c:strCache>
                <c:ptCount val="1"/>
                <c:pt idx="0">
                  <c:v>August</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TWA'!$AM$3:$AM$13</c:f>
              <c:numCache>
                <c:formatCode>General</c:formatCode>
                <c:ptCount val="11"/>
                <c:pt idx="0">
                  <c:v>1.35</c:v>
                </c:pt>
                <c:pt idx="1">
                  <c:v>2.04</c:v>
                </c:pt>
                <c:pt idx="2">
                  <c:v>5.88</c:v>
                </c:pt>
                <c:pt idx="3">
                  <c:v>7.92</c:v>
                </c:pt>
                <c:pt idx="4">
                  <c:v>2.0299999999999998</c:v>
                </c:pt>
                <c:pt idx="5">
                  <c:v>7.56</c:v>
                </c:pt>
                <c:pt idx="6">
                  <c:v>7.11</c:v>
                </c:pt>
                <c:pt idx="7">
                  <c:v>7.92</c:v>
                </c:pt>
                <c:pt idx="8">
                  <c:v>0.72899999999999998</c:v>
                </c:pt>
                <c:pt idx="9" formatCode="0.000">
                  <c:v>0.67</c:v>
                </c:pt>
                <c:pt idx="10">
                  <c:v>2.16</c:v>
                </c:pt>
              </c:numCache>
            </c:numRef>
          </c:val>
          <c:extLst>
            <c:ext xmlns:c16="http://schemas.microsoft.com/office/drawing/2014/chart" uri="{C3380CC4-5D6E-409C-BE32-E72D297353CC}">
              <c16:uniqueId val="{00000005-C133-4F12-9EC3-6ABABF78C51B}"/>
            </c:ext>
          </c:extLst>
        </c:ser>
        <c:ser>
          <c:idx val="6"/>
          <c:order val="6"/>
          <c:tx>
            <c:strRef>
              <c:f>'Waupaca-Tomorrow TWA'!$AN$2</c:f>
              <c:strCache>
                <c:ptCount val="1"/>
                <c:pt idx="0">
                  <c:v>September</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TWA'!$AN$3:$AN$13</c:f>
              <c:numCache>
                <c:formatCode>General</c:formatCode>
                <c:ptCount val="11"/>
                <c:pt idx="0">
                  <c:v>1.32</c:v>
                </c:pt>
                <c:pt idx="1">
                  <c:v>1.72</c:v>
                </c:pt>
                <c:pt idx="2">
                  <c:v>9.24</c:v>
                </c:pt>
                <c:pt idx="3">
                  <c:v>9.99</c:v>
                </c:pt>
                <c:pt idx="4" formatCode="0.00">
                  <c:v>2.1</c:v>
                </c:pt>
                <c:pt idx="5">
                  <c:v>9.69</c:v>
                </c:pt>
                <c:pt idx="6">
                  <c:v>9.27</c:v>
                </c:pt>
                <c:pt idx="7">
                  <c:v>8.52</c:v>
                </c:pt>
                <c:pt idx="8">
                  <c:v>0.95899999999999996</c:v>
                </c:pt>
                <c:pt idx="9">
                  <c:v>0.65600000000000003</c:v>
                </c:pt>
                <c:pt idx="10">
                  <c:v>2.17</c:v>
                </c:pt>
              </c:numCache>
            </c:numRef>
          </c:val>
          <c:extLst>
            <c:ext xmlns:c16="http://schemas.microsoft.com/office/drawing/2014/chart" uri="{C3380CC4-5D6E-409C-BE32-E72D297353CC}">
              <c16:uniqueId val="{00000006-C133-4F12-9EC3-6ABABF78C51B}"/>
            </c:ext>
          </c:extLst>
        </c:ser>
        <c:ser>
          <c:idx val="7"/>
          <c:order val="7"/>
          <c:tx>
            <c:strRef>
              <c:f>'Waupaca-Tomorrow TWA'!$AO$2</c:f>
              <c:strCache>
                <c:ptCount val="1"/>
                <c:pt idx="0">
                  <c:v>October</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TWA'!$AO$3:$AO$13</c:f>
              <c:numCache>
                <c:formatCode>General</c:formatCode>
                <c:ptCount val="11"/>
                <c:pt idx="0">
                  <c:v>1.42</c:v>
                </c:pt>
                <c:pt idx="1">
                  <c:v>1.63</c:v>
                </c:pt>
                <c:pt idx="2">
                  <c:v>4.43</c:v>
                </c:pt>
                <c:pt idx="3">
                  <c:v>4.66</c:v>
                </c:pt>
                <c:pt idx="4">
                  <c:v>1.38</c:v>
                </c:pt>
                <c:pt idx="5">
                  <c:v>6.62</c:v>
                </c:pt>
                <c:pt idx="6">
                  <c:v>6.28</c:v>
                </c:pt>
                <c:pt idx="7">
                  <c:v>6.38</c:v>
                </c:pt>
                <c:pt idx="8">
                  <c:v>2.15</c:v>
                </c:pt>
                <c:pt idx="9" formatCode="0.00">
                  <c:v>1.6</c:v>
                </c:pt>
                <c:pt idx="10">
                  <c:v>2.69</c:v>
                </c:pt>
              </c:numCache>
            </c:numRef>
          </c:val>
          <c:extLst>
            <c:ext xmlns:c16="http://schemas.microsoft.com/office/drawing/2014/chart" uri="{C3380CC4-5D6E-409C-BE32-E72D297353CC}">
              <c16:uniqueId val="{00000007-C133-4F12-9EC3-6ABABF78C51B}"/>
            </c:ext>
          </c:extLst>
        </c:ser>
        <c:ser>
          <c:idx val="8"/>
          <c:order val="8"/>
          <c:tx>
            <c:strRef>
              <c:f>'Waupaca-Tomorrow TWA'!$AP$2</c:f>
              <c:strCache>
                <c:ptCount val="1"/>
                <c:pt idx="0">
                  <c:v>Average</c:v>
                </c:pt>
              </c:strCache>
            </c:strRef>
          </c:tx>
          <c:invertIfNegative val="0"/>
          <c:cat>
            <c:strRef>
              <c:f>'Waupaca-Tomorrow TWA'!$AG$3:$AG$13</c:f>
              <c:strCache>
                <c:ptCount val="11"/>
                <c:pt idx="0">
                  <c:v>Un Trib to Waupaca R at Hwy 54</c:v>
                </c:pt>
                <c:pt idx="1">
                  <c:v>Un Trib to Waupaca R at Harrington Rd West</c:v>
                </c:pt>
                <c:pt idx="2">
                  <c:v>Un Trib to Waupaca R US Galilee Rd West</c:v>
                </c:pt>
                <c:pt idx="3">
                  <c:v>Un Trib to Waupaca R at Airport Rd</c:v>
                </c:pt>
                <c:pt idx="4">
                  <c:v>Un Trib to the Waupaca R US Harrington Rd East</c:v>
                </c:pt>
                <c:pt idx="5">
                  <c:v>Un Trib to Waupaca R US 325m Galilee Rd East</c:v>
                </c:pt>
                <c:pt idx="6">
                  <c:v>Un Trib to Waupaca R at Galilee Rd East</c:v>
                </c:pt>
                <c:pt idx="7">
                  <c:v>Un Trib to Waupaca R US Den Ed Rd</c:v>
                </c:pt>
                <c:pt idx="8">
                  <c:v>Un wetland outlet ditch to Lake Weyauwega US Haire Rd</c:v>
                </c:pt>
                <c:pt idx="9">
                  <c:v>Un Trib to Lake Weyauwega US County AA</c:v>
                </c:pt>
                <c:pt idx="10">
                  <c:v>Whiskey Creek US Hwy 10</c:v>
                </c:pt>
              </c:strCache>
            </c:strRef>
          </c:cat>
          <c:val>
            <c:numRef>
              <c:f>'Waupaca-Tomorrow TWA'!$AP$3:$AP$13</c:f>
              <c:numCache>
                <c:formatCode>0.00</c:formatCode>
                <c:ptCount val="11"/>
                <c:pt idx="0">
                  <c:v>1.5287500000000001</c:v>
                </c:pt>
                <c:pt idx="1">
                  <c:v>1.88625</c:v>
                </c:pt>
                <c:pt idx="2">
                  <c:v>6.5962500000000004</c:v>
                </c:pt>
                <c:pt idx="3">
                  <c:v>6.5712500000000009</c:v>
                </c:pt>
                <c:pt idx="4">
                  <c:v>1.7962499999999997</c:v>
                </c:pt>
                <c:pt idx="5" formatCode="0.0">
                  <c:v>10.57</c:v>
                </c:pt>
                <c:pt idx="6" formatCode="0.0">
                  <c:v>10.021249999999998</c:v>
                </c:pt>
                <c:pt idx="7">
                  <c:v>9.4837499999999988</c:v>
                </c:pt>
                <c:pt idx="8">
                  <c:v>1.9209999999999998</c:v>
                </c:pt>
                <c:pt idx="9" formatCode="0.000">
                  <c:v>0.97962499999999997</c:v>
                </c:pt>
                <c:pt idx="10">
                  <c:v>3.5450000000000004</c:v>
                </c:pt>
              </c:numCache>
            </c:numRef>
          </c:val>
          <c:extLst>
            <c:ext xmlns:c16="http://schemas.microsoft.com/office/drawing/2014/chart" uri="{C3380CC4-5D6E-409C-BE32-E72D297353CC}">
              <c16:uniqueId val="{00000008-C133-4F12-9EC3-6ABABF78C51B}"/>
            </c:ext>
          </c:extLst>
        </c:ser>
        <c:dLbls>
          <c:showLegendKey val="0"/>
          <c:showVal val="0"/>
          <c:showCatName val="0"/>
          <c:showSerName val="0"/>
          <c:showPercent val="0"/>
          <c:showBubbleSize val="0"/>
        </c:dLbls>
        <c:gapWidth val="150"/>
        <c:axId val="86695296"/>
        <c:axId val="88220800"/>
      </c:barChart>
      <c:catAx>
        <c:axId val="86695296"/>
        <c:scaling>
          <c:orientation val="minMax"/>
        </c:scaling>
        <c:delete val="0"/>
        <c:axPos val="b"/>
        <c:numFmt formatCode="General" sourceLinked="0"/>
        <c:majorTickMark val="out"/>
        <c:minorTickMark val="none"/>
        <c:tickLblPos val="nextTo"/>
        <c:txPr>
          <a:bodyPr/>
          <a:lstStyle/>
          <a:p>
            <a:pPr>
              <a:defRPr sz="800" baseline="0">
                <a:latin typeface="Times New Roman" panose="02020603050405020304" pitchFamily="18" charset="0"/>
              </a:defRPr>
            </a:pPr>
            <a:endParaRPr lang="en-US"/>
          </a:p>
        </c:txPr>
        <c:crossAx val="88220800"/>
        <c:crosses val="autoZero"/>
        <c:auto val="1"/>
        <c:lblAlgn val="ctr"/>
        <c:lblOffset val="100"/>
        <c:noMultiLvlLbl val="0"/>
      </c:catAx>
      <c:valAx>
        <c:axId val="88220800"/>
        <c:scaling>
          <c:orientation val="minMax"/>
          <c:max val="20"/>
        </c:scaling>
        <c:delete val="0"/>
        <c:axPos val="l"/>
        <c:majorGridlines/>
        <c:title>
          <c:tx>
            <c:rich>
              <a:bodyPr rot="0" vert="horz"/>
              <a:lstStyle/>
              <a:p>
                <a:pPr>
                  <a:defRPr baseline="0">
                    <a:latin typeface="Times New Roman" panose="02020603050405020304" pitchFamily="18" charset="0"/>
                  </a:defRPr>
                </a:pPr>
                <a:r>
                  <a:rPr lang="en-US" baseline="0">
                    <a:latin typeface="Times New Roman" panose="02020603050405020304" pitchFamily="18" charset="0"/>
                  </a:rPr>
                  <a:t>Total </a:t>
                </a:r>
              </a:p>
              <a:p>
                <a:pPr>
                  <a:defRPr baseline="0">
                    <a:latin typeface="Times New Roman" panose="02020603050405020304" pitchFamily="18" charset="0"/>
                  </a:defRPr>
                </a:pPr>
                <a:r>
                  <a:rPr lang="en-US" baseline="0">
                    <a:latin typeface="Times New Roman" panose="02020603050405020304" pitchFamily="18" charset="0"/>
                  </a:rPr>
                  <a:t>Nitrogen </a:t>
                </a:r>
              </a:p>
              <a:p>
                <a:pPr>
                  <a:defRPr baseline="0">
                    <a:latin typeface="Times New Roman" panose="02020603050405020304" pitchFamily="18" charset="0"/>
                  </a:defRPr>
                </a:pPr>
                <a:r>
                  <a:rPr lang="en-US" baseline="0">
                    <a:latin typeface="Times New Roman" panose="02020603050405020304" pitchFamily="18" charset="0"/>
                  </a:rPr>
                  <a:t>concentration</a:t>
                </a:r>
              </a:p>
              <a:p>
                <a:pPr>
                  <a:defRPr baseline="0">
                    <a:latin typeface="Times New Roman" panose="02020603050405020304" pitchFamily="18" charset="0"/>
                  </a:defRPr>
                </a:pPr>
                <a:r>
                  <a:rPr lang="en-US" baseline="0">
                    <a:latin typeface="Times New Roman" panose="02020603050405020304" pitchFamily="18" charset="0"/>
                  </a:rPr>
                  <a:t>(mg/L)</a:t>
                </a:r>
              </a:p>
            </c:rich>
          </c:tx>
          <c:overlay val="0"/>
        </c:title>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86695296"/>
        <c:crosses val="autoZero"/>
        <c:crossBetween val="between"/>
      </c:valAx>
    </c:plotArea>
    <c:legend>
      <c:legendPos val="r"/>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baseline="0">
                <a:latin typeface="Times New Roman" panose="02020603050405020304" pitchFamily="18" charset="0"/>
              </a:defRPr>
            </a:pPr>
            <a:r>
              <a:rPr lang="en-US" baseline="0">
                <a:latin typeface="Times New Roman" panose="02020603050405020304" pitchFamily="18" charset="0"/>
              </a:rPr>
              <a:t>NO2 + NO3 Concentrations and Averages </a:t>
            </a:r>
          </a:p>
          <a:p>
            <a:pPr>
              <a:defRPr baseline="0">
                <a:latin typeface="Times New Roman" panose="02020603050405020304" pitchFamily="18" charset="0"/>
              </a:defRPr>
            </a:pPr>
            <a:r>
              <a:rPr lang="en-US" baseline="0">
                <a:latin typeface="Times New Roman" panose="02020603050405020304" pitchFamily="18" charset="0"/>
              </a:rPr>
              <a:t>in the Lake Weyauwega Watershed in 2017</a:t>
            </a:r>
          </a:p>
        </c:rich>
      </c:tx>
      <c:overlay val="0"/>
    </c:title>
    <c:autoTitleDeleted val="0"/>
    <c:plotArea>
      <c:layout/>
      <c:barChart>
        <c:barDir val="col"/>
        <c:grouping val="clustered"/>
        <c:varyColors val="0"/>
        <c:ser>
          <c:idx val="0"/>
          <c:order val="0"/>
          <c:tx>
            <c:strRef>
              <c:f>'Waupaca-Tomorrow TWA'!$AU$2</c:f>
              <c:strCache>
                <c:ptCount val="1"/>
                <c:pt idx="0">
                  <c:v>May (1)</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TWA'!$AU$3:$AU$8</c:f>
              <c:numCache>
                <c:formatCode>General</c:formatCode>
                <c:ptCount val="6"/>
                <c:pt idx="0">
                  <c:v>3.6299999999999999E-2</c:v>
                </c:pt>
                <c:pt idx="1">
                  <c:v>0.28699999999999998</c:v>
                </c:pt>
                <c:pt idx="2" formatCode="0.000">
                  <c:v>0.752</c:v>
                </c:pt>
                <c:pt idx="3">
                  <c:v>2.61</c:v>
                </c:pt>
                <c:pt idx="4">
                  <c:v>2.79</c:v>
                </c:pt>
                <c:pt idx="5" formatCode="0.00">
                  <c:v>5.28</c:v>
                </c:pt>
              </c:numCache>
            </c:numRef>
          </c:val>
          <c:extLst>
            <c:ext xmlns:c16="http://schemas.microsoft.com/office/drawing/2014/chart" uri="{C3380CC4-5D6E-409C-BE32-E72D297353CC}">
              <c16:uniqueId val="{00000000-F930-4290-8331-072969B029DE}"/>
            </c:ext>
          </c:extLst>
        </c:ser>
        <c:ser>
          <c:idx val="1"/>
          <c:order val="1"/>
          <c:tx>
            <c:strRef>
              <c:f>'Waupaca-Tomorrow TWA'!$AV$2</c:f>
              <c:strCache>
                <c:ptCount val="1"/>
                <c:pt idx="0">
                  <c:v>May (2)</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TWA'!$AV$3:$AV$8</c:f>
              <c:numCache>
                <c:formatCode>General</c:formatCode>
                <c:ptCount val="6"/>
                <c:pt idx="0">
                  <c:v>3.6799999999999999E-2</c:v>
                </c:pt>
                <c:pt idx="1">
                  <c:v>0.437</c:v>
                </c:pt>
                <c:pt idx="2" formatCode="0.000">
                  <c:v>0.91</c:v>
                </c:pt>
                <c:pt idx="3">
                  <c:v>3.39</c:v>
                </c:pt>
                <c:pt idx="4">
                  <c:v>4.0199999999999996</c:v>
                </c:pt>
                <c:pt idx="5">
                  <c:v>3.94</c:v>
                </c:pt>
              </c:numCache>
            </c:numRef>
          </c:val>
          <c:extLst>
            <c:ext xmlns:c16="http://schemas.microsoft.com/office/drawing/2014/chart" uri="{C3380CC4-5D6E-409C-BE32-E72D297353CC}">
              <c16:uniqueId val="{00000001-F930-4290-8331-072969B029DE}"/>
            </c:ext>
          </c:extLst>
        </c:ser>
        <c:ser>
          <c:idx val="2"/>
          <c:order val="2"/>
          <c:tx>
            <c:strRef>
              <c:f>'Waupaca-Tomorrow TWA'!$AW$2</c:f>
              <c:strCache>
                <c:ptCount val="1"/>
                <c:pt idx="0">
                  <c:v>June (1)</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TWA'!$AW$3:$AW$8</c:f>
              <c:numCache>
                <c:formatCode>General</c:formatCode>
                <c:ptCount val="6"/>
                <c:pt idx="0">
                  <c:v>8.3400000000000002E-2</c:v>
                </c:pt>
                <c:pt idx="1">
                  <c:v>0.52700000000000002</c:v>
                </c:pt>
                <c:pt idx="2">
                  <c:v>0.86799999999999999</c:v>
                </c:pt>
                <c:pt idx="3">
                  <c:v>2.31</c:v>
                </c:pt>
                <c:pt idx="4">
                  <c:v>2.56</c:v>
                </c:pt>
                <c:pt idx="5">
                  <c:v>4.54</c:v>
                </c:pt>
              </c:numCache>
            </c:numRef>
          </c:val>
          <c:extLst>
            <c:ext xmlns:c16="http://schemas.microsoft.com/office/drawing/2014/chart" uri="{C3380CC4-5D6E-409C-BE32-E72D297353CC}">
              <c16:uniqueId val="{00000002-F930-4290-8331-072969B029DE}"/>
            </c:ext>
          </c:extLst>
        </c:ser>
        <c:ser>
          <c:idx val="3"/>
          <c:order val="3"/>
          <c:tx>
            <c:strRef>
              <c:f>'Waupaca-Tomorrow TWA'!$AX$2</c:f>
              <c:strCache>
                <c:ptCount val="1"/>
                <c:pt idx="0">
                  <c:v>June (2)</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TWA'!$AX$3:$AX$8</c:f>
              <c:numCache>
                <c:formatCode>0.000</c:formatCode>
                <c:ptCount val="6"/>
                <c:pt idx="0" formatCode="General">
                  <c:v>0</c:v>
                </c:pt>
                <c:pt idx="1">
                  <c:v>0.13</c:v>
                </c:pt>
                <c:pt idx="2" formatCode="General">
                  <c:v>0.68600000000000005</c:v>
                </c:pt>
                <c:pt idx="3" formatCode="0.00">
                  <c:v>3.4</c:v>
                </c:pt>
                <c:pt idx="4" formatCode="General">
                  <c:v>3.76</c:v>
                </c:pt>
                <c:pt idx="5" formatCode="0.00">
                  <c:v>2.54</c:v>
                </c:pt>
              </c:numCache>
            </c:numRef>
          </c:val>
          <c:extLst>
            <c:ext xmlns:c16="http://schemas.microsoft.com/office/drawing/2014/chart" uri="{C3380CC4-5D6E-409C-BE32-E72D297353CC}">
              <c16:uniqueId val="{00000003-F930-4290-8331-072969B029DE}"/>
            </c:ext>
          </c:extLst>
        </c:ser>
        <c:ser>
          <c:idx val="4"/>
          <c:order val="4"/>
          <c:tx>
            <c:strRef>
              <c:f>'Waupaca-Tomorrow TWA'!$AY$2</c:f>
              <c:strCache>
                <c:ptCount val="1"/>
                <c:pt idx="0">
                  <c:v>July</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TWA'!$AY$3:$AY$8</c:f>
              <c:numCache>
                <c:formatCode>General</c:formatCode>
                <c:ptCount val="6"/>
                <c:pt idx="0">
                  <c:v>0.192</c:v>
                </c:pt>
                <c:pt idx="1">
                  <c:v>0.92400000000000004</c:v>
                </c:pt>
                <c:pt idx="2">
                  <c:v>1.47</c:v>
                </c:pt>
                <c:pt idx="3">
                  <c:v>8.76</c:v>
                </c:pt>
                <c:pt idx="4">
                  <c:v>8.52</c:v>
                </c:pt>
                <c:pt idx="5" formatCode="0.00">
                  <c:v>1.3</c:v>
                </c:pt>
              </c:numCache>
            </c:numRef>
          </c:val>
          <c:extLst>
            <c:ext xmlns:c16="http://schemas.microsoft.com/office/drawing/2014/chart" uri="{C3380CC4-5D6E-409C-BE32-E72D297353CC}">
              <c16:uniqueId val="{00000004-F930-4290-8331-072969B029DE}"/>
            </c:ext>
          </c:extLst>
        </c:ser>
        <c:ser>
          <c:idx val="5"/>
          <c:order val="5"/>
          <c:tx>
            <c:strRef>
              <c:f>'Waupaca-Tomorrow TWA'!$AZ$2</c:f>
              <c:strCache>
                <c:ptCount val="1"/>
                <c:pt idx="0">
                  <c:v>August</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TWA'!$AZ$3:$AZ$8</c:f>
              <c:numCache>
                <c:formatCode>General</c:formatCode>
                <c:ptCount val="6"/>
                <c:pt idx="0">
                  <c:v>0.14299999999999999</c:v>
                </c:pt>
                <c:pt idx="1">
                  <c:v>0.78700000000000003</c:v>
                </c:pt>
                <c:pt idx="2" formatCode="0.00">
                  <c:v>1.5</c:v>
                </c:pt>
                <c:pt idx="3">
                  <c:v>4.13</c:v>
                </c:pt>
                <c:pt idx="4">
                  <c:v>6.72</c:v>
                </c:pt>
                <c:pt idx="5" formatCode="0.00">
                  <c:v>1.49</c:v>
                </c:pt>
              </c:numCache>
            </c:numRef>
          </c:val>
          <c:extLst>
            <c:ext xmlns:c16="http://schemas.microsoft.com/office/drawing/2014/chart" uri="{C3380CC4-5D6E-409C-BE32-E72D297353CC}">
              <c16:uniqueId val="{00000005-F930-4290-8331-072969B029DE}"/>
            </c:ext>
          </c:extLst>
        </c:ser>
        <c:ser>
          <c:idx val="6"/>
          <c:order val="6"/>
          <c:tx>
            <c:strRef>
              <c:f>'Waupaca-Tomorrow TWA'!$BA$2</c:f>
              <c:strCache>
                <c:ptCount val="1"/>
                <c:pt idx="0">
                  <c:v>September</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TWA'!$BA$3:$BA$8</c:f>
              <c:numCache>
                <c:formatCode>General</c:formatCode>
                <c:ptCount val="6"/>
                <c:pt idx="0">
                  <c:v>0.249</c:v>
                </c:pt>
                <c:pt idx="1">
                  <c:v>0.80700000000000005</c:v>
                </c:pt>
                <c:pt idx="2">
                  <c:v>1.74</c:v>
                </c:pt>
                <c:pt idx="3">
                  <c:v>7.96</c:v>
                </c:pt>
                <c:pt idx="4">
                  <c:v>8.77</c:v>
                </c:pt>
                <c:pt idx="5" formatCode="0.00">
                  <c:v>1.32</c:v>
                </c:pt>
              </c:numCache>
            </c:numRef>
          </c:val>
          <c:extLst>
            <c:ext xmlns:c16="http://schemas.microsoft.com/office/drawing/2014/chart" uri="{C3380CC4-5D6E-409C-BE32-E72D297353CC}">
              <c16:uniqueId val="{00000006-F930-4290-8331-072969B029DE}"/>
            </c:ext>
          </c:extLst>
        </c:ser>
        <c:ser>
          <c:idx val="7"/>
          <c:order val="7"/>
          <c:tx>
            <c:strRef>
              <c:f>'Waupaca-Tomorrow TWA'!$BB$2</c:f>
              <c:strCache>
                <c:ptCount val="1"/>
                <c:pt idx="0">
                  <c:v>October</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TWA'!$BB$3:$BB$8</c:f>
              <c:numCache>
                <c:formatCode>General</c:formatCode>
                <c:ptCount val="6"/>
                <c:pt idx="0">
                  <c:v>3.9699999999999999E-2</c:v>
                </c:pt>
                <c:pt idx="1">
                  <c:v>0.20100000000000001</c:v>
                </c:pt>
                <c:pt idx="2">
                  <c:v>0.42299999999999999</c:v>
                </c:pt>
                <c:pt idx="3">
                  <c:v>2.12</c:v>
                </c:pt>
                <c:pt idx="4">
                  <c:v>2.33</c:v>
                </c:pt>
                <c:pt idx="5" formatCode="0.00">
                  <c:v>1.44</c:v>
                </c:pt>
              </c:numCache>
            </c:numRef>
          </c:val>
          <c:extLst>
            <c:ext xmlns:c16="http://schemas.microsoft.com/office/drawing/2014/chart" uri="{C3380CC4-5D6E-409C-BE32-E72D297353CC}">
              <c16:uniqueId val="{00000007-F930-4290-8331-072969B029DE}"/>
            </c:ext>
          </c:extLst>
        </c:ser>
        <c:ser>
          <c:idx val="8"/>
          <c:order val="8"/>
          <c:tx>
            <c:strRef>
              <c:f>'Waupaca-Tomorrow TWA'!$BC$2</c:f>
              <c:strCache>
                <c:ptCount val="1"/>
                <c:pt idx="0">
                  <c:v>Average</c:v>
                </c:pt>
              </c:strCache>
            </c:strRef>
          </c:tx>
          <c:invertIfNegative val="0"/>
          <c:cat>
            <c:strRef>
              <c:f>'Waupaca-Tomorrow TWA'!$AT$3:$AT$8</c:f>
              <c:strCache>
                <c:ptCount val="6"/>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Whiskey Creek US Hwy 10</c:v>
                </c:pt>
              </c:strCache>
            </c:strRef>
          </c:cat>
          <c:val>
            <c:numRef>
              <c:f>'Waupaca-Tomorrow TWA'!$BC$3:$BC$8</c:f>
              <c:numCache>
                <c:formatCode>0.000</c:formatCode>
                <c:ptCount val="6"/>
                <c:pt idx="0">
                  <c:v>0.11145714285714285</c:v>
                </c:pt>
                <c:pt idx="1">
                  <c:v>0.51249999999999996</c:v>
                </c:pt>
                <c:pt idx="2" formatCode="0.00">
                  <c:v>1.043625</c:v>
                </c:pt>
                <c:pt idx="3" formatCode="0.00">
                  <c:v>4.3349999999999991</c:v>
                </c:pt>
                <c:pt idx="4" formatCode="0.00">
                  <c:v>4.9337499999999999</c:v>
                </c:pt>
                <c:pt idx="5" formatCode="0.00">
                  <c:v>2.7312500000000002</c:v>
                </c:pt>
              </c:numCache>
            </c:numRef>
          </c:val>
          <c:extLst>
            <c:ext xmlns:c16="http://schemas.microsoft.com/office/drawing/2014/chart" uri="{C3380CC4-5D6E-409C-BE32-E72D297353CC}">
              <c16:uniqueId val="{00000008-F930-4290-8331-072969B029DE}"/>
            </c:ext>
          </c:extLst>
        </c:ser>
        <c:dLbls>
          <c:showLegendKey val="0"/>
          <c:showVal val="0"/>
          <c:showCatName val="0"/>
          <c:showSerName val="0"/>
          <c:showPercent val="0"/>
          <c:showBubbleSize val="0"/>
        </c:dLbls>
        <c:gapWidth val="150"/>
        <c:axId val="88282240"/>
        <c:axId val="88283776"/>
      </c:barChart>
      <c:catAx>
        <c:axId val="88282240"/>
        <c:scaling>
          <c:orientation val="minMax"/>
        </c:scaling>
        <c:delete val="0"/>
        <c:axPos val="b"/>
        <c:numFmt formatCode="General" sourceLinked="0"/>
        <c:majorTickMark val="out"/>
        <c:minorTickMark val="none"/>
        <c:tickLblPos val="nextTo"/>
        <c:txPr>
          <a:bodyPr/>
          <a:lstStyle/>
          <a:p>
            <a:pPr>
              <a:defRPr baseline="0">
                <a:latin typeface="Times New Roman" panose="02020603050405020304" pitchFamily="18" charset="0"/>
              </a:defRPr>
            </a:pPr>
            <a:endParaRPr lang="en-US"/>
          </a:p>
        </c:txPr>
        <c:crossAx val="88283776"/>
        <c:crosses val="autoZero"/>
        <c:auto val="1"/>
        <c:lblAlgn val="ctr"/>
        <c:lblOffset val="100"/>
        <c:noMultiLvlLbl val="0"/>
      </c:catAx>
      <c:valAx>
        <c:axId val="88283776"/>
        <c:scaling>
          <c:orientation val="minMax"/>
          <c:max val="9"/>
        </c:scaling>
        <c:delete val="0"/>
        <c:axPos val="l"/>
        <c:majorGridlines/>
        <c:title>
          <c:tx>
            <c:rich>
              <a:bodyPr rot="0" vert="horz"/>
              <a:lstStyle/>
              <a:p>
                <a:pPr>
                  <a:defRPr baseline="0">
                    <a:latin typeface="Times New Roman" panose="02020603050405020304" pitchFamily="18" charset="0"/>
                  </a:defRPr>
                </a:pPr>
                <a:r>
                  <a:rPr lang="en-US" baseline="0">
                    <a:latin typeface="Times New Roman" panose="02020603050405020304" pitchFamily="18" charset="0"/>
                  </a:rPr>
                  <a:t>NO2+ NO3</a:t>
                </a:r>
              </a:p>
              <a:p>
                <a:pPr>
                  <a:defRPr baseline="0">
                    <a:latin typeface="Times New Roman" panose="02020603050405020304" pitchFamily="18" charset="0"/>
                  </a:defRPr>
                </a:pPr>
                <a:r>
                  <a:rPr lang="en-US" baseline="0">
                    <a:latin typeface="Times New Roman" panose="02020603050405020304" pitchFamily="18" charset="0"/>
                  </a:rPr>
                  <a:t> concentration</a:t>
                </a:r>
              </a:p>
              <a:p>
                <a:pPr>
                  <a:defRPr baseline="0">
                    <a:latin typeface="Times New Roman" panose="02020603050405020304" pitchFamily="18" charset="0"/>
                  </a:defRPr>
                </a:pPr>
                <a:r>
                  <a:rPr lang="en-US" baseline="0">
                    <a:latin typeface="Times New Roman" panose="02020603050405020304" pitchFamily="18" charset="0"/>
                  </a:rPr>
                  <a:t>(mg/L)</a:t>
                </a:r>
              </a:p>
            </c:rich>
          </c:tx>
          <c:overlay val="0"/>
        </c:title>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88282240"/>
        <c:crosses val="autoZero"/>
        <c:crossBetween val="between"/>
      </c:valAx>
    </c:plotArea>
    <c:legend>
      <c:legendPos val="r"/>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i="0" baseline="0">
                <a:solidFill>
                  <a:schemeClr val="tx1"/>
                </a:solidFill>
                <a:effectLst/>
                <a:latin typeface="Times New Roman" panose="02020603050405020304" pitchFamily="18" charset="0"/>
                <a:cs typeface="Times New Roman" panose="02020603050405020304" pitchFamily="18" charset="0"/>
              </a:rPr>
              <a:t>Macroinvertebrate Index of Biotic Integrity Scores and Condition Categories for the Lake Weyauwega Watershed</a:t>
            </a:r>
            <a:endParaRPr lang="en-US" sz="1200" baseline="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FFC000"/>
            </a:solidFill>
            <a:ln>
              <a:noFill/>
            </a:ln>
            <a:effectLst/>
          </c:spPr>
          <c:invertIfNegative val="0"/>
          <c:cat>
            <c:strRef>
              <c:f>Bugs!$A$2:$A$6</c:f>
              <c:strCache>
                <c:ptCount val="5"/>
                <c:pt idx="0">
                  <c:v>Un Trib to Waupaca R US Harrington Rd West</c:v>
                </c:pt>
                <c:pt idx="1">
                  <c:v>Un Trib to Waupaca R at Harrington Rd East</c:v>
                </c:pt>
                <c:pt idx="2">
                  <c:v>Un Trib to Waupaca R at Airport Rd</c:v>
                </c:pt>
                <c:pt idx="3">
                  <c:v>Un Trib to Waupaca R at Galilee Rd East</c:v>
                </c:pt>
                <c:pt idx="4">
                  <c:v>Whiskey Cr US Hwy 10</c:v>
                </c:pt>
              </c:strCache>
            </c:strRef>
          </c:cat>
          <c:val>
            <c:numRef>
              <c:f>Bugs!$B$2:$B$6</c:f>
              <c:numCache>
                <c:formatCode>General</c:formatCode>
                <c:ptCount val="5"/>
                <c:pt idx="0">
                  <c:v>2.73</c:v>
                </c:pt>
                <c:pt idx="1">
                  <c:v>2.86</c:v>
                </c:pt>
                <c:pt idx="2">
                  <c:v>4.49</c:v>
                </c:pt>
                <c:pt idx="3">
                  <c:v>2.77</c:v>
                </c:pt>
                <c:pt idx="4">
                  <c:v>3.79</c:v>
                </c:pt>
              </c:numCache>
            </c:numRef>
          </c:val>
          <c:extLst>
            <c:ext xmlns:c16="http://schemas.microsoft.com/office/drawing/2014/chart" uri="{C3380CC4-5D6E-409C-BE32-E72D297353CC}">
              <c16:uniqueId val="{00000000-513F-436A-9EA3-28536259E205}"/>
            </c:ext>
          </c:extLst>
        </c:ser>
        <c:dLbls>
          <c:showLegendKey val="0"/>
          <c:showVal val="0"/>
          <c:showCatName val="0"/>
          <c:showSerName val="0"/>
          <c:showPercent val="0"/>
          <c:showBubbleSize val="0"/>
        </c:dLbls>
        <c:gapWidth val="219"/>
        <c:overlap val="-27"/>
        <c:axId val="395290400"/>
        <c:axId val="395286792"/>
      </c:barChart>
      <c:catAx>
        <c:axId val="395290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95286792"/>
        <c:crosses val="autoZero"/>
        <c:auto val="1"/>
        <c:lblAlgn val="ctr"/>
        <c:lblOffset val="100"/>
        <c:noMultiLvlLbl val="0"/>
      </c:catAx>
      <c:valAx>
        <c:axId val="395286792"/>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i="0" baseline="0">
                    <a:solidFill>
                      <a:schemeClr val="tx1"/>
                    </a:solidFill>
                    <a:effectLst/>
                    <a:latin typeface="Times New Roman" panose="02020603050405020304" pitchFamily="18" charset="0"/>
                    <a:cs typeface="Times New Roman" panose="02020603050405020304" pitchFamily="18" charset="0"/>
                  </a:rPr>
                  <a:t>Macroinvertebrate IBI Scores and Condition Categories</a:t>
                </a:r>
                <a:endParaRPr lang="en-US" sz="900" baseline="0">
                  <a:solidFill>
                    <a:schemeClr val="tx1"/>
                  </a:solidFill>
                  <a:effectLst/>
                  <a:latin typeface="Times New Roman" panose="02020603050405020304" pitchFamily="18" charset="0"/>
                  <a:cs typeface="Times New Roman" panose="02020603050405020304" pitchFamily="18" charset="0"/>
                </a:endParaRPr>
              </a:p>
              <a:p>
                <a:pPr>
                  <a:defRPr/>
                </a:pPr>
                <a:r>
                  <a:rPr lang="en-US" sz="900" b="1" i="0" baseline="0">
                    <a:solidFill>
                      <a:srgbClr val="0070C0"/>
                    </a:solidFill>
                    <a:effectLst/>
                    <a:latin typeface="Times New Roman" panose="02020603050405020304" pitchFamily="18" charset="0"/>
                    <a:cs typeface="Times New Roman" panose="02020603050405020304" pitchFamily="18" charset="0"/>
                  </a:rPr>
                  <a:t>Excellent </a:t>
                </a:r>
                <a:r>
                  <a:rPr lang="en-US" sz="900" b="1" i="0" u="sng" baseline="0">
                    <a:solidFill>
                      <a:srgbClr val="0070C0"/>
                    </a:solidFill>
                    <a:effectLst/>
                    <a:latin typeface="Times New Roman" panose="02020603050405020304" pitchFamily="18" charset="0"/>
                    <a:cs typeface="Times New Roman" panose="02020603050405020304" pitchFamily="18" charset="0"/>
                  </a:rPr>
                  <a:t>&gt; </a:t>
                </a:r>
                <a:r>
                  <a:rPr lang="en-US" sz="900" b="1" i="0" baseline="0">
                    <a:solidFill>
                      <a:srgbClr val="0070C0"/>
                    </a:solidFill>
                    <a:effectLst/>
                    <a:latin typeface="Times New Roman" panose="02020603050405020304" pitchFamily="18" charset="0"/>
                    <a:cs typeface="Times New Roman" panose="02020603050405020304" pitchFamily="18" charset="0"/>
                  </a:rPr>
                  <a:t>7.5</a:t>
                </a:r>
                <a:endParaRPr lang="en-US" sz="900" baseline="0">
                  <a:solidFill>
                    <a:srgbClr val="0070C0"/>
                  </a:solidFill>
                  <a:effectLst/>
                  <a:latin typeface="Times New Roman" panose="02020603050405020304" pitchFamily="18" charset="0"/>
                  <a:cs typeface="Times New Roman" panose="02020603050405020304" pitchFamily="18" charset="0"/>
                </a:endParaRPr>
              </a:p>
              <a:p>
                <a:pPr>
                  <a:defRPr/>
                </a:pPr>
                <a:r>
                  <a:rPr lang="en-US" sz="900" b="1" i="0" baseline="0">
                    <a:solidFill>
                      <a:srgbClr val="00B050"/>
                    </a:solidFill>
                    <a:effectLst/>
                    <a:latin typeface="Times New Roman" panose="02020603050405020304" pitchFamily="18" charset="0"/>
                    <a:cs typeface="Times New Roman" panose="02020603050405020304" pitchFamily="18" charset="0"/>
                  </a:rPr>
                  <a:t>Good </a:t>
                </a:r>
                <a:r>
                  <a:rPr lang="en-US" sz="900" b="1" i="0" u="sng" baseline="0">
                    <a:solidFill>
                      <a:srgbClr val="00B050"/>
                    </a:solidFill>
                    <a:effectLst/>
                    <a:latin typeface="Times New Roman" panose="02020603050405020304" pitchFamily="18" charset="0"/>
                    <a:cs typeface="Times New Roman" panose="02020603050405020304" pitchFamily="18" charset="0"/>
                  </a:rPr>
                  <a:t>&gt;</a:t>
                </a:r>
                <a:r>
                  <a:rPr lang="en-US" sz="900" b="1" i="0" baseline="0">
                    <a:solidFill>
                      <a:srgbClr val="00B050"/>
                    </a:solidFill>
                    <a:effectLst/>
                    <a:latin typeface="Times New Roman" panose="02020603050405020304" pitchFamily="18" charset="0"/>
                    <a:cs typeface="Times New Roman" panose="02020603050405020304" pitchFamily="18" charset="0"/>
                  </a:rPr>
                  <a:t>5 &lt; 7.5</a:t>
                </a:r>
                <a:endParaRPr lang="en-US" sz="900" baseline="0">
                  <a:solidFill>
                    <a:srgbClr val="00B050"/>
                  </a:solidFill>
                  <a:effectLst/>
                  <a:latin typeface="Times New Roman" panose="02020603050405020304" pitchFamily="18" charset="0"/>
                  <a:cs typeface="Times New Roman" panose="02020603050405020304" pitchFamily="18" charset="0"/>
                </a:endParaRPr>
              </a:p>
              <a:p>
                <a:pPr>
                  <a:defRPr/>
                </a:pPr>
                <a:r>
                  <a:rPr lang="en-US" sz="900" b="1" i="0" baseline="0">
                    <a:solidFill>
                      <a:srgbClr val="FFC000"/>
                    </a:solidFill>
                    <a:effectLst/>
                    <a:latin typeface="Times New Roman" panose="02020603050405020304" pitchFamily="18" charset="0"/>
                    <a:cs typeface="Times New Roman" panose="02020603050405020304" pitchFamily="18" charset="0"/>
                  </a:rPr>
                  <a:t>Fair </a:t>
                </a:r>
                <a:r>
                  <a:rPr lang="en-US" sz="900" b="1" i="0" u="sng" baseline="0">
                    <a:solidFill>
                      <a:srgbClr val="FFC000"/>
                    </a:solidFill>
                    <a:effectLst/>
                    <a:latin typeface="Times New Roman" panose="02020603050405020304" pitchFamily="18" charset="0"/>
                    <a:cs typeface="Times New Roman" panose="02020603050405020304" pitchFamily="18" charset="0"/>
                  </a:rPr>
                  <a:t>&gt;</a:t>
                </a:r>
                <a:r>
                  <a:rPr lang="en-US" sz="900" b="1" i="0" baseline="0">
                    <a:solidFill>
                      <a:srgbClr val="FFC000"/>
                    </a:solidFill>
                    <a:effectLst/>
                    <a:latin typeface="Times New Roman" panose="02020603050405020304" pitchFamily="18" charset="0"/>
                    <a:cs typeface="Times New Roman" panose="02020603050405020304" pitchFamily="18" charset="0"/>
                  </a:rPr>
                  <a:t> 2.5 &lt;5</a:t>
                </a:r>
                <a:endParaRPr lang="en-US" sz="900" baseline="0">
                  <a:solidFill>
                    <a:srgbClr val="FFC000"/>
                  </a:solidFill>
                  <a:effectLst/>
                  <a:latin typeface="Times New Roman" panose="02020603050405020304" pitchFamily="18" charset="0"/>
                  <a:cs typeface="Times New Roman" panose="02020603050405020304" pitchFamily="18" charset="0"/>
                </a:endParaRPr>
              </a:p>
              <a:p>
                <a:pPr>
                  <a:defRPr/>
                </a:pPr>
                <a:r>
                  <a:rPr lang="en-US" sz="900" b="1" i="0" baseline="0">
                    <a:solidFill>
                      <a:srgbClr val="FF0000"/>
                    </a:solidFill>
                    <a:effectLst/>
                    <a:latin typeface="Times New Roman" panose="02020603050405020304" pitchFamily="18" charset="0"/>
                    <a:cs typeface="Times New Roman" panose="02020603050405020304" pitchFamily="18" charset="0"/>
                  </a:rPr>
                  <a:t>Poor &lt; 2.5</a:t>
                </a:r>
                <a:endParaRPr lang="en-US" sz="900" baseline="0">
                  <a:solidFill>
                    <a:srgbClr val="FF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952904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en-US" sz="1600" b="1" i="0" baseline="0">
                <a:effectLst/>
                <a:latin typeface="Times New Roman" panose="02020603050405020304" pitchFamily="18" charset="0"/>
                <a:cs typeface="Times New Roman" panose="02020603050405020304" pitchFamily="18" charset="0"/>
              </a:rPr>
              <a:t>Lake Weyauwega Watershed Fish Index of Biotic Integrity Scores and Condition Categories </a:t>
            </a:r>
            <a:endParaRPr lang="en-US" sz="1600">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spPr>
            <a:solidFill>
              <a:srgbClr val="FFCC00"/>
            </a:solidFill>
          </c:spPr>
          <c:invertIfNegative val="0"/>
          <c:dPt>
            <c:idx val="1"/>
            <c:invertIfNegative val="0"/>
            <c:bubble3D val="0"/>
            <c:spPr>
              <a:solidFill>
                <a:srgbClr val="0070C0"/>
              </a:solidFill>
            </c:spPr>
            <c:extLst>
              <c:ext xmlns:c16="http://schemas.microsoft.com/office/drawing/2014/chart" uri="{C3380CC4-5D6E-409C-BE32-E72D297353CC}">
                <c16:uniqueId val="{00000001-5F72-4CD1-9121-B88B948FEF2C}"/>
              </c:ext>
            </c:extLst>
          </c:dPt>
          <c:dPt>
            <c:idx val="2"/>
            <c:invertIfNegative val="0"/>
            <c:bubble3D val="0"/>
            <c:spPr>
              <a:solidFill>
                <a:srgbClr val="00B050"/>
              </a:solidFill>
            </c:spPr>
            <c:extLst>
              <c:ext xmlns:c16="http://schemas.microsoft.com/office/drawing/2014/chart" uri="{C3380CC4-5D6E-409C-BE32-E72D297353CC}">
                <c16:uniqueId val="{00000003-5F72-4CD1-9121-B88B948FEF2C}"/>
              </c:ext>
            </c:extLst>
          </c:dPt>
          <c:dPt>
            <c:idx val="3"/>
            <c:invertIfNegative val="0"/>
            <c:bubble3D val="0"/>
            <c:extLst>
              <c:ext xmlns:c16="http://schemas.microsoft.com/office/drawing/2014/chart" uri="{C3380CC4-5D6E-409C-BE32-E72D297353CC}">
                <c16:uniqueId val="{00000004-5F72-4CD1-9121-B88B948FEF2C}"/>
              </c:ext>
            </c:extLst>
          </c:dPt>
          <c:dPt>
            <c:idx val="4"/>
            <c:invertIfNegative val="0"/>
            <c:bubble3D val="0"/>
            <c:spPr>
              <a:solidFill>
                <a:srgbClr val="FFC000"/>
              </a:solidFill>
            </c:spPr>
            <c:extLst>
              <c:ext xmlns:c16="http://schemas.microsoft.com/office/drawing/2014/chart" uri="{C3380CC4-5D6E-409C-BE32-E72D297353CC}">
                <c16:uniqueId val="{00000006-5F72-4CD1-9121-B88B948FEF2C}"/>
              </c:ext>
            </c:extLst>
          </c:dPt>
          <c:dPt>
            <c:idx val="5"/>
            <c:invertIfNegative val="0"/>
            <c:bubble3D val="0"/>
            <c:extLst>
              <c:ext xmlns:c16="http://schemas.microsoft.com/office/drawing/2014/chart" uri="{C3380CC4-5D6E-409C-BE32-E72D297353CC}">
                <c16:uniqueId val="{00000007-5F72-4CD1-9121-B88B948FEF2C}"/>
              </c:ext>
            </c:extLst>
          </c:dPt>
          <c:dPt>
            <c:idx val="6"/>
            <c:invertIfNegative val="0"/>
            <c:bubble3D val="0"/>
            <c:spPr>
              <a:solidFill>
                <a:srgbClr val="FF0000"/>
              </a:solidFill>
            </c:spPr>
            <c:extLst>
              <c:ext xmlns:c16="http://schemas.microsoft.com/office/drawing/2014/chart" uri="{C3380CC4-5D6E-409C-BE32-E72D297353CC}">
                <c16:uniqueId val="{00000009-5F72-4CD1-9121-B88B948FEF2C}"/>
              </c:ext>
            </c:extLst>
          </c:dPt>
          <c:cat>
            <c:strRef>
              <c:f>'Waupaca-Tomorrow TWA'!$A$2:$A$9</c:f>
              <c:strCache>
                <c:ptCount val="8"/>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Un Trib to Waupaca R at Galilee Rd East</c:v>
                </c:pt>
                <c:pt idx="6">
                  <c:v>Un Trib to Waupaca R US Den Ed Rd</c:v>
                </c:pt>
                <c:pt idx="7">
                  <c:v>Whiskey Creek US Hwy 10</c:v>
                </c:pt>
              </c:strCache>
            </c:strRef>
          </c:cat>
          <c:val>
            <c:numRef>
              <c:f>'Waupaca-Tomorrow TWA'!$F$2:$F$9</c:f>
              <c:numCache>
                <c:formatCode>General</c:formatCode>
                <c:ptCount val="8"/>
                <c:pt idx="0">
                  <c:v>40</c:v>
                </c:pt>
                <c:pt idx="1">
                  <c:v>100</c:v>
                </c:pt>
                <c:pt idx="2">
                  <c:v>90</c:v>
                </c:pt>
                <c:pt idx="3">
                  <c:v>50</c:v>
                </c:pt>
                <c:pt idx="4">
                  <c:v>60</c:v>
                </c:pt>
                <c:pt idx="5">
                  <c:v>40</c:v>
                </c:pt>
                <c:pt idx="6">
                  <c:v>30</c:v>
                </c:pt>
                <c:pt idx="7">
                  <c:v>50</c:v>
                </c:pt>
              </c:numCache>
            </c:numRef>
          </c:val>
          <c:extLst>
            <c:ext xmlns:c16="http://schemas.microsoft.com/office/drawing/2014/chart" uri="{C3380CC4-5D6E-409C-BE32-E72D297353CC}">
              <c16:uniqueId val="{0000000A-5F72-4CD1-9121-B88B948FEF2C}"/>
            </c:ext>
          </c:extLst>
        </c:ser>
        <c:dLbls>
          <c:showLegendKey val="0"/>
          <c:showVal val="0"/>
          <c:showCatName val="0"/>
          <c:showSerName val="0"/>
          <c:showPercent val="0"/>
          <c:showBubbleSize val="0"/>
        </c:dLbls>
        <c:gapWidth val="150"/>
        <c:axId val="86570880"/>
        <c:axId val="86572416"/>
      </c:barChart>
      <c:catAx>
        <c:axId val="86570880"/>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6572416"/>
        <c:crosses val="autoZero"/>
        <c:auto val="1"/>
        <c:lblAlgn val="ctr"/>
        <c:lblOffset val="100"/>
        <c:noMultiLvlLbl val="0"/>
      </c:catAx>
      <c:valAx>
        <c:axId val="86572416"/>
        <c:scaling>
          <c:orientation val="minMax"/>
          <c:max val="100"/>
          <c:min val="0"/>
        </c:scaling>
        <c:delete val="0"/>
        <c:axPos val="l"/>
        <c:majorGridlines/>
        <c:title>
          <c:tx>
            <c:rich>
              <a:bodyPr rot="0" vert="horz"/>
              <a:lstStyle/>
              <a:p>
                <a:pPr>
                  <a:defRPr sz="1100">
                    <a:latin typeface="Times New Roman" panose="02020603050405020304" pitchFamily="18" charset="0"/>
                    <a:cs typeface="Times New Roman" panose="02020603050405020304" pitchFamily="18" charset="0"/>
                  </a:defRPr>
                </a:pPr>
                <a:r>
                  <a:rPr lang="en-US" sz="1100" b="1" i="0" baseline="0">
                    <a:effectLst/>
                    <a:latin typeface="Times New Roman" panose="02020603050405020304" pitchFamily="18" charset="0"/>
                    <a:cs typeface="Times New Roman" panose="02020603050405020304" pitchFamily="18" charset="0"/>
                  </a:rPr>
                  <a:t>Fish IBI Scores</a:t>
                </a:r>
                <a:endParaRPr lang="en-US" sz="1100">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r>
                  <a:rPr lang="en-US" sz="1100" b="1" i="0" baseline="0">
                    <a:effectLst/>
                    <a:latin typeface="Times New Roman" panose="02020603050405020304" pitchFamily="18" charset="0"/>
                    <a:cs typeface="Times New Roman" panose="02020603050405020304" pitchFamily="18" charset="0"/>
                  </a:rPr>
                  <a:t>and Condition Categories</a:t>
                </a:r>
                <a:endParaRPr lang="en-US" sz="1100">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r>
                  <a:rPr lang="en-US" sz="1100" b="1" i="0" baseline="0">
                    <a:solidFill>
                      <a:srgbClr val="0070C0"/>
                    </a:solidFill>
                    <a:effectLst/>
                    <a:latin typeface="Times New Roman" panose="02020603050405020304" pitchFamily="18" charset="0"/>
                    <a:cs typeface="Times New Roman" panose="02020603050405020304" pitchFamily="18" charset="0"/>
                  </a:rPr>
                  <a:t>Excellent</a:t>
                </a:r>
                <a:endParaRPr lang="en-US" sz="1100" baseline="0">
                  <a:solidFill>
                    <a:srgbClr val="0070C0"/>
                  </a:solidFill>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r>
                  <a:rPr lang="en-US" sz="1100" b="1" i="0" baseline="0">
                    <a:solidFill>
                      <a:srgbClr val="00B050"/>
                    </a:solidFill>
                    <a:effectLst/>
                    <a:latin typeface="Times New Roman" panose="02020603050405020304" pitchFamily="18" charset="0"/>
                    <a:cs typeface="Times New Roman" panose="02020603050405020304" pitchFamily="18" charset="0"/>
                  </a:rPr>
                  <a:t>Good</a:t>
                </a:r>
                <a:endParaRPr lang="en-US" sz="1100" baseline="0">
                  <a:solidFill>
                    <a:srgbClr val="00B050"/>
                  </a:solidFill>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r>
                  <a:rPr lang="en-US" sz="1100" b="1" i="0" baseline="0">
                    <a:solidFill>
                      <a:srgbClr val="FFCC00"/>
                    </a:solidFill>
                    <a:effectLst/>
                    <a:latin typeface="Times New Roman" panose="02020603050405020304" pitchFamily="18" charset="0"/>
                    <a:cs typeface="Times New Roman" panose="02020603050405020304" pitchFamily="18" charset="0"/>
                  </a:rPr>
                  <a:t>Fair</a:t>
                </a:r>
                <a:endParaRPr lang="en-US" sz="1100">
                  <a:solidFill>
                    <a:srgbClr val="FFCC00"/>
                  </a:solidFill>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r>
                  <a:rPr lang="en-US" sz="1100" b="1" i="0" baseline="0">
                    <a:solidFill>
                      <a:srgbClr val="FF0000"/>
                    </a:solidFill>
                    <a:effectLst/>
                    <a:latin typeface="Times New Roman" panose="02020603050405020304" pitchFamily="18" charset="0"/>
                    <a:cs typeface="Times New Roman" panose="02020603050405020304" pitchFamily="18" charset="0"/>
                  </a:rPr>
                  <a:t>Poor</a:t>
                </a:r>
                <a:endParaRPr lang="en-US" sz="1100">
                  <a:solidFill>
                    <a:srgbClr val="FF0000"/>
                  </a:solidFill>
                  <a:effectLst/>
                  <a:latin typeface="Times New Roman" panose="02020603050405020304" pitchFamily="18" charset="0"/>
                  <a:cs typeface="Times New Roman" panose="02020603050405020304" pitchFamily="18" charset="0"/>
                </a:endParaRPr>
              </a:p>
              <a:p>
                <a:pPr>
                  <a:defRPr sz="1100">
                    <a:latin typeface="Times New Roman" panose="02020603050405020304" pitchFamily="18" charset="0"/>
                    <a:cs typeface="Times New Roman" panose="02020603050405020304" pitchFamily="18" charset="0"/>
                  </a:defRPr>
                </a:pPr>
                <a:endParaRPr lang="en-US" sz="11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86570880"/>
        <c:crosses val="autoZero"/>
        <c:crossBetween val="between"/>
        <c:majorUnit val="10"/>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i="0" baseline="0">
                <a:solidFill>
                  <a:schemeClr val="tx1"/>
                </a:solidFill>
                <a:effectLst/>
                <a:latin typeface="Times New Roman" panose="02020603050405020304" pitchFamily="18" charset="0"/>
                <a:cs typeface="Times New Roman" panose="02020603050405020304" pitchFamily="18" charset="0"/>
              </a:rPr>
              <a:t>Monthly and Maximum Daily Average Temperatures in the Lake Weyauwega Watershed</a:t>
            </a:r>
            <a:endParaRPr lang="en-US" sz="1200" baseline="0">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'Waupaca-Tomorrow TWA'!$BH$2</c:f>
              <c:strCache>
                <c:ptCount val="1"/>
                <c:pt idx="0">
                  <c:v>June</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'Waupaca-Tomorrow TWA'!$BG$3:$BG$8</c:f>
              <c:strCache>
                <c:ptCount val="6"/>
                <c:pt idx="0">
                  <c:v>Un Trib at Harrington Rd West</c:v>
                </c:pt>
                <c:pt idx="1">
                  <c:v>Un Trib  US Harrington Rd East</c:v>
                </c:pt>
                <c:pt idx="2">
                  <c:v>Un Trib US Galilee Rd West</c:v>
                </c:pt>
                <c:pt idx="3">
                  <c:v>Un Trib at Galilee Rd East</c:v>
                </c:pt>
                <c:pt idx="4">
                  <c:v>Un Trib US Den Ed Rd</c:v>
                </c:pt>
                <c:pt idx="5">
                  <c:v>Whiskey Creek US Hwy 10</c:v>
                </c:pt>
              </c:strCache>
            </c:strRef>
          </c:cat>
          <c:val>
            <c:numRef>
              <c:f>'Waupaca-Tomorrow TWA'!$BH$3:$BH$8</c:f>
              <c:numCache>
                <c:formatCode>General</c:formatCode>
                <c:ptCount val="6"/>
                <c:pt idx="0">
                  <c:v>62.5</c:v>
                </c:pt>
                <c:pt idx="1">
                  <c:v>60.7</c:v>
                </c:pt>
                <c:pt idx="2">
                  <c:v>61.2</c:v>
                </c:pt>
                <c:pt idx="3">
                  <c:v>64.099999999999994</c:v>
                </c:pt>
                <c:pt idx="4">
                  <c:v>61.3</c:v>
                </c:pt>
                <c:pt idx="5">
                  <c:v>63.6</c:v>
                </c:pt>
              </c:numCache>
            </c:numRef>
          </c:val>
          <c:smooth val="0"/>
          <c:extLst>
            <c:ext xmlns:c16="http://schemas.microsoft.com/office/drawing/2014/chart" uri="{C3380CC4-5D6E-409C-BE32-E72D297353CC}">
              <c16:uniqueId val="{00000000-B18E-4FF7-B00E-2350D0EE90BD}"/>
            </c:ext>
          </c:extLst>
        </c:ser>
        <c:ser>
          <c:idx val="1"/>
          <c:order val="1"/>
          <c:tx>
            <c:strRef>
              <c:f>'Waupaca-Tomorrow TWA'!$BI$2</c:f>
              <c:strCache>
                <c:ptCount val="1"/>
                <c:pt idx="0">
                  <c:v>July</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'Waupaca-Tomorrow TWA'!$BG$3:$BG$8</c:f>
              <c:strCache>
                <c:ptCount val="6"/>
                <c:pt idx="0">
                  <c:v>Un Trib at Harrington Rd West</c:v>
                </c:pt>
                <c:pt idx="1">
                  <c:v>Un Trib  US Harrington Rd East</c:v>
                </c:pt>
                <c:pt idx="2">
                  <c:v>Un Trib US Galilee Rd West</c:v>
                </c:pt>
                <c:pt idx="3">
                  <c:v>Un Trib at Galilee Rd East</c:v>
                </c:pt>
                <c:pt idx="4">
                  <c:v>Un Trib US Den Ed Rd</c:v>
                </c:pt>
                <c:pt idx="5">
                  <c:v>Whiskey Creek US Hwy 10</c:v>
                </c:pt>
              </c:strCache>
            </c:strRef>
          </c:cat>
          <c:val>
            <c:numRef>
              <c:f>'Waupaca-Tomorrow TWA'!$BI$3:$BI$8</c:f>
              <c:numCache>
                <c:formatCode>General</c:formatCode>
                <c:ptCount val="6"/>
                <c:pt idx="0">
                  <c:v>65.5</c:v>
                </c:pt>
                <c:pt idx="1">
                  <c:v>62.9</c:v>
                </c:pt>
                <c:pt idx="2">
                  <c:v>60.5</c:v>
                </c:pt>
                <c:pt idx="3">
                  <c:v>66.900000000000006</c:v>
                </c:pt>
                <c:pt idx="4">
                  <c:v>63.5</c:v>
                </c:pt>
                <c:pt idx="5">
                  <c:v>66.900000000000006</c:v>
                </c:pt>
              </c:numCache>
            </c:numRef>
          </c:val>
          <c:smooth val="0"/>
          <c:extLst>
            <c:ext xmlns:c16="http://schemas.microsoft.com/office/drawing/2014/chart" uri="{C3380CC4-5D6E-409C-BE32-E72D297353CC}">
              <c16:uniqueId val="{00000001-B18E-4FF7-B00E-2350D0EE90BD}"/>
            </c:ext>
          </c:extLst>
        </c:ser>
        <c:ser>
          <c:idx val="2"/>
          <c:order val="2"/>
          <c:tx>
            <c:strRef>
              <c:f>'Waupaca-Tomorrow TWA'!$BJ$2</c:f>
              <c:strCache>
                <c:ptCount val="1"/>
                <c:pt idx="0">
                  <c:v>August</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strRef>
              <c:f>'Waupaca-Tomorrow TWA'!$BG$3:$BG$8</c:f>
              <c:strCache>
                <c:ptCount val="6"/>
                <c:pt idx="0">
                  <c:v>Un Trib at Harrington Rd West</c:v>
                </c:pt>
                <c:pt idx="1">
                  <c:v>Un Trib  US Harrington Rd East</c:v>
                </c:pt>
                <c:pt idx="2">
                  <c:v>Un Trib US Galilee Rd West</c:v>
                </c:pt>
                <c:pt idx="3">
                  <c:v>Un Trib at Galilee Rd East</c:v>
                </c:pt>
                <c:pt idx="4">
                  <c:v>Un Trib US Den Ed Rd</c:v>
                </c:pt>
                <c:pt idx="5">
                  <c:v>Whiskey Creek US Hwy 10</c:v>
                </c:pt>
              </c:strCache>
            </c:strRef>
          </c:cat>
          <c:val>
            <c:numRef>
              <c:f>'Waupaca-Tomorrow TWA'!$BJ$3:$BJ$8</c:f>
              <c:numCache>
                <c:formatCode>General</c:formatCode>
                <c:ptCount val="6"/>
                <c:pt idx="0">
                  <c:v>61.6</c:v>
                </c:pt>
                <c:pt idx="1">
                  <c:v>59.7</c:v>
                </c:pt>
                <c:pt idx="2">
                  <c:v>59.2</c:v>
                </c:pt>
                <c:pt idx="3">
                  <c:v>63.2</c:v>
                </c:pt>
                <c:pt idx="4">
                  <c:v>61.9</c:v>
                </c:pt>
                <c:pt idx="5">
                  <c:v>63.9</c:v>
                </c:pt>
              </c:numCache>
            </c:numRef>
          </c:val>
          <c:smooth val="0"/>
          <c:extLst>
            <c:ext xmlns:c16="http://schemas.microsoft.com/office/drawing/2014/chart" uri="{C3380CC4-5D6E-409C-BE32-E72D297353CC}">
              <c16:uniqueId val="{00000002-B18E-4FF7-B00E-2350D0EE90BD}"/>
            </c:ext>
          </c:extLst>
        </c:ser>
        <c:ser>
          <c:idx val="3"/>
          <c:order val="3"/>
          <c:tx>
            <c:strRef>
              <c:f>'Waupaca-Tomorrow TWA'!$BK$2</c:f>
              <c:strCache>
                <c:ptCount val="1"/>
                <c:pt idx="0">
                  <c:v>September</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'Waupaca-Tomorrow TWA'!$BG$3:$BG$8</c:f>
              <c:strCache>
                <c:ptCount val="6"/>
                <c:pt idx="0">
                  <c:v>Un Trib at Harrington Rd West</c:v>
                </c:pt>
                <c:pt idx="1">
                  <c:v>Un Trib  US Harrington Rd East</c:v>
                </c:pt>
                <c:pt idx="2">
                  <c:v>Un Trib US Galilee Rd West</c:v>
                </c:pt>
                <c:pt idx="3">
                  <c:v>Un Trib at Galilee Rd East</c:v>
                </c:pt>
                <c:pt idx="4">
                  <c:v>Un Trib US Den Ed Rd</c:v>
                </c:pt>
                <c:pt idx="5">
                  <c:v>Whiskey Creek US Hwy 10</c:v>
                </c:pt>
              </c:strCache>
            </c:strRef>
          </c:cat>
          <c:val>
            <c:numRef>
              <c:f>'Waupaca-Tomorrow TWA'!$BK$3:$BK$8</c:f>
              <c:numCache>
                <c:formatCode>General</c:formatCode>
                <c:ptCount val="6"/>
                <c:pt idx="0">
                  <c:v>59.3</c:v>
                </c:pt>
                <c:pt idx="1">
                  <c:v>57.3</c:v>
                </c:pt>
                <c:pt idx="2">
                  <c:v>56.4</c:v>
                </c:pt>
                <c:pt idx="3">
                  <c:v>60.3</c:v>
                </c:pt>
                <c:pt idx="4">
                  <c:v>59.4</c:v>
                </c:pt>
                <c:pt idx="5">
                  <c:v>60.7</c:v>
                </c:pt>
              </c:numCache>
            </c:numRef>
          </c:val>
          <c:smooth val="0"/>
          <c:extLst>
            <c:ext xmlns:c16="http://schemas.microsoft.com/office/drawing/2014/chart" uri="{C3380CC4-5D6E-409C-BE32-E72D297353CC}">
              <c16:uniqueId val="{00000003-B18E-4FF7-B00E-2350D0EE90BD}"/>
            </c:ext>
          </c:extLst>
        </c:ser>
        <c:ser>
          <c:idx val="4"/>
          <c:order val="4"/>
          <c:tx>
            <c:strRef>
              <c:f>'Waupaca-Tomorrow TWA'!$BL$2</c:f>
              <c:strCache>
                <c:ptCount val="1"/>
                <c:pt idx="0">
                  <c:v>Max. Daily Ave.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strRef>
              <c:f>'Waupaca-Tomorrow TWA'!$BG$3:$BG$8</c:f>
              <c:strCache>
                <c:ptCount val="6"/>
                <c:pt idx="0">
                  <c:v>Un Trib at Harrington Rd West</c:v>
                </c:pt>
                <c:pt idx="1">
                  <c:v>Un Trib  US Harrington Rd East</c:v>
                </c:pt>
                <c:pt idx="2">
                  <c:v>Un Trib US Galilee Rd West</c:v>
                </c:pt>
                <c:pt idx="3">
                  <c:v>Un Trib at Galilee Rd East</c:v>
                </c:pt>
                <c:pt idx="4">
                  <c:v>Un Trib US Den Ed Rd</c:v>
                </c:pt>
                <c:pt idx="5">
                  <c:v>Whiskey Creek US Hwy 10</c:v>
                </c:pt>
              </c:strCache>
            </c:strRef>
          </c:cat>
          <c:val>
            <c:numRef>
              <c:f>'Waupaca-Tomorrow TWA'!$BL$3:$BL$8</c:f>
              <c:numCache>
                <c:formatCode>General</c:formatCode>
                <c:ptCount val="6"/>
                <c:pt idx="0">
                  <c:v>69.5</c:v>
                </c:pt>
                <c:pt idx="1">
                  <c:v>66.900000000000006</c:v>
                </c:pt>
                <c:pt idx="2">
                  <c:v>67.599999999999994</c:v>
                </c:pt>
                <c:pt idx="3">
                  <c:v>70.5</c:v>
                </c:pt>
                <c:pt idx="4">
                  <c:v>66.8</c:v>
                </c:pt>
                <c:pt idx="5">
                  <c:v>70.599999999999994</c:v>
                </c:pt>
              </c:numCache>
            </c:numRef>
          </c:val>
          <c:smooth val="0"/>
          <c:extLst>
            <c:ext xmlns:c16="http://schemas.microsoft.com/office/drawing/2014/chart" uri="{C3380CC4-5D6E-409C-BE32-E72D297353CC}">
              <c16:uniqueId val="{00000004-B18E-4FF7-B00E-2350D0EE90BD}"/>
            </c:ext>
          </c:extLst>
        </c:ser>
        <c:dLbls>
          <c:showLegendKey val="0"/>
          <c:showVal val="0"/>
          <c:showCatName val="0"/>
          <c:showSerName val="0"/>
          <c:showPercent val="0"/>
          <c:showBubbleSize val="0"/>
        </c:dLbls>
        <c:marker val="1"/>
        <c:smooth val="0"/>
        <c:axId val="512481504"/>
        <c:axId val="512485440"/>
      </c:lineChart>
      <c:catAx>
        <c:axId val="512481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512485440"/>
        <c:crosses val="autoZero"/>
        <c:auto val="1"/>
        <c:lblAlgn val="ctr"/>
        <c:lblOffset val="100"/>
        <c:noMultiLvlLbl val="0"/>
      </c:catAx>
      <c:valAx>
        <c:axId val="512485440"/>
        <c:scaling>
          <c:orientation val="minMax"/>
          <c:max val="73"/>
          <c:min val="5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5124815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en-US" sz="1800" b="1" i="0" baseline="0">
                <a:effectLst/>
                <a:latin typeface="Times New Roman" panose="02020603050405020304" pitchFamily="18" charset="0"/>
                <a:cs typeface="Times New Roman" panose="02020603050405020304" pitchFamily="18" charset="0"/>
              </a:rPr>
              <a:t>Lake Weyauwega Watershed Qualitative </a:t>
            </a:r>
          </a:p>
          <a:p>
            <a:pPr>
              <a:defRPr>
                <a:latin typeface="Times New Roman" panose="02020603050405020304" pitchFamily="18" charset="0"/>
                <a:cs typeface="Times New Roman" panose="02020603050405020304" pitchFamily="18" charset="0"/>
              </a:defRPr>
            </a:pPr>
            <a:r>
              <a:rPr lang="en-US" sz="1800" b="1" i="0" baseline="0">
                <a:effectLst/>
                <a:latin typeface="Times New Roman" panose="02020603050405020304" pitchFamily="18" charset="0"/>
                <a:cs typeface="Times New Roman" panose="02020603050405020304" pitchFamily="18" charset="0"/>
              </a:rPr>
              <a:t>Habitat Scores and Condition Categories </a:t>
            </a:r>
            <a:endParaRPr lang="en-US">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spPr>
            <a:solidFill>
              <a:srgbClr val="FFCC00"/>
            </a:solidFill>
          </c:spPr>
          <c:invertIfNegative val="0"/>
          <c:dPt>
            <c:idx val="0"/>
            <c:invertIfNegative val="0"/>
            <c:bubble3D val="0"/>
            <c:spPr>
              <a:solidFill>
                <a:srgbClr val="00CC00"/>
              </a:solidFill>
            </c:spPr>
            <c:extLst>
              <c:ext xmlns:c16="http://schemas.microsoft.com/office/drawing/2014/chart" uri="{C3380CC4-5D6E-409C-BE32-E72D297353CC}">
                <c16:uniqueId val="{00000001-0F14-4814-BE18-6DB509FBF643}"/>
              </c:ext>
            </c:extLst>
          </c:dPt>
          <c:dPt>
            <c:idx val="1"/>
            <c:invertIfNegative val="0"/>
            <c:bubble3D val="0"/>
            <c:spPr>
              <a:solidFill>
                <a:srgbClr val="FFC000"/>
              </a:solidFill>
            </c:spPr>
            <c:extLst>
              <c:ext xmlns:c16="http://schemas.microsoft.com/office/drawing/2014/chart" uri="{C3380CC4-5D6E-409C-BE32-E72D297353CC}">
                <c16:uniqueId val="{00000003-0F14-4814-BE18-6DB509FBF643}"/>
              </c:ext>
            </c:extLst>
          </c:dPt>
          <c:dPt>
            <c:idx val="2"/>
            <c:invertIfNegative val="0"/>
            <c:bubble3D val="0"/>
            <c:spPr>
              <a:solidFill>
                <a:srgbClr val="00CC00"/>
              </a:solidFill>
            </c:spPr>
            <c:extLst>
              <c:ext xmlns:c16="http://schemas.microsoft.com/office/drawing/2014/chart" uri="{C3380CC4-5D6E-409C-BE32-E72D297353CC}">
                <c16:uniqueId val="{00000005-0F14-4814-BE18-6DB509FBF643}"/>
              </c:ext>
            </c:extLst>
          </c:dPt>
          <c:dPt>
            <c:idx val="3"/>
            <c:invertIfNegative val="0"/>
            <c:bubble3D val="0"/>
            <c:spPr>
              <a:solidFill>
                <a:srgbClr val="FF0000"/>
              </a:solidFill>
            </c:spPr>
            <c:extLst>
              <c:ext xmlns:c16="http://schemas.microsoft.com/office/drawing/2014/chart" uri="{C3380CC4-5D6E-409C-BE32-E72D297353CC}">
                <c16:uniqueId val="{00000007-0F14-4814-BE18-6DB509FBF643}"/>
              </c:ext>
            </c:extLst>
          </c:dPt>
          <c:dPt>
            <c:idx val="4"/>
            <c:invertIfNegative val="0"/>
            <c:bubble3D val="0"/>
            <c:spPr>
              <a:solidFill>
                <a:srgbClr val="00CC00"/>
              </a:solidFill>
            </c:spPr>
            <c:extLst>
              <c:ext xmlns:c16="http://schemas.microsoft.com/office/drawing/2014/chart" uri="{C3380CC4-5D6E-409C-BE32-E72D297353CC}">
                <c16:uniqueId val="{00000009-0F14-4814-BE18-6DB509FBF643}"/>
              </c:ext>
            </c:extLst>
          </c:dPt>
          <c:dPt>
            <c:idx val="5"/>
            <c:invertIfNegative val="0"/>
            <c:bubble3D val="0"/>
            <c:extLst>
              <c:ext xmlns:c16="http://schemas.microsoft.com/office/drawing/2014/chart" uri="{C3380CC4-5D6E-409C-BE32-E72D297353CC}">
                <c16:uniqueId val="{0000000A-0F14-4814-BE18-6DB509FBF643}"/>
              </c:ext>
            </c:extLst>
          </c:dPt>
          <c:dPt>
            <c:idx val="6"/>
            <c:invertIfNegative val="0"/>
            <c:bubble3D val="0"/>
            <c:spPr>
              <a:solidFill>
                <a:srgbClr val="FFC000"/>
              </a:solidFill>
            </c:spPr>
            <c:extLst>
              <c:ext xmlns:c16="http://schemas.microsoft.com/office/drawing/2014/chart" uri="{C3380CC4-5D6E-409C-BE32-E72D297353CC}">
                <c16:uniqueId val="{0000000C-0F14-4814-BE18-6DB509FBF643}"/>
              </c:ext>
            </c:extLst>
          </c:dPt>
          <c:cat>
            <c:strRef>
              <c:f>'Waupaca-Tomorrow TWA'!$A$2:$A$9</c:f>
              <c:strCache>
                <c:ptCount val="8"/>
                <c:pt idx="0">
                  <c:v>Un Trib to Waupaca R at Hwy 54</c:v>
                </c:pt>
                <c:pt idx="1">
                  <c:v>Un Trib to Waupaca R at Harrington Rd West</c:v>
                </c:pt>
                <c:pt idx="2">
                  <c:v>Un Trib to Waupaca R US Harrington Rd East</c:v>
                </c:pt>
                <c:pt idx="3">
                  <c:v>Un Trib to Waupaca R US Galilee Rd West</c:v>
                </c:pt>
                <c:pt idx="4">
                  <c:v>Un Trib to Waupaca R at Airport Rd</c:v>
                </c:pt>
                <c:pt idx="5">
                  <c:v>Un Trib to Waupaca R at Galilee Rd East</c:v>
                </c:pt>
                <c:pt idx="6">
                  <c:v>Un Trib to Waupaca R US Den Ed Rd</c:v>
                </c:pt>
                <c:pt idx="7">
                  <c:v>Whiskey Creek US Hwy 10</c:v>
                </c:pt>
              </c:strCache>
            </c:strRef>
          </c:cat>
          <c:val>
            <c:numRef>
              <c:f>'Waupaca-Tomorrow TWA'!$I$2:$I$9</c:f>
              <c:numCache>
                <c:formatCode>General</c:formatCode>
                <c:ptCount val="8"/>
                <c:pt idx="0">
                  <c:v>53</c:v>
                </c:pt>
                <c:pt idx="1">
                  <c:v>43</c:v>
                </c:pt>
                <c:pt idx="2">
                  <c:v>68</c:v>
                </c:pt>
                <c:pt idx="3">
                  <c:v>15</c:v>
                </c:pt>
                <c:pt idx="4">
                  <c:v>72</c:v>
                </c:pt>
                <c:pt idx="5">
                  <c:v>30</c:v>
                </c:pt>
                <c:pt idx="6">
                  <c:v>35</c:v>
                </c:pt>
                <c:pt idx="7">
                  <c:v>42</c:v>
                </c:pt>
              </c:numCache>
            </c:numRef>
          </c:val>
          <c:extLst>
            <c:ext xmlns:c16="http://schemas.microsoft.com/office/drawing/2014/chart" uri="{C3380CC4-5D6E-409C-BE32-E72D297353CC}">
              <c16:uniqueId val="{0000000D-0F14-4814-BE18-6DB509FBF643}"/>
            </c:ext>
          </c:extLst>
        </c:ser>
        <c:dLbls>
          <c:showLegendKey val="0"/>
          <c:showVal val="0"/>
          <c:showCatName val="0"/>
          <c:showSerName val="0"/>
          <c:showPercent val="0"/>
          <c:showBubbleSize val="0"/>
        </c:dLbls>
        <c:gapWidth val="150"/>
        <c:axId val="86615936"/>
        <c:axId val="86617472"/>
      </c:barChart>
      <c:catAx>
        <c:axId val="86615936"/>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6617472"/>
        <c:crosses val="autoZero"/>
        <c:auto val="1"/>
        <c:lblAlgn val="ctr"/>
        <c:lblOffset val="100"/>
        <c:noMultiLvlLbl val="0"/>
      </c:catAx>
      <c:valAx>
        <c:axId val="86617472"/>
        <c:scaling>
          <c:orientation val="minMax"/>
          <c:max val="100"/>
          <c:min val="0"/>
        </c:scaling>
        <c:delete val="0"/>
        <c:axPos val="l"/>
        <c:majorGridlines/>
        <c:title>
          <c:tx>
            <c:rich>
              <a:bodyPr rot="0" vert="horz"/>
              <a:lstStyle/>
              <a:p>
                <a:pPr>
                  <a:defRPr sz="1100">
                    <a:latin typeface="Times New Roman" panose="02020603050405020304" pitchFamily="18" charset="0"/>
                    <a:cs typeface="Times New Roman" panose="02020603050405020304" pitchFamily="18" charset="0"/>
                  </a:defRPr>
                </a:pPr>
                <a:r>
                  <a:rPr lang="en-US" sz="1100" b="1" i="0" baseline="0">
                    <a:effectLst/>
                  </a:rPr>
                  <a:t>Qualitative Habitat</a:t>
                </a:r>
                <a:endParaRPr lang="en-US" sz="1100">
                  <a:effectLst/>
                </a:endParaRPr>
              </a:p>
              <a:p>
                <a:pPr>
                  <a:defRPr sz="1100">
                    <a:latin typeface="Times New Roman" panose="02020603050405020304" pitchFamily="18" charset="0"/>
                    <a:cs typeface="Times New Roman" panose="02020603050405020304" pitchFamily="18" charset="0"/>
                  </a:defRPr>
                </a:pPr>
                <a:r>
                  <a:rPr lang="en-US" sz="1100" b="1" i="0" baseline="0">
                    <a:effectLst/>
                  </a:rPr>
                  <a:t>Condition Category</a:t>
                </a:r>
                <a:endParaRPr lang="en-US" sz="1100">
                  <a:effectLst/>
                </a:endParaRPr>
              </a:p>
              <a:p>
                <a:pPr>
                  <a:defRPr sz="1100">
                    <a:latin typeface="Times New Roman" panose="02020603050405020304" pitchFamily="18" charset="0"/>
                    <a:cs typeface="Times New Roman" panose="02020603050405020304" pitchFamily="18" charset="0"/>
                  </a:defRPr>
                </a:pPr>
                <a:r>
                  <a:rPr lang="en-US" sz="1100" b="1" i="0" baseline="0">
                    <a:solidFill>
                      <a:srgbClr val="00B0F0"/>
                    </a:solidFill>
                    <a:effectLst/>
                  </a:rPr>
                  <a:t>Excellent</a:t>
                </a:r>
                <a:endParaRPr lang="en-US" sz="1100">
                  <a:solidFill>
                    <a:srgbClr val="00B0F0"/>
                  </a:solidFill>
                  <a:effectLst/>
                </a:endParaRPr>
              </a:p>
              <a:p>
                <a:pPr>
                  <a:defRPr sz="1100">
                    <a:latin typeface="Times New Roman" panose="02020603050405020304" pitchFamily="18" charset="0"/>
                    <a:cs typeface="Times New Roman" panose="02020603050405020304" pitchFamily="18" charset="0"/>
                  </a:defRPr>
                </a:pPr>
                <a:r>
                  <a:rPr lang="en-US" sz="1100" b="1" i="0" baseline="0">
                    <a:solidFill>
                      <a:srgbClr val="00CC00"/>
                    </a:solidFill>
                    <a:effectLst/>
                  </a:rPr>
                  <a:t>Good</a:t>
                </a:r>
                <a:endParaRPr lang="en-US" sz="1100">
                  <a:solidFill>
                    <a:srgbClr val="00CC00"/>
                  </a:solidFill>
                  <a:effectLst/>
                </a:endParaRPr>
              </a:p>
              <a:p>
                <a:pPr>
                  <a:defRPr sz="1100">
                    <a:latin typeface="Times New Roman" panose="02020603050405020304" pitchFamily="18" charset="0"/>
                    <a:cs typeface="Times New Roman" panose="02020603050405020304" pitchFamily="18" charset="0"/>
                  </a:defRPr>
                </a:pPr>
                <a:r>
                  <a:rPr lang="en-US" sz="1100" b="1" i="0" baseline="0">
                    <a:solidFill>
                      <a:srgbClr val="FFCC00"/>
                    </a:solidFill>
                    <a:effectLst/>
                  </a:rPr>
                  <a:t>Fair</a:t>
                </a:r>
                <a:endParaRPr lang="en-US" sz="1100">
                  <a:solidFill>
                    <a:srgbClr val="FFCC00"/>
                  </a:solidFill>
                  <a:effectLst/>
                </a:endParaRPr>
              </a:p>
              <a:p>
                <a:pPr>
                  <a:defRPr sz="1100">
                    <a:latin typeface="Times New Roman" panose="02020603050405020304" pitchFamily="18" charset="0"/>
                    <a:cs typeface="Times New Roman" panose="02020603050405020304" pitchFamily="18" charset="0"/>
                  </a:defRPr>
                </a:pPr>
                <a:r>
                  <a:rPr lang="en-US" sz="1100" b="1" i="0" baseline="0">
                    <a:solidFill>
                      <a:srgbClr val="FF0000"/>
                    </a:solidFill>
                    <a:effectLst/>
                  </a:rPr>
                  <a:t>Poor</a:t>
                </a:r>
                <a:endParaRPr lang="en-US" sz="1100">
                  <a:solidFill>
                    <a:srgbClr val="FF0000"/>
                  </a:solidFill>
                  <a:effectLst/>
                </a:endParaRPr>
              </a:p>
              <a:p>
                <a:pPr>
                  <a:defRPr sz="1100">
                    <a:latin typeface="Times New Roman" panose="02020603050405020304" pitchFamily="18" charset="0"/>
                    <a:cs typeface="Times New Roman" panose="02020603050405020304" pitchFamily="18" charset="0"/>
                  </a:defRPr>
                </a:pPr>
                <a:endParaRPr lang="en-US" sz="11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baseline="0">
                <a:latin typeface="Times New Roman" panose="02020603050405020304" pitchFamily="18" charset="0"/>
              </a:defRPr>
            </a:pPr>
            <a:endParaRPr lang="en-US"/>
          </a:p>
        </c:txPr>
        <c:crossAx val="86615936"/>
        <c:crosses val="autoZero"/>
        <c:crossBetween val="between"/>
        <c:majorUnit val="10"/>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i="0" baseline="0">
                <a:solidFill>
                  <a:sysClr val="windowText" lastClr="000000"/>
                </a:solidFill>
                <a:effectLst/>
                <a:latin typeface="Times New Roman" panose="02020603050405020304" pitchFamily="18" charset="0"/>
                <a:cs typeface="Times New Roman" panose="02020603050405020304" pitchFamily="18" charset="0"/>
              </a:rPr>
              <a:t>Total Phosphorus Lower 90% Confidence Limits in the Lake Weyauwega Watershed</a:t>
            </a:r>
            <a:endParaRPr lang="en-US">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ABB2-4DDB-B8A4-569BBEF8052D}"/>
              </c:ext>
            </c:extLst>
          </c:dPt>
          <c:dPt>
            <c:idx val="1"/>
            <c:invertIfNegative val="0"/>
            <c:bubble3D val="0"/>
            <c:spPr>
              <a:solidFill>
                <a:srgbClr val="FFC000"/>
              </a:solidFill>
              <a:ln>
                <a:noFill/>
              </a:ln>
              <a:effectLst/>
            </c:spPr>
            <c:extLst>
              <c:ext xmlns:c16="http://schemas.microsoft.com/office/drawing/2014/chart" uri="{C3380CC4-5D6E-409C-BE32-E72D297353CC}">
                <c16:uniqueId val="{00000003-ABB2-4DDB-B8A4-569BBEF8052D}"/>
              </c:ext>
            </c:extLst>
          </c:dPt>
          <c:dPt>
            <c:idx val="2"/>
            <c:invertIfNegative val="0"/>
            <c:bubble3D val="0"/>
            <c:spPr>
              <a:solidFill>
                <a:srgbClr val="FFC000"/>
              </a:solidFill>
              <a:ln>
                <a:noFill/>
              </a:ln>
              <a:effectLst/>
            </c:spPr>
            <c:extLst>
              <c:ext xmlns:c16="http://schemas.microsoft.com/office/drawing/2014/chart" uri="{C3380CC4-5D6E-409C-BE32-E72D297353CC}">
                <c16:uniqueId val="{00000005-ABB2-4DDB-B8A4-569BBEF8052D}"/>
              </c:ext>
            </c:extLst>
          </c:dPt>
          <c:dPt>
            <c:idx val="3"/>
            <c:invertIfNegative val="0"/>
            <c:bubble3D val="0"/>
            <c:spPr>
              <a:solidFill>
                <a:srgbClr val="FFCC00"/>
              </a:solidFill>
              <a:ln>
                <a:noFill/>
              </a:ln>
              <a:effectLst/>
            </c:spPr>
            <c:extLst>
              <c:ext xmlns:c16="http://schemas.microsoft.com/office/drawing/2014/chart" uri="{C3380CC4-5D6E-409C-BE32-E72D297353CC}">
                <c16:uniqueId val="{00000007-ABB2-4DDB-B8A4-569BBEF8052D}"/>
              </c:ext>
            </c:extLst>
          </c:dPt>
          <c:dPt>
            <c:idx val="4"/>
            <c:invertIfNegative val="0"/>
            <c:bubble3D val="0"/>
            <c:spPr>
              <a:solidFill>
                <a:srgbClr val="FFC000"/>
              </a:solidFill>
              <a:ln>
                <a:noFill/>
              </a:ln>
              <a:effectLst/>
            </c:spPr>
            <c:extLst>
              <c:ext xmlns:c16="http://schemas.microsoft.com/office/drawing/2014/chart" uri="{C3380CC4-5D6E-409C-BE32-E72D297353CC}">
                <c16:uniqueId val="{00000009-ABB2-4DDB-B8A4-569BBEF8052D}"/>
              </c:ext>
            </c:extLst>
          </c:dPt>
          <c:dPt>
            <c:idx val="5"/>
            <c:invertIfNegative val="0"/>
            <c:bubble3D val="0"/>
            <c:spPr>
              <a:solidFill>
                <a:srgbClr val="FFCC00"/>
              </a:solidFill>
              <a:ln>
                <a:noFill/>
              </a:ln>
              <a:effectLst/>
            </c:spPr>
            <c:extLst>
              <c:ext xmlns:c16="http://schemas.microsoft.com/office/drawing/2014/chart" uri="{C3380CC4-5D6E-409C-BE32-E72D297353CC}">
                <c16:uniqueId val="{0000000B-ABB2-4DDB-B8A4-569BBEF8052D}"/>
              </c:ext>
            </c:extLst>
          </c:dPt>
          <c:dPt>
            <c:idx val="6"/>
            <c:invertIfNegative val="0"/>
            <c:bubble3D val="0"/>
            <c:spPr>
              <a:solidFill>
                <a:srgbClr val="FFCC00"/>
              </a:solidFill>
              <a:ln>
                <a:noFill/>
              </a:ln>
              <a:effectLst/>
            </c:spPr>
            <c:extLst>
              <c:ext xmlns:c16="http://schemas.microsoft.com/office/drawing/2014/chart" uri="{C3380CC4-5D6E-409C-BE32-E72D297353CC}">
                <c16:uniqueId val="{0000000D-ABB2-4DDB-B8A4-569BBEF8052D}"/>
              </c:ext>
            </c:extLst>
          </c:dPt>
          <c:dPt>
            <c:idx val="7"/>
            <c:invertIfNegative val="0"/>
            <c:bubble3D val="0"/>
            <c:spPr>
              <a:solidFill>
                <a:srgbClr val="00B050"/>
              </a:solidFill>
              <a:ln>
                <a:solidFill>
                  <a:srgbClr val="00B050"/>
                </a:solidFill>
              </a:ln>
              <a:effectLst/>
            </c:spPr>
            <c:extLst>
              <c:ext xmlns:c16="http://schemas.microsoft.com/office/drawing/2014/chart" uri="{C3380CC4-5D6E-409C-BE32-E72D297353CC}">
                <c16:uniqueId val="{0000000F-ABB2-4DDB-B8A4-569BBEF8052D}"/>
              </c:ext>
            </c:extLst>
          </c:dPt>
          <c:dPt>
            <c:idx val="8"/>
            <c:invertIfNegative val="0"/>
            <c:bubble3D val="0"/>
            <c:spPr>
              <a:solidFill>
                <a:srgbClr val="FFCC00"/>
              </a:solidFill>
              <a:ln>
                <a:noFill/>
              </a:ln>
              <a:effectLst/>
            </c:spPr>
            <c:extLst>
              <c:ext xmlns:c16="http://schemas.microsoft.com/office/drawing/2014/chart" uri="{C3380CC4-5D6E-409C-BE32-E72D297353CC}">
                <c16:uniqueId val="{00000011-ABB2-4DDB-B8A4-569BBEF8052D}"/>
              </c:ext>
            </c:extLst>
          </c:dPt>
          <c:dPt>
            <c:idx val="9"/>
            <c:invertIfNegative val="0"/>
            <c:bubble3D val="0"/>
            <c:spPr>
              <a:solidFill>
                <a:srgbClr val="FFCC00"/>
              </a:solidFill>
              <a:ln>
                <a:noFill/>
              </a:ln>
              <a:effectLst/>
            </c:spPr>
            <c:extLst>
              <c:ext xmlns:c16="http://schemas.microsoft.com/office/drawing/2014/chart" uri="{C3380CC4-5D6E-409C-BE32-E72D297353CC}">
                <c16:uniqueId val="{00000013-ABB2-4DDB-B8A4-569BBEF8052D}"/>
              </c:ext>
            </c:extLst>
          </c:dPt>
          <c:dPt>
            <c:idx val="10"/>
            <c:invertIfNegative val="0"/>
            <c:bubble3D val="0"/>
            <c:spPr>
              <a:solidFill>
                <a:srgbClr val="FFC000"/>
              </a:solidFill>
              <a:ln>
                <a:noFill/>
              </a:ln>
              <a:effectLst/>
            </c:spPr>
            <c:extLst>
              <c:ext xmlns:c16="http://schemas.microsoft.com/office/drawing/2014/chart" uri="{C3380CC4-5D6E-409C-BE32-E72D297353CC}">
                <c16:uniqueId val="{00000015-ABB2-4DDB-B8A4-569BBEF8052D}"/>
              </c:ext>
            </c:extLst>
          </c:dPt>
          <c:cat>
            <c:strRef>
              <c:f>'Weyauwega LCL'!$A$2:$A$12</c:f>
              <c:strCache>
                <c:ptCount val="11"/>
                <c:pt idx="0">
                  <c:v>Un Trib to Waupaca R at Hwy 54</c:v>
                </c:pt>
                <c:pt idx="1">
                  <c:v>Un Trib to Waupaca R at Harrington Rd West</c:v>
                </c:pt>
                <c:pt idx="2">
                  <c:v>Un Trib to the Waupaca R US Harrington Rd East</c:v>
                </c:pt>
                <c:pt idx="3">
                  <c:v>Un wetland outlet ditch to Lake Weyauwega US Haire Rd</c:v>
                </c:pt>
                <c:pt idx="4">
                  <c:v>Un Trib to Lake Weyauwega US County AA</c:v>
                </c:pt>
                <c:pt idx="5">
                  <c:v>Un Trib to Waupaca R US Galilee Rd West*</c:v>
                </c:pt>
                <c:pt idx="6">
                  <c:v>Un Trib to Waupaca R at Airport Rd</c:v>
                </c:pt>
                <c:pt idx="7">
                  <c:v>Un Trib to Waupaca R US 325m Galilee Rd East</c:v>
                </c:pt>
                <c:pt idx="8">
                  <c:v>Un Trib to Waupaca R at Galilee Rd East</c:v>
                </c:pt>
                <c:pt idx="9">
                  <c:v>Un Trib to Waupaca R US Den Ed Rd</c:v>
                </c:pt>
                <c:pt idx="10">
                  <c:v>Whiskey Creek US Hwy 10</c:v>
                </c:pt>
              </c:strCache>
            </c:strRef>
          </c:cat>
          <c:val>
            <c:numRef>
              <c:f>'Weyauwega LCL'!$B$2:$B$12</c:f>
              <c:numCache>
                <c:formatCode>General</c:formatCode>
                <c:ptCount val="11"/>
                <c:pt idx="0">
                  <c:v>6.2E-2</c:v>
                </c:pt>
                <c:pt idx="1">
                  <c:v>0.11</c:v>
                </c:pt>
                <c:pt idx="2">
                  <c:v>9.3600000000000003E-2</c:v>
                </c:pt>
                <c:pt idx="3">
                  <c:v>0.1343</c:v>
                </c:pt>
                <c:pt idx="4">
                  <c:v>0.1053</c:v>
                </c:pt>
                <c:pt idx="5">
                  <c:v>7.6999999999999999E-2</c:v>
                </c:pt>
                <c:pt idx="6">
                  <c:v>7.8E-2</c:v>
                </c:pt>
                <c:pt idx="7">
                  <c:v>7.3300000000000004E-2</c:v>
                </c:pt>
                <c:pt idx="8">
                  <c:v>8.3199999999999996E-2</c:v>
                </c:pt>
                <c:pt idx="9">
                  <c:v>8.5599999999999996E-2</c:v>
                </c:pt>
                <c:pt idx="10">
                  <c:v>8.2600000000000007E-2</c:v>
                </c:pt>
              </c:numCache>
            </c:numRef>
          </c:val>
          <c:extLst>
            <c:ext xmlns:c16="http://schemas.microsoft.com/office/drawing/2014/chart" uri="{C3380CC4-5D6E-409C-BE32-E72D297353CC}">
              <c16:uniqueId val="{00000016-ABB2-4DDB-B8A4-569BBEF8052D}"/>
            </c:ext>
          </c:extLst>
        </c:ser>
        <c:dLbls>
          <c:showLegendKey val="0"/>
          <c:showVal val="0"/>
          <c:showCatName val="0"/>
          <c:showSerName val="0"/>
          <c:showPercent val="0"/>
          <c:showBubbleSize val="0"/>
        </c:dLbls>
        <c:gapWidth val="219"/>
        <c:overlap val="-27"/>
        <c:axId val="389327952"/>
        <c:axId val="389327624"/>
      </c:barChart>
      <c:catAx>
        <c:axId val="38932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89327624"/>
        <c:crosses val="autoZero"/>
        <c:auto val="1"/>
        <c:lblAlgn val="ctr"/>
        <c:lblOffset val="100"/>
        <c:noMultiLvlLbl val="0"/>
      </c:catAx>
      <c:valAx>
        <c:axId val="389327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8932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baseline="0">
                <a:solidFill>
                  <a:sysClr val="windowText" lastClr="000000"/>
                </a:solidFill>
                <a:latin typeface="Times New Roman" panose="02020603050405020304" pitchFamily="18" charset="0"/>
                <a:cs typeface="Times New Roman" panose="02020603050405020304" pitchFamily="18" charset="0"/>
              </a:rPr>
              <a:t>Total Nitrogen Median Values in the </a:t>
            </a:r>
          </a:p>
          <a:p>
            <a:pPr>
              <a:defRPr/>
            </a:pPr>
            <a:r>
              <a:rPr lang="en-US" sz="1800" b="1" baseline="0">
                <a:solidFill>
                  <a:sysClr val="windowText" lastClr="000000"/>
                </a:solidFill>
                <a:latin typeface="Times New Roman" panose="02020603050405020304" pitchFamily="18" charset="0"/>
                <a:cs typeface="Times New Roman" panose="02020603050405020304" pitchFamily="18" charset="0"/>
              </a:rPr>
              <a:t>Lake Weyauwega Watershed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tx2"/>
            </a:solidFill>
            <a:ln>
              <a:noFill/>
            </a:ln>
            <a:effectLst/>
          </c:spPr>
          <c:invertIfNegative val="0"/>
          <c:cat>
            <c:strRef>
              <c:f>'Waupaca-Tomorrow TWA'!$BN$3:$BN$13</c:f>
              <c:strCache>
                <c:ptCount val="11"/>
                <c:pt idx="0">
                  <c:v>Un Trib to Waupaca R at Hwy 54</c:v>
                </c:pt>
                <c:pt idx="1">
                  <c:v>Un Trib to Waupaca R at Harrington Rd West</c:v>
                </c:pt>
                <c:pt idx="2">
                  <c:v>Un Trib to the Waupaca R US Harrington Rd East</c:v>
                </c:pt>
                <c:pt idx="3">
                  <c:v>Un wetland outlet ditch to Lake Weyauwega US Haire Rd</c:v>
                </c:pt>
                <c:pt idx="4">
                  <c:v>Un Trib to Lake Weyauwega US County AA</c:v>
                </c:pt>
                <c:pt idx="5">
                  <c:v>Un Trib to Waupaca R at Airport Rd</c:v>
                </c:pt>
                <c:pt idx="6">
                  <c:v>Un Trib to Waupaca R US Galilee Rd West</c:v>
                </c:pt>
                <c:pt idx="7">
                  <c:v>Un Trib to Waupaca R US 325m Galilee Rd East</c:v>
                </c:pt>
                <c:pt idx="8">
                  <c:v>Un Trib to Waupaca R at Galilee Rd East</c:v>
                </c:pt>
                <c:pt idx="9">
                  <c:v>Un Trib to Waupaca R US Den Ed Rd</c:v>
                </c:pt>
                <c:pt idx="10">
                  <c:v>Whiskey Creek US Hwy 10</c:v>
                </c:pt>
              </c:strCache>
            </c:strRef>
          </c:cat>
          <c:val>
            <c:numRef>
              <c:f>'Waupaca-Tomorrow TWA'!$BO$3:$BO$13</c:f>
              <c:numCache>
                <c:formatCode>General</c:formatCode>
                <c:ptCount val="11"/>
                <c:pt idx="0">
                  <c:v>1.4950000000000001</c:v>
                </c:pt>
                <c:pt idx="1">
                  <c:v>1.94</c:v>
                </c:pt>
                <c:pt idx="2">
                  <c:v>1.8</c:v>
                </c:pt>
                <c:pt idx="3">
                  <c:v>1.9550000000000001</c:v>
                </c:pt>
                <c:pt idx="4">
                  <c:v>0.86599999999999999</c:v>
                </c:pt>
                <c:pt idx="5">
                  <c:v>5.73</c:v>
                </c:pt>
                <c:pt idx="6">
                  <c:v>5.68</c:v>
                </c:pt>
                <c:pt idx="7">
                  <c:v>9.7949999999999999</c:v>
                </c:pt>
                <c:pt idx="8">
                  <c:v>9.8350000000000009</c:v>
                </c:pt>
                <c:pt idx="9">
                  <c:v>8.6849999999999987</c:v>
                </c:pt>
                <c:pt idx="10">
                  <c:v>3.2450000000000001</c:v>
                </c:pt>
              </c:numCache>
            </c:numRef>
          </c:val>
          <c:extLst>
            <c:ext xmlns:c16="http://schemas.microsoft.com/office/drawing/2014/chart" uri="{C3380CC4-5D6E-409C-BE32-E72D297353CC}">
              <c16:uniqueId val="{00000000-3FC4-49E8-976B-E48157DB6E35}"/>
            </c:ext>
          </c:extLst>
        </c:ser>
        <c:dLbls>
          <c:showLegendKey val="0"/>
          <c:showVal val="0"/>
          <c:showCatName val="0"/>
          <c:showSerName val="0"/>
          <c:showPercent val="0"/>
          <c:showBubbleSize val="0"/>
        </c:dLbls>
        <c:gapWidth val="219"/>
        <c:overlap val="-27"/>
        <c:axId val="396139800"/>
        <c:axId val="396140128"/>
      </c:barChart>
      <c:catAx>
        <c:axId val="396139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396140128"/>
        <c:crosses val="autoZero"/>
        <c:auto val="1"/>
        <c:lblAlgn val="ctr"/>
        <c:lblOffset val="100"/>
        <c:noMultiLvlLbl val="0"/>
      </c:catAx>
      <c:valAx>
        <c:axId val="396140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396139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0.0564</cdr:x>
      <cdr:y>0.52758</cdr:y>
    </cdr:from>
    <cdr:to>
      <cdr:x>0.97516</cdr:x>
      <cdr:y>0.52758</cdr:y>
    </cdr:to>
    <cdr:cxnSp macro="">
      <cdr:nvCxnSpPr>
        <cdr:cNvPr id="3" name="Straight Connector 2">
          <a:extLst xmlns:a="http://schemas.openxmlformats.org/drawingml/2006/main">
            <a:ext uri="{FF2B5EF4-FFF2-40B4-BE49-F238E27FC236}">
              <a16:creationId xmlns:a16="http://schemas.microsoft.com/office/drawing/2014/main" id="{4E217E14-051C-4F86-82C9-176B0B26894E}"/>
            </a:ext>
          </a:extLst>
        </cdr:cNvPr>
        <cdr:cNvCxnSpPr/>
      </cdr:nvCxnSpPr>
      <cdr:spPr>
        <a:xfrm xmlns:a="http://schemas.openxmlformats.org/drawingml/2006/main">
          <a:off x="365760" y="3035209"/>
          <a:ext cx="5957812" cy="0"/>
        </a:xfrm>
        <a:prstGeom xmlns:a="http://schemas.openxmlformats.org/drawingml/2006/main" prst="line">
          <a:avLst/>
        </a:prstGeom>
        <a:ln xmlns:a="http://schemas.openxmlformats.org/drawingml/2006/main" w="15875">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19665-B658-454E-A45C-E9C5B4CE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1726</TotalTime>
  <Pages>22</Pages>
  <Words>4266</Words>
  <Characters>24317</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28526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Kleemann, Zach</dc:creator>
  <cp:lastModifiedBy>Bolha, David A - DNR</cp:lastModifiedBy>
  <cp:revision>29</cp:revision>
  <dcterms:created xsi:type="dcterms:W3CDTF">2018-02-21T18:36:00Z</dcterms:created>
  <dcterms:modified xsi:type="dcterms:W3CDTF">2018-09-13T13:41:00Z</dcterms:modified>
</cp:coreProperties>
</file>