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5ED06" w14:textId="6F644094" w:rsidR="00EF7AAB" w:rsidRDefault="00EF7AAB" w:rsidP="00EF7AAB">
      <w:r>
        <w:t xml:space="preserve">Patrick Hayes 2024 PL report for Gunlock and </w:t>
      </w:r>
      <w:proofErr w:type="spellStart"/>
      <w:r>
        <w:t>Shishebogama</w:t>
      </w:r>
      <w:proofErr w:type="spellEnd"/>
      <w:r>
        <w:t xml:space="preserve"> Lakes </w:t>
      </w:r>
    </w:p>
    <w:p w14:paraId="0A19B770"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xml:space="preserve">Good </w:t>
      </w:r>
      <w:proofErr w:type="gramStart"/>
      <w:r>
        <w:rPr>
          <w:rFonts w:ascii="inherit" w:hAnsi="inherit" w:cs="Calibri"/>
          <w:color w:val="242424"/>
          <w:bdr w:val="none" w:sz="0" w:space="0" w:color="auto" w:frame="1"/>
        </w:rPr>
        <w:t>Morning</w:t>
      </w:r>
      <w:proofErr w:type="gramEnd"/>
      <w:r>
        <w:rPr>
          <w:rFonts w:ascii="inherit" w:hAnsi="inherit" w:cs="Calibri"/>
          <w:color w:val="242424"/>
          <w:bdr w:val="none" w:sz="0" w:space="0" w:color="auto" w:frame="1"/>
        </w:rPr>
        <w:t xml:space="preserve"> all,</w:t>
      </w:r>
    </w:p>
    <w:p w14:paraId="179EE7BB"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xml:space="preserve">            We had a very productive summer (good and bad) for Loosestrife on our two lakes.  The good is that we were able to remove </w:t>
      </w:r>
      <w:proofErr w:type="gramStart"/>
      <w:r>
        <w:rPr>
          <w:rFonts w:ascii="inherit" w:hAnsi="inherit" w:cs="Calibri"/>
          <w:color w:val="242424"/>
          <w:bdr w:val="none" w:sz="0" w:space="0" w:color="auto" w:frame="1"/>
        </w:rPr>
        <w:t>in excess of</w:t>
      </w:r>
      <w:proofErr w:type="gramEnd"/>
      <w:r>
        <w:rPr>
          <w:rFonts w:ascii="inherit" w:hAnsi="inherit" w:cs="Calibri"/>
          <w:color w:val="242424"/>
          <w:bdr w:val="none" w:sz="0" w:space="0" w:color="auto" w:frame="1"/>
        </w:rPr>
        <w:t xml:space="preserve"> 2,000 </w:t>
      </w:r>
      <w:proofErr w:type="spellStart"/>
      <w:r>
        <w:rPr>
          <w:rFonts w:ascii="inherit" w:hAnsi="inherit" w:cs="Calibri"/>
          <w:color w:val="242424"/>
          <w:bdr w:val="none" w:sz="0" w:space="0" w:color="auto" w:frame="1"/>
        </w:rPr>
        <w:t>lbs</w:t>
      </w:r>
      <w:proofErr w:type="spellEnd"/>
      <w:r>
        <w:rPr>
          <w:rFonts w:ascii="inherit" w:hAnsi="inherit" w:cs="Calibri"/>
          <w:color w:val="242424"/>
          <w:bdr w:val="none" w:sz="0" w:space="0" w:color="auto" w:frame="1"/>
        </w:rPr>
        <w:t xml:space="preserve"> of roots over the course of the summer.  The bad news is that the plant is showing up out of the Gunlock Channel into </w:t>
      </w:r>
      <w:proofErr w:type="spellStart"/>
      <w:r>
        <w:rPr>
          <w:rFonts w:ascii="inherit" w:hAnsi="inherit" w:cs="Calibri"/>
          <w:color w:val="242424"/>
          <w:bdr w:val="none" w:sz="0" w:space="0" w:color="auto" w:frame="1"/>
        </w:rPr>
        <w:t>Shishebogama</w:t>
      </w:r>
      <w:proofErr w:type="spellEnd"/>
      <w:r>
        <w:rPr>
          <w:rFonts w:ascii="inherit" w:hAnsi="inherit" w:cs="Calibri"/>
          <w:color w:val="242424"/>
          <w:bdr w:val="none" w:sz="0" w:space="0" w:color="auto" w:frame="1"/>
        </w:rPr>
        <w:t>. </w:t>
      </w:r>
    </w:p>
    <w:p w14:paraId="462CB292"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I have attached a map of the total infestation, and a second showing the close-up area out (eastward) from the channel.</w:t>
      </w:r>
    </w:p>
    <w:p w14:paraId="3BCB6960"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Let me attempt to simplify what you are seeing.</w:t>
      </w:r>
    </w:p>
    <w:p w14:paraId="059655A8"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xml:space="preserve">            Pins A through F indicate the shoreland area of the channel itself.  This is where the major infestation exists and has been since </w:t>
      </w:r>
      <w:proofErr w:type="gramStart"/>
      <w:r>
        <w:rPr>
          <w:rFonts w:ascii="inherit" w:hAnsi="inherit" w:cs="Calibri"/>
          <w:color w:val="242424"/>
          <w:bdr w:val="none" w:sz="0" w:space="0" w:color="auto" w:frame="1"/>
        </w:rPr>
        <w:t>before</w:t>
      </w:r>
      <w:proofErr w:type="gramEnd"/>
      <w:r>
        <w:rPr>
          <w:rFonts w:ascii="inherit" w:hAnsi="inherit" w:cs="Calibri"/>
          <w:color w:val="242424"/>
          <w:bdr w:val="none" w:sz="0" w:space="0" w:color="auto" w:frame="1"/>
        </w:rPr>
        <w:t xml:space="preserve"> I got involve in the ‘90’s.  The area is very difficult to access due to its boggy conditions.  As for the property numbers and names, these areas are well monitored and for the most part, the plants are accessible and pulled upon appearance.  That said, #343 and #348 (the point at Pieces of 8) eastward to the second Smith Pin (350), we devote most of our root pulling efforts annually.  This area is relatively accessible (less muck) and able to get to for root movement by boat.  From Pin #350 eastward to the mouth of the channel on the north side we find difficulty in accessibility and have thus located our two cages in hopes of the beetles doing their thing. </w:t>
      </w:r>
    </w:p>
    <w:p w14:paraId="7360AFF9"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xml:space="preserve">            Let me now refer you to the “Close Up” photo showing the area outside the channel (east and on </w:t>
      </w:r>
      <w:proofErr w:type="spellStart"/>
      <w:r>
        <w:rPr>
          <w:rFonts w:ascii="inherit" w:hAnsi="inherit" w:cs="Calibri"/>
          <w:color w:val="242424"/>
          <w:bdr w:val="none" w:sz="0" w:space="0" w:color="auto" w:frame="1"/>
        </w:rPr>
        <w:t>Shishebogama</w:t>
      </w:r>
      <w:proofErr w:type="spellEnd"/>
      <w:r>
        <w:rPr>
          <w:rFonts w:ascii="inherit" w:hAnsi="inherit" w:cs="Calibri"/>
          <w:color w:val="242424"/>
          <w:bdr w:val="none" w:sz="0" w:space="0" w:color="auto" w:frame="1"/>
        </w:rPr>
        <w:t xml:space="preserve"> Lake).  </w:t>
      </w:r>
      <w:proofErr w:type="gramStart"/>
      <w:r>
        <w:rPr>
          <w:rFonts w:ascii="inherit" w:hAnsi="inherit" w:cs="Calibri"/>
          <w:color w:val="242424"/>
          <w:bdr w:val="none" w:sz="0" w:space="0" w:color="auto" w:frame="1"/>
        </w:rPr>
        <w:t>All of</w:t>
      </w:r>
      <w:proofErr w:type="gramEnd"/>
      <w:r>
        <w:rPr>
          <w:rFonts w:ascii="inherit" w:hAnsi="inherit" w:cs="Calibri"/>
          <w:color w:val="242424"/>
          <w:bdr w:val="none" w:sz="0" w:space="0" w:color="auto" w:frame="1"/>
        </w:rPr>
        <w:t xml:space="preserve"> these points are new this year.  The Pins C and D are at each side of the narrowest part of the channel mouth, and plants were pulled there this year for the first time.  Another new Pin (#6) is the furthest from Gunlock and two plants were pulled there.  We have that area market to allow us to go back next year.  Pins G and H were </w:t>
      </w:r>
      <w:proofErr w:type="spellStart"/>
      <w:r>
        <w:rPr>
          <w:rFonts w:ascii="inherit" w:hAnsi="inherit" w:cs="Calibri"/>
          <w:color w:val="242424"/>
          <w:bdr w:val="none" w:sz="0" w:space="0" w:color="auto" w:frame="1"/>
        </w:rPr>
        <w:t>sited</w:t>
      </w:r>
      <w:proofErr w:type="spellEnd"/>
      <w:r>
        <w:rPr>
          <w:rFonts w:ascii="inherit" w:hAnsi="inherit" w:cs="Calibri"/>
          <w:color w:val="242424"/>
          <w:bdr w:val="none" w:sz="0" w:space="0" w:color="auto" w:frame="1"/>
        </w:rPr>
        <w:t xml:space="preserve"> for the first time and plants pulled.  The areas are also marked for future investigation.  Last, </w:t>
      </w:r>
      <w:proofErr w:type="gramStart"/>
      <w:r>
        <w:rPr>
          <w:rFonts w:ascii="inherit" w:hAnsi="inherit" w:cs="Calibri"/>
          <w:color w:val="242424"/>
          <w:bdr w:val="none" w:sz="0" w:space="0" w:color="auto" w:frame="1"/>
        </w:rPr>
        <w:t>all of</w:t>
      </w:r>
      <w:proofErr w:type="gramEnd"/>
      <w:r>
        <w:rPr>
          <w:rFonts w:ascii="inherit" w:hAnsi="inherit" w:cs="Calibri"/>
          <w:color w:val="242424"/>
          <w:bdr w:val="none" w:sz="0" w:space="0" w:color="auto" w:frame="1"/>
        </w:rPr>
        <w:t xml:space="preserve"> the X marks indicate plants that were sited, some pulled and some deflowered.  We will scout out this area for further detailed information in spring 2025.</w:t>
      </w:r>
    </w:p>
    <w:p w14:paraId="5F4BC829"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In closing, it is my intention in 2025 to provide GPS locations for as many of these locations as possible.  This task was not accomplished this year, due to numerous reasons, but our intent is there.</w:t>
      </w:r>
    </w:p>
    <w:p w14:paraId="794AAB87"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Let me know if anything presented is not clear or you see needs for improvement next year.  Would be happy to receive your feedback. </w:t>
      </w:r>
    </w:p>
    <w:p w14:paraId="40A343B1"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w:t>
      </w:r>
    </w:p>
    <w:p w14:paraId="5268BBA2"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Best Regards,</w:t>
      </w:r>
    </w:p>
    <w:p w14:paraId="16F329FE"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Pat Hayes</w:t>
      </w:r>
    </w:p>
    <w:p w14:paraId="099EBD95" w14:textId="77777777" w:rsidR="00EF7AAB" w:rsidRDefault="00EF7AAB" w:rsidP="00EF7AAB">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w:t>
      </w:r>
    </w:p>
    <w:p w14:paraId="2E152FDD" w14:textId="77777777" w:rsidR="00EF7AAB" w:rsidRDefault="00EF7AAB" w:rsidP="00EF7AAB"/>
    <w:p w14:paraId="377DE628" w14:textId="33430B4C" w:rsidR="00117AFC" w:rsidRDefault="00EF7AAB" w:rsidP="00EF7AAB">
      <w:r>
        <w:rPr>
          <w:noProof/>
        </w:rPr>
        <w:lastRenderedPageBreak/>
        <w:drawing>
          <wp:inline distT="0" distB="0" distL="0" distR="0" wp14:anchorId="4750BAD6" wp14:editId="31D740D2">
            <wp:extent cx="5943600" cy="3671570"/>
            <wp:effectExtent l="0" t="0" r="0" b="508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43600" cy="3671570"/>
                    </a:xfrm>
                    <a:prstGeom prst="rect">
                      <a:avLst/>
                    </a:prstGeom>
                  </pic:spPr>
                </pic:pic>
              </a:graphicData>
            </a:graphic>
          </wp:inline>
        </w:drawing>
      </w:r>
    </w:p>
    <w:p w14:paraId="5BD78CBD" w14:textId="476F9118" w:rsidR="00EF7AAB" w:rsidRDefault="00EF7AAB" w:rsidP="00EF7AAB">
      <w:r>
        <w:rPr>
          <w:noProof/>
        </w:rPr>
        <w:drawing>
          <wp:inline distT="0" distB="0" distL="0" distR="0" wp14:anchorId="1E1E2EFF" wp14:editId="4C6BE975">
            <wp:extent cx="5943600" cy="3671570"/>
            <wp:effectExtent l="0" t="0" r="0" b="508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3671570"/>
                    </a:xfrm>
                    <a:prstGeom prst="rect">
                      <a:avLst/>
                    </a:prstGeom>
                  </pic:spPr>
                </pic:pic>
              </a:graphicData>
            </a:graphic>
          </wp:inline>
        </w:drawing>
      </w:r>
    </w:p>
    <w:p w14:paraId="5B2AA96C" w14:textId="77777777" w:rsidR="00EF7AAB" w:rsidRPr="00EF7AAB" w:rsidRDefault="00EF7AAB" w:rsidP="00EF7AAB"/>
    <w:sectPr w:rsidR="00EF7AAB" w:rsidRPr="00EF7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AB"/>
    <w:rsid w:val="00117AFC"/>
    <w:rsid w:val="006C3B3A"/>
    <w:rsid w:val="00CA5DFD"/>
    <w:rsid w:val="00EF7AAB"/>
    <w:rsid w:val="00FB0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C0F8"/>
  <w15:chartTrackingRefBased/>
  <w15:docId w15:val="{A26B405C-642F-49E1-9FF1-E345D23FE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EF7AA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90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Scherer, Jeanne S  -DNR</dc:creator>
  <cp:keywords/>
  <dc:description/>
  <cp:lastModifiedBy>Scherer, Jeanne S  -DNR</cp:lastModifiedBy>
  <cp:revision>1</cp:revision>
  <dcterms:created xsi:type="dcterms:W3CDTF">2024-09-09T16:04:00Z</dcterms:created>
  <dcterms:modified xsi:type="dcterms:W3CDTF">2024-09-09T16:33:00Z</dcterms:modified>
</cp:coreProperties>
</file>