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8AD" w:rsidRDefault="00E878AD">
      <w:pPr>
        <w:rPr>
          <w:noProof/>
        </w:rPr>
      </w:pPr>
    </w:p>
    <w:p w:rsidR="00E878AD" w:rsidRDefault="00E878AD" w:rsidP="008C34E6">
      <w:pPr>
        <w:rPr>
          <w:b/>
          <w:sz w:val="40"/>
          <w:szCs w:val="40"/>
        </w:rPr>
      </w:pPr>
      <w:r>
        <w:rPr>
          <w:b/>
          <w:sz w:val="40"/>
          <w:szCs w:val="40"/>
        </w:rPr>
        <w:t>Qualitative Unionid Mussel Surveys and</w:t>
      </w:r>
    </w:p>
    <w:p w:rsidR="00E878AD" w:rsidRDefault="00E878AD" w:rsidP="008C34E6">
      <w:pPr>
        <w:rPr>
          <w:b/>
          <w:sz w:val="40"/>
          <w:szCs w:val="40"/>
        </w:rPr>
      </w:pPr>
      <w:r>
        <w:rPr>
          <w:b/>
          <w:sz w:val="40"/>
          <w:szCs w:val="40"/>
        </w:rPr>
        <w:t>Habitat Assessment of the</w:t>
      </w:r>
    </w:p>
    <w:p w:rsidR="00E878AD" w:rsidRDefault="00E878AD" w:rsidP="008C34E6">
      <w:pPr>
        <w:rPr>
          <w:b/>
          <w:sz w:val="40"/>
          <w:szCs w:val="40"/>
        </w:rPr>
      </w:pPr>
      <w:smartTag w:uri="urn:schemas-microsoft-com:office:smarttags" w:element="place">
        <w:smartTag w:uri="urn:schemas-microsoft-com:office:smarttags" w:element="City">
          <w:r>
            <w:rPr>
              <w:b/>
              <w:sz w:val="40"/>
              <w:szCs w:val="40"/>
            </w:rPr>
            <w:t>Sheboygan</w:t>
          </w:r>
        </w:smartTag>
      </w:smartTag>
      <w:r>
        <w:rPr>
          <w:b/>
          <w:sz w:val="40"/>
          <w:szCs w:val="40"/>
        </w:rPr>
        <w:t xml:space="preserve"> River AOC.</w:t>
      </w:r>
    </w:p>
    <w:p w:rsidR="00E878AD" w:rsidRDefault="00E878AD" w:rsidP="008C34E6">
      <w:pPr>
        <w:rPr>
          <w:b/>
          <w:sz w:val="40"/>
          <w:szCs w:val="40"/>
        </w:rPr>
      </w:pPr>
      <w:smartTag w:uri="urn:schemas-microsoft-com:office:smarttags" w:element="place">
        <w:smartTag w:uri="urn:schemas-microsoft-com:office:smarttags" w:element="City">
          <w:r>
            <w:rPr>
              <w:b/>
              <w:sz w:val="40"/>
              <w:szCs w:val="40"/>
            </w:rPr>
            <w:t>Sheboygan County</w:t>
          </w:r>
        </w:smartTag>
        <w:r w:rsidRPr="00241B9B">
          <w:rPr>
            <w:b/>
            <w:sz w:val="40"/>
            <w:szCs w:val="40"/>
          </w:rPr>
          <w:t xml:space="preserve">, </w:t>
        </w:r>
        <w:smartTag w:uri="urn:schemas-microsoft-com:office:smarttags" w:element="State">
          <w:r w:rsidRPr="00241B9B">
            <w:rPr>
              <w:b/>
              <w:sz w:val="40"/>
              <w:szCs w:val="40"/>
            </w:rPr>
            <w:t>Wisconsin</w:t>
          </w:r>
        </w:smartTag>
      </w:smartTag>
    </w:p>
    <w:p w:rsidR="00E878AD" w:rsidRDefault="00E878AD">
      <w:pPr>
        <w:rPr>
          <w:noProof/>
        </w:rPr>
      </w:pPr>
    </w:p>
    <w:p w:rsidR="00E878AD" w:rsidRDefault="00E878AD">
      <w:pPr>
        <w:rPr>
          <w:noProof/>
        </w:rPr>
      </w:pPr>
    </w:p>
    <w:p w:rsidR="00E878AD" w:rsidRDefault="00E878AD">
      <w:pP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dec16-11 023.JPG" style="width:399.75pt;height:299.25pt;visibility:visible">
            <v:imagedata r:id="rId5" o:title=""/>
          </v:shape>
        </w:pict>
      </w:r>
    </w:p>
    <w:p w:rsidR="00E878AD" w:rsidRDefault="00E878AD">
      <w:pPr>
        <w:rPr>
          <w:noProof/>
        </w:rPr>
      </w:pPr>
    </w:p>
    <w:p w:rsidR="00E878AD" w:rsidRDefault="00E878AD">
      <w:pPr>
        <w:rPr>
          <w:noProof/>
        </w:rPr>
      </w:pPr>
    </w:p>
    <w:p w:rsidR="00E878AD" w:rsidRDefault="00E878AD">
      <w:pPr>
        <w:rPr>
          <w:b/>
          <w:sz w:val="32"/>
          <w:szCs w:val="32"/>
        </w:rPr>
      </w:pPr>
    </w:p>
    <w:p w:rsidR="00E878AD" w:rsidRDefault="00E878AD">
      <w:pPr>
        <w:rPr>
          <w:b/>
          <w:sz w:val="32"/>
          <w:szCs w:val="32"/>
        </w:rPr>
      </w:pPr>
    </w:p>
    <w:p w:rsidR="00E878AD" w:rsidRPr="00445DDF" w:rsidRDefault="00E878AD">
      <w:pPr>
        <w:rPr>
          <w:b/>
          <w:sz w:val="32"/>
          <w:szCs w:val="32"/>
        </w:rPr>
      </w:pPr>
      <w:r w:rsidRPr="00445DDF">
        <w:rPr>
          <w:b/>
          <w:sz w:val="32"/>
          <w:szCs w:val="32"/>
        </w:rPr>
        <w:t>Survey and Report Conducted By:</w:t>
      </w:r>
    </w:p>
    <w:p w:rsidR="00E878AD" w:rsidRPr="00445DDF" w:rsidRDefault="00E878AD">
      <w:pPr>
        <w:rPr>
          <w:b/>
          <w:sz w:val="32"/>
          <w:szCs w:val="32"/>
        </w:rPr>
      </w:pPr>
      <w:r w:rsidRPr="00445DDF">
        <w:rPr>
          <w:b/>
          <w:sz w:val="32"/>
          <w:szCs w:val="32"/>
        </w:rPr>
        <w:t>Jason Dare, Ecologist</w:t>
      </w:r>
    </w:p>
    <w:p w:rsidR="00E878AD" w:rsidRPr="00445DDF" w:rsidRDefault="00E878AD">
      <w:pPr>
        <w:rPr>
          <w:b/>
          <w:sz w:val="32"/>
          <w:szCs w:val="32"/>
        </w:rPr>
      </w:pPr>
      <w:r w:rsidRPr="00445DDF">
        <w:rPr>
          <w:b/>
          <w:sz w:val="32"/>
          <w:szCs w:val="32"/>
        </w:rPr>
        <w:t>Dare Ecosystem Management, LLC</w:t>
      </w:r>
    </w:p>
    <w:p w:rsidR="00E878AD" w:rsidRPr="00445DDF" w:rsidRDefault="00E878AD" w:rsidP="00445DDF">
      <w:pPr>
        <w:tabs>
          <w:tab w:val="left" w:pos="1905"/>
        </w:tabs>
        <w:rPr>
          <w:b/>
          <w:sz w:val="32"/>
          <w:szCs w:val="32"/>
        </w:rPr>
      </w:pPr>
      <w:smartTag w:uri="urn:schemas-microsoft-com:office:smarttags" w:element="place">
        <w:smartTag w:uri="urn:schemas-microsoft-com:office:smarttags" w:element="City">
          <w:r w:rsidRPr="00445DDF">
            <w:rPr>
              <w:b/>
              <w:sz w:val="32"/>
              <w:szCs w:val="32"/>
            </w:rPr>
            <w:t>Sullivan</w:t>
          </w:r>
        </w:smartTag>
        <w:r w:rsidRPr="00445DDF">
          <w:rPr>
            <w:b/>
            <w:sz w:val="32"/>
            <w:szCs w:val="32"/>
          </w:rPr>
          <w:t xml:space="preserve">, </w:t>
        </w:r>
        <w:smartTag w:uri="urn:schemas-microsoft-com:office:smarttags" w:element="State">
          <w:r w:rsidRPr="00445DDF">
            <w:rPr>
              <w:b/>
              <w:sz w:val="32"/>
              <w:szCs w:val="32"/>
            </w:rPr>
            <w:t>WI</w:t>
          </w:r>
        </w:smartTag>
      </w:smartTag>
    </w:p>
    <w:p w:rsidR="00E878AD" w:rsidRPr="00445DDF" w:rsidRDefault="00E878AD">
      <w:pPr>
        <w:rPr>
          <w:b/>
          <w:sz w:val="32"/>
          <w:szCs w:val="32"/>
        </w:rPr>
      </w:pPr>
      <w:r>
        <w:rPr>
          <w:b/>
          <w:sz w:val="32"/>
          <w:szCs w:val="32"/>
        </w:rPr>
        <w:t>August-</w:t>
      </w:r>
      <w:r w:rsidRPr="00445DDF">
        <w:rPr>
          <w:b/>
          <w:sz w:val="32"/>
          <w:szCs w:val="32"/>
        </w:rPr>
        <w:t>October 2011</w:t>
      </w:r>
    </w:p>
    <w:p w:rsidR="00E878AD" w:rsidRDefault="00E878AD"/>
    <w:p w:rsidR="00E878AD" w:rsidRDefault="00E878AD"/>
    <w:p w:rsidR="00E878AD" w:rsidRDefault="00E878AD"/>
    <w:p w:rsidR="00E878AD" w:rsidRDefault="00E878AD" w:rsidP="00F452B4"/>
    <w:p w:rsidR="00E878AD" w:rsidRDefault="00E878AD" w:rsidP="00F452B4">
      <w:pPr>
        <w:ind w:left="2160" w:firstLine="720"/>
        <w:rPr>
          <w:b/>
        </w:rPr>
      </w:pPr>
      <w:r>
        <w:rPr>
          <w:b/>
        </w:rPr>
        <w:t>TABLE OF CONTENTS:</w:t>
      </w:r>
    </w:p>
    <w:p w:rsidR="00E878AD" w:rsidRDefault="00E878AD" w:rsidP="00F452B4">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Page</w:t>
      </w:r>
    </w:p>
    <w:p w:rsidR="00E878AD" w:rsidRDefault="00E878AD" w:rsidP="00F452B4">
      <w:r>
        <w:t>ABSTRACT</w:t>
      </w:r>
      <w:r>
        <w:tab/>
      </w:r>
      <w:r>
        <w:tab/>
      </w:r>
      <w:r>
        <w:tab/>
      </w:r>
      <w:r>
        <w:tab/>
      </w:r>
      <w:r>
        <w:tab/>
      </w:r>
      <w:r>
        <w:tab/>
      </w:r>
      <w:r>
        <w:tab/>
      </w:r>
      <w:r>
        <w:tab/>
      </w:r>
      <w:r>
        <w:tab/>
      </w:r>
      <w:r>
        <w:tab/>
        <w:t>3</w:t>
      </w:r>
      <w:r>
        <w:tab/>
      </w:r>
    </w:p>
    <w:p w:rsidR="00E878AD" w:rsidRDefault="00E878AD" w:rsidP="00F452B4">
      <w:r>
        <w:t>LIST OF TABLES</w:t>
      </w:r>
      <w:r>
        <w:tab/>
      </w:r>
      <w:r>
        <w:tab/>
      </w:r>
      <w:r>
        <w:tab/>
      </w:r>
      <w:r>
        <w:tab/>
      </w:r>
      <w:r>
        <w:tab/>
      </w:r>
      <w:r>
        <w:tab/>
      </w:r>
      <w:r>
        <w:tab/>
      </w:r>
      <w:r>
        <w:tab/>
      </w:r>
      <w:r>
        <w:tab/>
        <w:t>4</w:t>
      </w:r>
      <w:r>
        <w:tab/>
      </w:r>
    </w:p>
    <w:p w:rsidR="00E878AD" w:rsidRDefault="00E878AD" w:rsidP="00F452B4">
      <w:r>
        <w:t>INTRODUCTION</w:t>
      </w:r>
      <w:r>
        <w:tab/>
      </w:r>
      <w:r>
        <w:tab/>
      </w:r>
      <w:r>
        <w:tab/>
      </w:r>
      <w:r>
        <w:tab/>
      </w:r>
      <w:r>
        <w:tab/>
      </w:r>
      <w:r>
        <w:tab/>
      </w:r>
      <w:r>
        <w:tab/>
      </w:r>
      <w:r>
        <w:tab/>
      </w:r>
      <w:r>
        <w:tab/>
        <w:t>5</w:t>
      </w:r>
    </w:p>
    <w:p w:rsidR="00E878AD" w:rsidRDefault="00E878AD" w:rsidP="00F452B4">
      <w:r>
        <w:t>METHODS</w:t>
      </w:r>
      <w:r>
        <w:tab/>
      </w:r>
      <w:r>
        <w:tab/>
      </w:r>
      <w:r>
        <w:tab/>
      </w:r>
      <w:r>
        <w:tab/>
      </w:r>
      <w:r>
        <w:tab/>
      </w:r>
      <w:r>
        <w:tab/>
      </w:r>
      <w:r>
        <w:tab/>
      </w:r>
      <w:r>
        <w:tab/>
      </w:r>
      <w:r>
        <w:tab/>
      </w:r>
      <w:r>
        <w:tab/>
        <w:t>5-6</w:t>
      </w:r>
    </w:p>
    <w:p w:rsidR="00E878AD" w:rsidRDefault="00E878AD" w:rsidP="00F452B4">
      <w:r>
        <w:t>DATA ANALYSIS</w:t>
      </w:r>
      <w:r>
        <w:tab/>
      </w:r>
      <w:r>
        <w:tab/>
      </w:r>
      <w:r>
        <w:tab/>
      </w:r>
      <w:r>
        <w:tab/>
      </w:r>
      <w:r>
        <w:tab/>
      </w:r>
      <w:r>
        <w:tab/>
      </w:r>
      <w:r>
        <w:tab/>
      </w:r>
      <w:r>
        <w:tab/>
      </w:r>
      <w:r>
        <w:tab/>
        <w:t>6</w:t>
      </w:r>
      <w:r>
        <w:tab/>
      </w:r>
    </w:p>
    <w:p w:rsidR="00E878AD" w:rsidRDefault="00E878AD" w:rsidP="00F452B4">
      <w:r>
        <w:t>RESULTS</w:t>
      </w:r>
      <w:r>
        <w:tab/>
      </w:r>
      <w:r>
        <w:tab/>
      </w:r>
      <w:r>
        <w:tab/>
      </w:r>
      <w:r>
        <w:tab/>
      </w:r>
      <w:r>
        <w:tab/>
      </w:r>
      <w:r>
        <w:tab/>
      </w:r>
      <w:r>
        <w:tab/>
      </w:r>
      <w:r>
        <w:tab/>
      </w:r>
      <w:r>
        <w:tab/>
      </w:r>
      <w:r>
        <w:tab/>
        <w:t>6-11</w:t>
      </w:r>
    </w:p>
    <w:p w:rsidR="00E878AD" w:rsidRDefault="00E878AD" w:rsidP="00F452B4">
      <w:r>
        <w:t>DISCUSSION</w:t>
      </w:r>
      <w:r>
        <w:tab/>
      </w:r>
      <w:r>
        <w:tab/>
      </w:r>
      <w:r>
        <w:tab/>
      </w:r>
      <w:r>
        <w:tab/>
      </w:r>
      <w:r>
        <w:tab/>
      </w:r>
      <w:r>
        <w:tab/>
      </w:r>
      <w:r>
        <w:tab/>
      </w:r>
      <w:r>
        <w:tab/>
      </w:r>
      <w:r>
        <w:tab/>
      </w:r>
      <w:r>
        <w:tab/>
        <w:t>11-13</w:t>
      </w:r>
    </w:p>
    <w:p w:rsidR="00E878AD" w:rsidRDefault="00E878AD" w:rsidP="00F452B4">
      <w:r>
        <w:t>LITERATURE CITED</w:t>
      </w:r>
      <w:r>
        <w:tab/>
      </w:r>
      <w:r>
        <w:tab/>
      </w:r>
      <w:r>
        <w:tab/>
      </w:r>
      <w:r>
        <w:tab/>
      </w:r>
      <w:r>
        <w:tab/>
      </w:r>
      <w:r>
        <w:tab/>
      </w:r>
      <w:r>
        <w:tab/>
      </w:r>
      <w:r>
        <w:tab/>
        <w:t>14</w:t>
      </w:r>
    </w:p>
    <w:p w:rsidR="00E878AD" w:rsidRDefault="00E878AD" w:rsidP="00F452B4">
      <w:r>
        <w:t>APENDICES</w:t>
      </w:r>
    </w:p>
    <w:p w:rsidR="00E878AD" w:rsidRDefault="00E878AD" w:rsidP="00F452B4">
      <w:pPr>
        <w:pStyle w:val="ListParagraph"/>
        <w:numPr>
          <w:ilvl w:val="0"/>
          <w:numId w:val="2"/>
        </w:numPr>
      </w:pPr>
      <w:r>
        <w:t>STUDY AREA</w:t>
      </w:r>
      <w:r>
        <w:tab/>
      </w:r>
      <w:r>
        <w:tab/>
      </w:r>
      <w:r>
        <w:tab/>
      </w:r>
      <w:r>
        <w:tab/>
      </w:r>
      <w:r>
        <w:tab/>
      </w:r>
      <w:r>
        <w:tab/>
      </w:r>
      <w:r>
        <w:tab/>
        <w:t>15</w:t>
      </w:r>
    </w:p>
    <w:p w:rsidR="00E878AD" w:rsidRDefault="00E878AD" w:rsidP="00F452B4">
      <w:pPr>
        <w:pStyle w:val="ListParagraph"/>
        <w:numPr>
          <w:ilvl w:val="0"/>
          <w:numId w:val="2"/>
        </w:numPr>
      </w:pPr>
      <w:r>
        <w:t>SURVEY POINTS/ COMMUNITY HEALTH RANKINGS</w:t>
      </w:r>
      <w:r>
        <w:tab/>
        <w:t>16</w:t>
      </w:r>
    </w:p>
    <w:p w:rsidR="00E878AD" w:rsidRDefault="00E878AD" w:rsidP="00F452B4">
      <w:pPr>
        <w:pStyle w:val="ListParagraph"/>
        <w:numPr>
          <w:ilvl w:val="0"/>
          <w:numId w:val="2"/>
        </w:numPr>
      </w:pPr>
      <w:r>
        <w:t>RELATIVE ABUNDANCE PER SITE</w:t>
      </w:r>
      <w:r>
        <w:tab/>
      </w:r>
      <w:r>
        <w:tab/>
      </w:r>
      <w:r>
        <w:tab/>
      </w:r>
      <w:r>
        <w:tab/>
        <w:t>17</w:t>
      </w:r>
    </w:p>
    <w:p w:rsidR="00E878AD" w:rsidRDefault="00E878AD" w:rsidP="00F452B4">
      <w:pPr>
        <w:pStyle w:val="ListParagraph"/>
        <w:numPr>
          <w:ilvl w:val="0"/>
          <w:numId w:val="2"/>
        </w:numPr>
      </w:pPr>
      <w:r>
        <w:t>RICHNESS</w:t>
      </w:r>
      <w:r>
        <w:tab/>
      </w:r>
      <w:r>
        <w:tab/>
      </w:r>
      <w:r>
        <w:tab/>
      </w:r>
      <w:r>
        <w:tab/>
      </w:r>
      <w:r>
        <w:tab/>
      </w:r>
      <w:r>
        <w:tab/>
      </w:r>
      <w:r>
        <w:tab/>
      </w:r>
      <w:r>
        <w:tab/>
        <w:t>18</w:t>
      </w:r>
    </w:p>
    <w:p w:rsidR="00E878AD" w:rsidRDefault="00E878AD" w:rsidP="00F452B4">
      <w:pPr>
        <w:pStyle w:val="ListParagraph"/>
        <w:numPr>
          <w:ilvl w:val="0"/>
          <w:numId w:val="2"/>
        </w:numPr>
      </w:pPr>
      <w:r>
        <w:t xml:space="preserve">SHELL POINT </w:t>
      </w:r>
      <w:r>
        <w:tab/>
      </w:r>
      <w:r>
        <w:tab/>
      </w:r>
      <w:r>
        <w:tab/>
      </w:r>
      <w:r>
        <w:tab/>
      </w:r>
      <w:r>
        <w:tab/>
      </w:r>
      <w:r>
        <w:tab/>
      </w:r>
      <w:r>
        <w:tab/>
        <w:t>19</w:t>
      </w:r>
    </w:p>
    <w:p w:rsidR="00E878AD" w:rsidRDefault="00E878AD" w:rsidP="00F452B4">
      <w:pPr>
        <w:pStyle w:val="ListParagraph"/>
        <w:numPr>
          <w:ilvl w:val="0"/>
          <w:numId w:val="2"/>
        </w:numPr>
      </w:pPr>
      <w:r>
        <w:t>SPECIES OF CONCERN</w:t>
      </w:r>
      <w:r>
        <w:tab/>
      </w:r>
      <w:r>
        <w:tab/>
      </w:r>
      <w:r>
        <w:tab/>
      </w:r>
      <w:r>
        <w:tab/>
      </w:r>
      <w:r>
        <w:tab/>
      </w:r>
      <w:r>
        <w:tab/>
        <w:t>20-21</w:t>
      </w:r>
    </w:p>
    <w:p w:rsidR="00E878AD" w:rsidRDefault="00E878AD" w:rsidP="005D4B2B">
      <w:pPr>
        <w:pStyle w:val="ListParagraph"/>
        <w:numPr>
          <w:ilvl w:val="0"/>
          <w:numId w:val="2"/>
        </w:numPr>
      </w:pPr>
      <w:r>
        <w:t>CONSERVATION AREAS OF CONCERN</w:t>
      </w:r>
      <w:r>
        <w:tab/>
      </w:r>
      <w:r>
        <w:tab/>
      </w:r>
      <w:r>
        <w:tab/>
      </w:r>
      <w:r>
        <w:tab/>
        <w:t>22</w:t>
      </w:r>
    </w:p>
    <w:p w:rsidR="00E878AD" w:rsidRDefault="00E878AD" w:rsidP="005D4B2B">
      <w:pPr>
        <w:pStyle w:val="ListParagraph"/>
        <w:numPr>
          <w:ilvl w:val="0"/>
          <w:numId w:val="2"/>
        </w:numPr>
      </w:pPr>
      <w:r>
        <w:t>RELATIVE FREQUENCIES</w:t>
      </w:r>
      <w:r>
        <w:tab/>
      </w:r>
      <w:r>
        <w:tab/>
      </w:r>
      <w:r>
        <w:tab/>
      </w:r>
      <w:r>
        <w:tab/>
      </w:r>
      <w:r>
        <w:tab/>
      </w:r>
      <w:r>
        <w:tab/>
        <w:t>23</w:t>
      </w:r>
    </w:p>
    <w:p w:rsidR="00E878AD" w:rsidRDefault="00E878AD" w:rsidP="005D4B2B">
      <w:pPr>
        <w:pStyle w:val="ListParagraph"/>
        <w:numPr>
          <w:ilvl w:val="0"/>
          <w:numId w:val="2"/>
        </w:numPr>
      </w:pPr>
      <w:r>
        <w:t>DISTRIBUTION</w:t>
      </w:r>
      <w:r>
        <w:tab/>
      </w:r>
      <w:r>
        <w:tab/>
      </w:r>
      <w:r>
        <w:tab/>
      </w:r>
      <w:r>
        <w:tab/>
      </w:r>
      <w:r>
        <w:tab/>
      </w:r>
      <w:r>
        <w:tab/>
      </w:r>
      <w:r>
        <w:tab/>
        <w:t>24</w:t>
      </w:r>
    </w:p>
    <w:p w:rsidR="00E878AD" w:rsidRDefault="00E878AD" w:rsidP="005D4B2B">
      <w:pPr>
        <w:pStyle w:val="ListParagraph"/>
        <w:numPr>
          <w:ilvl w:val="0"/>
          <w:numId w:val="2"/>
        </w:numPr>
      </w:pPr>
      <w:r>
        <w:t>RAW DATA</w:t>
      </w:r>
      <w:r>
        <w:tab/>
      </w:r>
      <w:r>
        <w:tab/>
      </w:r>
      <w:r>
        <w:tab/>
      </w:r>
      <w:r>
        <w:tab/>
      </w:r>
      <w:r>
        <w:tab/>
      </w:r>
      <w:r>
        <w:tab/>
      </w:r>
      <w:r>
        <w:tab/>
      </w:r>
      <w:r>
        <w:tab/>
        <w:t>25</w:t>
      </w:r>
    </w:p>
    <w:p w:rsidR="00E878AD" w:rsidRPr="00F452B4" w:rsidRDefault="00E878AD" w:rsidP="00F452B4"/>
    <w:p w:rsidR="00E878AD" w:rsidRDefault="00E878AD" w:rsidP="00F452B4">
      <w:pPr>
        <w:rPr>
          <w:b/>
        </w:rPr>
      </w:pPr>
    </w:p>
    <w:p w:rsidR="00E878AD" w:rsidRDefault="00E878AD" w:rsidP="00F452B4">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Default="00E878AD" w:rsidP="00135F7F">
      <w:pPr>
        <w:rPr>
          <w:b/>
        </w:rPr>
      </w:pPr>
    </w:p>
    <w:p w:rsidR="00E878AD" w:rsidRPr="00135F7F" w:rsidRDefault="00E878AD" w:rsidP="00135F7F">
      <w:pPr>
        <w:rPr>
          <w:b/>
        </w:rPr>
      </w:pPr>
      <w:r w:rsidRPr="00135F7F">
        <w:rPr>
          <w:b/>
        </w:rPr>
        <w:t>Abstract:</w:t>
      </w:r>
    </w:p>
    <w:p w:rsidR="00E878AD" w:rsidRDefault="00E878AD" w:rsidP="00135F7F">
      <w:r w:rsidRPr="00FE3906">
        <w:t xml:space="preserve">The lower </w:t>
      </w:r>
      <w:smartTag w:uri="urn:schemas-microsoft-com:office:smarttags" w:element="PlaceName">
        <w:smartTag w:uri="urn:schemas-microsoft-com:office:smarttags" w:element="place">
          <w:smartTag w:uri="urn:schemas-microsoft-com:office:smarttags" w:element="PlaceName">
            <w:r w:rsidRPr="00FE3906">
              <w:t>Sheboygan</w:t>
            </w:r>
          </w:smartTag>
          <w:r w:rsidRPr="00FE3906">
            <w:t xml:space="preserve"> </w:t>
          </w:r>
          <w:smartTag w:uri="urn:schemas-microsoft-com:office:smarttags" w:element="PlaceType">
            <w:r w:rsidRPr="00FE3906">
              <w:t>River</w:t>
            </w:r>
          </w:smartTag>
        </w:smartTag>
      </w:smartTag>
      <w:r w:rsidRPr="00FE3906">
        <w:t xml:space="preserve"> and Harbor were designated a Great Lakes Area of Concern (AOC) in 1985 by the International Joint Commission (</w:t>
      </w:r>
      <w:r>
        <w:t>IJC).  This AOC encompasses a section of</w:t>
      </w:r>
      <w:r w:rsidRPr="00FE3906">
        <w:t xml:space="preserve"> river downstream from t</w:t>
      </w:r>
      <w:r>
        <w:t>he Sheboygan Falls Dam to</w:t>
      </w:r>
      <w:r w:rsidRPr="00FE3906">
        <w:t xml:space="preserve"> the entire harbor and near</w:t>
      </w:r>
      <w:r>
        <w:t>-</w:t>
      </w:r>
      <w:r w:rsidRPr="00FE3906">
        <w:t xml:space="preserve">shore area of </w:t>
      </w:r>
      <w:smartTag w:uri="urn:schemas-microsoft-com:office:smarttags" w:element="place">
        <w:r w:rsidRPr="00FE3906">
          <w:t>Lake Michig</w:t>
        </w:r>
        <w:r>
          <w:t>an</w:t>
        </w:r>
      </w:smartTag>
      <w:r>
        <w:t>.  I</w:t>
      </w:r>
      <w:r w:rsidRPr="00FE3906">
        <w:t>t is suspected that high levels of nutrients, solids, and toxic chemicals alo</w:t>
      </w:r>
      <w:r>
        <w:t>ng with land use changes have</w:t>
      </w:r>
      <w:r w:rsidRPr="00FE3906">
        <w:t xml:space="preserve"> contributed </w:t>
      </w:r>
      <w:r>
        <w:t>to the degradation of animal and</w:t>
      </w:r>
      <w:r w:rsidRPr="00FE3906">
        <w:t xml:space="preserve"> plant populations </w:t>
      </w:r>
      <w:r>
        <w:t xml:space="preserve">in this section of the </w:t>
      </w:r>
      <w:smartTag w:uri="urn:schemas-microsoft-com:office:smarttags" w:element="place">
        <w:smartTag w:uri="urn:schemas-microsoft-com:office:smarttags" w:element="PlaceName">
          <w:r>
            <w:t>Sheboygan</w:t>
          </w:r>
        </w:smartTag>
        <w:r>
          <w:t xml:space="preserve"> </w:t>
        </w:r>
        <w:smartTag w:uri="urn:schemas-microsoft-com:office:smarttags" w:element="PlaceType">
          <w:r>
            <w:t>River</w:t>
          </w:r>
        </w:smartTag>
      </w:smartTag>
      <w:r>
        <w:t xml:space="preserve">. The AOC designation has prompted the WDNR to authorize a qualitative assessment of freshwater mussels within the </w:t>
      </w:r>
      <w:smartTag w:uri="urn:schemas-microsoft-com:office:smarttags" w:element="place">
        <w:smartTag w:uri="urn:schemas-microsoft-com:office:smarttags" w:element="PlaceName">
          <w:r>
            <w:t>Sheboygan</w:t>
          </w:r>
        </w:smartTag>
        <w:r>
          <w:t xml:space="preserve"> </w:t>
        </w:r>
        <w:smartTag w:uri="urn:schemas-microsoft-com:office:smarttags" w:element="PlaceType">
          <w:r>
            <w:t>River</w:t>
          </w:r>
        </w:smartTag>
      </w:smartTag>
      <w:r>
        <w:t>. The resulting inventory found live mussels at 13 of the 14 sample sites with all 14 sites showing evidence of historic mussel communities. Eleven native unionid species were observed during the surveys and one exotic species the Zebra Mussel (</w:t>
      </w:r>
      <w:r w:rsidRPr="00643476">
        <w:rPr>
          <w:i/>
        </w:rPr>
        <w:t>Dreissena polymorpha</w:t>
      </w:r>
      <w:r>
        <w:rPr>
          <w:i/>
        </w:rPr>
        <w:t xml:space="preserve">) </w:t>
      </w:r>
      <w:r w:rsidRPr="00BD24E9">
        <w:t>was observed through</w:t>
      </w:r>
      <w:r>
        <w:rPr>
          <w:i/>
        </w:rPr>
        <w:t xml:space="preserve"> </w:t>
      </w:r>
      <w:r>
        <w:t>a</w:t>
      </w:r>
      <w:r>
        <w:rPr>
          <w:i/>
        </w:rPr>
        <w:t xml:space="preserve"> </w:t>
      </w:r>
      <w:r>
        <w:t>recent study conducted in the harbor by the National Oceanic and Atmospheric Association .The most widely distributed species where live mussels were found were the Floater 92.3% (</w:t>
      </w:r>
      <w:r w:rsidRPr="007E1907">
        <w:t>Pyganodon grandis</w:t>
      </w:r>
      <w:r>
        <w:t>), Fat Mucket 92.3% (</w:t>
      </w:r>
      <w:r w:rsidRPr="007E1907">
        <w:t>Lampsilis siliquoidea</w:t>
      </w:r>
      <w:r>
        <w:t>), Creeper 92.3 %</w:t>
      </w:r>
      <w:r w:rsidRPr="00F017C5">
        <w:rPr>
          <w:i/>
        </w:rPr>
        <w:t xml:space="preserve"> </w:t>
      </w:r>
      <w:r>
        <w:rPr>
          <w:i/>
        </w:rPr>
        <w:t>(</w:t>
      </w:r>
      <w:r w:rsidRPr="00150895">
        <w:rPr>
          <w:i/>
        </w:rPr>
        <w:t>Strophitus undulatus</w:t>
      </w:r>
      <w:r>
        <w:t xml:space="preserve">), and White Heelsplitter 84.6 %( </w:t>
      </w:r>
      <w:r w:rsidRPr="007E1907">
        <w:t>Lasmigona complanata</w:t>
      </w:r>
      <w:r>
        <w:t>).</w:t>
      </w:r>
    </w:p>
    <w:p w:rsidR="00E878AD" w:rsidRDefault="00E878AD" w:rsidP="00135F7F">
      <w:r>
        <w:t>Based on observations made while conducting the surveys, siltation, possible past pollution and possible low dissolved oxygen appear to be the biggest threats to mussel survivability in the Sheboygan AOC.</w:t>
      </w:r>
    </w:p>
    <w:p w:rsidR="00E878AD" w:rsidRDefault="00E878AD" w:rsidP="00135F7F">
      <w:r>
        <w:t xml:space="preserve">Future research into mussel populations in the AOC should focus on understanding the relationships of the sediment and the rivers contaminants impact on mussels. In the lower reaches of the stream within the City of </w:t>
      </w:r>
      <w:smartTag w:uri="urn:schemas-microsoft-com:office:smarttags" w:element="place">
        <w:smartTag w:uri="urn:schemas-microsoft-com:office:smarttags" w:element="City">
          <w:r>
            <w:t>Sheboygan</w:t>
          </w:r>
        </w:smartTag>
      </w:smartTag>
      <w:r>
        <w:t>, studies should focus on understanding the concentration of total ammonia in the sediments and solutions to the low dissolved oxygen rates that may exist.</w:t>
      </w:r>
    </w:p>
    <w:p w:rsidR="00E878AD" w:rsidRDefault="00E878AD" w:rsidP="00135F7F">
      <w:r>
        <w:t>Preventative efforts in the AOC should concentrate on protecting the mussels from future negative perturbations such as siltation, stream bed dredging, bridge and construction projects, and invasive species. Future small scale restoration efforts should focus on overland flow, and educating the constituents about nonpoint source pollution.</w:t>
      </w:r>
    </w:p>
    <w:p w:rsidR="00E878AD" w:rsidRDefault="00E878AD" w:rsidP="00135F7F"/>
    <w:p w:rsidR="00E878AD" w:rsidRDefault="00E878AD" w:rsidP="00135F7F"/>
    <w:p w:rsidR="00E878AD" w:rsidRDefault="00E878AD" w:rsidP="00135F7F">
      <w:r>
        <w:tab/>
      </w:r>
      <w:r>
        <w:tab/>
      </w:r>
      <w:r>
        <w:tab/>
      </w:r>
      <w:r>
        <w:tab/>
      </w:r>
    </w:p>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Pr>
        <w:rPr>
          <w:b/>
        </w:rPr>
      </w:pPr>
      <w:r w:rsidRPr="005D4B2B">
        <w:rPr>
          <w:b/>
        </w:rPr>
        <w:t>LIST OF TABLES</w:t>
      </w:r>
    </w:p>
    <w:p w:rsidR="00E878AD" w:rsidRDefault="00E878AD" w:rsidP="00135F7F">
      <w:pPr>
        <w:rPr>
          <w:b/>
        </w:rPr>
      </w:pPr>
    </w:p>
    <w:p w:rsidR="00E878AD" w:rsidRDefault="00E878AD" w:rsidP="005D4B2B">
      <w:pPr>
        <w:rPr>
          <w:sz w:val="23"/>
          <w:szCs w:val="23"/>
        </w:rPr>
      </w:pPr>
      <w:r>
        <w:rPr>
          <w:b/>
        </w:rPr>
        <w:t>Table #1</w:t>
      </w:r>
      <w:r>
        <w:t xml:space="preserve">:  </w:t>
      </w:r>
      <w:r w:rsidRPr="00F03EB0">
        <w:rPr>
          <w:sz w:val="23"/>
          <w:szCs w:val="23"/>
        </w:rPr>
        <w:t>General Survey Summary</w:t>
      </w:r>
      <w:r>
        <w:rPr>
          <w:sz w:val="23"/>
          <w:szCs w:val="23"/>
        </w:rPr>
        <w:t xml:space="preserve"> Statistics </w:t>
      </w:r>
      <w:smartTag w:uri="urn:schemas-microsoft-com:office:smarttags" w:element="place">
        <w:smartTag w:uri="urn:schemas-microsoft-com:office:smarttags" w:element="City">
          <w:r>
            <w:rPr>
              <w:sz w:val="23"/>
              <w:szCs w:val="23"/>
            </w:rPr>
            <w:t>Sheboygan</w:t>
          </w:r>
        </w:smartTag>
      </w:smartTag>
      <w:r>
        <w:rPr>
          <w:sz w:val="23"/>
          <w:szCs w:val="23"/>
        </w:rPr>
        <w:t xml:space="preserve"> AOC</w:t>
      </w:r>
      <w:r w:rsidRPr="00F03EB0">
        <w:rPr>
          <w:sz w:val="23"/>
          <w:szCs w:val="23"/>
        </w:rPr>
        <w:t>,</w:t>
      </w:r>
    </w:p>
    <w:p w:rsidR="00E878AD" w:rsidRPr="005D4B2B" w:rsidRDefault="00E878AD" w:rsidP="005D4B2B">
      <w:pPr>
        <w:rPr>
          <w:sz w:val="23"/>
          <w:szCs w:val="23"/>
        </w:rPr>
      </w:pPr>
      <w:r>
        <w:rPr>
          <w:sz w:val="23"/>
          <w:szCs w:val="23"/>
        </w:rPr>
        <w:t xml:space="preserve"> August – October, 2011</w:t>
      </w:r>
    </w:p>
    <w:p w:rsidR="00E878AD" w:rsidRPr="005D4B2B" w:rsidRDefault="00E878AD" w:rsidP="00135F7F">
      <w:pPr>
        <w:rPr>
          <w:b/>
        </w:rPr>
      </w:pPr>
      <w:r>
        <w:rPr>
          <w:b/>
        </w:rPr>
        <w:t>Table #</w:t>
      </w:r>
      <w:r w:rsidRPr="005D4B2B">
        <w:rPr>
          <w:b/>
        </w:rPr>
        <w:t>2:</w:t>
      </w:r>
      <w:r>
        <w:rPr>
          <w:b/>
        </w:rPr>
        <w:t xml:space="preserve">  </w:t>
      </w:r>
      <w:r w:rsidRPr="00F03EB0">
        <w:rPr>
          <w:sz w:val="23"/>
          <w:szCs w:val="23"/>
        </w:rPr>
        <w:t>Current and His</w:t>
      </w:r>
      <w:r>
        <w:rPr>
          <w:sz w:val="23"/>
          <w:szCs w:val="23"/>
        </w:rPr>
        <w:t xml:space="preserve">toric Relative Frequencies and Relative Abundance of Unionid Mussels </w:t>
      </w:r>
      <w:smartTag w:uri="urn:schemas-microsoft-com:office:smarttags" w:element="place">
        <w:smartTag w:uri="urn:schemas-microsoft-com:office:smarttags" w:element="City">
          <w:r>
            <w:rPr>
              <w:sz w:val="23"/>
              <w:szCs w:val="23"/>
            </w:rPr>
            <w:t>Sheboygan</w:t>
          </w:r>
        </w:smartTag>
      </w:smartTag>
      <w:r>
        <w:rPr>
          <w:sz w:val="23"/>
          <w:szCs w:val="23"/>
        </w:rPr>
        <w:t xml:space="preserve"> AOC,  August – October</w:t>
      </w:r>
      <w:r w:rsidRPr="00F03EB0">
        <w:rPr>
          <w:sz w:val="23"/>
          <w:szCs w:val="23"/>
        </w:rPr>
        <w:t>, 20</w:t>
      </w:r>
      <w:r>
        <w:rPr>
          <w:sz w:val="23"/>
          <w:szCs w:val="23"/>
        </w:rPr>
        <w:t>11</w:t>
      </w:r>
    </w:p>
    <w:p w:rsidR="00E878AD" w:rsidRPr="005D4B2B" w:rsidRDefault="00E878AD" w:rsidP="00135F7F">
      <w:pPr>
        <w:rPr>
          <w:b/>
        </w:rPr>
      </w:pPr>
    </w:p>
    <w:p w:rsidR="00E878AD" w:rsidRDefault="00E878AD" w:rsidP="00135F7F"/>
    <w:p w:rsidR="00E878AD" w:rsidRDefault="00E878AD" w:rsidP="00135F7F"/>
    <w:p w:rsidR="00E878AD" w:rsidRDefault="00E878AD" w:rsidP="00135F7F"/>
    <w:p w:rsidR="00E878AD" w:rsidRDefault="00E878AD" w:rsidP="00135F7F"/>
    <w:p w:rsidR="00E878AD" w:rsidRDefault="00E878AD" w:rsidP="00135F7F"/>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Default="00E878AD" w:rsidP="00135F7F">
      <w:pPr>
        <w:shd w:val="clear" w:color="auto" w:fill="FFFFFF"/>
        <w:rPr>
          <w:rFonts w:ascii="Times" w:hAnsi="Times"/>
          <w:b/>
          <w:color w:val="000000"/>
        </w:rPr>
      </w:pPr>
    </w:p>
    <w:p w:rsidR="00E878AD" w:rsidRPr="00135F7F" w:rsidRDefault="00E878AD" w:rsidP="00135F7F">
      <w:pPr>
        <w:shd w:val="clear" w:color="auto" w:fill="FFFFFF"/>
        <w:rPr>
          <w:rFonts w:ascii="Times" w:hAnsi="Times"/>
          <w:b/>
          <w:color w:val="000000"/>
        </w:rPr>
      </w:pPr>
      <w:r w:rsidRPr="00135F7F">
        <w:rPr>
          <w:rFonts w:ascii="Times" w:hAnsi="Times"/>
          <w:b/>
          <w:color w:val="000000"/>
        </w:rPr>
        <w:t>Introduction:</w:t>
      </w:r>
    </w:p>
    <w:p w:rsidR="00E878AD" w:rsidRPr="001960A5" w:rsidRDefault="00E878AD" w:rsidP="00135F7F">
      <w:pPr>
        <w:shd w:val="clear" w:color="auto" w:fill="FFFFFF"/>
        <w:rPr>
          <w:rFonts w:ascii="Times" w:hAnsi="Times"/>
          <w:color w:val="000000"/>
        </w:rPr>
      </w:pPr>
      <w:r w:rsidRPr="001960A5">
        <w:rPr>
          <w:rFonts w:ascii="Times" w:hAnsi="Times"/>
          <w:color w:val="000000"/>
        </w:rPr>
        <w:t>The primary goals of this project were to determine the presence and distribution of native unionid mussel species (especially state listed species), develop a baseline of the determined presence and distribution throughout the survey area, identify threats to these populations and provide suggestions for habitat improvement for the mussel species of greatest conservation need. </w:t>
      </w:r>
    </w:p>
    <w:p w:rsidR="00E878AD" w:rsidRPr="001960A5" w:rsidRDefault="00E878AD" w:rsidP="00135F7F">
      <w:pPr>
        <w:shd w:val="clear" w:color="auto" w:fill="FFFFFF"/>
        <w:rPr>
          <w:rFonts w:ascii="Times" w:hAnsi="Times"/>
          <w:color w:val="000000"/>
        </w:rPr>
      </w:pPr>
      <w:r w:rsidRPr="001960A5">
        <w:rPr>
          <w:rFonts w:ascii="Times" w:hAnsi="Times"/>
          <w:color w:val="000000"/>
        </w:rPr>
        <w:t>Within the area of concern (AOC), historical data was minimal. The historical data that was available and was referenced consisted of relict shells that were found during the inventory process. The qualitative data gathered for this project provides an initial baseline for the long-term monitoring of the Sheboygan AOC’s mussel communities.</w:t>
      </w:r>
    </w:p>
    <w:p w:rsidR="00E878AD" w:rsidRPr="001960A5" w:rsidRDefault="00E878AD" w:rsidP="00135F7F">
      <w:pPr>
        <w:shd w:val="clear" w:color="auto" w:fill="FFFFFF"/>
        <w:rPr>
          <w:rFonts w:ascii="Times" w:hAnsi="Times"/>
          <w:color w:val="000000"/>
        </w:rPr>
      </w:pPr>
      <w:r w:rsidRPr="001960A5">
        <w:rPr>
          <w:rFonts w:ascii="Times" w:hAnsi="Times"/>
          <w:color w:val="000000"/>
        </w:rPr>
        <w:t xml:space="preserve">The AOC for this project includes the lower 14 miles of the </w:t>
      </w:r>
      <w:smartTag w:uri="urn:schemas-microsoft-com:office:smarttags" w:element="City">
        <w:r w:rsidRPr="001960A5">
          <w:rPr>
            <w:rFonts w:ascii="Times" w:hAnsi="Times"/>
            <w:color w:val="000000"/>
          </w:rPr>
          <w:t>Sheboygan</w:t>
        </w:r>
      </w:smartTag>
      <w:r w:rsidRPr="001960A5">
        <w:rPr>
          <w:rFonts w:ascii="Times" w:hAnsi="Times"/>
          <w:color w:val="000000"/>
        </w:rPr>
        <w:t xml:space="preserve"> </w:t>
      </w:r>
      <w:smartTag w:uri="urn:schemas-microsoft-com:office:smarttags" w:element="City">
        <w:r w:rsidRPr="001960A5">
          <w:rPr>
            <w:rFonts w:ascii="Times" w:hAnsi="Times"/>
            <w:color w:val="000000"/>
          </w:rPr>
          <w:t>River</w:t>
        </w:r>
      </w:smartTag>
      <w:r w:rsidRPr="001960A5">
        <w:rPr>
          <w:rFonts w:ascii="Times" w:hAnsi="Times"/>
          <w:color w:val="000000"/>
        </w:rPr>
        <w:t xml:space="preserve"> from the City of Sheboygan Falls to the City of </w:t>
      </w:r>
      <w:smartTag w:uri="urn:schemas-microsoft-com:office:smarttags" w:element="City">
        <w:r w:rsidRPr="001960A5">
          <w:rPr>
            <w:rFonts w:ascii="Times" w:hAnsi="Times"/>
            <w:color w:val="000000"/>
          </w:rPr>
          <w:t>Sheboygan</w:t>
        </w:r>
      </w:smartTag>
      <w:r w:rsidRPr="001960A5">
        <w:rPr>
          <w:rFonts w:ascii="Times" w:hAnsi="Times"/>
          <w:color w:val="000000"/>
        </w:rPr>
        <w:t xml:space="preserve"> (Appendix I).   Within the AOC, five separate government property managers exist; the city of Sheboygan Falls manages three parks along the river, the Village of Kohler, the State of Wisconsin owns land along the river at the UW-Sheboygan campus, Sheboygan County manages land at Esslinger Park as well as nearby lands and the city of Sheboygan manages several parks and land along the river, most notably Kiwanis Park and Wildwood Island. One notable private landowner along the river and within the AOC is the Kohler Company which owns the Black Wolf Run Golf Course and surrounding land. The majority of the highest quality terrestrial and aquatic resources exist within and along the land the Kohler Company owns. </w:t>
      </w:r>
    </w:p>
    <w:p w:rsidR="00E878AD" w:rsidRDefault="00E878AD" w:rsidP="00135F7F">
      <w:pPr>
        <w:shd w:val="clear" w:color="auto" w:fill="FFFFFF"/>
        <w:rPr>
          <w:rFonts w:ascii="Times" w:hAnsi="Times"/>
          <w:color w:val="000000"/>
          <w:sz w:val="18"/>
          <w:szCs w:val="18"/>
        </w:rPr>
      </w:pPr>
    </w:p>
    <w:p w:rsidR="00E878AD" w:rsidRDefault="00E878AD" w:rsidP="00135F7F">
      <w:pPr>
        <w:shd w:val="clear" w:color="auto" w:fill="FFFFFF"/>
        <w:rPr>
          <w:rFonts w:ascii="Times" w:hAnsi="Times"/>
          <w:color w:val="000000"/>
          <w:sz w:val="18"/>
          <w:szCs w:val="18"/>
        </w:rPr>
      </w:pPr>
    </w:p>
    <w:p w:rsidR="00E878AD" w:rsidRPr="00135F7F" w:rsidRDefault="00E878AD" w:rsidP="00135F7F">
      <w:pPr>
        <w:shd w:val="clear" w:color="auto" w:fill="FFFFFF"/>
        <w:rPr>
          <w:rFonts w:ascii="Times" w:hAnsi="Times"/>
          <w:b/>
          <w:color w:val="000000"/>
        </w:rPr>
      </w:pPr>
      <w:r w:rsidRPr="00135F7F">
        <w:rPr>
          <w:rFonts w:ascii="Times" w:hAnsi="Times"/>
          <w:b/>
          <w:color w:val="000000"/>
        </w:rPr>
        <w:t>Methods:</w:t>
      </w:r>
    </w:p>
    <w:p w:rsidR="00E878AD" w:rsidRPr="001960A5" w:rsidRDefault="00E878AD" w:rsidP="00135F7F">
      <w:pPr>
        <w:shd w:val="clear" w:color="auto" w:fill="FFFFFF"/>
        <w:rPr>
          <w:rFonts w:ascii="Times" w:hAnsi="Times"/>
          <w:color w:val="000000"/>
        </w:rPr>
      </w:pPr>
      <w:r w:rsidRPr="001960A5">
        <w:rPr>
          <w:rFonts w:ascii="Times" w:hAnsi="Times"/>
          <w:color w:val="000000"/>
        </w:rPr>
        <w:t xml:space="preserve">The methodology used to conduct the surveys for this project was set forth in the work plan by the WI DNR. Some additional tasks were completed to add to this methodology. First, multiple reconnaissance trips were conducted in the summer </w:t>
      </w:r>
      <w:r>
        <w:rPr>
          <w:rFonts w:ascii="Times" w:hAnsi="Times"/>
          <w:color w:val="000000"/>
        </w:rPr>
        <w:t xml:space="preserve">of </w:t>
      </w:r>
      <w:r w:rsidRPr="001960A5">
        <w:rPr>
          <w:rFonts w:ascii="Times" w:hAnsi="Times"/>
          <w:color w:val="000000"/>
        </w:rPr>
        <w:t>2011 to determine the best points to survey for mussels. Points were chosen in the AOC based on the observation that they would be good sites for possible mussel populations, had unique or different habitat compared to the majority of the river or were located near publicly held land where stakeholders could use the information and make terrestrial or aquatic management decisions to improve habitat for mussels.</w:t>
      </w:r>
    </w:p>
    <w:p w:rsidR="00E878AD" w:rsidRPr="001960A5" w:rsidRDefault="00E878AD" w:rsidP="00135F7F">
      <w:pPr>
        <w:shd w:val="clear" w:color="auto" w:fill="FFFFFF"/>
        <w:rPr>
          <w:rFonts w:ascii="Times" w:hAnsi="Times"/>
          <w:color w:val="000000"/>
        </w:rPr>
      </w:pPr>
      <w:r w:rsidRPr="001960A5">
        <w:rPr>
          <w:rFonts w:ascii="Times" w:hAnsi="Times"/>
          <w:color w:val="000000"/>
        </w:rPr>
        <w:t>First, shoreline searches were conducted to locate dead mussel shells that were on shore due to past high waters or in mammalian middens.  Each terrestrial assessment lasted a minimum of 15 minutes on each side of the rivers shoreline. If a high number of shells were found or it was determined that the site showed promise to find new species, the surveys would extend to a half hour.  After the shoreline search was conducted and survey points were determined, a qualitative wading/ snorkeling survey was completed at all points.  Each point was surveyed until no new species had been found in a 30 minute period.  All living and dead valves found were identified to species.  Live mussels were immediately returned to the river, and valves were kept from dead mussels to be identified at the end of each sampling point’s survey. If spots looked like suitable habitat for WI DNR species of concern, or valves were found of species like this, extra time was spent looking for individuals within the stream. </w:t>
      </w:r>
    </w:p>
    <w:p w:rsidR="00E878AD" w:rsidRPr="001960A5" w:rsidRDefault="00E878AD" w:rsidP="00135F7F">
      <w:pPr>
        <w:shd w:val="clear" w:color="auto" w:fill="FFFFFF"/>
        <w:rPr>
          <w:rFonts w:ascii="Times" w:hAnsi="Times"/>
          <w:color w:val="000000"/>
        </w:rPr>
      </w:pPr>
      <w:r w:rsidRPr="001960A5">
        <w:rPr>
          <w:rFonts w:ascii="Times" w:hAnsi="Times"/>
          <w:color w:val="000000"/>
        </w:rPr>
        <w:t>After the mussel survey was completed at each point, accompanying habitat data was collected. At each point the location was recorded using a Garmin 450</w:t>
      </w:r>
      <w:r>
        <w:rPr>
          <w:rFonts w:ascii="Times" w:hAnsi="Times"/>
          <w:color w:val="000000"/>
        </w:rPr>
        <w:t xml:space="preserve"> GPS unit. </w:t>
      </w:r>
      <w:r w:rsidRPr="001960A5">
        <w:rPr>
          <w:rFonts w:ascii="Times" w:hAnsi="Times"/>
          <w:color w:val="000000"/>
        </w:rPr>
        <w:t xml:space="preserve"> </w:t>
      </w:r>
      <w:r w:rsidRPr="00AC2B98">
        <w:t>This is a recreational grade GPS with manufacturer specs on accuracy at 5-15 meters</w:t>
      </w:r>
      <w:r w:rsidRPr="0007468D">
        <w:t>.</w:t>
      </w:r>
      <w:r>
        <w:t xml:space="preserve"> In addition, </w:t>
      </w:r>
      <w:r w:rsidRPr="001960A5">
        <w:rPr>
          <w:rFonts w:ascii="Times" w:hAnsi="Times"/>
          <w:color w:val="000000"/>
        </w:rPr>
        <w:t>water and air temperatures were recorded. Substrate type and percentages were estimated using the Wentworth scale of substrate size. Other estimates included, flow rate (no flow, low, normal, flood, high), water clarity, water color, water surface, depth (ankle, calf, knee, waist, chest) and approximate length of area searched. As the survey was conducted and while conducting the habitat assessment other notable biological observations were recorded when observed.</w:t>
      </w:r>
    </w:p>
    <w:p w:rsidR="00E878AD" w:rsidRDefault="00E878AD" w:rsidP="00135F7F">
      <w:pPr>
        <w:shd w:val="clear" w:color="auto" w:fill="FFFFFF"/>
        <w:rPr>
          <w:rFonts w:ascii="Times" w:hAnsi="Times"/>
          <w:color w:val="000000"/>
          <w:sz w:val="18"/>
          <w:szCs w:val="18"/>
        </w:rPr>
      </w:pPr>
    </w:p>
    <w:p w:rsidR="00E878AD" w:rsidRPr="00F03EB0" w:rsidRDefault="00E878AD" w:rsidP="00135F7F">
      <w:pPr>
        <w:tabs>
          <w:tab w:val="right" w:pos="7920"/>
          <w:tab w:val="right" w:pos="8640"/>
        </w:tabs>
        <w:rPr>
          <w:b/>
          <w:sz w:val="28"/>
          <w:szCs w:val="28"/>
        </w:rPr>
      </w:pPr>
      <w:r w:rsidRPr="00F03EB0">
        <w:rPr>
          <w:b/>
          <w:sz w:val="28"/>
          <w:szCs w:val="28"/>
        </w:rPr>
        <w:t>DATA ANALYSIS:</w:t>
      </w:r>
    </w:p>
    <w:p w:rsidR="00E878AD" w:rsidRPr="00F03EB0" w:rsidRDefault="00E878AD" w:rsidP="00135F7F">
      <w:pPr>
        <w:tabs>
          <w:tab w:val="right" w:pos="7920"/>
          <w:tab w:val="right" w:pos="8640"/>
        </w:tabs>
      </w:pPr>
      <w:r w:rsidRPr="00F03EB0">
        <w:rPr>
          <w:u w:val="single"/>
        </w:rPr>
        <w:t>Total number of points sampled:</w:t>
      </w:r>
      <w:r w:rsidRPr="00F03EB0">
        <w:t xml:space="preserve">  The total number of pla</w:t>
      </w:r>
      <w:r>
        <w:t>ces</w:t>
      </w:r>
      <w:r w:rsidRPr="00F03EB0">
        <w:t xml:space="preserve"> sampled for mussels (Appendix II).  </w:t>
      </w:r>
    </w:p>
    <w:p w:rsidR="00E878AD" w:rsidRPr="00F03EB0" w:rsidRDefault="00E878AD" w:rsidP="00135F7F">
      <w:pPr>
        <w:tabs>
          <w:tab w:val="right" w:pos="7920"/>
          <w:tab w:val="right" w:pos="8640"/>
        </w:tabs>
      </w:pPr>
      <w:r w:rsidRPr="00F03EB0">
        <w:rPr>
          <w:u w:val="single"/>
        </w:rPr>
        <w:t>Current number of sites with unionid mussels:</w:t>
      </w:r>
      <w:r w:rsidRPr="00F03EB0">
        <w:t xml:space="preserve">  Th</w:t>
      </w:r>
      <w:r>
        <w:t xml:space="preserve">e number of sites where </w:t>
      </w:r>
      <w:r w:rsidRPr="00F03EB0">
        <w:t xml:space="preserve"> at least one live mussel</w:t>
      </w:r>
      <w:r>
        <w:t xml:space="preserve"> was found</w:t>
      </w:r>
      <w:r w:rsidRPr="00F03EB0">
        <w:t xml:space="preserve">.  </w:t>
      </w:r>
    </w:p>
    <w:p w:rsidR="00E878AD" w:rsidRPr="00F03EB0" w:rsidRDefault="00E878AD" w:rsidP="00135F7F">
      <w:pPr>
        <w:tabs>
          <w:tab w:val="right" w:pos="7920"/>
          <w:tab w:val="right" w:pos="8640"/>
        </w:tabs>
      </w:pPr>
      <w:r w:rsidRPr="00F03EB0">
        <w:rPr>
          <w:u w:val="single"/>
        </w:rPr>
        <w:t>Historic number of sites with unionid mussels:</w:t>
      </w:r>
      <w:r w:rsidRPr="00F03EB0">
        <w:t xml:space="preserve">  The</w:t>
      </w:r>
      <w:r>
        <w:t xml:space="preserve"> number of sites where </w:t>
      </w:r>
      <w:r w:rsidRPr="00F03EB0">
        <w:t>at least one live mussel OR an empty valve indicating mussels lived there in the past</w:t>
      </w:r>
      <w:r>
        <w:t xml:space="preserve"> was found</w:t>
      </w:r>
      <w:r w:rsidRPr="00F03EB0">
        <w:t xml:space="preserve">.  </w:t>
      </w:r>
    </w:p>
    <w:p w:rsidR="00E878AD" w:rsidRDefault="00E878AD" w:rsidP="00135F7F">
      <w:pPr>
        <w:tabs>
          <w:tab w:val="right" w:pos="7920"/>
          <w:tab w:val="right" w:pos="8640"/>
        </w:tabs>
      </w:pPr>
      <w:r w:rsidRPr="00F03EB0">
        <w:rPr>
          <w:u w:val="single"/>
        </w:rPr>
        <w:t>Historic community survival rate:</w:t>
      </w:r>
      <w:r w:rsidRPr="00F03EB0">
        <w:t xml:space="preserve">  The percentage of sites that had mussels in the past that still support mussels at the time of the study.</w:t>
      </w:r>
    </w:p>
    <w:p w:rsidR="00E878AD" w:rsidRPr="00F03EB0" w:rsidRDefault="00E878AD" w:rsidP="00135F7F">
      <w:pPr>
        <w:tabs>
          <w:tab w:val="right" w:pos="7920"/>
          <w:tab w:val="right" w:pos="8640"/>
        </w:tabs>
      </w:pPr>
      <w:r w:rsidRPr="00F03EB0">
        <w:rPr>
          <w:u w:val="single"/>
        </w:rPr>
        <w:t>Average number of live species per site:</w:t>
      </w:r>
      <w:r w:rsidRPr="00F03EB0">
        <w:t xml:space="preserve">  The mean number of live native unionid species found</w:t>
      </w:r>
      <w:r>
        <w:t xml:space="preserve"> at all sites with live mussels.</w:t>
      </w:r>
    </w:p>
    <w:p w:rsidR="00E878AD" w:rsidRPr="00F03EB0" w:rsidRDefault="00E878AD" w:rsidP="00135F7F">
      <w:pPr>
        <w:tabs>
          <w:tab w:val="right" w:pos="7920"/>
          <w:tab w:val="right" w:pos="8640"/>
        </w:tabs>
      </w:pPr>
      <w:r w:rsidRPr="00F03EB0">
        <w:rPr>
          <w:u w:val="single"/>
        </w:rPr>
        <w:t>Average historical number of species per site:</w:t>
      </w:r>
      <w:r w:rsidRPr="00F03EB0">
        <w:t xml:space="preserve">  This mean number of live native unionid species AND species represented by empty valves found at all sites with live or relic mussels.</w:t>
      </w:r>
    </w:p>
    <w:p w:rsidR="00E878AD" w:rsidRPr="00F03EB0" w:rsidRDefault="00E878AD" w:rsidP="00135F7F">
      <w:pPr>
        <w:tabs>
          <w:tab w:val="right" w:pos="7920"/>
          <w:tab w:val="right" w:pos="8640"/>
        </w:tabs>
      </w:pPr>
      <w:r w:rsidRPr="00F03EB0">
        <w:rPr>
          <w:u w:val="single"/>
        </w:rPr>
        <w:t>Total extant spec</w:t>
      </w:r>
      <w:r>
        <w:rPr>
          <w:u w:val="single"/>
        </w:rPr>
        <w:t>ies richness within the AOC</w:t>
      </w:r>
      <w:r w:rsidRPr="00F03EB0">
        <w:rPr>
          <w:u w:val="single"/>
        </w:rPr>
        <w:t>:</w:t>
      </w:r>
      <w:r w:rsidRPr="00F03EB0">
        <w:t xml:space="preserve">  The number of different live mussel species foun</w:t>
      </w:r>
      <w:r>
        <w:t>d throughout the entire AOC</w:t>
      </w:r>
      <w:r w:rsidRPr="00F03EB0">
        <w:t>.</w:t>
      </w:r>
    </w:p>
    <w:p w:rsidR="00E878AD" w:rsidRPr="00F03EB0" w:rsidRDefault="00E878AD" w:rsidP="00135F7F">
      <w:pPr>
        <w:tabs>
          <w:tab w:val="right" w:pos="7920"/>
          <w:tab w:val="right" w:pos="8640"/>
        </w:tabs>
      </w:pPr>
      <w:r w:rsidRPr="00F03EB0">
        <w:rPr>
          <w:u w:val="single"/>
        </w:rPr>
        <w:t>Total historic spec</w:t>
      </w:r>
      <w:r>
        <w:rPr>
          <w:u w:val="single"/>
        </w:rPr>
        <w:t>ies richness within the AOC</w:t>
      </w:r>
      <w:r w:rsidRPr="00F03EB0">
        <w:rPr>
          <w:u w:val="single"/>
        </w:rPr>
        <w:t>:</w:t>
      </w:r>
      <w:r w:rsidRPr="00F03EB0">
        <w:t xml:space="preserve">  The number of different live mussel species AND species represented by only empty valves foun</w:t>
      </w:r>
      <w:r>
        <w:t>d throughout the entire AOC</w:t>
      </w:r>
      <w:r w:rsidRPr="00F03EB0">
        <w:t>.</w:t>
      </w:r>
    </w:p>
    <w:p w:rsidR="00E878AD" w:rsidRPr="00F03EB0" w:rsidRDefault="00E878AD" w:rsidP="00135F7F">
      <w:pPr>
        <w:tabs>
          <w:tab w:val="right" w:pos="7920"/>
          <w:tab w:val="right" w:pos="8640"/>
        </w:tabs>
      </w:pPr>
      <w:r w:rsidRPr="00F03EB0">
        <w:rPr>
          <w:u w:val="single"/>
        </w:rPr>
        <w:t>Relative frequency:</w:t>
      </w:r>
      <w:r w:rsidRPr="00F03EB0">
        <w:t xml:space="preserve">  This value shows a species’ frequency relative to all other species.  It is expressed as a percentage, and the total of all species’ relative frequency </w:t>
      </w:r>
      <w:r>
        <w:t xml:space="preserve">and </w:t>
      </w:r>
      <w:r w:rsidRPr="00F03EB0">
        <w:t>will add up to 100%.  Organizing species from highest to lowest re</w:t>
      </w:r>
      <w:r>
        <w:t xml:space="preserve">lative frequency value (Table, 2, and Appendix VIII </w:t>
      </w:r>
      <w:r w:rsidRPr="00F03EB0">
        <w:t>) gives us an idea of which species are most important within the overall u</w:t>
      </w:r>
      <w:r>
        <w:t xml:space="preserve">nionid community in the AOC.  As the surveys were </w:t>
      </w:r>
      <w:r w:rsidRPr="00F03EB0">
        <w:t>sample</w:t>
      </w:r>
      <w:r>
        <w:t>d</w:t>
      </w:r>
      <w:r w:rsidRPr="00F03EB0">
        <w:t xml:space="preserve"> quantitatively, this value is only suggestive.</w:t>
      </w:r>
    </w:p>
    <w:p w:rsidR="00E878AD" w:rsidRPr="00F03EB0" w:rsidRDefault="00E878AD" w:rsidP="00135F7F">
      <w:pPr>
        <w:tabs>
          <w:tab w:val="right" w:pos="7920"/>
          <w:tab w:val="right" w:pos="8640"/>
        </w:tabs>
      </w:pPr>
      <w:r w:rsidRPr="00F03EB0">
        <w:rPr>
          <w:u w:val="single"/>
        </w:rPr>
        <w:t>Community Health:</w:t>
      </w:r>
      <w:r w:rsidRPr="00F03EB0">
        <w:t xml:space="preserve">  A site was ranked poor, fair, good or excellent based on apparent water quality, water flow rate, substrate suitability, historic species survivability, and evidence of reproduction.  An excellent site offered all of these and demonstrated both species richness, individual density and some evidence of recruitment; a poor site offered little habitat, few individuals, and no evidence of recruitment.</w:t>
      </w:r>
    </w:p>
    <w:p w:rsidR="00E878AD" w:rsidRDefault="00E878AD" w:rsidP="00942607">
      <w:pPr>
        <w:tabs>
          <w:tab w:val="right" w:pos="7920"/>
          <w:tab w:val="right" w:pos="8640"/>
        </w:tabs>
        <w:rPr>
          <w:b/>
          <w:sz w:val="28"/>
          <w:szCs w:val="28"/>
        </w:rPr>
      </w:pPr>
    </w:p>
    <w:p w:rsidR="00E878AD" w:rsidRPr="00F03EB0" w:rsidRDefault="00E878AD" w:rsidP="00942607">
      <w:pPr>
        <w:tabs>
          <w:tab w:val="right" w:pos="7920"/>
          <w:tab w:val="right" w:pos="8640"/>
        </w:tabs>
        <w:rPr>
          <w:b/>
          <w:sz w:val="28"/>
          <w:szCs w:val="28"/>
        </w:rPr>
      </w:pPr>
      <w:r w:rsidRPr="00F03EB0">
        <w:rPr>
          <w:b/>
          <w:sz w:val="28"/>
          <w:szCs w:val="28"/>
        </w:rPr>
        <w:t xml:space="preserve">RESULTS: </w:t>
      </w:r>
    </w:p>
    <w:p w:rsidR="00E878AD" w:rsidRDefault="00E878AD" w:rsidP="00942607">
      <w:pPr>
        <w:tabs>
          <w:tab w:val="right" w:pos="7920"/>
          <w:tab w:val="right" w:pos="8640"/>
        </w:tabs>
      </w:pPr>
      <w:r>
        <w:t>Fourteen</w:t>
      </w:r>
      <w:r w:rsidRPr="00F03EB0">
        <w:t xml:space="preserve"> points </w:t>
      </w:r>
      <w:r>
        <w:t xml:space="preserve">were surveyed </w:t>
      </w:r>
      <w:r w:rsidRPr="00F03EB0">
        <w:t>for mussels (Appendix II).</w:t>
      </w:r>
      <w:r>
        <w:t xml:space="preserve">  Of these, 13 points</w:t>
      </w:r>
      <w:r w:rsidRPr="00F03EB0">
        <w:t xml:space="preserve"> had live mussels with</w:t>
      </w:r>
      <w:r>
        <w:t xml:space="preserve"> one additional site </w:t>
      </w:r>
      <w:r w:rsidRPr="00F03EB0">
        <w:t>having supported mussels in th</w:t>
      </w:r>
      <w:r>
        <w:t>e past</w:t>
      </w:r>
      <w:r w:rsidRPr="00F03EB0">
        <w:t>.</w:t>
      </w:r>
      <w:r w:rsidRPr="008A759E">
        <w:t xml:space="preserve"> </w:t>
      </w:r>
      <w:r>
        <w:t>Point 14 was taken out of some of the data analyses because its substrate was unlike most of the watershed. Point 14’s substrate was primarily bedrock below the impoundment and above a waterfall, however,  there was one decent buildup of gravel and silt that was thick enough to support one live creeper</w:t>
      </w:r>
      <w:r w:rsidRPr="00F256C1">
        <w:rPr>
          <w:i/>
        </w:rPr>
        <w:t xml:space="preserve"> </w:t>
      </w:r>
      <w:r>
        <w:rPr>
          <w:i/>
        </w:rPr>
        <w:t>(</w:t>
      </w:r>
      <w:r w:rsidRPr="00150895">
        <w:rPr>
          <w:i/>
        </w:rPr>
        <w:t xml:space="preserve">Strophitus </w:t>
      </w:r>
      <w:r>
        <w:rPr>
          <w:i/>
        </w:rPr>
        <w:t>undulates</w:t>
      </w:r>
      <w:r>
        <w:t xml:space="preserve">). </w:t>
      </w:r>
    </w:p>
    <w:p w:rsidR="00E878AD" w:rsidRDefault="00E878AD" w:rsidP="00942607">
      <w:pPr>
        <w:tabs>
          <w:tab w:val="right" w:pos="7920"/>
          <w:tab w:val="right" w:pos="8640"/>
        </w:tabs>
      </w:pPr>
      <w:r>
        <w:t>Four mussel species</w:t>
      </w:r>
      <w:r w:rsidRPr="00340082">
        <w:rPr>
          <w:i/>
          <w:iCs/>
          <w:color w:val="000000"/>
          <w:sz w:val="20"/>
          <w:szCs w:val="20"/>
        </w:rPr>
        <w:t xml:space="preserve"> </w:t>
      </w:r>
      <w:r>
        <w:rPr>
          <w:i/>
          <w:iCs/>
          <w:color w:val="000000"/>
          <w:sz w:val="20"/>
          <w:szCs w:val="20"/>
        </w:rPr>
        <w:t>Fusconaia flava</w:t>
      </w:r>
      <w:r>
        <w:t xml:space="preserve">, </w:t>
      </w:r>
      <w:r>
        <w:rPr>
          <w:i/>
          <w:iCs/>
          <w:color w:val="000000"/>
          <w:sz w:val="20"/>
          <w:szCs w:val="20"/>
        </w:rPr>
        <w:t>Lasmigona costata,</w:t>
      </w:r>
      <w:r w:rsidRPr="00340082">
        <w:rPr>
          <w:i/>
          <w:iCs/>
          <w:color w:val="000000"/>
          <w:sz w:val="20"/>
          <w:szCs w:val="20"/>
        </w:rPr>
        <w:t xml:space="preserve"> </w:t>
      </w:r>
      <w:r>
        <w:rPr>
          <w:i/>
          <w:iCs/>
          <w:color w:val="000000"/>
          <w:sz w:val="20"/>
          <w:szCs w:val="20"/>
        </w:rPr>
        <w:t xml:space="preserve">Venustaconcha ellipsiformis, </w:t>
      </w:r>
      <w:r w:rsidRPr="004B4268">
        <w:rPr>
          <w:iCs/>
          <w:color w:val="000000"/>
        </w:rPr>
        <w:t>and</w:t>
      </w:r>
      <w:r w:rsidRPr="00340082">
        <w:rPr>
          <w:i/>
          <w:iCs/>
          <w:color w:val="000000"/>
          <w:sz w:val="20"/>
          <w:szCs w:val="20"/>
        </w:rPr>
        <w:t xml:space="preserve"> </w:t>
      </w:r>
      <w:r>
        <w:rPr>
          <w:i/>
          <w:iCs/>
          <w:color w:val="000000"/>
          <w:sz w:val="20"/>
          <w:szCs w:val="20"/>
        </w:rPr>
        <w:t xml:space="preserve">Elliptio dilatata </w:t>
      </w:r>
      <w:r>
        <w:t>were only found as relict population as no live animals were found during the project.</w:t>
      </w:r>
    </w:p>
    <w:p w:rsidR="00E878AD" w:rsidRDefault="00E878AD" w:rsidP="00942607">
      <w:pPr>
        <w:tabs>
          <w:tab w:val="right" w:pos="7920"/>
          <w:tab w:val="right" w:pos="8640"/>
        </w:tabs>
      </w:pPr>
      <w:r>
        <w:t xml:space="preserve">It was determined the AOC lost an average of nearly 2.64 species/site based on relic shell analysis vs. live mussels.  One of the 14 sites (site 1) that historically supported mussels showed no signs of a living population. </w:t>
      </w:r>
      <w:r w:rsidRPr="00F1144A">
        <w:t xml:space="preserve">Analysis in species richness </w:t>
      </w:r>
      <w:r>
        <w:t xml:space="preserve">that </w:t>
      </w:r>
      <w:r w:rsidRPr="00F1144A">
        <w:t xml:space="preserve">can be found in </w:t>
      </w:r>
      <w:r>
        <w:t>(Table 1) shows that seven extant mussels are in the AOC at this time and eleven have historically been there</w:t>
      </w:r>
    </w:p>
    <w:p w:rsidR="00E878AD" w:rsidRDefault="00E878AD" w:rsidP="00942607">
      <w:pPr>
        <w:tabs>
          <w:tab w:val="right" w:pos="7920"/>
          <w:tab w:val="right" w:pos="8640"/>
        </w:tabs>
      </w:pPr>
    </w:p>
    <w:p w:rsidR="00E878AD" w:rsidRPr="00F1144A" w:rsidRDefault="00E878AD" w:rsidP="00F1144A">
      <w:pPr>
        <w:rPr>
          <w:sz w:val="23"/>
          <w:szCs w:val="23"/>
        </w:rPr>
      </w:pPr>
      <w:r w:rsidRPr="005D4B2B">
        <w:rPr>
          <w:b/>
        </w:rPr>
        <w:t>Table 1:</w:t>
      </w:r>
      <w:r>
        <w:rPr>
          <w:b/>
        </w:rPr>
        <w:t xml:space="preserve"> </w:t>
      </w:r>
      <w:r w:rsidRPr="00F1144A">
        <w:rPr>
          <w:b/>
        </w:rPr>
        <w:t>General Survey Summary Statistics Sheboygan AOC, August – October, 2011</w:t>
      </w:r>
    </w:p>
    <w:tbl>
      <w:tblPr>
        <w:tblW w:w="6880" w:type="dxa"/>
        <w:tblInd w:w="93" w:type="dxa"/>
        <w:tblLook w:val="00A0"/>
      </w:tblPr>
      <w:tblGrid>
        <w:gridCol w:w="4960"/>
        <w:gridCol w:w="960"/>
        <w:gridCol w:w="960"/>
      </w:tblGrid>
      <w:tr w:rsidR="00E878AD" w:rsidRPr="00C368D5" w:rsidTr="00942607">
        <w:trPr>
          <w:trHeight w:val="375"/>
        </w:trPr>
        <w:tc>
          <w:tcPr>
            <w:tcW w:w="4960" w:type="dxa"/>
            <w:tcBorders>
              <w:top w:val="nil"/>
              <w:left w:val="nil"/>
              <w:bottom w:val="nil"/>
              <w:right w:val="nil"/>
            </w:tcBorders>
            <w:noWrap/>
            <w:vAlign w:val="bottom"/>
          </w:tcPr>
          <w:p w:rsidR="00E878AD" w:rsidRPr="00F1144A" w:rsidRDefault="00E878AD" w:rsidP="00942607">
            <w:pPr>
              <w:rPr>
                <w:sz w:val="28"/>
                <w:szCs w:val="28"/>
              </w:rPr>
            </w:pPr>
            <w:r w:rsidRPr="00F1144A">
              <w:rPr>
                <w:sz w:val="28"/>
                <w:szCs w:val="28"/>
              </w:rPr>
              <w:t>Summary Statistics:</w:t>
            </w:r>
          </w:p>
        </w:tc>
        <w:tc>
          <w:tcPr>
            <w:tcW w:w="960" w:type="dxa"/>
            <w:tcBorders>
              <w:top w:val="nil"/>
              <w:left w:val="nil"/>
              <w:bottom w:val="nil"/>
              <w:right w:val="nil"/>
            </w:tcBorders>
            <w:noWrap/>
            <w:vAlign w:val="bottom"/>
          </w:tcPr>
          <w:p w:rsidR="00E878AD" w:rsidRPr="00C368D5" w:rsidRDefault="00E878AD" w:rsidP="00942607">
            <w:pPr>
              <w:rPr>
                <w:color w:val="000000"/>
                <w:sz w:val="20"/>
                <w:szCs w:val="20"/>
              </w:rPr>
            </w:pPr>
            <w:r>
              <w:rPr>
                <w:color w:val="000000"/>
                <w:sz w:val="20"/>
                <w:szCs w:val="20"/>
              </w:rPr>
              <w:t>Sites</w:t>
            </w:r>
          </w:p>
        </w:tc>
        <w:tc>
          <w:tcPr>
            <w:tcW w:w="960" w:type="dxa"/>
            <w:tcBorders>
              <w:top w:val="nil"/>
              <w:left w:val="nil"/>
              <w:bottom w:val="nil"/>
              <w:right w:val="nil"/>
            </w:tcBorders>
            <w:noWrap/>
            <w:vAlign w:val="bottom"/>
          </w:tcPr>
          <w:p w:rsidR="00E878AD" w:rsidRPr="00C368D5" w:rsidRDefault="00E878AD" w:rsidP="00942607">
            <w:pPr>
              <w:rPr>
                <w:rFonts w:ascii="Calibri" w:hAnsi="Calibri"/>
                <w:color w:val="000000"/>
              </w:rPr>
            </w:pPr>
            <w:r>
              <w:rPr>
                <w:rFonts w:ascii="Calibri" w:hAnsi="Calibri"/>
                <w:color w:val="000000"/>
                <w:sz w:val="22"/>
                <w:szCs w:val="22"/>
              </w:rPr>
              <w:t>Sites</w:t>
            </w:r>
          </w:p>
        </w:tc>
      </w:tr>
      <w:tr w:rsidR="00E878AD" w:rsidRPr="00C368D5" w:rsidTr="00942607">
        <w:trPr>
          <w:trHeight w:val="300"/>
        </w:trPr>
        <w:tc>
          <w:tcPr>
            <w:tcW w:w="4960" w:type="dxa"/>
            <w:tcBorders>
              <w:top w:val="single" w:sz="4" w:space="0" w:color="auto"/>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 xml:space="preserve">Total number of  points sampled </w:t>
            </w:r>
          </w:p>
        </w:tc>
        <w:tc>
          <w:tcPr>
            <w:tcW w:w="960" w:type="dxa"/>
            <w:tcBorders>
              <w:top w:val="single" w:sz="4" w:space="0" w:color="auto"/>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14</w:t>
            </w:r>
          </w:p>
        </w:tc>
        <w:tc>
          <w:tcPr>
            <w:tcW w:w="960" w:type="dxa"/>
            <w:tcBorders>
              <w:top w:val="single" w:sz="4" w:space="0" w:color="auto"/>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13</w:t>
            </w:r>
            <w:r>
              <w:rPr>
                <w:rFonts w:ascii="Calibri" w:hAnsi="Calibri"/>
                <w:color w:val="000000"/>
                <w:sz w:val="22"/>
                <w:szCs w:val="22"/>
              </w:rPr>
              <w:t>*</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Current number of sites with live unionid mussels</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13</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12</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Historic number of sites with unionid mussels</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14</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13</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Historic community survival rate</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92.9</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92.3</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Average number of live species per site</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4.14</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4.38</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 xml:space="preserve">Average historic number of species per site </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6.78</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7.23</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Total extant species richness within the drainage</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7</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7</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Total historic species richness within the drainage</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11</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11</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Percent extirpated species</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36.36</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36.36</w:t>
            </w:r>
          </w:p>
        </w:tc>
      </w:tr>
      <w:tr w:rsidR="00E878AD" w:rsidRPr="00C368D5" w:rsidTr="00942607">
        <w:trPr>
          <w:trHeight w:val="300"/>
        </w:trPr>
        <w:tc>
          <w:tcPr>
            <w:tcW w:w="4960" w:type="dxa"/>
            <w:tcBorders>
              <w:top w:val="nil"/>
              <w:left w:val="single" w:sz="4" w:space="0" w:color="auto"/>
              <w:bottom w:val="single" w:sz="4" w:space="0" w:color="auto"/>
              <w:right w:val="single" w:sz="4" w:space="0" w:color="auto"/>
            </w:tcBorders>
            <w:noWrap/>
            <w:vAlign w:val="bottom"/>
          </w:tcPr>
          <w:p w:rsidR="00E878AD" w:rsidRPr="00C368D5" w:rsidRDefault="00E878AD" w:rsidP="00942607">
            <w:pPr>
              <w:rPr>
                <w:color w:val="000000"/>
                <w:sz w:val="20"/>
                <w:szCs w:val="20"/>
              </w:rPr>
            </w:pPr>
            <w:r w:rsidRPr="00C368D5">
              <w:rPr>
                <w:color w:val="000000"/>
                <w:sz w:val="20"/>
                <w:szCs w:val="20"/>
              </w:rPr>
              <w:t>Average species lost per site</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color w:val="000000"/>
                <w:sz w:val="20"/>
                <w:szCs w:val="20"/>
              </w:rPr>
            </w:pPr>
            <w:r w:rsidRPr="00C368D5">
              <w:rPr>
                <w:color w:val="000000"/>
                <w:sz w:val="20"/>
                <w:szCs w:val="20"/>
              </w:rPr>
              <w:t>2.64</w:t>
            </w:r>
          </w:p>
        </w:tc>
        <w:tc>
          <w:tcPr>
            <w:tcW w:w="960" w:type="dxa"/>
            <w:tcBorders>
              <w:top w:val="nil"/>
              <w:left w:val="nil"/>
              <w:bottom w:val="single" w:sz="4" w:space="0" w:color="auto"/>
              <w:right w:val="single" w:sz="4" w:space="0" w:color="auto"/>
            </w:tcBorders>
            <w:noWrap/>
            <w:vAlign w:val="bottom"/>
          </w:tcPr>
          <w:p w:rsidR="00E878AD" w:rsidRPr="00C368D5" w:rsidRDefault="00E878AD" w:rsidP="00942607">
            <w:pPr>
              <w:jc w:val="right"/>
              <w:rPr>
                <w:rFonts w:ascii="Calibri" w:hAnsi="Calibri"/>
                <w:color w:val="000000"/>
              </w:rPr>
            </w:pPr>
            <w:r w:rsidRPr="00C368D5">
              <w:rPr>
                <w:rFonts w:ascii="Calibri" w:hAnsi="Calibri"/>
                <w:color w:val="000000"/>
                <w:sz w:val="22"/>
                <w:szCs w:val="22"/>
              </w:rPr>
              <w:t>2.85</w:t>
            </w:r>
          </w:p>
        </w:tc>
      </w:tr>
      <w:tr w:rsidR="00E878AD" w:rsidRPr="00C368D5" w:rsidTr="00942607">
        <w:trPr>
          <w:trHeight w:val="300"/>
        </w:trPr>
        <w:tc>
          <w:tcPr>
            <w:tcW w:w="4960" w:type="dxa"/>
            <w:tcBorders>
              <w:top w:val="nil"/>
              <w:left w:val="nil"/>
              <w:bottom w:val="nil"/>
              <w:right w:val="nil"/>
            </w:tcBorders>
            <w:noWrap/>
            <w:vAlign w:val="bottom"/>
          </w:tcPr>
          <w:p w:rsidR="00E878AD" w:rsidRPr="00C368D5" w:rsidRDefault="00E878AD" w:rsidP="00942607">
            <w:pPr>
              <w:rPr>
                <w:color w:val="000000"/>
                <w:sz w:val="20"/>
                <w:szCs w:val="20"/>
              </w:rPr>
            </w:pPr>
            <w:r w:rsidRPr="00C368D5">
              <w:rPr>
                <w:color w:val="000000"/>
                <w:sz w:val="20"/>
                <w:szCs w:val="20"/>
              </w:rPr>
              <w:t>*this is a summary with  13 sites(taking out Site 14)</w:t>
            </w:r>
          </w:p>
        </w:tc>
        <w:tc>
          <w:tcPr>
            <w:tcW w:w="960" w:type="dxa"/>
            <w:tcBorders>
              <w:top w:val="nil"/>
              <w:left w:val="nil"/>
              <w:bottom w:val="nil"/>
              <w:right w:val="nil"/>
            </w:tcBorders>
            <w:noWrap/>
            <w:vAlign w:val="bottom"/>
          </w:tcPr>
          <w:p w:rsidR="00E878AD" w:rsidRPr="00C368D5" w:rsidRDefault="00E878AD" w:rsidP="00942607">
            <w:pPr>
              <w:rPr>
                <w:rFonts w:ascii="Calibri" w:hAnsi="Calibri"/>
                <w:color w:val="000000"/>
              </w:rPr>
            </w:pPr>
          </w:p>
        </w:tc>
        <w:tc>
          <w:tcPr>
            <w:tcW w:w="960" w:type="dxa"/>
            <w:tcBorders>
              <w:top w:val="nil"/>
              <w:left w:val="nil"/>
              <w:bottom w:val="nil"/>
              <w:right w:val="nil"/>
            </w:tcBorders>
            <w:noWrap/>
            <w:vAlign w:val="bottom"/>
          </w:tcPr>
          <w:p w:rsidR="00E878AD" w:rsidRPr="00C368D5" w:rsidRDefault="00E878AD" w:rsidP="00942607">
            <w:pPr>
              <w:rPr>
                <w:rFonts w:ascii="Calibri" w:hAnsi="Calibri"/>
                <w:color w:val="000000"/>
              </w:rPr>
            </w:pPr>
          </w:p>
        </w:tc>
      </w:tr>
    </w:tbl>
    <w:p w:rsidR="00E878AD" w:rsidRDefault="00E878AD" w:rsidP="00942607">
      <w:pPr>
        <w:tabs>
          <w:tab w:val="right" w:pos="7920"/>
          <w:tab w:val="right" w:pos="8640"/>
        </w:tabs>
      </w:pPr>
    </w:p>
    <w:p w:rsidR="00E878AD" w:rsidRDefault="00E878AD" w:rsidP="00942607">
      <w:pPr>
        <w:tabs>
          <w:tab w:val="right" w:pos="7920"/>
          <w:tab w:val="right" w:pos="8640"/>
        </w:tabs>
        <w:rPr>
          <w:b/>
        </w:rPr>
      </w:pPr>
      <w:r w:rsidRPr="00F1144A">
        <w:rPr>
          <w:b/>
        </w:rPr>
        <w:t>Table 2:  Current and Historic Relat</w:t>
      </w:r>
      <w:r>
        <w:rPr>
          <w:b/>
        </w:rPr>
        <w:t>ive Frequencies and Relative Abundance</w:t>
      </w:r>
      <w:r w:rsidRPr="00F1144A">
        <w:rPr>
          <w:b/>
        </w:rPr>
        <w:t xml:space="preserve"> of Unionid </w:t>
      </w:r>
      <w:r w:rsidRPr="002476A4">
        <w:rPr>
          <w:b/>
        </w:rPr>
        <w:t>Mussels in the Sheboygan AOC. August-October 2011</w:t>
      </w:r>
      <w:r>
        <w:rPr>
          <w:b/>
        </w:rPr>
        <w:t>.</w:t>
      </w:r>
    </w:p>
    <w:tbl>
      <w:tblPr>
        <w:tblpPr w:leftFromText="180" w:rightFromText="180" w:vertAnchor="page" w:horzAnchor="margin" w:tblpXSpec="center" w:tblpY="9226"/>
        <w:tblW w:w="11760" w:type="dxa"/>
        <w:tblLook w:val="00A0"/>
      </w:tblPr>
      <w:tblGrid>
        <w:gridCol w:w="2480"/>
        <w:gridCol w:w="1820"/>
        <w:gridCol w:w="910"/>
        <w:gridCol w:w="1096"/>
        <w:gridCol w:w="1054"/>
        <w:gridCol w:w="1440"/>
        <w:gridCol w:w="1500"/>
        <w:gridCol w:w="1460"/>
      </w:tblGrid>
      <w:tr w:rsidR="00E878AD" w:rsidRPr="00551F18" w:rsidTr="007611AF">
        <w:trPr>
          <w:trHeight w:val="330"/>
        </w:trPr>
        <w:tc>
          <w:tcPr>
            <w:tcW w:w="2480" w:type="dxa"/>
            <w:vMerge w:val="restart"/>
            <w:tcBorders>
              <w:top w:val="single" w:sz="4" w:space="0" w:color="000000"/>
              <w:left w:val="single" w:sz="4" w:space="0" w:color="000000"/>
              <w:bottom w:val="single" w:sz="4" w:space="0" w:color="000000"/>
              <w:right w:val="single" w:sz="4" w:space="0" w:color="000000"/>
            </w:tcBorders>
            <w:noWrap/>
            <w:vAlign w:val="bottom"/>
          </w:tcPr>
          <w:p w:rsidR="00E878AD" w:rsidRPr="00551F18" w:rsidRDefault="00E878AD" w:rsidP="007611AF">
            <w:pPr>
              <w:rPr>
                <w:color w:val="000000"/>
                <w:sz w:val="26"/>
                <w:szCs w:val="26"/>
              </w:rPr>
            </w:pPr>
            <w:r w:rsidRPr="00551F18">
              <w:rPr>
                <w:color w:val="000000"/>
                <w:sz w:val="26"/>
                <w:szCs w:val="26"/>
              </w:rPr>
              <w:t>Species</w:t>
            </w:r>
          </w:p>
        </w:tc>
        <w:tc>
          <w:tcPr>
            <w:tcW w:w="1820" w:type="dxa"/>
            <w:vMerge w:val="restart"/>
            <w:tcBorders>
              <w:top w:val="single" w:sz="4" w:space="0" w:color="000000"/>
              <w:left w:val="single" w:sz="4" w:space="0" w:color="000000"/>
              <w:bottom w:val="single" w:sz="4" w:space="0" w:color="000000"/>
              <w:right w:val="single" w:sz="4" w:space="0" w:color="000000"/>
            </w:tcBorders>
            <w:noWrap/>
            <w:vAlign w:val="bottom"/>
          </w:tcPr>
          <w:p w:rsidR="00E878AD" w:rsidRPr="00551F18" w:rsidRDefault="00E878AD" w:rsidP="007611AF">
            <w:pPr>
              <w:rPr>
                <w:color w:val="000000"/>
                <w:sz w:val="26"/>
                <w:szCs w:val="26"/>
              </w:rPr>
            </w:pPr>
            <w:r w:rsidRPr="00551F18">
              <w:rPr>
                <w:color w:val="000000"/>
                <w:sz w:val="26"/>
                <w:szCs w:val="26"/>
              </w:rPr>
              <w:t>Common Name</w:t>
            </w:r>
          </w:p>
        </w:tc>
        <w:tc>
          <w:tcPr>
            <w:tcW w:w="910"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State Status</w:t>
            </w:r>
          </w:p>
        </w:tc>
        <w:tc>
          <w:tcPr>
            <w:tcW w:w="1096"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Current Sites</w:t>
            </w:r>
          </w:p>
        </w:tc>
        <w:tc>
          <w:tcPr>
            <w:tcW w:w="1054"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Historic Sites</w:t>
            </w:r>
          </w:p>
        </w:tc>
        <w:tc>
          <w:tcPr>
            <w:tcW w:w="1440"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Current Rel. Freq. Site</w:t>
            </w:r>
          </w:p>
        </w:tc>
        <w:tc>
          <w:tcPr>
            <w:tcW w:w="1500"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Historic Rel. Freq. Site</w:t>
            </w:r>
          </w:p>
        </w:tc>
        <w:tc>
          <w:tcPr>
            <w:tcW w:w="1460" w:type="dxa"/>
            <w:vMerge w:val="restart"/>
            <w:tcBorders>
              <w:top w:val="single" w:sz="4" w:space="0" w:color="000000"/>
              <w:left w:val="single" w:sz="4" w:space="0" w:color="000000"/>
              <w:bottom w:val="single" w:sz="4" w:space="0" w:color="000000"/>
              <w:right w:val="single" w:sz="4" w:space="0" w:color="000000"/>
            </w:tcBorders>
            <w:vAlign w:val="bottom"/>
          </w:tcPr>
          <w:p w:rsidR="00E878AD" w:rsidRPr="00551F18" w:rsidRDefault="00E878AD" w:rsidP="007611AF">
            <w:pPr>
              <w:jc w:val="center"/>
              <w:rPr>
                <w:color w:val="000000"/>
                <w:sz w:val="26"/>
                <w:szCs w:val="26"/>
              </w:rPr>
            </w:pPr>
            <w:r w:rsidRPr="00551F18">
              <w:rPr>
                <w:color w:val="000000"/>
                <w:sz w:val="26"/>
                <w:szCs w:val="26"/>
              </w:rPr>
              <w:t>Current Rel. Abundance</w:t>
            </w:r>
          </w:p>
        </w:tc>
      </w:tr>
      <w:tr w:rsidR="00E878AD" w:rsidRPr="00551F18" w:rsidTr="007611AF">
        <w:trPr>
          <w:trHeight w:val="420"/>
        </w:trPr>
        <w:tc>
          <w:tcPr>
            <w:tcW w:w="248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82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91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096"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054"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44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50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878AD" w:rsidRPr="00551F18" w:rsidRDefault="00E878AD" w:rsidP="007611AF">
            <w:pPr>
              <w:rPr>
                <w:color w:val="000000"/>
                <w:sz w:val="26"/>
                <w:szCs w:val="26"/>
              </w:rPr>
            </w:pP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Lasmigona complanata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White Heelsplitter</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11</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12</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78.6%</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85.7%</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34.8%</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Strophitus undulatus</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Creeper</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12</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13</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85.7%</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92.9%</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20.1%</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Elliptio dilatata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Spike</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0</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11</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78.6%</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Pyganodon grandis</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Giant Floater</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12</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13</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85.7%</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92.9%</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13.9%</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Alasmidonta marginata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Elktoe</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S.C.</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3</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5</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21.4%</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35.7%</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1.5%</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Lampsilis cardium</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Plain Pocketbook</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6</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11</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42.9%</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78.6%</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7.7%</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Lampsilis siliquoidea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Fat Mucket</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12</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13</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85.7%</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92.9%</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20.9%</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Fusconaia flava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Wabash Pigtoe</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0</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7</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50.0%</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Lasmigona costata</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Flutedshell</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0</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2</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14.3%</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Anodontoides ferussacianus</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Cylindrical Papershell</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 </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2</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5</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14.3%</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35.7%</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1.2%</w:t>
            </w:r>
          </w:p>
        </w:tc>
      </w:tr>
      <w:tr w:rsidR="00E878AD" w:rsidRPr="00551F18" w:rsidTr="007611AF">
        <w:trPr>
          <w:trHeight w:val="300"/>
        </w:trPr>
        <w:tc>
          <w:tcPr>
            <w:tcW w:w="2480" w:type="dxa"/>
            <w:tcBorders>
              <w:top w:val="nil"/>
              <w:left w:val="single" w:sz="4" w:space="0" w:color="000000"/>
              <w:bottom w:val="single" w:sz="4" w:space="0" w:color="000000"/>
              <w:right w:val="single" w:sz="4" w:space="0" w:color="000000"/>
            </w:tcBorders>
            <w:noWrap/>
            <w:vAlign w:val="bottom"/>
          </w:tcPr>
          <w:p w:rsidR="00E878AD" w:rsidRPr="00551F18" w:rsidRDefault="00E878AD" w:rsidP="007611AF">
            <w:pPr>
              <w:rPr>
                <w:i/>
                <w:iCs/>
                <w:color w:val="000000"/>
                <w:sz w:val="20"/>
                <w:szCs w:val="20"/>
              </w:rPr>
            </w:pPr>
            <w:r w:rsidRPr="00551F18">
              <w:rPr>
                <w:i/>
                <w:iCs/>
                <w:color w:val="000000"/>
                <w:sz w:val="20"/>
                <w:szCs w:val="20"/>
              </w:rPr>
              <w:t>Venustaconcha ellipsiformis</w:t>
            </w:r>
          </w:p>
        </w:tc>
        <w:tc>
          <w:tcPr>
            <w:tcW w:w="1820" w:type="dxa"/>
            <w:tcBorders>
              <w:top w:val="nil"/>
              <w:left w:val="nil"/>
              <w:bottom w:val="single" w:sz="4" w:space="0" w:color="000000"/>
              <w:right w:val="single" w:sz="4" w:space="0" w:color="000000"/>
            </w:tcBorders>
            <w:noWrap/>
            <w:vAlign w:val="bottom"/>
          </w:tcPr>
          <w:p w:rsidR="00E878AD" w:rsidRPr="00551F18" w:rsidRDefault="00E878AD" w:rsidP="007611AF">
            <w:pPr>
              <w:rPr>
                <w:color w:val="000000"/>
                <w:sz w:val="20"/>
                <w:szCs w:val="20"/>
              </w:rPr>
            </w:pPr>
            <w:r w:rsidRPr="00551F18">
              <w:rPr>
                <w:color w:val="000000"/>
                <w:sz w:val="20"/>
                <w:szCs w:val="20"/>
              </w:rPr>
              <w:t>Ellipse</w:t>
            </w:r>
          </w:p>
        </w:tc>
        <w:tc>
          <w:tcPr>
            <w:tcW w:w="910" w:type="dxa"/>
            <w:tcBorders>
              <w:top w:val="nil"/>
              <w:left w:val="nil"/>
              <w:bottom w:val="single" w:sz="4" w:space="0" w:color="000000"/>
              <w:right w:val="single" w:sz="4" w:space="0" w:color="000000"/>
            </w:tcBorders>
            <w:vAlign w:val="bottom"/>
          </w:tcPr>
          <w:p w:rsidR="00E878AD" w:rsidRPr="00551F18" w:rsidRDefault="00E878AD" w:rsidP="007611AF">
            <w:pPr>
              <w:jc w:val="center"/>
              <w:rPr>
                <w:rFonts w:ascii="Arial" w:hAnsi="Arial" w:cs="Arial"/>
                <w:color w:val="000000"/>
                <w:sz w:val="20"/>
                <w:szCs w:val="20"/>
              </w:rPr>
            </w:pPr>
            <w:r w:rsidRPr="00551F18">
              <w:rPr>
                <w:rFonts w:ascii="Arial" w:hAnsi="Arial" w:cs="Arial"/>
                <w:color w:val="000000"/>
                <w:sz w:val="20"/>
                <w:szCs w:val="20"/>
              </w:rPr>
              <w:t>THR.</w:t>
            </w:r>
          </w:p>
        </w:tc>
        <w:tc>
          <w:tcPr>
            <w:tcW w:w="1096" w:type="dxa"/>
            <w:tcBorders>
              <w:top w:val="nil"/>
              <w:left w:val="nil"/>
              <w:bottom w:val="single" w:sz="4" w:space="0" w:color="000000"/>
              <w:right w:val="single" w:sz="4" w:space="0" w:color="000000"/>
            </w:tcBorders>
            <w:vAlign w:val="bottom"/>
          </w:tcPr>
          <w:p w:rsidR="00E878AD" w:rsidRPr="00551F18" w:rsidRDefault="00E878AD" w:rsidP="007611AF">
            <w:pPr>
              <w:jc w:val="center"/>
              <w:rPr>
                <w:color w:val="000000"/>
                <w:sz w:val="20"/>
                <w:szCs w:val="20"/>
              </w:rPr>
            </w:pPr>
            <w:r w:rsidRPr="00551F18">
              <w:rPr>
                <w:color w:val="000000"/>
                <w:sz w:val="20"/>
                <w:szCs w:val="20"/>
              </w:rPr>
              <w:t>0</w:t>
            </w:r>
          </w:p>
        </w:tc>
        <w:tc>
          <w:tcPr>
            <w:tcW w:w="1054" w:type="dxa"/>
            <w:tcBorders>
              <w:top w:val="nil"/>
              <w:left w:val="nil"/>
              <w:bottom w:val="single" w:sz="4" w:space="0" w:color="000000"/>
              <w:right w:val="single" w:sz="4" w:space="0" w:color="000000"/>
            </w:tcBorders>
            <w:noWrap/>
            <w:vAlign w:val="bottom"/>
          </w:tcPr>
          <w:p w:rsidR="00E878AD" w:rsidRPr="00551F18" w:rsidRDefault="00E878AD" w:rsidP="007611AF">
            <w:pPr>
              <w:jc w:val="center"/>
              <w:rPr>
                <w:color w:val="000000"/>
                <w:sz w:val="20"/>
                <w:szCs w:val="20"/>
              </w:rPr>
            </w:pPr>
            <w:r w:rsidRPr="00551F18">
              <w:rPr>
                <w:color w:val="000000"/>
                <w:sz w:val="20"/>
                <w:szCs w:val="20"/>
              </w:rPr>
              <w:t>3</w:t>
            </w:r>
          </w:p>
        </w:tc>
        <w:tc>
          <w:tcPr>
            <w:tcW w:w="144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c>
          <w:tcPr>
            <w:tcW w:w="150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21.4%</w:t>
            </w:r>
          </w:p>
        </w:tc>
        <w:tc>
          <w:tcPr>
            <w:tcW w:w="1460" w:type="dxa"/>
            <w:tcBorders>
              <w:top w:val="nil"/>
              <w:left w:val="nil"/>
              <w:bottom w:val="single" w:sz="4" w:space="0" w:color="000000"/>
              <w:right w:val="single" w:sz="4" w:space="0" w:color="000000"/>
            </w:tcBorders>
            <w:noWrap/>
            <w:vAlign w:val="bottom"/>
          </w:tcPr>
          <w:p w:rsidR="00E878AD" w:rsidRPr="00551F18" w:rsidRDefault="00E878AD" w:rsidP="007611AF">
            <w:pPr>
              <w:jc w:val="right"/>
              <w:rPr>
                <w:color w:val="000000"/>
                <w:sz w:val="20"/>
                <w:szCs w:val="20"/>
              </w:rPr>
            </w:pPr>
            <w:r w:rsidRPr="00551F18">
              <w:rPr>
                <w:color w:val="000000"/>
                <w:sz w:val="20"/>
                <w:szCs w:val="20"/>
              </w:rPr>
              <w:t>0.0%</w:t>
            </w:r>
          </w:p>
        </w:tc>
      </w:tr>
    </w:tbl>
    <w:p w:rsidR="00E878AD" w:rsidRDefault="00E878AD" w:rsidP="00942607">
      <w:pPr>
        <w:tabs>
          <w:tab w:val="right" w:pos="7920"/>
          <w:tab w:val="right" w:pos="8640"/>
        </w:tabs>
      </w:pPr>
    </w:p>
    <w:p w:rsidR="00E878AD" w:rsidRPr="002476A4" w:rsidRDefault="00E878AD" w:rsidP="002476A4"/>
    <w:p w:rsidR="00E878AD" w:rsidRPr="002476A4" w:rsidRDefault="00E878AD" w:rsidP="002476A4"/>
    <w:tbl>
      <w:tblPr>
        <w:tblW w:w="9835" w:type="dxa"/>
        <w:tblLook w:val="00A0"/>
      </w:tblPr>
      <w:tblGrid>
        <w:gridCol w:w="9835"/>
      </w:tblGrid>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2476A4">
            <w:pPr>
              <w:tabs>
                <w:tab w:val="right" w:pos="7920"/>
                <w:tab w:val="right" w:pos="8640"/>
              </w:tabs>
            </w:pPr>
            <w:r>
              <w:t>Overall the mussel communities surveyed had some general similarities. One similarity was that juveniles were a small proportion of the living mussels seen in the stream. Fat mucket, white heelsplitters and plain pocketbooks were the only juvenile species found during this survey. Most sites were dominated by white heelsplitters, fat muckets, floaters, and creepers.  The data collected revealed that the white heelsplitter was the most abundant species found within the AOC.</w:t>
            </w:r>
          </w:p>
          <w:p w:rsidR="00E878AD" w:rsidRDefault="00E878AD" w:rsidP="00942607">
            <w:pPr>
              <w:rPr>
                <w:color w:val="000000"/>
              </w:rPr>
            </w:pPr>
          </w:p>
          <w:p w:rsidR="00E878AD" w:rsidRDefault="00E878AD" w:rsidP="00942607">
            <w:pPr>
              <w:rPr>
                <w:color w:val="000000"/>
              </w:rPr>
            </w:pPr>
          </w:p>
          <w:p w:rsidR="00E878AD" w:rsidRDefault="00E878AD" w:rsidP="00942607">
            <w:pPr>
              <w:rPr>
                <w:color w:val="000000"/>
              </w:rPr>
            </w:pPr>
          </w:p>
          <w:p w:rsidR="00E878AD" w:rsidRDefault="00E878AD" w:rsidP="00942607">
            <w:pPr>
              <w:rPr>
                <w:color w:val="000000"/>
              </w:rPr>
            </w:pPr>
            <w:r w:rsidRPr="00E57902">
              <w:rPr>
                <w:color w:val="000000"/>
              </w:rPr>
              <w:t>Site 1: Kiwanis Park</w:t>
            </w:r>
            <w:r>
              <w:rPr>
                <w:color w:val="000000"/>
              </w:rPr>
              <w:t xml:space="preserve">- This site once supported a high amount and richness of mussels in comparison to the rest of the river. Currently, this section is slow mowing water with a decent substrate that is covered with silt. The waters are also dominated by algae and the section remained turbid for much of the 2011 field season. The areas substrate did not become visible till early October, and was so turbid and silty one did not know what and where they were stepping into in  the previous months. However, this will be a good site to conduct more inventories to see if live mussels can be found. It would not be a surprise to find a live floater, white heel splitter or fat mucket in this stretch in the future.  No live mussels were found during this survey. This is an easy site to look for relict shells as the sediment is covering up a massive amount of old shells. One possible explanation for the decrease in live animals is the probability of low dissolved oxygen. In this condition, old living adults can cling on for years without active colonization by juveniles occurring.  Juvenile mussels are more susceptible to low dissolved oxygen rates and therefore cannot persist in this environment. If dissolved oxygen readings were taken by others conducting work in the stream, it would be useful to use this when assessing the sites suitability for mussels and creating a restoration plan for the site. </w:t>
            </w:r>
          </w:p>
          <w:p w:rsidR="00E878AD" w:rsidRPr="00E57902" w:rsidRDefault="00E878AD" w:rsidP="00942607">
            <w:pPr>
              <w:rPr>
                <w:color w:val="000000"/>
              </w:rPr>
            </w:pP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tabs>
                <w:tab w:val="right" w:pos="7920"/>
                <w:tab w:val="right" w:pos="8640"/>
              </w:tabs>
            </w:pPr>
            <w:r w:rsidRPr="00E57902">
              <w:rPr>
                <w:color w:val="000000"/>
              </w:rPr>
              <w:t>Site 2: Industrial Park. Julson Ct. Wildwoods Islands</w:t>
            </w:r>
            <w:r>
              <w:rPr>
                <w:color w:val="000000"/>
              </w:rPr>
              <w:t xml:space="preserve">- This site had below average habitat, but still had live mussels using the habitat. It was estimated that 90% of the substrate was covered with a thin layer of silt. Even so, gravel and silt intermixed with a small percentage of sand provided some habitat for mussels. Algae blooms were also very prominent throughout this survey point. Some areas along the substrate were too hard and compacted for mussels to get established but most of the section is physically available for mussels. This site had a few juvenile white heel splitters and fat muckets which proved it was suitable for future recruitment. The site is adjacent to an industrial park and effluent is leaving the parking area via underground pipes. Consequently, this point would be a good point to monitor if the </w:t>
            </w:r>
            <w:r>
              <w:t>local water quality is improving, and if more uncommon unionids  begin to re-colonize this rivers stretch in the future.</w:t>
            </w:r>
          </w:p>
          <w:p w:rsidR="00E878AD" w:rsidRPr="00E57902" w:rsidRDefault="00E878AD" w:rsidP="00942607">
            <w:pPr>
              <w:rPr>
                <w:color w:val="000000"/>
              </w:rPr>
            </w:pP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r>
              <w:rPr>
                <w:color w:val="000000"/>
              </w:rPr>
              <w:t>Site 3: Taylor Ave.  The site can be a good area to use to educate people about mussels. The land adjacent to the river could be restored to collect more overland runoff. This spot had a tremendous darter population, and a good bluegill population as well. More floater and creeper individuals could have been found but more time was spent looking for other species. This point had a large amount of cobble size substrate but where silt and gravel existed live mussels were present. Overall, creepers were the dominant species.</w:t>
            </w:r>
          </w:p>
          <w:p w:rsidR="00E878AD" w:rsidRPr="00E57902" w:rsidRDefault="00E878AD" w:rsidP="00942607">
            <w:pPr>
              <w:rPr>
                <w:color w:val="000000"/>
              </w:rPr>
            </w:pP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r w:rsidRPr="00E57902">
              <w:rPr>
                <w:color w:val="000000"/>
              </w:rPr>
              <w:t>Site 4: Esslinger Park</w:t>
            </w:r>
            <w:r>
              <w:rPr>
                <w:color w:val="000000"/>
              </w:rPr>
              <w:t xml:space="preserve">. </w:t>
            </w:r>
          </w:p>
          <w:p w:rsidR="00E878AD" w:rsidRPr="00E57902" w:rsidRDefault="00E878AD" w:rsidP="00942607">
            <w:pPr>
              <w:rPr>
                <w:color w:val="000000"/>
              </w:rPr>
            </w:pPr>
            <w:r>
              <w:rPr>
                <w:color w:val="000000"/>
              </w:rPr>
              <w:t xml:space="preserve">The presence of a great silt and gravel mixture at this point made for decent fish and mussel habitat. There was a good johnny darter population here. Also, rainbow darters, and possibly a fantail darter were present. Having good darter populations is important for a variety of mussels including the ellipse and slippershell. Live elktoe mussels were found here and this should be monitored over time as they were uncommon within the AOC. Overall, the area is a good site and should be protected from future in-stream destructive projects, as well as monitored for any future bridge work. One easy restoration project that could be conducted is to add more buffer to the parks near stream uplands. </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pPr>
              <w:rPr>
                <w:color w:val="000000"/>
              </w:rPr>
            </w:pPr>
            <w:r w:rsidRPr="00E57902">
              <w:rPr>
                <w:color w:val="000000"/>
              </w:rPr>
              <w:t>Site 5: UW-Sheboygan</w:t>
            </w:r>
          </w:p>
          <w:p w:rsidR="00E878AD" w:rsidRPr="00E57902" w:rsidRDefault="00E878AD" w:rsidP="00942607">
            <w:pPr>
              <w:rPr>
                <w:color w:val="000000"/>
              </w:rPr>
            </w:pPr>
            <w:r>
              <w:rPr>
                <w:color w:val="000000"/>
              </w:rPr>
              <w:t xml:space="preserve">There was a fair amount of cobble in this section and the hard substrate structure of much of the point made it hard to find mussels. The unit’s survey went up to the most eastern bridge. This site should be monitored if bridgework is completed in the future because there are live mussels. The population was lower than expected, but downstream and upstream of the bridge are probably better sections to conduct future surveys. </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pPr>
              <w:rPr>
                <w:color w:val="000000"/>
              </w:rPr>
            </w:pPr>
            <w:r w:rsidRPr="00E57902">
              <w:rPr>
                <w:color w:val="000000"/>
              </w:rPr>
              <w:t>Site 6: HWY CTH A River Wildlife Area</w:t>
            </w:r>
          </w:p>
          <w:p w:rsidR="00E878AD" w:rsidRPr="00E57902" w:rsidRDefault="00E878AD" w:rsidP="00942607">
            <w:pPr>
              <w:rPr>
                <w:color w:val="000000"/>
              </w:rPr>
            </w:pPr>
            <w:r>
              <w:rPr>
                <w:color w:val="000000"/>
              </w:rPr>
              <w:t>The water was slow in this stretch but not stagnant. It has a great structure of gravel and silt with areas of cobble. When I first entered the river I thought it would be a floater, creeper, and fat mucket only section with not much else inhabiting the site. However, that quickly changed as I moved upstream. The point’s habitat diversified and it became a tremendous spot around the bend.  This point should be a future survey area to monitor if a monitoring program is established. This area is also a great area to see where exposed and eroding clay /silt banks exist. The eroding banks here are an example of the makeup of much of the watersheds terrestrial soils.  The erosion in this unit is not horrible and does not need to be addressed. It is only mentioned as an example. While there was a tremendous amount of clay in suspension I was able to find mussels with my hands, which has lead me to the conclusion that the site may have a much higher mussel population than observed on that day. Relict elktoes and ellipse were found here. Future inventories should look to locate live point records for these species here.</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pPr>
              <w:rPr>
                <w:color w:val="000000"/>
              </w:rPr>
            </w:pPr>
            <w:r w:rsidRPr="00E57902">
              <w:rPr>
                <w:color w:val="000000"/>
              </w:rPr>
              <w:t>Site 7: River Wildlife Maintenance Sheds.</w:t>
            </w:r>
            <w:r>
              <w:rPr>
                <w:color w:val="000000"/>
              </w:rPr>
              <w:t xml:space="preserve"> </w:t>
            </w:r>
          </w:p>
          <w:p w:rsidR="00E878AD" w:rsidRPr="00E57902" w:rsidRDefault="00E878AD" w:rsidP="00942607">
            <w:pPr>
              <w:rPr>
                <w:color w:val="000000"/>
              </w:rPr>
            </w:pPr>
            <w:r>
              <w:rPr>
                <w:color w:val="000000"/>
              </w:rPr>
              <w:t>This site had the most diverse substrate of all the sites and supported a decent living mussel population. There were spots with sand dominated layers adjacent to silt layers, along with exposed flats of both sand and silt that supported mussels on their edges in normal and high flow periods. This area exhibited a fair amount of mussel movement as individuals responded to the stress of reduced water flow. In higher water periods, the edges of these sand, gravel and silt flats should hold mussels. There are some minor erosion issues near the golf course that are occurring. Remediating these issues could be a focus of future restoration efforts.</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pPr>
              <w:rPr>
                <w:color w:val="000000"/>
              </w:rPr>
            </w:pPr>
            <w:r w:rsidRPr="00E57902">
              <w:rPr>
                <w:color w:val="000000"/>
              </w:rPr>
              <w:t>Site 8: River Wildlife Lodge</w:t>
            </w:r>
            <w:r>
              <w:rPr>
                <w:color w:val="000000"/>
              </w:rPr>
              <w:t xml:space="preserve"> </w:t>
            </w:r>
          </w:p>
          <w:p w:rsidR="00E878AD" w:rsidRPr="00E57902" w:rsidRDefault="00E878AD" w:rsidP="00942607">
            <w:pPr>
              <w:rPr>
                <w:color w:val="000000"/>
              </w:rPr>
            </w:pPr>
            <w:r>
              <w:rPr>
                <w:color w:val="000000"/>
              </w:rPr>
              <w:t>Upstream from this point around the bend the water slows down and white heelsplitters are the dominant species.  The substrate was ideal throughout the stretch with some unsuitable cobble areas in the main part of the channel. Overall it’s a good spot to find mussels. One live elktoe was found and a relict ellipse was found. This spot is not in need of any restoration and should be included in any future monitoring program for the rivers mussel community.</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r w:rsidRPr="00E57902">
              <w:rPr>
                <w:color w:val="000000"/>
              </w:rPr>
              <w:t>Site 9: Below Impoundment River Wildlife Area</w:t>
            </w:r>
            <w:r>
              <w:t xml:space="preserve"> </w:t>
            </w:r>
          </w:p>
          <w:p w:rsidR="00E878AD" w:rsidRPr="00E57902" w:rsidRDefault="00E878AD" w:rsidP="00942607">
            <w:pPr>
              <w:rPr>
                <w:color w:val="000000"/>
              </w:rPr>
            </w:pPr>
            <w:r>
              <w:t>High water velocity and cobble substrate made finding mussels very difficult. The salmon were quite active here spawning and mucked up the water in the lower stretch of this point while I was surveying as well. I believe further downstream the mussels populations and richness would be higher and easier to survey for.</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p>
          <w:p w:rsidR="00E878AD" w:rsidRDefault="00E878AD" w:rsidP="00942607">
            <w:pPr>
              <w:rPr>
                <w:color w:val="000000"/>
              </w:rPr>
            </w:pPr>
            <w:r w:rsidRPr="00E57902">
              <w:rPr>
                <w:color w:val="000000"/>
              </w:rPr>
              <w:t>Site 10: Above Dam impoundment River Wildlife Area</w:t>
            </w:r>
            <w:r>
              <w:rPr>
                <w:color w:val="000000"/>
              </w:rPr>
              <w:t xml:space="preserve">. </w:t>
            </w:r>
          </w:p>
          <w:p w:rsidR="00E878AD" w:rsidRDefault="00E878AD" w:rsidP="00942607">
            <w:pPr>
              <w:rPr>
                <w:color w:val="000000"/>
              </w:rPr>
            </w:pPr>
            <w:r>
              <w:rPr>
                <w:color w:val="000000"/>
              </w:rPr>
              <w:t>This unit is stagnant water behind the dam. It’s not unlike most impoundments in that it has been a silt trap during the life of the dam. At this time it was hard to find dead or living mussels. Some live shells were found at the most upstream part of the point that I reached at the end of the survey. Only two species were found in total and the dead shells consisted of the same species.</w:t>
            </w:r>
          </w:p>
          <w:p w:rsidR="00E878AD" w:rsidRPr="00E57902" w:rsidRDefault="00E878AD" w:rsidP="00942607">
            <w:pPr>
              <w:rPr>
                <w:color w:val="000000"/>
              </w:rPr>
            </w:pPr>
            <w:r>
              <w:rPr>
                <w:color w:val="000000"/>
              </w:rPr>
              <w:t xml:space="preserve"> </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r w:rsidRPr="00E57902">
              <w:rPr>
                <w:color w:val="000000"/>
              </w:rPr>
              <w:t>Site 11: River Wildlife Area Horse crossing(stables)</w:t>
            </w:r>
            <w:r>
              <w:t xml:space="preserve"> </w:t>
            </w:r>
          </w:p>
          <w:p w:rsidR="00E878AD" w:rsidRDefault="00E878AD" w:rsidP="00942607">
            <w:r>
              <w:t>During the reconnaissance phase the spot looked ideal, but it produced fewer live specimens than anticipated. There were a high number of johnny darters and the habitat looked decent for ellipse and slippershells. This general area should be monitored in the future possibly going upstream and downstream from this point to find these species of concern. The point had a fast rate of flow and coupled with some cobble and a hard substrate, the area was a less desirable point than most in the AOC.</w:t>
            </w:r>
          </w:p>
          <w:p w:rsidR="00E878AD" w:rsidRPr="00E57902" w:rsidRDefault="00E878AD" w:rsidP="00942607">
            <w:pPr>
              <w:rPr>
                <w:color w:val="000000"/>
              </w:rPr>
            </w:pPr>
            <w:r>
              <w:t xml:space="preserve"> </w:t>
            </w: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pPr>
              <w:rPr>
                <w:color w:val="000000"/>
              </w:rPr>
            </w:pPr>
            <w:r w:rsidRPr="00E57902">
              <w:rPr>
                <w:color w:val="000000"/>
              </w:rPr>
              <w:t>Site 12: Rochester Park</w:t>
            </w:r>
          </w:p>
          <w:p w:rsidR="00E878AD" w:rsidRDefault="00E878AD" w:rsidP="00942607">
            <w:pPr>
              <w:rPr>
                <w:color w:val="000000"/>
              </w:rPr>
            </w:pPr>
            <w:r>
              <w:rPr>
                <w:color w:val="000000"/>
              </w:rPr>
              <w:t>Great mix of gravel and silt at this point. With the Onion River meeting the Sheboygan River just upstream, this point should be a future monitoring point. This point should also be an area where new species may be picked up over time. The buffers along the stream at this park are good but could be improved by leaving more areas unmowed. Living elktoes were found here and they should be monitored in any future projects that are undertaken.</w:t>
            </w:r>
          </w:p>
          <w:p w:rsidR="00E878AD" w:rsidRPr="00E57902" w:rsidRDefault="00E878AD" w:rsidP="00942607">
            <w:pPr>
              <w:rPr>
                <w:color w:val="000000"/>
              </w:rPr>
            </w:pPr>
          </w:p>
        </w:tc>
      </w:tr>
      <w:tr w:rsidR="00E878AD" w:rsidRPr="00E57902" w:rsidTr="00942607">
        <w:trPr>
          <w:trHeight w:val="377"/>
        </w:trPr>
        <w:tc>
          <w:tcPr>
            <w:tcW w:w="9835" w:type="dxa"/>
            <w:tcBorders>
              <w:top w:val="nil"/>
              <w:left w:val="nil"/>
              <w:bottom w:val="nil"/>
              <w:right w:val="nil"/>
            </w:tcBorders>
            <w:noWrap/>
            <w:vAlign w:val="bottom"/>
          </w:tcPr>
          <w:p w:rsidR="00E878AD" w:rsidRDefault="00E878AD" w:rsidP="00942607">
            <w:r w:rsidRPr="00E57902">
              <w:rPr>
                <w:color w:val="000000"/>
              </w:rPr>
              <w:t>Site 13:Fall View Park</w:t>
            </w:r>
            <w:r>
              <w:t xml:space="preserve"> </w:t>
            </w:r>
          </w:p>
          <w:p w:rsidR="00E878AD" w:rsidRPr="00F334DC" w:rsidRDefault="00E878AD" w:rsidP="00942607">
            <w:r>
              <w:t>Pill clams (</w:t>
            </w:r>
            <w:r w:rsidRPr="00652D57">
              <w:rPr>
                <w:i/>
              </w:rPr>
              <w:t>Sphaeriidae</w:t>
            </w:r>
            <w:r>
              <w:t xml:space="preserve">) were really abundant in this stretch of stream. This stretch might be a good area for future fish surveys as darters, bluegills and multiple northern pike were observed. The site had a good diversity of substrate but the velocity of flow, hardness of much of the substrate plus some bedrock made most of the habitat unsuitable for mussels. Points nearby downstream should be chosen for future monitoring as they should be more suitable for mussels.  </w:t>
            </w:r>
          </w:p>
        </w:tc>
      </w:tr>
    </w:tbl>
    <w:p w:rsidR="00E878AD" w:rsidRDefault="00E878AD" w:rsidP="00942607">
      <w:pPr>
        <w:rPr>
          <w:color w:val="000000"/>
        </w:rPr>
      </w:pPr>
      <w:r w:rsidRPr="00E57902">
        <w:rPr>
          <w:color w:val="000000"/>
        </w:rPr>
        <w:t>Site 14: Settlers Park</w:t>
      </w:r>
    </w:p>
    <w:p w:rsidR="00E878AD" w:rsidRDefault="00E878AD" w:rsidP="00942607">
      <w:pPr>
        <w:rPr>
          <w:color w:val="000000"/>
        </w:rPr>
      </w:pPr>
      <w:r>
        <w:rPr>
          <w:color w:val="000000"/>
        </w:rPr>
        <w:t xml:space="preserve">The whole stretch was bedrock covered in spots by a thin layer of sand, gravel, cobble and silt. One small dense silt patch had enough thickness to support one floater mussel. This unit should not be monitored in the future for mussels as most of the unit is unsuitable for mussels. </w:t>
      </w:r>
    </w:p>
    <w:p w:rsidR="00E878AD" w:rsidRDefault="00E878AD" w:rsidP="00942607">
      <w:pPr>
        <w:rPr>
          <w:b/>
          <w:color w:val="000000"/>
        </w:rPr>
      </w:pPr>
      <w:r w:rsidRPr="00615CF2">
        <w:rPr>
          <w:b/>
          <w:color w:val="000000"/>
        </w:rPr>
        <w:t>Community Health (appendix II)</w:t>
      </w:r>
    </w:p>
    <w:p w:rsidR="00E878AD" w:rsidRPr="00615CF2" w:rsidRDefault="00E878AD" w:rsidP="00942607">
      <w:pPr>
        <w:rPr>
          <w:color w:val="000000"/>
        </w:rPr>
      </w:pPr>
      <w:r>
        <w:rPr>
          <w:color w:val="000000"/>
        </w:rPr>
        <w:t xml:space="preserve">Observations were made and information was collected and compiled to give a ranking of the point’s mussel community health. This data is located in </w:t>
      </w:r>
      <w:r w:rsidRPr="00615CF2">
        <w:rPr>
          <w:b/>
          <w:color w:val="000000"/>
        </w:rPr>
        <w:t>(appendix II)</w:t>
      </w:r>
      <w:r>
        <w:rPr>
          <w:b/>
          <w:color w:val="000000"/>
        </w:rPr>
        <w:t>.</w:t>
      </w:r>
    </w:p>
    <w:p w:rsidR="00E878AD" w:rsidRPr="00615CF2" w:rsidRDefault="00E878AD" w:rsidP="00942607">
      <w:pPr>
        <w:rPr>
          <w:color w:val="000000"/>
        </w:rPr>
      </w:pPr>
    </w:p>
    <w:p w:rsidR="00E878AD" w:rsidRDefault="00E878AD" w:rsidP="00942607">
      <w:pPr>
        <w:rPr>
          <w:color w:val="000000"/>
        </w:rPr>
      </w:pPr>
    </w:p>
    <w:p w:rsidR="00E878AD" w:rsidRDefault="00E878AD" w:rsidP="00942607">
      <w:pPr>
        <w:rPr>
          <w:color w:val="000000"/>
        </w:rPr>
      </w:pPr>
    </w:p>
    <w:p w:rsidR="00E878AD" w:rsidRDefault="00E878AD" w:rsidP="00942607">
      <w:pPr>
        <w:rPr>
          <w:color w:val="000000"/>
        </w:rPr>
      </w:pPr>
      <w:r>
        <w:rPr>
          <w:color w:val="000000"/>
        </w:rPr>
        <w:t xml:space="preserve">General Observations of Mussel Populations and Habitat. </w:t>
      </w:r>
    </w:p>
    <w:p w:rsidR="00E878AD" w:rsidRDefault="00E878AD" w:rsidP="00942607">
      <w:pPr>
        <w:rPr>
          <w:color w:val="000000"/>
        </w:rPr>
      </w:pPr>
      <w:r>
        <w:rPr>
          <w:color w:val="000000"/>
        </w:rPr>
        <w:t>*Low numbers of juvenile species seen (white heelsplitter, fat mucket, and plain pocketbook). Low juvenile individual numbers were collected.</w:t>
      </w:r>
    </w:p>
    <w:p w:rsidR="00E878AD" w:rsidRDefault="00E878AD" w:rsidP="00942607">
      <w:pPr>
        <w:rPr>
          <w:color w:val="000000"/>
        </w:rPr>
      </w:pPr>
      <w:r>
        <w:rPr>
          <w:color w:val="000000"/>
        </w:rPr>
        <w:t>*The park land beside the river has very little upland vegetated buffers.</w:t>
      </w:r>
    </w:p>
    <w:p w:rsidR="00E878AD" w:rsidRDefault="00E878AD" w:rsidP="00942607">
      <w:pPr>
        <w:rPr>
          <w:color w:val="000000"/>
        </w:rPr>
      </w:pPr>
      <w:r>
        <w:rPr>
          <w:color w:val="000000"/>
        </w:rPr>
        <w:t>*The whole river upstream from Taylor ave. to Sheboygan Falls has a good possibility for mussel populations</w:t>
      </w:r>
    </w:p>
    <w:p w:rsidR="00E878AD" w:rsidRDefault="00E878AD" w:rsidP="00942607">
      <w:pPr>
        <w:rPr>
          <w:color w:val="000000"/>
        </w:rPr>
      </w:pPr>
      <w:r>
        <w:rPr>
          <w:color w:val="000000"/>
        </w:rPr>
        <w:t>*Overall the turbidity made finding mussels hard most of the season. Moving your hand through the substrate almost always produced a cloud of sediment that unless you were in faster moving water destroyed your visibility.</w:t>
      </w:r>
    </w:p>
    <w:p w:rsidR="00E878AD" w:rsidRDefault="00E878AD" w:rsidP="00942607">
      <w:pPr>
        <w:rPr>
          <w:color w:val="000000"/>
        </w:rPr>
      </w:pPr>
      <w:r>
        <w:rPr>
          <w:color w:val="000000"/>
        </w:rPr>
        <w:t>* A typical wading/ snorkel survey lasted from 1.5 hours to a little over 2 hours.</w:t>
      </w:r>
    </w:p>
    <w:p w:rsidR="00E878AD" w:rsidRDefault="00E878AD" w:rsidP="00942607"/>
    <w:p w:rsidR="00E878AD" w:rsidRPr="00942607" w:rsidRDefault="00E878AD">
      <w:pPr>
        <w:rPr>
          <w:b/>
        </w:rPr>
      </w:pPr>
    </w:p>
    <w:p w:rsidR="00E878AD" w:rsidRPr="00942607" w:rsidRDefault="00E878AD" w:rsidP="00942607">
      <w:pPr>
        <w:tabs>
          <w:tab w:val="right" w:pos="7920"/>
          <w:tab w:val="right" w:pos="8640"/>
        </w:tabs>
        <w:rPr>
          <w:b/>
        </w:rPr>
      </w:pPr>
      <w:r w:rsidRPr="00942607">
        <w:rPr>
          <w:b/>
        </w:rPr>
        <w:t>Discussion</w:t>
      </w:r>
    </w:p>
    <w:p w:rsidR="00E878AD" w:rsidRPr="00867D3F" w:rsidRDefault="00E878AD" w:rsidP="00942607">
      <w:pPr>
        <w:tabs>
          <w:tab w:val="right" w:pos="7920"/>
          <w:tab w:val="right" w:pos="8640"/>
        </w:tabs>
      </w:pPr>
    </w:p>
    <w:p w:rsidR="00E878AD" w:rsidRPr="00867D3F" w:rsidRDefault="00E878AD" w:rsidP="00942607">
      <w:pPr>
        <w:tabs>
          <w:tab w:val="right" w:pos="7920"/>
          <w:tab w:val="right" w:pos="8640"/>
        </w:tabs>
      </w:pPr>
      <w:r w:rsidRPr="00867D3F">
        <w:t>The Sheboygan AOC</w:t>
      </w:r>
      <w:r>
        <w:t>’s mussel population has</w:t>
      </w:r>
      <w:r w:rsidRPr="00867D3F">
        <w:t xml:space="preserve"> probably gone through s</w:t>
      </w:r>
      <w:r>
        <w:t>imilar historical threats that many of the Wisconsin’s</w:t>
      </w:r>
      <w:r w:rsidRPr="00867D3F">
        <w:t xml:space="preserve"> mussel populations have experienced</w:t>
      </w:r>
      <w:r>
        <w:t>. One</w:t>
      </w:r>
      <w:r w:rsidRPr="00867D3F">
        <w:t xml:space="preserve"> of the common</w:t>
      </w:r>
      <w:r>
        <w:t xml:space="preserve"> historical disturbances was </w:t>
      </w:r>
      <w:r w:rsidRPr="00867D3F">
        <w:t>siltation from agricultural practices</w:t>
      </w:r>
      <w:r>
        <w:t>. Any siltation from agricultural practices is occurring mainly upstream from of the AOC today.</w:t>
      </w:r>
      <w:r w:rsidRPr="00867D3F">
        <w:t xml:space="preserve"> </w:t>
      </w:r>
    </w:p>
    <w:p w:rsidR="00E878AD" w:rsidRPr="00867D3F" w:rsidRDefault="00E878AD" w:rsidP="00942607">
      <w:pPr>
        <w:spacing w:before="100" w:beforeAutospacing="1" w:after="100" w:afterAutospacing="1"/>
      </w:pPr>
      <w:r w:rsidRPr="00867D3F">
        <w:t xml:space="preserve">Other </w:t>
      </w:r>
      <w:r>
        <w:t xml:space="preserve">possible </w:t>
      </w:r>
      <w:r w:rsidRPr="00867D3F">
        <w:t>common historical threats include stream channelization or ditching</w:t>
      </w:r>
      <w:r>
        <w:t xml:space="preserve"> of tributaries, river</w:t>
      </w:r>
      <w:r w:rsidRPr="00867D3F">
        <w:t xml:space="preserve"> dredging, wetland drainage and field tiling that leads to rapid</w:t>
      </w:r>
      <w:r>
        <w:t xml:space="preserve"> water runoff, bank erosion,</w:t>
      </w:r>
      <w:r w:rsidRPr="00867D3F">
        <w:t xml:space="preserve"> streambed destabilization, commercial harvesting, loss or reduced population of host fish, </w:t>
      </w:r>
      <w:r>
        <w:t xml:space="preserve">and </w:t>
      </w:r>
      <w:r w:rsidRPr="00867D3F">
        <w:t>water quality degradation</w:t>
      </w:r>
      <w:r>
        <w:t>.</w:t>
      </w:r>
    </w:p>
    <w:p w:rsidR="00E878AD" w:rsidRPr="00867D3F" w:rsidRDefault="00E878AD" w:rsidP="00942607">
      <w:pPr>
        <w:spacing w:before="100" w:beforeAutospacing="1" w:after="100" w:afterAutospacing="1"/>
      </w:pPr>
      <w:r w:rsidRPr="00867D3F">
        <w:t xml:space="preserve">The last common historical threat that needs to </w:t>
      </w:r>
      <w:r>
        <w:t>be mentioned</w:t>
      </w:r>
      <w:r w:rsidRPr="00867D3F">
        <w:t xml:space="preserve"> is </w:t>
      </w:r>
      <w:r>
        <w:t xml:space="preserve">the influence of </w:t>
      </w:r>
      <w:r w:rsidRPr="00867D3F">
        <w:t xml:space="preserve">dams. </w:t>
      </w:r>
      <w:r>
        <w:t>Dams are often cited</w:t>
      </w:r>
      <w:r w:rsidRPr="00867D3F">
        <w:t xml:space="preserve"> as a major threat to mussels and are mentioned here because there are two dams located within the AOC. Dams have fragmented river conn</w:t>
      </w:r>
      <w:r>
        <w:t>ections,</w:t>
      </w:r>
      <w:r w:rsidRPr="00867D3F">
        <w:t xml:space="preserve"> form</w:t>
      </w:r>
      <w:r>
        <w:t xml:space="preserve">ed silt-laden impoundments, increased </w:t>
      </w:r>
      <w:r w:rsidRPr="00867D3F">
        <w:t>sed</w:t>
      </w:r>
      <w:r>
        <w:t>iment loads upstream, erode</w:t>
      </w:r>
      <w:r w:rsidRPr="00867D3F">
        <w:t xml:space="preserve"> habitat</w:t>
      </w:r>
      <w:r>
        <w:t xml:space="preserve"> downstream and restrict fish distribution. Because</w:t>
      </w:r>
      <w:r w:rsidRPr="00867D3F">
        <w:t xml:space="preserve"> dams have done t</w:t>
      </w:r>
      <w:r>
        <w:t xml:space="preserve">his and even more damage to </w:t>
      </w:r>
      <w:r w:rsidRPr="00867D3F">
        <w:t>river system</w:t>
      </w:r>
      <w:r>
        <w:t>s,</w:t>
      </w:r>
      <w:r w:rsidRPr="00867D3F">
        <w:t xml:space="preserve"> they are often </w:t>
      </w:r>
      <w:r>
        <w:t>removed to restore a</w:t>
      </w:r>
      <w:r w:rsidRPr="00867D3F">
        <w:t xml:space="preserve"> river</w:t>
      </w:r>
      <w:r>
        <w:t>’</w:t>
      </w:r>
      <w:r w:rsidRPr="00867D3F">
        <w:t xml:space="preserve">s natural </w:t>
      </w:r>
      <w:r>
        <w:t>flow. This practice however can be a threat to the mussel that exist below</w:t>
      </w:r>
      <w:r w:rsidRPr="00867D3F">
        <w:t xml:space="preserve"> the</w:t>
      </w:r>
      <w:r>
        <w:t xml:space="preserve"> dam because toxic sediment</w:t>
      </w:r>
      <w:r w:rsidRPr="00867D3F">
        <w:t xml:space="preserve"> </w:t>
      </w:r>
      <w:r>
        <w:t xml:space="preserve">can be </w:t>
      </w:r>
      <w:r w:rsidRPr="00867D3F">
        <w:t xml:space="preserve">distributed </w:t>
      </w:r>
      <w:r>
        <w:t xml:space="preserve">and released </w:t>
      </w:r>
      <w:r w:rsidRPr="00867D3F">
        <w:t>downstream</w:t>
      </w:r>
      <w:r>
        <w:t>. If removing a dam is a restoration goal, removal of the sediments behind the dam need to be considered.</w:t>
      </w:r>
      <w:r w:rsidRPr="00867D3F">
        <w:t xml:space="preserve"> </w:t>
      </w:r>
    </w:p>
    <w:p w:rsidR="00E878AD" w:rsidRDefault="00E878AD" w:rsidP="00942607">
      <w:pPr>
        <w:spacing w:before="100" w:beforeAutospacing="1" w:after="100" w:afterAutospacing="1"/>
      </w:pPr>
      <w:r w:rsidRPr="00867D3F">
        <w:t xml:space="preserve">The river has many current </w:t>
      </w:r>
      <w:r>
        <w:t xml:space="preserve">problems </w:t>
      </w:r>
      <w:r w:rsidRPr="00867D3F">
        <w:t>and possi</w:t>
      </w:r>
      <w:r>
        <w:t xml:space="preserve">ble future threats. A </w:t>
      </w:r>
      <w:r w:rsidRPr="00867D3F">
        <w:t xml:space="preserve">few </w:t>
      </w:r>
      <w:r>
        <w:t xml:space="preserve">are listed </w:t>
      </w:r>
      <w:r w:rsidRPr="00867D3F">
        <w:t>here to remind the stakeholde</w:t>
      </w:r>
      <w:r>
        <w:t>rs of basic issues that may impact</w:t>
      </w:r>
      <w:r w:rsidRPr="00867D3F">
        <w:t xml:space="preserve"> mussels. </w:t>
      </w:r>
      <w:r>
        <w:t xml:space="preserve">Today, contaminants from </w:t>
      </w:r>
      <w:r w:rsidRPr="00867D3F">
        <w:t>urban runoff</w:t>
      </w:r>
      <w:r>
        <w:t xml:space="preserve"> are one of the mussel population’s main threats</w:t>
      </w:r>
      <w:r w:rsidRPr="00867D3F">
        <w:t>. Another common issue is predation f</w:t>
      </w:r>
      <w:r>
        <w:t>rom inflated mammalian predator</w:t>
      </w:r>
      <w:r w:rsidRPr="00867D3F">
        <w:t xml:space="preserve"> populations. </w:t>
      </w:r>
      <w:r>
        <w:t xml:space="preserve">Not unlike </w:t>
      </w:r>
      <w:r w:rsidRPr="00867D3F">
        <w:t>most of Wisconsin, predation</w:t>
      </w:r>
      <w:r>
        <w:t xml:space="preserve"> by</w:t>
      </w:r>
      <w:r w:rsidRPr="00867D3F">
        <w:t xml:space="preserve"> mammals </w:t>
      </w:r>
      <w:r>
        <w:t xml:space="preserve">like raccoons and muskrats </w:t>
      </w:r>
      <w:r w:rsidRPr="00867D3F">
        <w:t>has increased as trapping by humans has declined</w:t>
      </w:r>
      <w:r>
        <w:t>. Also</w:t>
      </w:r>
      <w:r w:rsidRPr="00867D3F">
        <w:t xml:space="preserve"> mammals</w:t>
      </w:r>
      <w:r>
        <w:t xml:space="preserve"> have adapted to our</w:t>
      </w:r>
      <w:r w:rsidRPr="00867D3F">
        <w:t xml:space="preserve"> habitat alternations and large predators have decreased</w:t>
      </w:r>
      <w:r>
        <w:t xml:space="preserve"> increasing these mammal populations</w:t>
      </w:r>
      <w:r w:rsidRPr="00867D3F">
        <w:t xml:space="preserve">. </w:t>
      </w:r>
    </w:p>
    <w:p w:rsidR="00E878AD" w:rsidRPr="00867D3F" w:rsidRDefault="00E878AD" w:rsidP="00942607">
      <w:pPr>
        <w:spacing w:before="100" w:beforeAutospacing="1" w:after="100" w:afterAutospacing="1"/>
      </w:pPr>
      <w:r>
        <w:t>T</w:t>
      </w:r>
      <w:r w:rsidRPr="00867D3F">
        <w:t>he introductions of invasive species are going to impact mussels and already have. Zebra mussels have been found in the harbor of the city of Sheb</w:t>
      </w:r>
      <w:r>
        <w:t>oygan but no zebra mussels</w:t>
      </w:r>
      <w:r w:rsidRPr="00867D3F">
        <w:t xml:space="preserve"> w</w:t>
      </w:r>
      <w:r>
        <w:t>ere found during this project</w:t>
      </w:r>
      <w:r w:rsidRPr="00867D3F">
        <w:t xml:space="preserve">. Other invasive </w:t>
      </w:r>
      <w:r>
        <w:t xml:space="preserve">species </w:t>
      </w:r>
      <w:r w:rsidRPr="00867D3F">
        <w:t>like rusty crayfish, black carp (Asian carp), and the quag</w:t>
      </w:r>
      <w:r>
        <w:t>g</w:t>
      </w:r>
      <w:r w:rsidRPr="00867D3F">
        <w:t xml:space="preserve">a mussel could impact future native mussel populations. </w:t>
      </w:r>
      <w:r>
        <w:t>The</w:t>
      </w:r>
      <w:r w:rsidRPr="00867D3F">
        <w:t xml:space="preserve"> influx of new parasites</w:t>
      </w:r>
      <w:r>
        <w:t xml:space="preserve"> and diseases</w:t>
      </w:r>
      <w:r w:rsidRPr="00867D3F">
        <w:t xml:space="preserve"> brought on by our increase</w:t>
      </w:r>
      <w:r>
        <w:t>d</w:t>
      </w:r>
      <w:r w:rsidRPr="00867D3F">
        <w:t xml:space="preserve"> ability to move water and organisms from all over the world to new locations</w:t>
      </w:r>
      <w:r>
        <w:t xml:space="preserve"> may influence mussel populations negatively. </w:t>
      </w:r>
      <w:r w:rsidRPr="00867D3F">
        <w:t>Climate change is another issue that needs to be mentioned as there are endless threats and management is</w:t>
      </w:r>
      <w:r>
        <w:t>sues regarding this change.</w:t>
      </w:r>
      <w:r w:rsidRPr="00867D3F">
        <w:t xml:space="preserve"> </w:t>
      </w:r>
    </w:p>
    <w:p w:rsidR="00E878AD" w:rsidRPr="00867D3F" w:rsidRDefault="00E878AD" w:rsidP="00942607">
      <w:pPr>
        <w:spacing w:before="100" w:beforeAutospacing="1" w:after="100" w:afterAutospacing="1"/>
      </w:pPr>
      <w:r>
        <w:t>In the AOC, five issue stand out as having potential major impacts on the current mussel populations and they are mentioned below to bring awareness to these threats.</w:t>
      </w:r>
    </w:p>
    <w:p w:rsidR="00E878AD" w:rsidRPr="00867D3F" w:rsidRDefault="00E878AD" w:rsidP="00E94475">
      <w:pPr>
        <w:pStyle w:val="NormalWeb"/>
        <w:ind w:left="0"/>
        <w:rPr>
          <w:rFonts w:ascii="Times New Roman" w:hAnsi="Times New Roman" w:cs="Times New Roman"/>
        </w:rPr>
      </w:pPr>
      <w:r w:rsidRPr="0090061C">
        <w:rPr>
          <w:rFonts w:ascii="Times New Roman" w:hAnsi="Times New Roman" w:cs="Times New Roman"/>
          <w:b/>
        </w:rPr>
        <w:t>The watershed soil</w:t>
      </w:r>
      <w:r w:rsidRPr="00867D3F">
        <w:rPr>
          <w:rFonts w:ascii="Times New Roman" w:hAnsi="Times New Roman" w:cs="Times New Roman"/>
        </w:rPr>
        <w:t xml:space="preserve">. The river is quite turbid from suspended fine silts and clays from the upstream and adjacent terrestrial </w:t>
      </w:r>
      <w:r>
        <w:rPr>
          <w:rFonts w:ascii="Times New Roman" w:hAnsi="Times New Roman" w:cs="Times New Roman"/>
        </w:rPr>
        <w:t>salty clayey loams and silt loam soils. This sediment stays</w:t>
      </w:r>
      <w:r w:rsidRPr="00867D3F">
        <w:rPr>
          <w:rFonts w:ascii="Times New Roman" w:hAnsi="Times New Roman" w:cs="Times New Roman"/>
        </w:rPr>
        <w:t xml:space="preserve"> suspend in the water column for </w:t>
      </w:r>
      <w:r>
        <w:rPr>
          <w:rFonts w:ascii="Times New Roman" w:hAnsi="Times New Roman" w:cs="Times New Roman"/>
        </w:rPr>
        <w:t>a significant</w:t>
      </w:r>
      <w:r w:rsidRPr="00867D3F">
        <w:rPr>
          <w:rFonts w:ascii="Times New Roman" w:hAnsi="Times New Roman" w:cs="Times New Roman"/>
        </w:rPr>
        <w:t xml:space="preserve"> time </w:t>
      </w:r>
      <w:r>
        <w:rPr>
          <w:rFonts w:ascii="Times New Roman" w:hAnsi="Times New Roman" w:cs="Times New Roman"/>
        </w:rPr>
        <w:t xml:space="preserve">period after rain events </w:t>
      </w:r>
      <w:r w:rsidRPr="00867D3F">
        <w:rPr>
          <w:rFonts w:ascii="Times New Roman" w:hAnsi="Times New Roman" w:cs="Times New Roman"/>
        </w:rPr>
        <w:t xml:space="preserve">and has the potential to negatively impact </w:t>
      </w:r>
      <w:r>
        <w:rPr>
          <w:rFonts w:ascii="Times New Roman" w:hAnsi="Times New Roman" w:cs="Times New Roman"/>
        </w:rPr>
        <w:t>mussel populations</w:t>
      </w:r>
      <w:r w:rsidRPr="00867D3F">
        <w:rPr>
          <w:rFonts w:ascii="Times New Roman" w:hAnsi="Times New Roman" w:cs="Times New Roman"/>
        </w:rPr>
        <w:t xml:space="preserve">. </w:t>
      </w:r>
      <w:r>
        <w:rPr>
          <w:rFonts w:ascii="Times New Roman" w:hAnsi="Times New Roman" w:cs="Times New Roman"/>
        </w:rPr>
        <w:t>The d</w:t>
      </w:r>
      <w:r w:rsidRPr="00867D3F">
        <w:rPr>
          <w:rFonts w:ascii="Times New Roman" w:hAnsi="Times New Roman" w:cs="Times New Roman"/>
        </w:rPr>
        <w:t xml:space="preserve">irect burial of mussels by sediment in slow flowing water where silt </w:t>
      </w:r>
      <w:r>
        <w:rPr>
          <w:rFonts w:ascii="Times New Roman" w:hAnsi="Times New Roman" w:cs="Times New Roman"/>
        </w:rPr>
        <w:t>can settle</w:t>
      </w:r>
      <w:r w:rsidRPr="00867D3F">
        <w:rPr>
          <w:rFonts w:ascii="Times New Roman" w:hAnsi="Times New Roman" w:cs="Times New Roman"/>
        </w:rPr>
        <w:t xml:space="preserve"> </w:t>
      </w:r>
      <w:r>
        <w:rPr>
          <w:rFonts w:ascii="Times New Roman" w:hAnsi="Times New Roman" w:cs="Times New Roman"/>
        </w:rPr>
        <w:t xml:space="preserve">out </w:t>
      </w:r>
      <w:r w:rsidRPr="00867D3F">
        <w:rPr>
          <w:rFonts w:ascii="Times New Roman" w:hAnsi="Times New Roman" w:cs="Times New Roman"/>
        </w:rPr>
        <w:t xml:space="preserve">probably </w:t>
      </w:r>
      <w:r>
        <w:rPr>
          <w:rFonts w:ascii="Times New Roman" w:hAnsi="Times New Roman" w:cs="Times New Roman"/>
        </w:rPr>
        <w:t xml:space="preserve">has </w:t>
      </w:r>
      <w:r w:rsidRPr="00867D3F">
        <w:rPr>
          <w:rFonts w:ascii="Times New Roman" w:hAnsi="Times New Roman" w:cs="Times New Roman"/>
        </w:rPr>
        <w:t>happened in spots along the river and any action to reduce siltation would help the AOC</w:t>
      </w:r>
      <w:r>
        <w:rPr>
          <w:rFonts w:ascii="Times New Roman" w:hAnsi="Times New Roman" w:cs="Times New Roman"/>
        </w:rPr>
        <w:t>’s</w:t>
      </w:r>
      <w:r w:rsidRPr="00867D3F">
        <w:rPr>
          <w:rFonts w:ascii="Times New Roman" w:hAnsi="Times New Roman" w:cs="Times New Roman"/>
        </w:rPr>
        <w:t xml:space="preserve"> mussel population.</w:t>
      </w:r>
      <w:r w:rsidRPr="00883DFD">
        <w:rPr>
          <w:rFonts w:ascii="Times New Roman" w:hAnsi="Times New Roman" w:cs="Times New Roman"/>
        </w:rPr>
        <w:t xml:space="preserve"> </w:t>
      </w:r>
      <w:r w:rsidRPr="00867D3F">
        <w:rPr>
          <w:rFonts w:ascii="Times New Roman" w:hAnsi="Times New Roman" w:cs="Times New Roman"/>
        </w:rPr>
        <w:t>Habitat alteration was observed in multiple spots as fine silts had filled in spac</w:t>
      </w:r>
      <w:r>
        <w:rPr>
          <w:rFonts w:ascii="Times New Roman" w:hAnsi="Times New Roman" w:cs="Times New Roman"/>
        </w:rPr>
        <w:t xml:space="preserve">es </w:t>
      </w:r>
      <w:r w:rsidRPr="00867D3F">
        <w:rPr>
          <w:rFonts w:ascii="Times New Roman" w:hAnsi="Times New Roman" w:cs="Times New Roman"/>
        </w:rPr>
        <w:t>where</w:t>
      </w:r>
      <w:r>
        <w:rPr>
          <w:rFonts w:ascii="Times New Roman" w:hAnsi="Times New Roman" w:cs="Times New Roman"/>
        </w:rPr>
        <w:t xml:space="preserve"> gravel and small rocks</w:t>
      </w:r>
      <w:r w:rsidRPr="00867D3F">
        <w:rPr>
          <w:rFonts w:ascii="Times New Roman" w:hAnsi="Times New Roman" w:cs="Times New Roman"/>
        </w:rPr>
        <w:t xml:space="preserve"> existed. While some species can tolerate this process others species habitats are totally d</w:t>
      </w:r>
      <w:r>
        <w:rPr>
          <w:rFonts w:ascii="Times New Roman" w:hAnsi="Times New Roman" w:cs="Times New Roman"/>
        </w:rPr>
        <w:t>estroyed from this disturbance</w:t>
      </w:r>
      <w:r w:rsidRPr="00867D3F">
        <w:rPr>
          <w:rFonts w:ascii="Times New Roman" w:hAnsi="Times New Roman" w:cs="Times New Roman"/>
        </w:rPr>
        <w:t>.</w:t>
      </w:r>
      <w:r>
        <w:rPr>
          <w:rFonts w:ascii="Times New Roman" w:hAnsi="Times New Roman" w:cs="Times New Roman"/>
        </w:rPr>
        <w:t xml:space="preserve"> </w:t>
      </w:r>
    </w:p>
    <w:p w:rsidR="00E878AD" w:rsidRPr="00867D3F" w:rsidRDefault="00E878AD" w:rsidP="00942607">
      <w:pPr>
        <w:spacing w:before="100" w:beforeAutospacing="1" w:after="100" w:afterAutospacing="1"/>
      </w:pPr>
      <w:r w:rsidRPr="0090061C">
        <w:rPr>
          <w:b/>
        </w:rPr>
        <w:t>Past pollution and sediments.</w:t>
      </w:r>
      <w:r w:rsidRPr="00867D3F">
        <w:t xml:space="preserve"> The degree to which past pollution is affecting mussels is unknown</w:t>
      </w:r>
      <w:r>
        <w:t xml:space="preserve"> for</w:t>
      </w:r>
      <w:r w:rsidRPr="00867D3F">
        <w:t xml:space="preserve"> the river. It’s easy to understand that some mussels have died instantly because of current or past pollution events and that some may have died over</w:t>
      </w:r>
      <w:r>
        <w:t xml:space="preserve"> </w:t>
      </w:r>
      <w:r w:rsidRPr="00867D3F">
        <w:t>time due to pollution.</w:t>
      </w:r>
      <w:r>
        <w:t xml:space="preserve"> </w:t>
      </w:r>
      <w:r w:rsidRPr="00867D3F">
        <w:t xml:space="preserve">What is most important now is the ability to understand why some </w:t>
      </w:r>
      <w:r>
        <w:t>mussels</w:t>
      </w:r>
      <w:r w:rsidRPr="00867D3F">
        <w:t xml:space="preserve"> are not having reproductive success or recruitment success from juveniles. If juveniles are actually in low numbers</w:t>
      </w:r>
      <w:r>
        <w:t>,</w:t>
      </w:r>
      <w:r w:rsidRPr="00867D3F">
        <w:t xml:space="preserve"> it might be important to take into account that past and current pollution can affect the endocrine system of mussels. These disruptors may influence the reproduction of fish host and mussels</w:t>
      </w:r>
      <w:r>
        <w:t xml:space="preserve"> alike. V</w:t>
      </w:r>
      <w:r w:rsidRPr="00867D3F">
        <w:t xml:space="preserve">ery little is known about how toxins affect growth, reproduction, and behavior </w:t>
      </w:r>
      <w:r>
        <w:t xml:space="preserve">of mussels </w:t>
      </w:r>
      <w:r w:rsidRPr="00867D3F">
        <w:t>at sub lethal do</w:t>
      </w:r>
      <w:r>
        <w:t>ses. Just as some of the</w:t>
      </w:r>
      <w:r w:rsidRPr="00867D3F">
        <w:t xml:space="preserve"> new toxins of today may influenc</w:t>
      </w:r>
      <w:r>
        <w:t>e mussel</w:t>
      </w:r>
      <w:r w:rsidRPr="00867D3F">
        <w:t xml:space="preserve"> populations, </w:t>
      </w:r>
      <w:r>
        <w:t xml:space="preserve">contaminants from the past like </w:t>
      </w:r>
      <w:r w:rsidRPr="00867D3F">
        <w:t>metals</w:t>
      </w:r>
      <w:r>
        <w:t>,</w:t>
      </w:r>
      <w:r w:rsidRPr="00867D3F">
        <w:t xml:space="preserve"> PCB’s, and </w:t>
      </w:r>
      <w:r>
        <w:t>polyaromatic</w:t>
      </w:r>
      <w:r w:rsidRPr="00867D3F">
        <w:t xml:space="preserve"> hydr</w:t>
      </w:r>
      <w:r>
        <w:t>ocarbons</w:t>
      </w:r>
      <w:r w:rsidRPr="00867D3F">
        <w:t xml:space="preserve"> could i</w:t>
      </w:r>
      <w:r>
        <w:t>mpact current and future mussel populations</w:t>
      </w:r>
      <w:r w:rsidRPr="00867D3F">
        <w:t>. These pollutants concentrate higher in the sediments of aquatic system as most are minimally soluble in water. What can make these pollutants eve</w:t>
      </w:r>
      <w:r>
        <w:t>n more damaging is their tendency</w:t>
      </w:r>
      <w:r w:rsidRPr="00867D3F">
        <w:t xml:space="preserve"> to stay locked up in the sediments of these systems. This could be detrimental to juvenile mussels that carry out their life living in and feeding on the sediment of the river.</w:t>
      </w:r>
    </w:p>
    <w:p w:rsidR="00E878AD" w:rsidRPr="00867D3F" w:rsidRDefault="00E878AD" w:rsidP="00942607">
      <w:pPr>
        <w:spacing w:before="100" w:beforeAutospacing="1" w:after="100" w:afterAutospacing="1"/>
      </w:pPr>
      <w:r>
        <w:rPr>
          <w:b/>
        </w:rPr>
        <w:t>Dissolved oxygen and j</w:t>
      </w:r>
      <w:r w:rsidRPr="0090061C">
        <w:rPr>
          <w:b/>
        </w:rPr>
        <w:t>uvenile mussels.</w:t>
      </w:r>
      <w:r w:rsidRPr="00867D3F">
        <w:t xml:space="preserve"> As it has been stated before</w:t>
      </w:r>
      <w:r>
        <w:t>,</w:t>
      </w:r>
      <w:r w:rsidRPr="00867D3F">
        <w:t xml:space="preserve"> there were very few juveniles observed during the survey. Of these</w:t>
      </w:r>
      <w:r>
        <w:t xml:space="preserve"> juveniles,</w:t>
      </w:r>
      <w:r w:rsidRPr="00867D3F">
        <w:t xml:space="preserve"> many were </w:t>
      </w:r>
      <w:r>
        <w:t>more degradation tolerant species</w:t>
      </w:r>
      <w:r w:rsidRPr="00867D3F">
        <w:t>. Unlike adult individuals</w:t>
      </w:r>
      <w:r>
        <w:t>,</w:t>
      </w:r>
      <w:r w:rsidRPr="00867D3F">
        <w:t xml:space="preserve"> juveniles cannot tolerate low dissolved oxygen. This may be one of the </w:t>
      </w:r>
      <w:r>
        <w:t>many reasons why no living</w:t>
      </w:r>
      <w:r w:rsidRPr="00867D3F">
        <w:t xml:space="preserve"> mussels were found or would be hard to find in a section like Point #1. If future surveys are conducted</w:t>
      </w:r>
      <w:r>
        <w:t>,</w:t>
      </w:r>
      <w:r w:rsidRPr="00867D3F">
        <w:t xml:space="preserve"> more time should be spent searching at a spot like Point #1 because low dissolved oxygen readings are expected (review past fish or other current studies to verify this). In the lower stretches of the river algae blooms were more common and it would b</w:t>
      </w:r>
      <w:r>
        <w:t>e easy to assume</w:t>
      </w:r>
      <w:r w:rsidRPr="00867D3F">
        <w:t xml:space="preserve"> that the impacts from upstream agriculture, adjacent overland flow and even the yearly event of mass die-off</w:t>
      </w:r>
      <w:r>
        <w:t>s</w:t>
      </w:r>
      <w:r w:rsidRPr="00867D3F">
        <w:t xml:space="preserve"> and decomposition from salmon could all contribute in the degradation of this section</w:t>
      </w:r>
      <w:r>
        <w:t xml:space="preserve"> and decrease in the available dissolved oxygen</w:t>
      </w:r>
      <w:r w:rsidRPr="00867D3F">
        <w:t>.</w:t>
      </w:r>
    </w:p>
    <w:p w:rsidR="00E878AD" w:rsidRPr="00867D3F" w:rsidRDefault="00E878AD" w:rsidP="00942607">
      <w:pPr>
        <w:spacing w:before="100" w:beforeAutospacing="1" w:after="100" w:afterAutospacing="1"/>
      </w:pPr>
      <w:r w:rsidRPr="0090061C">
        <w:rPr>
          <w:b/>
        </w:rPr>
        <w:t>High ammonia-</w:t>
      </w:r>
      <w:r w:rsidRPr="00867D3F">
        <w:t xml:space="preserve"> This is another issue of recruitment and </w:t>
      </w:r>
      <w:r>
        <w:t>juve</w:t>
      </w:r>
      <w:r w:rsidRPr="00867D3F">
        <w:t xml:space="preserve">niles. Ammonia is vey toxic to mussels and </w:t>
      </w:r>
      <w:r>
        <w:t xml:space="preserve">it </w:t>
      </w:r>
      <w:r w:rsidRPr="00867D3F">
        <w:t>is typically found more often in sediments rather than in the water column. It is generally believed that ammonia has increased in aquatic system</w:t>
      </w:r>
      <w:r>
        <w:t>s</w:t>
      </w:r>
      <w:r w:rsidRPr="00867D3F">
        <w:t xml:space="preserve"> over the past century. Along with low dissolved oxygen</w:t>
      </w:r>
      <w:r>
        <w:t>, high ammonia concentrations in the sediment</w:t>
      </w:r>
      <w:r w:rsidRPr="00867D3F">
        <w:t xml:space="preserve"> may reduce or be responsible for possible recruitment failures</w:t>
      </w:r>
      <w:r>
        <w:t xml:space="preserve"> of mussel</w:t>
      </w:r>
      <w:r w:rsidRPr="00867D3F">
        <w:t xml:space="preserve"> species over time. Beside the usual </w:t>
      </w:r>
      <w:r>
        <w:t>cu</w:t>
      </w:r>
      <w:r w:rsidRPr="00867D3F">
        <w:t>lp</w:t>
      </w:r>
      <w:r>
        <w:t>r</w:t>
      </w:r>
      <w:r w:rsidRPr="00867D3F">
        <w:t>i</w:t>
      </w:r>
      <w:r>
        <w:t>t</w:t>
      </w:r>
      <w:r w:rsidRPr="00867D3F">
        <w:t>s of excessive nitrogen loading into rivers</w:t>
      </w:r>
      <w:r>
        <w:t>,</w:t>
      </w:r>
      <w:r w:rsidRPr="00867D3F">
        <w:t xml:space="preserve"> the Sheboygan River undergoes a major die-off e</w:t>
      </w:r>
      <w:r>
        <w:t>vent that many Wisconsin</w:t>
      </w:r>
      <w:r w:rsidRPr="00867D3F">
        <w:t xml:space="preserve"> streams do not. The die-off of Lake Michigan’s non native salmon and trout species may be a rather small portion of the total nitrogen make up but with more stocked fish decomposing more ammonia may build up in the sediment. This along with the effects of lower dissolved oxygen that would take place due to mass decomposition from the die offs could have an effect on juvenile mussel success in the past and future. While the fate of mussels is not directly tied to the introduction of non</w:t>
      </w:r>
      <w:r>
        <w:t>-</w:t>
      </w:r>
      <w:r w:rsidRPr="00867D3F">
        <w:t xml:space="preserve"> native salmon it </w:t>
      </w:r>
      <w:r>
        <w:t xml:space="preserve">is mentioned here and </w:t>
      </w:r>
      <w:r w:rsidRPr="00867D3F">
        <w:t>should be taken into</w:t>
      </w:r>
      <w:r>
        <w:t xml:space="preserve"> consideration when</w:t>
      </w:r>
      <w:r w:rsidRPr="00867D3F">
        <w:t xml:space="preserve"> future </w:t>
      </w:r>
      <w:r>
        <w:t xml:space="preserve">plans or research is conducted because the die offs are an event that is rather new to the system. The role these die-off’s play on overall biotic health, dissolved oxygen and ammonia should be a future research focus. While there is no proof that these die-offs impact mussels it is brought up here to draw attention to the possible increase in total ammonia in these systems due to the increase of organic matter. </w:t>
      </w:r>
    </w:p>
    <w:p w:rsidR="00E878AD" w:rsidRPr="00867D3F" w:rsidRDefault="00E878AD" w:rsidP="00942607">
      <w:pPr>
        <w:spacing w:before="100" w:beforeAutospacing="1" w:after="100" w:afterAutospacing="1"/>
      </w:pPr>
      <w:r>
        <w:rPr>
          <w:b/>
        </w:rPr>
        <w:t>Non</w:t>
      </w:r>
      <w:r w:rsidRPr="00CA5130">
        <w:rPr>
          <w:b/>
        </w:rPr>
        <w:t xml:space="preserve"> </w:t>
      </w:r>
      <w:r>
        <w:rPr>
          <w:b/>
        </w:rPr>
        <w:t>-point source pollution and b</w:t>
      </w:r>
      <w:r w:rsidRPr="00CA5130">
        <w:rPr>
          <w:b/>
        </w:rPr>
        <w:t>uffers.</w:t>
      </w:r>
      <w:r w:rsidRPr="00867D3F">
        <w:t xml:space="preserve"> Non</w:t>
      </w:r>
      <w:r>
        <w:t>-point source pollution fro</w:t>
      </w:r>
      <w:r w:rsidRPr="00867D3F">
        <w:t xml:space="preserve">m overland flow is going to happen due to the location of a major city along the river. The goal here at the very least </w:t>
      </w:r>
      <w:r>
        <w:t>should be</w:t>
      </w:r>
      <w:r w:rsidRPr="00867D3F">
        <w:t xml:space="preserve"> to create more vegetated buffers along the stream, protect the wetlands in</w:t>
      </w:r>
      <w:r>
        <w:t xml:space="preserve"> the watershed, create </w:t>
      </w:r>
      <w:r w:rsidRPr="00867D3F">
        <w:t xml:space="preserve">rain gardens for </w:t>
      </w:r>
      <w:r>
        <w:t xml:space="preserve">retention of water and to foster </w:t>
      </w:r>
      <w:r w:rsidRPr="00867D3F">
        <w:t>education, and educate the public and government officials abo</w:t>
      </w:r>
      <w:r>
        <w:t xml:space="preserve">ut non-point pollution. </w:t>
      </w:r>
    </w:p>
    <w:p w:rsidR="00E878AD" w:rsidRDefault="00E878AD" w:rsidP="00942607">
      <w:pPr>
        <w:spacing w:before="100" w:beforeAutospacing="1" w:after="100" w:afterAutospacing="1"/>
      </w:pPr>
    </w:p>
    <w:p w:rsidR="00E878AD" w:rsidRDefault="00E878AD" w:rsidP="00942607">
      <w:pPr>
        <w:spacing w:before="100" w:beforeAutospacing="1" w:after="100" w:afterAutospacing="1"/>
      </w:pPr>
    </w:p>
    <w:p w:rsidR="00E878AD" w:rsidRDefault="00E878AD" w:rsidP="00942607">
      <w:pPr>
        <w:spacing w:before="100" w:beforeAutospacing="1" w:after="100" w:afterAutospacing="1"/>
        <w:ind w:left="720"/>
      </w:pPr>
      <w:r>
        <w:t>Management Recommendations Summary:</w:t>
      </w:r>
    </w:p>
    <w:p w:rsidR="00E878AD" w:rsidRDefault="00E878AD" w:rsidP="00942607">
      <w:pPr>
        <w:pStyle w:val="ListParagraph"/>
        <w:numPr>
          <w:ilvl w:val="0"/>
          <w:numId w:val="1"/>
        </w:numPr>
        <w:spacing w:before="100" w:beforeAutospacing="1" w:after="100" w:afterAutospacing="1"/>
      </w:pPr>
      <w:r>
        <w:t>Analyze, monitor, educate, and create projects that minimize non-point pollution and reduce overland flow. Examples include: buffer strips, rain gardens and no-mow zones in parks.</w:t>
      </w:r>
    </w:p>
    <w:p w:rsidR="00E878AD" w:rsidRDefault="00E878AD" w:rsidP="00942607">
      <w:pPr>
        <w:pStyle w:val="ListParagraph"/>
        <w:numPr>
          <w:ilvl w:val="0"/>
          <w:numId w:val="1"/>
        </w:numPr>
        <w:spacing w:before="100" w:beforeAutospacing="1" w:after="100" w:afterAutospacing="1"/>
      </w:pPr>
      <w:r>
        <w:t xml:space="preserve">Work with agricultural stakeholders upstream from Sheboygan Falls to see if any proactive riparian and soil conservation is needed and can be conducted. </w:t>
      </w:r>
    </w:p>
    <w:p w:rsidR="00E878AD" w:rsidRDefault="00E878AD" w:rsidP="00942607">
      <w:pPr>
        <w:pStyle w:val="ListParagraph"/>
        <w:numPr>
          <w:ilvl w:val="0"/>
          <w:numId w:val="1"/>
        </w:numPr>
        <w:spacing w:before="100" w:beforeAutospacing="1" w:after="100" w:afterAutospacing="1"/>
      </w:pPr>
      <w:r>
        <w:t>Collect data on dissolved oxygen throughout the AOC, and ammonia concentrations in sediments. This may lead to clues about current in-stream conditions and lead to future ideas and goals for restoration.</w:t>
      </w:r>
    </w:p>
    <w:p w:rsidR="00E878AD" w:rsidRDefault="00E878AD" w:rsidP="00942607">
      <w:pPr>
        <w:pStyle w:val="ListParagraph"/>
        <w:numPr>
          <w:ilvl w:val="0"/>
          <w:numId w:val="1"/>
        </w:numPr>
        <w:spacing w:before="100" w:beforeAutospacing="1" w:after="100" w:afterAutospacing="1"/>
      </w:pPr>
      <w:r>
        <w:t>Like #3, promote future studies on sediments PCB, metal and other contaminants concentration. If recruitment and reproduction seem to be limited these sediments may have to be removed.</w:t>
      </w:r>
    </w:p>
    <w:p w:rsidR="00E878AD" w:rsidRPr="00D82E4E" w:rsidRDefault="00E878AD" w:rsidP="00D82E4E">
      <w:pPr>
        <w:pStyle w:val="ListParagraph"/>
        <w:numPr>
          <w:ilvl w:val="0"/>
          <w:numId w:val="1"/>
        </w:numPr>
        <w:spacing w:before="100" w:beforeAutospacing="1" w:after="100" w:afterAutospacing="1"/>
      </w:pPr>
      <w:r>
        <w:t>Maintain good fish diversity and population.</w:t>
      </w:r>
    </w:p>
    <w:p w:rsidR="00E878AD" w:rsidRDefault="00E878AD" w:rsidP="00942607">
      <w:pPr>
        <w:jc w:val="center"/>
        <w:rPr>
          <w:b/>
        </w:rPr>
      </w:pPr>
    </w:p>
    <w:p w:rsidR="00E878AD" w:rsidRDefault="00E878AD" w:rsidP="00942607">
      <w:pPr>
        <w:jc w:val="center"/>
        <w:rPr>
          <w:b/>
        </w:rPr>
      </w:pPr>
    </w:p>
    <w:p w:rsidR="00E878AD" w:rsidRDefault="00E878AD" w:rsidP="00942607">
      <w:pPr>
        <w:jc w:val="center"/>
        <w:rPr>
          <w:b/>
        </w:rPr>
      </w:pPr>
    </w:p>
    <w:p w:rsidR="00E878AD" w:rsidRDefault="00E878AD" w:rsidP="00942607">
      <w:pPr>
        <w:jc w:val="center"/>
        <w:rPr>
          <w:b/>
        </w:rPr>
      </w:pPr>
    </w:p>
    <w:p w:rsidR="00E878AD" w:rsidRDefault="00E878AD" w:rsidP="00942607">
      <w:pPr>
        <w:jc w:val="center"/>
        <w:rPr>
          <w:b/>
        </w:rPr>
      </w:pPr>
    </w:p>
    <w:p w:rsidR="00E878AD" w:rsidRPr="004B2A34" w:rsidRDefault="00E878AD" w:rsidP="00942607">
      <w:pPr>
        <w:jc w:val="center"/>
        <w:rPr>
          <w:b/>
        </w:rPr>
      </w:pPr>
      <w:r>
        <w:rPr>
          <w:b/>
        </w:rPr>
        <w:t>LITERATURE CITED</w:t>
      </w:r>
    </w:p>
    <w:p w:rsidR="00E878AD" w:rsidRDefault="00E878AD" w:rsidP="00942607"/>
    <w:p w:rsidR="00E878AD" w:rsidRDefault="00E878AD" w:rsidP="00942607">
      <w:pPr>
        <w:ind w:hanging="576"/>
      </w:pPr>
      <w:r>
        <w:t>Cummings, K.S., and C.A. Mayer. 1992. Field guide to freshwater mussels of the Midwest. Illinois Natural History Survey Manual 5. 194 pp.</w:t>
      </w:r>
    </w:p>
    <w:p w:rsidR="00E878AD" w:rsidRDefault="00E878AD" w:rsidP="00942607">
      <w:pPr>
        <w:ind w:hanging="576"/>
      </w:pPr>
      <w:r>
        <w:t xml:space="preserve">Oesch, Ronald. D. 1995. Missouri Naiades a guide to the mussels of Missouri.Missouri Depatmant of Conservation. 271 pp. </w:t>
      </w:r>
    </w:p>
    <w:p w:rsidR="00E878AD" w:rsidRDefault="00E878AD" w:rsidP="00942607">
      <w:pPr>
        <w:ind w:hanging="576"/>
      </w:pPr>
      <w:r>
        <w:t>Sietman, Bernard. E. 2003 Field Guide to the Freshwater Mussels of Minesota. State Department of Minnesota. 144pp.</w:t>
      </w:r>
    </w:p>
    <w:p w:rsidR="00E878AD" w:rsidRDefault="00E878AD" w:rsidP="00942607">
      <w:pPr>
        <w:ind w:hanging="576"/>
      </w:pPr>
      <w:r>
        <w:t>Stern, Edward.M. 1990. An Illustrated Key to the Freshwater Mussels (Bivalvia:Unionacea) Of Wisconsin. UW-Stevens Point No.20. 75 pp.</w:t>
      </w:r>
    </w:p>
    <w:p w:rsidR="00E878AD" w:rsidRDefault="00E878AD" w:rsidP="00942607">
      <w:pPr>
        <w:ind w:hanging="576"/>
      </w:pPr>
      <w:r>
        <w:t>Wisconsin Departmant Of Natural Resources.2003 Freshwater Mussels of the Upper Mississippi River. WI DNR. 60 pp.</w:t>
      </w:r>
    </w:p>
    <w:p w:rsidR="00E878AD" w:rsidRDefault="00E878AD" w:rsidP="00942607">
      <w:pPr>
        <w:ind w:hanging="576"/>
      </w:pPr>
    </w:p>
    <w:p w:rsidR="00E878AD" w:rsidRDefault="00E878AD" w:rsidP="00942607">
      <w:pPr>
        <w:ind w:hanging="576"/>
      </w:pPr>
    </w:p>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tbl>
      <w:tblPr>
        <w:tblpPr w:leftFromText="180" w:rightFromText="180" w:vertAnchor="text" w:horzAnchor="margin" w:tblpXSpec="center" w:tblpY="-869"/>
        <w:tblW w:w="11897" w:type="dxa"/>
        <w:tblLook w:val="00A0"/>
      </w:tblPr>
      <w:tblGrid>
        <w:gridCol w:w="5349"/>
        <w:gridCol w:w="2996"/>
        <w:gridCol w:w="1596"/>
        <w:gridCol w:w="1956"/>
      </w:tblGrid>
      <w:tr w:rsidR="00E878AD" w:rsidRPr="006E1C3A" w:rsidTr="00E94475">
        <w:trPr>
          <w:trHeight w:val="300"/>
        </w:trPr>
        <w:tc>
          <w:tcPr>
            <w:tcW w:w="5349" w:type="dxa"/>
            <w:tcBorders>
              <w:top w:val="nil"/>
              <w:left w:val="nil"/>
              <w:bottom w:val="nil"/>
              <w:right w:val="nil"/>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Appendix II</w:t>
            </w:r>
          </w:p>
        </w:tc>
        <w:tc>
          <w:tcPr>
            <w:tcW w:w="2996" w:type="dxa"/>
            <w:tcBorders>
              <w:top w:val="nil"/>
              <w:left w:val="nil"/>
              <w:bottom w:val="nil"/>
              <w:right w:val="nil"/>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 xml:space="preserve">GPS </w:t>
            </w:r>
          </w:p>
        </w:tc>
        <w:tc>
          <w:tcPr>
            <w:tcW w:w="1596" w:type="dxa"/>
            <w:tcBorders>
              <w:top w:val="nil"/>
              <w:left w:val="nil"/>
              <w:bottom w:val="nil"/>
              <w:right w:val="nil"/>
            </w:tcBorders>
            <w:noWrap/>
            <w:vAlign w:val="bottom"/>
          </w:tcPr>
          <w:p w:rsidR="00E878AD" w:rsidRPr="006E1C3A" w:rsidRDefault="00E878AD" w:rsidP="00E94475">
            <w:pPr>
              <w:rPr>
                <w:rFonts w:ascii="Calibri" w:hAnsi="Calibri"/>
                <w:color w:val="000000"/>
              </w:rPr>
            </w:pPr>
          </w:p>
        </w:tc>
        <w:tc>
          <w:tcPr>
            <w:tcW w:w="1956" w:type="dxa"/>
            <w:tcBorders>
              <w:top w:val="nil"/>
              <w:left w:val="nil"/>
              <w:bottom w:val="nil"/>
              <w:right w:val="nil"/>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Community Health</w:t>
            </w:r>
          </w:p>
        </w:tc>
      </w:tr>
      <w:tr w:rsidR="00E878AD" w:rsidRPr="006E1C3A" w:rsidTr="00E94475">
        <w:trPr>
          <w:trHeight w:val="315"/>
        </w:trPr>
        <w:tc>
          <w:tcPr>
            <w:tcW w:w="5349" w:type="dxa"/>
            <w:tcBorders>
              <w:top w:val="single" w:sz="4" w:space="0" w:color="auto"/>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 Kiwanis Park</w:t>
            </w:r>
          </w:p>
        </w:tc>
        <w:tc>
          <w:tcPr>
            <w:tcW w:w="2996" w:type="dxa"/>
            <w:tcBorders>
              <w:top w:val="single" w:sz="4" w:space="0" w:color="auto"/>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43.751174</w:t>
            </w:r>
          </w:p>
        </w:tc>
        <w:tc>
          <w:tcPr>
            <w:tcW w:w="1596" w:type="dxa"/>
            <w:tcBorders>
              <w:top w:val="single" w:sz="4" w:space="0" w:color="auto"/>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-87.725453</w:t>
            </w:r>
          </w:p>
        </w:tc>
        <w:tc>
          <w:tcPr>
            <w:tcW w:w="1956" w:type="dxa"/>
            <w:tcBorders>
              <w:top w:val="single" w:sz="4" w:space="0" w:color="auto"/>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poor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2: Industrial Park. Julson Ct. Wildwoods Islands</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43.743056</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-87.735491</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Fair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3: Taylor ave, PP</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43.740763</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-87.742572</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Good</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4: Esslinger Park</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43.740086</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-87.751087</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Good</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5: UW-Sheboygan</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43.741324</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-87.758418</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Fair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6: HWY CTH A River Wildlife Area</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43.734578</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-87.763331</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Excellent</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7: River Wildlife Maintenance Sheds.</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43.731429</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-87.771944</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Good</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8: River Wildlife Lodge</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43.730392</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-87.76525</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Good</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9: Below Impoundment River Wildlife Area</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43.731937</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-87.782178</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fair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10: Above Dam impoundment River Wildlife Area</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43.734489</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-87.783134</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Poor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11: River Wildlife Area Horse crossing(stables)</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43.725708</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-87.798624</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Fair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12: Rochester Park</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43.724049</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-87.803322</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Excellent</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13:Fall View Park</w:t>
            </w:r>
          </w:p>
        </w:tc>
        <w:tc>
          <w:tcPr>
            <w:tcW w:w="29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43.727598</w:t>
            </w:r>
          </w:p>
        </w:tc>
        <w:tc>
          <w:tcPr>
            <w:tcW w:w="1596" w:type="dxa"/>
            <w:tcBorders>
              <w:top w:val="nil"/>
              <w:left w:val="nil"/>
              <w:bottom w:val="single" w:sz="4" w:space="0" w:color="auto"/>
              <w:right w:val="single" w:sz="4" w:space="0" w:color="auto"/>
            </w:tcBorders>
            <w:shd w:val="clear" w:color="B8CCE4" w:fill="B8CCE4"/>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-87.809798</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Fair</w:t>
            </w:r>
          </w:p>
        </w:tc>
      </w:tr>
      <w:tr w:rsidR="00E878AD" w:rsidRPr="006E1C3A" w:rsidTr="00E94475">
        <w:trPr>
          <w:trHeight w:val="315"/>
        </w:trPr>
        <w:tc>
          <w:tcPr>
            <w:tcW w:w="5349" w:type="dxa"/>
            <w:tcBorders>
              <w:top w:val="nil"/>
              <w:left w:val="single" w:sz="4" w:space="0" w:color="auto"/>
              <w:bottom w:val="single" w:sz="4" w:space="0" w:color="auto"/>
              <w:right w:val="single" w:sz="4" w:space="0" w:color="auto"/>
            </w:tcBorders>
            <w:noWrap/>
            <w:vAlign w:val="bottom"/>
          </w:tcPr>
          <w:p w:rsidR="00E878AD" w:rsidRPr="006E1C3A" w:rsidRDefault="00E878AD" w:rsidP="00E94475">
            <w:pPr>
              <w:rPr>
                <w:color w:val="000000"/>
              </w:rPr>
            </w:pPr>
            <w:r w:rsidRPr="006E1C3A">
              <w:rPr>
                <w:color w:val="000000"/>
              </w:rPr>
              <w:t>Site 14: Settlers Park</w:t>
            </w:r>
          </w:p>
        </w:tc>
        <w:tc>
          <w:tcPr>
            <w:tcW w:w="29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43.730826</w:t>
            </w:r>
          </w:p>
        </w:tc>
        <w:tc>
          <w:tcPr>
            <w:tcW w:w="1596" w:type="dxa"/>
            <w:tcBorders>
              <w:top w:val="nil"/>
              <w:left w:val="nil"/>
              <w:bottom w:val="single" w:sz="4" w:space="0" w:color="auto"/>
              <w:right w:val="single" w:sz="4" w:space="0" w:color="auto"/>
            </w:tcBorders>
            <w:shd w:val="clear" w:color="DBE5F1" w:fill="DBE5F1"/>
            <w:noWrap/>
            <w:vAlign w:val="bottom"/>
          </w:tcPr>
          <w:p w:rsidR="00E878AD" w:rsidRPr="006E1C3A" w:rsidRDefault="00E878AD" w:rsidP="00E94475">
            <w:pPr>
              <w:jc w:val="right"/>
              <w:rPr>
                <w:rFonts w:ascii="Calibri" w:hAnsi="Calibri"/>
                <w:color w:val="000000"/>
              </w:rPr>
            </w:pPr>
            <w:r w:rsidRPr="006E1C3A">
              <w:rPr>
                <w:rFonts w:ascii="Calibri" w:hAnsi="Calibri"/>
                <w:color w:val="000000"/>
                <w:sz w:val="22"/>
                <w:szCs w:val="22"/>
              </w:rPr>
              <w:t>-87.81166</w:t>
            </w:r>
          </w:p>
        </w:tc>
        <w:tc>
          <w:tcPr>
            <w:tcW w:w="1956" w:type="dxa"/>
            <w:tcBorders>
              <w:top w:val="nil"/>
              <w:left w:val="nil"/>
              <w:bottom w:val="single" w:sz="4" w:space="0" w:color="auto"/>
              <w:right w:val="single" w:sz="4" w:space="0" w:color="auto"/>
            </w:tcBorders>
            <w:noWrap/>
            <w:vAlign w:val="bottom"/>
          </w:tcPr>
          <w:p w:rsidR="00E878AD" w:rsidRPr="006E1C3A" w:rsidRDefault="00E878AD" w:rsidP="00E94475">
            <w:pPr>
              <w:rPr>
                <w:rFonts w:ascii="Calibri" w:hAnsi="Calibri"/>
                <w:color w:val="000000"/>
              </w:rPr>
            </w:pPr>
            <w:r w:rsidRPr="006E1C3A">
              <w:rPr>
                <w:rFonts w:ascii="Calibri" w:hAnsi="Calibri"/>
                <w:color w:val="000000"/>
                <w:sz w:val="22"/>
                <w:szCs w:val="22"/>
              </w:rPr>
              <w:t>poor</w:t>
            </w:r>
          </w:p>
        </w:tc>
      </w:tr>
    </w:tbl>
    <w:p w:rsidR="00E878AD" w:rsidRDefault="00E878AD" w:rsidP="00C6488F"/>
    <w:p w:rsidR="00E878AD" w:rsidRDefault="00E878AD" w:rsidP="00C6488F">
      <w:r>
        <w:t>Community Health: A site was ranked poor, fair good or excellent based on its apparent water quality, flow rate, substrate suitability, historic species survivability, and evidence of reproduction. An excellent site offered all of these and demonstrated both species richness and some evidence of recruitment; a poor site offered little habitat, few individuals, and no evidence of recruitment.</w:t>
      </w:r>
    </w:p>
    <w:p w:rsidR="00E878AD" w:rsidRDefault="00E878AD" w:rsidP="00C6488F"/>
    <w:tbl>
      <w:tblPr>
        <w:tblW w:w="9360" w:type="dxa"/>
        <w:tblInd w:w="108" w:type="dxa"/>
        <w:tblLook w:val="00A0"/>
      </w:tblPr>
      <w:tblGrid>
        <w:gridCol w:w="1297"/>
        <w:gridCol w:w="745"/>
        <w:gridCol w:w="400"/>
        <w:gridCol w:w="485"/>
        <w:gridCol w:w="239"/>
        <w:gridCol w:w="239"/>
        <w:gridCol w:w="239"/>
        <w:gridCol w:w="239"/>
        <w:gridCol w:w="239"/>
        <w:gridCol w:w="239"/>
        <w:gridCol w:w="239"/>
        <w:gridCol w:w="238"/>
        <w:gridCol w:w="238"/>
        <w:gridCol w:w="238"/>
        <w:gridCol w:w="238"/>
        <w:gridCol w:w="238"/>
        <w:gridCol w:w="238"/>
        <w:gridCol w:w="238"/>
        <w:gridCol w:w="238"/>
        <w:gridCol w:w="238"/>
        <w:gridCol w:w="238"/>
        <w:gridCol w:w="238"/>
        <w:gridCol w:w="238"/>
        <w:gridCol w:w="238"/>
        <w:gridCol w:w="238"/>
        <w:gridCol w:w="238"/>
        <w:gridCol w:w="238"/>
        <w:gridCol w:w="238"/>
        <w:gridCol w:w="238"/>
        <w:gridCol w:w="238"/>
        <w:gridCol w:w="238"/>
      </w:tblGrid>
      <w:tr w:rsidR="00E878AD" w:rsidRPr="0056503B" w:rsidTr="00C274D8">
        <w:trPr>
          <w:trHeight w:val="315"/>
        </w:trPr>
        <w:tc>
          <w:tcPr>
            <w:tcW w:w="1297" w:type="dxa"/>
            <w:shd w:val="clear" w:color="auto" w:fill="FFFFFF"/>
            <w:noWrap/>
            <w:vAlign w:val="bottom"/>
          </w:tcPr>
          <w:p w:rsidR="00E878AD" w:rsidRPr="0056503B" w:rsidRDefault="00E878AD" w:rsidP="0056503B">
            <w:pPr>
              <w:rPr>
                <w:color w:val="000000"/>
                <w:u w:val="single"/>
              </w:rPr>
            </w:pPr>
          </w:p>
        </w:tc>
        <w:tc>
          <w:tcPr>
            <w:tcW w:w="745" w:type="dxa"/>
            <w:shd w:val="clear" w:color="auto" w:fill="FFFFFF"/>
            <w:noWrap/>
            <w:vAlign w:val="bottom"/>
          </w:tcPr>
          <w:p w:rsidR="00E878AD" w:rsidRPr="0056503B" w:rsidRDefault="00E878AD" w:rsidP="0056503B">
            <w:pPr>
              <w:rPr>
                <w:rFonts w:ascii="Calibri" w:hAnsi="Calibri"/>
                <w:color w:val="000000"/>
              </w:rPr>
            </w:pPr>
          </w:p>
        </w:tc>
        <w:tc>
          <w:tcPr>
            <w:tcW w:w="400" w:type="dxa"/>
            <w:shd w:val="clear" w:color="auto" w:fill="FFFFFF"/>
            <w:noWrap/>
            <w:vAlign w:val="bottom"/>
          </w:tcPr>
          <w:p w:rsidR="00E878AD" w:rsidRPr="0056503B" w:rsidRDefault="00E878AD" w:rsidP="0056503B">
            <w:pPr>
              <w:rPr>
                <w:rFonts w:ascii="Calibri" w:hAnsi="Calibri"/>
                <w:color w:val="000000"/>
              </w:rPr>
            </w:pPr>
          </w:p>
        </w:tc>
        <w:tc>
          <w:tcPr>
            <w:tcW w:w="485"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9"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c>
          <w:tcPr>
            <w:tcW w:w="238" w:type="dxa"/>
            <w:shd w:val="clear" w:color="auto" w:fill="FFFFFF"/>
            <w:noWrap/>
            <w:vAlign w:val="bottom"/>
          </w:tcPr>
          <w:p w:rsidR="00E878AD" w:rsidRPr="0056503B" w:rsidRDefault="00E878AD" w:rsidP="0056503B">
            <w:pPr>
              <w:rPr>
                <w:rFonts w:ascii="Calibri" w:hAnsi="Calibri"/>
                <w:color w:val="000000"/>
              </w:rPr>
            </w:pPr>
          </w:p>
        </w:tc>
      </w:tr>
    </w:tbl>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p w:rsidR="00E878AD" w:rsidRDefault="00E878AD" w:rsidP="00C6488F">
      <w:r>
        <w:t>Appendix VI</w:t>
      </w:r>
    </w:p>
    <w:p w:rsidR="00E878AD" w:rsidRPr="003C2B00" w:rsidRDefault="00E878AD" w:rsidP="00C6488F">
      <w:r w:rsidRPr="003C2B00">
        <w:t>Species of Concern:</w:t>
      </w:r>
    </w:p>
    <w:p w:rsidR="00E878AD" w:rsidRPr="003C2B00" w:rsidRDefault="00E878AD" w:rsidP="00C6488F">
      <w:r w:rsidRPr="003C2B00">
        <w:t>Present</w:t>
      </w:r>
    </w:p>
    <w:p w:rsidR="00E878AD" w:rsidRDefault="00E878AD" w:rsidP="00C6488F">
      <w:pPr>
        <w:rPr>
          <w:i/>
          <w:sz w:val="20"/>
          <w:szCs w:val="20"/>
        </w:rPr>
      </w:pPr>
      <w:r>
        <w:rPr>
          <w:i/>
          <w:sz w:val="20"/>
          <w:szCs w:val="20"/>
        </w:rPr>
        <w:t>Alasmidonta viridis  Elktoe  S.C</w:t>
      </w:r>
    </w:p>
    <w:p w:rsidR="00E878AD" w:rsidRPr="003C2B00" w:rsidRDefault="00E878AD" w:rsidP="00C6488F">
      <w:pPr>
        <w:rPr>
          <w:i/>
        </w:rPr>
      </w:pPr>
      <w:r w:rsidRPr="003C2B00">
        <w:t>This species i</w:t>
      </w:r>
      <w:r>
        <w:t>s a new record for Sheboygan County</w:t>
      </w:r>
      <w:r w:rsidRPr="003C2B00">
        <w:t xml:space="preserve"> a</w:t>
      </w:r>
      <w:r>
        <w:t>nd the Sheboygan River watershed</w:t>
      </w:r>
      <w:r w:rsidRPr="003C2B00">
        <w:rPr>
          <w:i/>
        </w:rPr>
        <w:t xml:space="preserve">. </w:t>
      </w:r>
      <w:r w:rsidRPr="003C2B00">
        <w:t>It is essential to protect not only the habitat of the elktoe, but also the white sucker, northern hogsucker, shorthead redhorse, rock</w:t>
      </w:r>
      <w:r>
        <w:t xml:space="preserve"> </w:t>
      </w:r>
      <w:r w:rsidRPr="003C2B00">
        <w:t>bass and warmouth,</w:t>
      </w:r>
      <w:r>
        <w:t xml:space="preserve"> </w:t>
      </w:r>
      <w:r w:rsidRPr="003C2B00">
        <w:t>as they serve as hosts for the glochidia. Including the sites where it was historically and currently found, sites 3, 5, and 11 could be future sites to look for this species. It is quite possible that most of the habitat upstream from CTH A to the dam located within the Black River Gold Course is suitable for elktoe mussel.</w:t>
      </w:r>
    </w:p>
    <w:p w:rsidR="00E878AD" w:rsidRPr="003C2B00" w:rsidRDefault="00E878AD" w:rsidP="00C6488F">
      <w:pPr>
        <w:rPr>
          <w:i/>
        </w:rPr>
      </w:pPr>
    </w:p>
    <w:p w:rsidR="00E878AD" w:rsidRDefault="00E878AD" w:rsidP="00C6488F">
      <w:pPr>
        <w:rPr>
          <w:i/>
          <w:sz w:val="20"/>
          <w:szCs w:val="20"/>
        </w:rPr>
      </w:pPr>
    </w:p>
    <w:p w:rsidR="00E878AD" w:rsidRDefault="00E878AD" w:rsidP="00C6488F">
      <w:pPr>
        <w:rPr>
          <w:i/>
          <w:sz w:val="20"/>
          <w:szCs w:val="20"/>
        </w:rPr>
      </w:pPr>
      <w:r>
        <w:rPr>
          <w:i/>
          <w:sz w:val="20"/>
          <w:szCs w:val="20"/>
        </w:rPr>
        <w:t>Historically Present</w:t>
      </w:r>
    </w:p>
    <w:p w:rsidR="00E878AD" w:rsidRDefault="00E878AD" w:rsidP="00C6488F">
      <w:pPr>
        <w:rPr>
          <w:sz w:val="20"/>
          <w:szCs w:val="20"/>
        </w:rPr>
      </w:pPr>
      <w:r w:rsidRPr="008E0C53">
        <w:rPr>
          <w:i/>
          <w:sz w:val="20"/>
          <w:szCs w:val="20"/>
        </w:rPr>
        <w:t>Venustaconcha ellipsiformis</w:t>
      </w:r>
      <w:r>
        <w:rPr>
          <w:i/>
          <w:sz w:val="20"/>
          <w:szCs w:val="20"/>
        </w:rPr>
        <w:t xml:space="preserve">  </w:t>
      </w:r>
      <w:r w:rsidRPr="008E0C53">
        <w:rPr>
          <w:sz w:val="20"/>
          <w:szCs w:val="20"/>
        </w:rPr>
        <w:t>Ellipse</w:t>
      </w:r>
      <w:r>
        <w:rPr>
          <w:sz w:val="20"/>
          <w:szCs w:val="20"/>
        </w:rPr>
        <w:t xml:space="preserve">   THR.</w:t>
      </w:r>
    </w:p>
    <w:p w:rsidR="00E878AD" w:rsidRDefault="00E878AD" w:rsidP="00C6488F">
      <w:pPr>
        <w:autoSpaceDE w:val="0"/>
        <w:autoSpaceDN w:val="0"/>
        <w:adjustRightInd w:val="0"/>
      </w:pPr>
      <w:r>
        <w:t xml:space="preserve">Relict ellipse mussels were found at 3 sites and were probably well distributed throughout the AOC in the past. Specifically, site #11 should be a focus if future work is conducted to find this species alive in the AOC. The fact that no live ellipses were found in this inventory does not prove that they are extirpated from the AOC and they should still be prioritized for future planning. Maintaining good populations of rainbow darter, johnny darter and mottled sculpin would be a key focus. High numbers of johnny darters, and high numbers of rainbow darters were observed in various points throughout the AOC. </w:t>
      </w:r>
    </w:p>
    <w:p w:rsidR="00E878AD" w:rsidRDefault="00E878AD" w:rsidP="00C6488F"/>
    <w:p w:rsidR="00E878AD" w:rsidRDefault="00E878AD" w:rsidP="00C6488F">
      <w:pPr>
        <w:rPr>
          <w:i/>
          <w:sz w:val="20"/>
          <w:szCs w:val="20"/>
        </w:rPr>
      </w:pPr>
      <w:r>
        <w:t>Possible</w:t>
      </w:r>
    </w:p>
    <w:p w:rsidR="00E878AD" w:rsidRDefault="00E878AD" w:rsidP="00C6488F">
      <w:pPr>
        <w:rPr>
          <w:i/>
          <w:sz w:val="20"/>
          <w:szCs w:val="20"/>
        </w:rPr>
      </w:pPr>
      <w:r>
        <w:rPr>
          <w:i/>
          <w:sz w:val="20"/>
          <w:szCs w:val="20"/>
        </w:rPr>
        <w:t>Ligumia recta  Black Sandshell   S.C</w:t>
      </w:r>
    </w:p>
    <w:p w:rsidR="00E878AD" w:rsidRPr="003C2B00" w:rsidRDefault="00E878AD" w:rsidP="00C6488F">
      <w:r>
        <w:t>The host</w:t>
      </w:r>
      <w:r w:rsidRPr="003C2B00">
        <w:t xml:space="preserve"> fish include American eel, bluegill, largemouth bass and white crappie. </w:t>
      </w:r>
      <w:r>
        <w:t>There is a p</w:t>
      </w:r>
      <w:r w:rsidRPr="003C2B00">
        <w:t>ossible</w:t>
      </w:r>
      <w:r>
        <w:t xml:space="preserve"> occurrence of this species</w:t>
      </w:r>
      <w:r w:rsidRPr="003C2B00">
        <w:t>, but unlikely</w:t>
      </w:r>
      <w:r>
        <w:t>.</w:t>
      </w:r>
    </w:p>
    <w:p w:rsidR="00E878AD" w:rsidRDefault="00E878AD" w:rsidP="00C6488F">
      <w:pPr>
        <w:rPr>
          <w:i/>
          <w:sz w:val="20"/>
          <w:szCs w:val="20"/>
        </w:rPr>
      </w:pPr>
    </w:p>
    <w:p w:rsidR="00E878AD" w:rsidRDefault="00E878AD" w:rsidP="00C6488F">
      <w:pPr>
        <w:rPr>
          <w:i/>
          <w:sz w:val="20"/>
          <w:szCs w:val="20"/>
        </w:rPr>
      </w:pPr>
      <w:r>
        <w:rPr>
          <w:i/>
          <w:sz w:val="20"/>
          <w:szCs w:val="20"/>
        </w:rPr>
        <w:t>Actinonaias ligaeintina Mucket   S.C.</w:t>
      </w:r>
    </w:p>
    <w:p w:rsidR="00E878AD" w:rsidRDefault="00E878AD" w:rsidP="00C6488F">
      <w:pPr>
        <w:rPr>
          <w:i/>
          <w:sz w:val="20"/>
          <w:szCs w:val="20"/>
        </w:rPr>
      </w:pPr>
      <w:r>
        <w:t>The host fish include killifish, various sunfish and basses. There is a p</w:t>
      </w:r>
      <w:r w:rsidRPr="003C2B00">
        <w:t>ossible</w:t>
      </w:r>
      <w:r>
        <w:t xml:space="preserve"> occurrence of this species</w:t>
      </w:r>
      <w:r w:rsidRPr="003C2B00">
        <w:t>, but unlikely</w:t>
      </w:r>
      <w:r>
        <w:t>.</w:t>
      </w:r>
    </w:p>
    <w:p w:rsidR="00E878AD" w:rsidRDefault="00E878AD" w:rsidP="00C6488F">
      <w:pPr>
        <w:rPr>
          <w:i/>
          <w:sz w:val="20"/>
          <w:szCs w:val="20"/>
        </w:rPr>
      </w:pPr>
    </w:p>
    <w:p w:rsidR="00E878AD" w:rsidRDefault="00E878AD" w:rsidP="00C6488F">
      <w:pPr>
        <w:rPr>
          <w:sz w:val="20"/>
          <w:szCs w:val="20"/>
        </w:rPr>
      </w:pPr>
      <w:r w:rsidRPr="008E0C53">
        <w:rPr>
          <w:i/>
          <w:sz w:val="20"/>
          <w:szCs w:val="20"/>
        </w:rPr>
        <w:t>Pleurobema sintoxia</w:t>
      </w:r>
      <w:r>
        <w:rPr>
          <w:i/>
          <w:sz w:val="20"/>
          <w:szCs w:val="20"/>
        </w:rPr>
        <w:t xml:space="preserve"> Round</w:t>
      </w:r>
      <w:r w:rsidRPr="008E0C53">
        <w:rPr>
          <w:sz w:val="20"/>
          <w:szCs w:val="20"/>
        </w:rPr>
        <w:t xml:space="preserve"> Pigtoe</w:t>
      </w:r>
      <w:r>
        <w:rPr>
          <w:sz w:val="20"/>
          <w:szCs w:val="20"/>
        </w:rPr>
        <w:t xml:space="preserve"> SC</w:t>
      </w:r>
    </w:p>
    <w:p w:rsidR="00E878AD" w:rsidRPr="003C2B00" w:rsidRDefault="00E878AD" w:rsidP="00C6488F">
      <w:r w:rsidRPr="003C2B00">
        <w:t>This species has been found in counties near Sheboygan,</w:t>
      </w:r>
      <w:r>
        <w:t xml:space="preserve"> and is often found along with w</w:t>
      </w:r>
      <w:r w:rsidRPr="003C2B00">
        <w:t>abash pigtoe. Maintaining redbelly dace, spotfin shiner and bluntnose minnow populations is important. Bluntnose minnows are a common minnow species and maintaining a healthy population of this species should be possible.</w:t>
      </w:r>
    </w:p>
    <w:p w:rsidR="00E878AD" w:rsidRDefault="00E878AD" w:rsidP="00C6488F">
      <w:pPr>
        <w:rPr>
          <w:sz w:val="20"/>
          <w:szCs w:val="20"/>
        </w:rPr>
      </w:pPr>
      <w:r>
        <w:rPr>
          <w:sz w:val="20"/>
          <w:szCs w:val="20"/>
        </w:rPr>
        <w:t>.</w:t>
      </w:r>
    </w:p>
    <w:p w:rsidR="00E878AD" w:rsidRDefault="00E878AD" w:rsidP="00C6488F">
      <w:pPr>
        <w:rPr>
          <w:sz w:val="20"/>
          <w:szCs w:val="20"/>
        </w:rPr>
      </w:pPr>
      <w:r w:rsidRPr="008E0C53">
        <w:rPr>
          <w:i/>
          <w:sz w:val="20"/>
          <w:szCs w:val="20"/>
        </w:rPr>
        <w:t>Lasmigona compressa</w:t>
      </w:r>
      <w:r>
        <w:rPr>
          <w:i/>
          <w:sz w:val="20"/>
          <w:szCs w:val="20"/>
        </w:rPr>
        <w:t xml:space="preserve">  </w:t>
      </w:r>
      <w:r w:rsidRPr="008E0C53">
        <w:rPr>
          <w:sz w:val="20"/>
          <w:szCs w:val="20"/>
        </w:rPr>
        <w:t>Creek Heelsplitter</w:t>
      </w:r>
      <w:r>
        <w:rPr>
          <w:sz w:val="20"/>
          <w:szCs w:val="20"/>
        </w:rPr>
        <w:t xml:space="preserve">  SC</w:t>
      </w:r>
    </w:p>
    <w:p w:rsidR="00E878AD" w:rsidRPr="003C2B00" w:rsidRDefault="00E878AD" w:rsidP="00C6488F">
      <w:r w:rsidRPr="003C2B00">
        <w:t xml:space="preserve">The creek heelsplitter has been found in other tributaries to the Sheboygan River. One site to check </w:t>
      </w:r>
      <w:r>
        <w:t>in the future is</w:t>
      </w:r>
      <w:r w:rsidRPr="003C2B00">
        <w:t xml:space="preserve"> where the Onion River joins the Sheboygan River near site #12. Maintaining crappie, spotfin shiner, and yellow perch populations is a basic management requirement.</w:t>
      </w:r>
    </w:p>
    <w:p w:rsidR="00E878AD" w:rsidRDefault="00E878AD" w:rsidP="00C6488F">
      <w:pPr>
        <w:rPr>
          <w:sz w:val="20"/>
          <w:szCs w:val="20"/>
        </w:rPr>
      </w:pPr>
    </w:p>
    <w:p w:rsidR="00E878AD" w:rsidRDefault="00E878AD" w:rsidP="00C6488F">
      <w:pPr>
        <w:rPr>
          <w:rFonts w:ascii="Arial" w:hAnsi="Arial" w:cs="Arial"/>
          <w:sz w:val="20"/>
          <w:szCs w:val="20"/>
        </w:rPr>
      </w:pPr>
      <w:r w:rsidRPr="008E0C53">
        <w:rPr>
          <w:i/>
          <w:sz w:val="20"/>
          <w:szCs w:val="20"/>
        </w:rPr>
        <w:t>Utterbackia imbecillus</w:t>
      </w:r>
      <w:r w:rsidRPr="0022608B">
        <w:rPr>
          <w:sz w:val="20"/>
          <w:szCs w:val="20"/>
        </w:rPr>
        <w:t xml:space="preserve"> </w:t>
      </w:r>
      <w:r w:rsidRPr="008E0C53">
        <w:rPr>
          <w:sz w:val="20"/>
          <w:szCs w:val="20"/>
        </w:rPr>
        <w:t>Paper Pondshell</w:t>
      </w:r>
      <w:r>
        <w:rPr>
          <w:i/>
          <w:sz w:val="20"/>
          <w:szCs w:val="20"/>
        </w:rPr>
        <w:t xml:space="preserve">  </w:t>
      </w:r>
      <w:r>
        <w:rPr>
          <w:rFonts w:ascii="Arial" w:hAnsi="Arial" w:cs="Arial"/>
          <w:sz w:val="20"/>
          <w:szCs w:val="20"/>
        </w:rPr>
        <w:t>S.C</w:t>
      </w:r>
    </w:p>
    <w:p w:rsidR="00E878AD" w:rsidRPr="00271BAD" w:rsidRDefault="00E878AD" w:rsidP="00C6488F">
      <w:r>
        <w:t>This Species may in</w:t>
      </w:r>
      <w:r w:rsidRPr="00271BAD">
        <w:t>habit slower moving water resembling conditions observed at</w:t>
      </w:r>
      <w:r>
        <w:t xml:space="preserve"> point #10</w:t>
      </w:r>
      <w:r w:rsidRPr="00271BAD">
        <w:t xml:space="preserve">, or above the Sheboygan falls dam. When this species uses a host, amphibians and multiple fish can be used so there is no need to manage for certain fish. This species has been found upstream of the AOC in the Sheboygan River, but was not recorded in any of the points sampled in 2011 for this project. </w:t>
      </w:r>
    </w:p>
    <w:p w:rsidR="00E878AD" w:rsidRDefault="00E878AD" w:rsidP="00C6488F">
      <w:pPr>
        <w:rPr>
          <w:i/>
          <w:sz w:val="20"/>
          <w:szCs w:val="20"/>
        </w:rPr>
      </w:pPr>
    </w:p>
    <w:p w:rsidR="00E878AD" w:rsidRDefault="00E878AD" w:rsidP="00C6488F">
      <w:pPr>
        <w:rPr>
          <w:sz w:val="20"/>
          <w:szCs w:val="20"/>
        </w:rPr>
      </w:pPr>
      <w:r w:rsidRPr="008E0C53">
        <w:rPr>
          <w:i/>
          <w:sz w:val="20"/>
          <w:szCs w:val="20"/>
        </w:rPr>
        <w:t>Alasmidonta viridis</w:t>
      </w:r>
      <w:r>
        <w:rPr>
          <w:i/>
          <w:sz w:val="20"/>
          <w:szCs w:val="20"/>
        </w:rPr>
        <w:t xml:space="preserve">  </w:t>
      </w:r>
      <w:r w:rsidRPr="008E0C53">
        <w:rPr>
          <w:sz w:val="20"/>
          <w:szCs w:val="20"/>
        </w:rPr>
        <w:t>Slippershell</w:t>
      </w:r>
      <w:r>
        <w:rPr>
          <w:sz w:val="20"/>
          <w:szCs w:val="20"/>
        </w:rPr>
        <w:t xml:space="preserve">   THR</w:t>
      </w:r>
    </w:p>
    <w:p w:rsidR="00E878AD" w:rsidRPr="00AE6E4F" w:rsidRDefault="00E878AD" w:rsidP="00C6488F">
      <w:pPr>
        <w:rPr>
          <w:sz w:val="20"/>
          <w:szCs w:val="20"/>
        </w:rPr>
      </w:pPr>
      <w:r>
        <w:t>The known host fish species for slippershells are banded, mottled sculpins and johnny darter. There seems to be a decent johnny darter population in the AOC, but sculpins were not observed during this project. There have been populations of slippershells found upstream from the AOC and it is very possible that this species is still using the AOC stretch. Possible points to look are points, 4, 5, 6, 7,8,11, and 12.</w:t>
      </w:r>
    </w:p>
    <w:p w:rsidR="00E878AD" w:rsidRDefault="00E878AD" w:rsidP="00C6488F">
      <w:pPr>
        <w:rPr>
          <w:sz w:val="20"/>
          <w:szCs w:val="20"/>
        </w:rPr>
      </w:pPr>
    </w:p>
    <w:p w:rsidR="00E878AD" w:rsidRDefault="00E878AD" w:rsidP="00C6488F">
      <w:pPr>
        <w:rPr>
          <w:rFonts w:ascii="Arial" w:hAnsi="Arial" w:cs="Arial"/>
          <w:sz w:val="20"/>
          <w:szCs w:val="20"/>
        </w:rPr>
      </w:pPr>
      <w:r w:rsidRPr="008E0C53">
        <w:rPr>
          <w:i/>
          <w:sz w:val="20"/>
          <w:szCs w:val="20"/>
        </w:rPr>
        <w:t>Villosa iris</w:t>
      </w:r>
      <w:r>
        <w:rPr>
          <w:i/>
          <w:sz w:val="20"/>
          <w:szCs w:val="20"/>
        </w:rPr>
        <w:t xml:space="preserve">   </w:t>
      </w:r>
      <w:r w:rsidRPr="008E0C53">
        <w:rPr>
          <w:sz w:val="20"/>
          <w:szCs w:val="20"/>
        </w:rPr>
        <w:t>Rainbowshell</w:t>
      </w:r>
      <w:r>
        <w:rPr>
          <w:sz w:val="20"/>
          <w:szCs w:val="20"/>
        </w:rPr>
        <w:t xml:space="preserve">   </w:t>
      </w:r>
      <w:r>
        <w:rPr>
          <w:rFonts w:ascii="Arial" w:hAnsi="Arial" w:cs="Arial"/>
          <w:sz w:val="20"/>
          <w:szCs w:val="20"/>
        </w:rPr>
        <w:t>END.</w:t>
      </w:r>
    </w:p>
    <w:p w:rsidR="00E878AD" w:rsidRPr="00271BAD" w:rsidRDefault="00E878AD" w:rsidP="00C6488F">
      <w:pPr>
        <w:pStyle w:val="zero"/>
      </w:pPr>
      <w:r w:rsidRPr="00271BAD">
        <w:t>Living populations of this species have been found in a tributary to the Sheboygan River. The known host fish include smallmouth,</w:t>
      </w:r>
      <w:r>
        <w:t xml:space="preserve"> largemouth bass</w:t>
      </w:r>
      <w:r w:rsidRPr="00271BAD">
        <w:t xml:space="preserve"> and rock bass.  </w:t>
      </w:r>
    </w:p>
    <w:p w:rsidR="00E878AD" w:rsidRDefault="00E878AD" w:rsidP="00C6488F">
      <w:pPr>
        <w:rPr>
          <w:rFonts w:ascii="Arial" w:hAnsi="Arial" w:cs="Arial"/>
          <w:sz w:val="20"/>
          <w:szCs w:val="20"/>
        </w:rPr>
      </w:pPr>
    </w:p>
    <w:p w:rsidR="00E878AD" w:rsidRDefault="00E878AD" w:rsidP="00C6488F">
      <w:pPr>
        <w:rPr>
          <w:rFonts w:ascii="Arial" w:hAnsi="Arial" w:cs="Arial"/>
          <w:sz w:val="20"/>
          <w:szCs w:val="20"/>
        </w:rPr>
      </w:pPr>
      <w:r>
        <w:rPr>
          <w:rFonts w:ascii="Arial" w:hAnsi="Arial" w:cs="Arial"/>
          <w:sz w:val="20"/>
          <w:szCs w:val="20"/>
        </w:rPr>
        <w:t>Simpsonaias ambigua   Salamander mussel S.C.</w:t>
      </w:r>
    </w:p>
    <w:p w:rsidR="00E878AD" w:rsidRPr="00271BAD" w:rsidRDefault="00E878AD" w:rsidP="00C6488F">
      <w:r w:rsidRPr="00271BAD">
        <w:t>Unlike most other mussels the salamander mussels host is the mudpuppy (</w:t>
      </w:r>
      <w:r w:rsidRPr="00271BAD">
        <w:rPr>
          <w:i/>
          <w:color w:val="000000"/>
        </w:rPr>
        <w:t>Necturus maculosus</w:t>
      </w:r>
      <w:r w:rsidRPr="00271BAD">
        <w:rPr>
          <w:color w:val="000000"/>
        </w:rPr>
        <w:t>)</w:t>
      </w:r>
      <w:r w:rsidRPr="00271BAD">
        <w:t>. If locations are found with living mudpuppy populations mussel surve</w:t>
      </w:r>
      <w:r>
        <w:t>ys should be done to see if salamander mussels</w:t>
      </w:r>
      <w:r w:rsidRPr="00271BAD">
        <w:t xml:space="preserve"> are also present.</w:t>
      </w:r>
    </w:p>
    <w:p w:rsidR="00E878AD" w:rsidRDefault="00E878AD" w:rsidP="00942607">
      <w:pPr>
        <w:ind w:hanging="576"/>
      </w:pPr>
    </w:p>
    <w:p w:rsidR="00E878AD" w:rsidRDefault="00E878AD" w:rsidP="00942607">
      <w:pPr>
        <w:jc w:val="center"/>
        <w:rPr>
          <w:b/>
          <w:sz w:val="28"/>
          <w:szCs w:val="28"/>
        </w:rPr>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p>
    <w:p w:rsidR="00E878AD" w:rsidRDefault="00E878AD" w:rsidP="00C6488F">
      <w:pPr>
        <w:tabs>
          <w:tab w:val="right" w:pos="7920"/>
          <w:tab w:val="right" w:pos="8640"/>
        </w:tabs>
      </w:pPr>
      <w:r>
        <w:t>Appendix VII</w:t>
      </w:r>
    </w:p>
    <w:p w:rsidR="00E878AD" w:rsidRDefault="00E878AD" w:rsidP="00C6488F">
      <w:pPr>
        <w:tabs>
          <w:tab w:val="right" w:pos="7920"/>
          <w:tab w:val="right" w:pos="8640"/>
        </w:tabs>
      </w:pPr>
      <w:r>
        <w:t>Important areas for mussels within the AOC.</w:t>
      </w:r>
    </w:p>
    <w:p w:rsidR="00E878AD" w:rsidRDefault="00E878AD" w:rsidP="00C6488F">
      <w:pPr>
        <w:tabs>
          <w:tab w:val="right" w:pos="7920"/>
          <w:tab w:val="right" w:pos="8640"/>
        </w:tabs>
      </w:pPr>
      <w:r>
        <w:t xml:space="preserve">Site #1- This site is important to monitor and survey for mussels over time. Live mussels or future populations may exist if the water quality improves. Low dissolved oxygen may be a long term issue for mussel survivability and recruitment. </w:t>
      </w:r>
    </w:p>
    <w:p w:rsidR="00E878AD" w:rsidRDefault="00E878AD" w:rsidP="00C6488F">
      <w:pPr>
        <w:tabs>
          <w:tab w:val="right" w:pos="7920"/>
          <w:tab w:val="right" w:pos="8640"/>
        </w:tabs>
      </w:pPr>
      <w:r>
        <w:t>Site #2 - Is a good site to monitor the impacts of industry adjacent to the river.</w:t>
      </w:r>
    </w:p>
    <w:p w:rsidR="00E878AD" w:rsidRDefault="00E878AD" w:rsidP="00C6488F">
      <w:pPr>
        <w:tabs>
          <w:tab w:val="right" w:pos="7920"/>
          <w:tab w:val="right" w:pos="8640"/>
        </w:tabs>
      </w:pPr>
      <w:r>
        <w:t>Site #3- Has a decent mussel population and restoration work could be done on the terrestrial land adjacent to the river to reduce the overland flow of water. Any dredging and streambed work will be very damaging to the mussel population.</w:t>
      </w:r>
    </w:p>
    <w:p w:rsidR="00E878AD" w:rsidRDefault="00E878AD" w:rsidP="00C6488F">
      <w:pPr>
        <w:tabs>
          <w:tab w:val="right" w:pos="7920"/>
          <w:tab w:val="right" w:pos="8640"/>
        </w:tabs>
      </w:pPr>
      <w:r>
        <w:t>Site #4- Has a good mussel population and has multiple live elktoe mussels currently using the stretch. In-stream projects and dredging should be minimized and monitored and future bridge projects should be aware of this population.</w:t>
      </w:r>
    </w:p>
    <w:p w:rsidR="00E878AD" w:rsidRDefault="00E878AD" w:rsidP="00C6488F">
      <w:pPr>
        <w:tabs>
          <w:tab w:val="right" w:pos="7920"/>
          <w:tab w:val="right" w:pos="8640"/>
        </w:tabs>
      </w:pPr>
      <w:r>
        <w:t>Site #5- All road and bridge projects should be made aware of the mussel population that exists here.</w:t>
      </w:r>
    </w:p>
    <w:p w:rsidR="00E878AD" w:rsidRDefault="00E878AD" w:rsidP="00C6488F">
      <w:pPr>
        <w:tabs>
          <w:tab w:val="right" w:pos="7920"/>
          <w:tab w:val="right" w:pos="8640"/>
        </w:tabs>
      </w:pPr>
      <w:r>
        <w:t>Site #6 Great site to conduct long term mussel monitoring to assess the rivers integrity. This stretch should be in any long term monitoring plan for mussels.</w:t>
      </w:r>
    </w:p>
    <w:p w:rsidR="00E878AD" w:rsidRDefault="00E878AD" w:rsidP="00C6488F">
      <w:pPr>
        <w:tabs>
          <w:tab w:val="right" w:pos="7920"/>
          <w:tab w:val="right" w:pos="8640"/>
        </w:tabs>
      </w:pPr>
      <w:r>
        <w:t>Site #8- Live elktoe found here.</w:t>
      </w:r>
    </w:p>
    <w:p w:rsidR="00E878AD" w:rsidRDefault="00E878AD" w:rsidP="00C6488F">
      <w:pPr>
        <w:tabs>
          <w:tab w:val="right" w:pos="7920"/>
          <w:tab w:val="right" w:pos="8640"/>
        </w:tabs>
      </w:pPr>
      <w:r>
        <w:t>Site #9- Below dam there may be decent mussel populations downstream from here due to the barrier for fish. Lots of cobble and boulders and fast moving water make the immediate area poor quality habitat for mussels.</w:t>
      </w:r>
    </w:p>
    <w:p w:rsidR="00E878AD" w:rsidRDefault="00E878AD" w:rsidP="00C6488F">
      <w:pPr>
        <w:tabs>
          <w:tab w:val="right" w:pos="7920"/>
          <w:tab w:val="right" w:pos="8640"/>
        </w:tabs>
      </w:pPr>
      <w:r>
        <w:t>Site #10- Is a ponded area created by the dam. It may hold different species and provide habitat for a species like the paper pondshell.(</w:t>
      </w:r>
      <w:r w:rsidRPr="00C863AE">
        <w:rPr>
          <w:i/>
        </w:rPr>
        <w:t>Utterbackia</w:t>
      </w:r>
      <w:r>
        <w:t xml:space="preserve"> imbecillis)</w:t>
      </w:r>
    </w:p>
    <w:p w:rsidR="00E878AD" w:rsidRDefault="00E878AD" w:rsidP="00C6488F">
      <w:pPr>
        <w:tabs>
          <w:tab w:val="right" w:pos="7920"/>
          <w:tab w:val="right" w:pos="8640"/>
        </w:tabs>
      </w:pPr>
      <w:r>
        <w:t>Site #11- This site could be a good site to find live sllipershells or ellipse mussels. A second wading survey was conducted to look for both but did not find any live or relict specimens. This would be a site to look at again for these two species if monitoring continues.</w:t>
      </w:r>
    </w:p>
    <w:p w:rsidR="00E878AD" w:rsidRDefault="00E878AD" w:rsidP="00C6488F">
      <w:pPr>
        <w:tabs>
          <w:tab w:val="right" w:pos="7920"/>
          <w:tab w:val="right" w:pos="8640"/>
        </w:tabs>
      </w:pPr>
      <w:r>
        <w:t>Site #11- Great site to include in any long term monitoring project for mussels. With the Onion River joining the Sheboygan just upstream from this spot, there is a potential for new species to be added to the list for the AOC.</w:t>
      </w:r>
    </w:p>
    <w:p w:rsidR="00E878AD" w:rsidRDefault="00E878AD"/>
    <w:sectPr w:rsidR="00E878AD" w:rsidSect="00332F6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A37CE"/>
    <w:multiLevelType w:val="hybridMultilevel"/>
    <w:tmpl w:val="4556497E"/>
    <w:lvl w:ilvl="0" w:tplc="5FD4BE18">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738E6DCF"/>
    <w:multiLevelType w:val="hybridMultilevel"/>
    <w:tmpl w:val="3E2C6E86"/>
    <w:lvl w:ilvl="0" w:tplc="8DA8067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23A8"/>
    <w:rsid w:val="0007468D"/>
    <w:rsid w:val="00083D3B"/>
    <w:rsid w:val="000912EF"/>
    <w:rsid w:val="001061A8"/>
    <w:rsid w:val="00135F7F"/>
    <w:rsid w:val="00150895"/>
    <w:rsid w:val="001960A5"/>
    <w:rsid w:val="0022608B"/>
    <w:rsid w:val="00241B9B"/>
    <w:rsid w:val="002476A4"/>
    <w:rsid w:val="00271BAD"/>
    <w:rsid w:val="00332F6A"/>
    <w:rsid w:val="003348DE"/>
    <w:rsid w:val="00340082"/>
    <w:rsid w:val="003B5C93"/>
    <w:rsid w:val="003C2B00"/>
    <w:rsid w:val="003F1E37"/>
    <w:rsid w:val="0040215D"/>
    <w:rsid w:val="00445DDF"/>
    <w:rsid w:val="004932C6"/>
    <w:rsid w:val="004B2A34"/>
    <w:rsid w:val="004B4268"/>
    <w:rsid w:val="00551F18"/>
    <w:rsid w:val="0056503B"/>
    <w:rsid w:val="005871EE"/>
    <w:rsid w:val="00590197"/>
    <w:rsid w:val="005D4B2B"/>
    <w:rsid w:val="00615CF2"/>
    <w:rsid w:val="00643476"/>
    <w:rsid w:val="00652D57"/>
    <w:rsid w:val="006823A8"/>
    <w:rsid w:val="00686448"/>
    <w:rsid w:val="006B5481"/>
    <w:rsid w:val="006C3342"/>
    <w:rsid w:val="006E1C3A"/>
    <w:rsid w:val="007611AF"/>
    <w:rsid w:val="007B6ECD"/>
    <w:rsid w:val="007E1907"/>
    <w:rsid w:val="00867D3F"/>
    <w:rsid w:val="00883DFD"/>
    <w:rsid w:val="008A759E"/>
    <w:rsid w:val="008C34E6"/>
    <w:rsid w:val="008E0C53"/>
    <w:rsid w:val="0090061C"/>
    <w:rsid w:val="00942607"/>
    <w:rsid w:val="00985672"/>
    <w:rsid w:val="009C7740"/>
    <w:rsid w:val="00A81EDA"/>
    <w:rsid w:val="00AC2B98"/>
    <w:rsid w:val="00AE6E4F"/>
    <w:rsid w:val="00B80C4E"/>
    <w:rsid w:val="00BD24E9"/>
    <w:rsid w:val="00C15FCF"/>
    <w:rsid w:val="00C274D8"/>
    <w:rsid w:val="00C368D5"/>
    <w:rsid w:val="00C6488F"/>
    <w:rsid w:val="00C863AE"/>
    <w:rsid w:val="00CA5130"/>
    <w:rsid w:val="00D34103"/>
    <w:rsid w:val="00D82E4E"/>
    <w:rsid w:val="00DA0C2C"/>
    <w:rsid w:val="00E16D82"/>
    <w:rsid w:val="00E20C91"/>
    <w:rsid w:val="00E20F81"/>
    <w:rsid w:val="00E57902"/>
    <w:rsid w:val="00E8392D"/>
    <w:rsid w:val="00E878AD"/>
    <w:rsid w:val="00E94475"/>
    <w:rsid w:val="00F017C5"/>
    <w:rsid w:val="00F03EB0"/>
    <w:rsid w:val="00F1144A"/>
    <w:rsid w:val="00F256C1"/>
    <w:rsid w:val="00F334DC"/>
    <w:rsid w:val="00F452B4"/>
    <w:rsid w:val="00FE390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6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6823A8"/>
    <w:rPr>
      <w:rFonts w:ascii="Tahoma" w:hAnsi="Tahoma" w:cs="Tahoma"/>
      <w:sz w:val="16"/>
      <w:szCs w:val="16"/>
    </w:rPr>
  </w:style>
  <w:style w:type="character" w:customStyle="1" w:styleId="BalloonTextChar">
    <w:name w:val="Balloon Text Char"/>
    <w:basedOn w:val="DefaultParagraphFont"/>
    <w:link w:val="BalloonText"/>
    <w:uiPriority w:val="99"/>
    <w:locked/>
    <w:rsid w:val="006823A8"/>
    <w:rPr>
      <w:rFonts w:ascii="Tahoma" w:hAnsi="Tahoma" w:cs="Tahoma"/>
      <w:sz w:val="16"/>
      <w:szCs w:val="16"/>
    </w:rPr>
  </w:style>
  <w:style w:type="paragraph" w:styleId="ListParagraph">
    <w:name w:val="List Paragraph"/>
    <w:basedOn w:val="Normal"/>
    <w:uiPriority w:val="99"/>
    <w:qFormat/>
    <w:rsid w:val="00942607"/>
    <w:pPr>
      <w:ind w:left="720"/>
      <w:contextualSpacing/>
    </w:pPr>
  </w:style>
  <w:style w:type="paragraph" w:styleId="NormalWeb">
    <w:name w:val="Normal (Web)"/>
    <w:basedOn w:val="Normal"/>
    <w:uiPriority w:val="99"/>
    <w:rsid w:val="00942607"/>
    <w:pPr>
      <w:spacing w:before="100" w:beforeAutospacing="1" w:after="100" w:afterAutospacing="1"/>
      <w:ind w:left="90"/>
    </w:pPr>
    <w:rPr>
      <w:rFonts w:ascii="Arial" w:hAnsi="Arial" w:cs="Arial"/>
    </w:rPr>
  </w:style>
  <w:style w:type="paragraph" w:customStyle="1" w:styleId="zero">
    <w:name w:val="zero"/>
    <w:basedOn w:val="Normal"/>
    <w:uiPriority w:val="99"/>
    <w:rsid w:val="00C6488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676557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18</Pages>
  <Words>5805</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Qualitative Unionid Mussel Surveys and</dc:title>
  <dc:subject/>
  <dc:creator>Jason Dare</dc:creator>
  <cp:keywords/>
  <dc:description/>
  <cp:lastModifiedBy>Laurel Last</cp:lastModifiedBy>
  <cp:revision>4</cp:revision>
  <cp:lastPrinted>2012-01-03T10:10:00Z</cp:lastPrinted>
  <dcterms:created xsi:type="dcterms:W3CDTF">2012-01-04T15:17:00Z</dcterms:created>
  <dcterms:modified xsi:type="dcterms:W3CDTF">2012-01-05T20:47:00Z</dcterms:modified>
</cp:coreProperties>
</file>