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3BD2" w:rsidRPr="00BE2E5A" w:rsidRDefault="00253BD2" w:rsidP="00DC08DD">
      <w:pPr>
        <w:pStyle w:val="Heading1"/>
        <w:jc w:val="center"/>
        <w:rPr>
          <w:rFonts w:ascii="Times New Roman" w:hAnsi="Times New Roman" w:cs="Times New Roman"/>
          <w:sz w:val="28"/>
          <w:szCs w:val="28"/>
        </w:rPr>
      </w:pPr>
      <w:r>
        <w:rPr>
          <w:rFonts w:ascii="Times New Roman" w:hAnsi="Times New Roman" w:cs="Times New Roman"/>
          <w:sz w:val="28"/>
          <w:szCs w:val="28"/>
        </w:rPr>
        <w:t>WDNR Office of the Great Lakes</w:t>
      </w:r>
      <w:r w:rsidR="00F42DC7">
        <w:rPr>
          <w:rFonts w:ascii="Times New Roman" w:hAnsi="Times New Roman" w:cs="Times New Roman"/>
          <w:sz w:val="28"/>
          <w:szCs w:val="28"/>
        </w:rPr>
        <w:t xml:space="preserve"> AOC Capacity Grants 2013</w:t>
      </w:r>
    </w:p>
    <w:p w:rsidR="00253BD2" w:rsidRDefault="00253BD2" w:rsidP="00DC08DD"/>
    <w:p w:rsidR="00253BD2" w:rsidRPr="00DC08DD" w:rsidRDefault="00253BD2" w:rsidP="00DC08DD">
      <w:r w:rsidRPr="00B55289">
        <w:rPr>
          <w:b/>
          <w:i/>
        </w:rPr>
        <w:t>Project Title:</w:t>
      </w:r>
      <w:r>
        <w:rPr>
          <w:b/>
        </w:rPr>
        <w:t xml:space="preserve"> </w:t>
      </w:r>
      <w:r>
        <w:t xml:space="preserve">CAC Support for the St. Louis River </w:t>
      </w:r>
      <w:smartTag w:uri="urn:schemas-microsoft-com:office:smarttags" w:element="City">
        <w:smartTag w:uri="urn:schemas-microsoft-com:office:smarttags" w:element="place">
          <w:r>
            <w:t>Alliance</w:t>
          </w:r>
        </w:smartTag>
      </w:smartTag>
    </w:p>
    <w:p w:rsidR="00253BD2" w:rsidRDefault="00253BD2" w:rsidP="00DC08DD"/>
    <w:p w:rsidR="00253BD2" w:rsidRPr="00DC08DD" w:rsidRDefault="00253BD2" w:rsidP="00DC08DD">
      <w:r>
        <w:rPr>
          <w:b/>
          <w:i/>
        </w:rPr>
        <w:t>Project Applicant:</w:t>
      </w:r>
      <w:r>
        <w:t xml:space="preserve"> </w:t>
      </w:r>
      <w:r w:rsidR="00F42DC7">
        <w:t>Matt Steiger, St. Louis River AOC Coordinator</w:t>
      </w:r>
    </w:p>
    <w:p w:rsidR="00253BD2" w:rsidRDefault="00253BD2" w:rsidP="00DC08DD">
      <w:pPr>
        <w:rPr>
          <w:b/>
          <w:i/>
        </w:rPr>
      </w:pPr>
    </w:p>
    <w:p w:rsidR="00253BD2" w:rsidRPr="006A2CEF" w:rsidRDefault="00253BD2" w:rsidP="00DC08DD">
      <w:r>
        <w:rPr>
          <w:b/>
          <w:i/>
        </w:rPr>
        <w:t xml:space="preserve">Contact Person:  </w:t>
      </w:r>
      <w:r>
        <w:t>Julene Boe, Executive Director, SLRA</w:t>
      </w:r>
    </w:p>
    <w:p w:rsidR="00253BD2" w:rsidRDefault="00253BD2" w:rsidP="00DC08DD"/>
    <w:p w:rsidR="00253BD2" w:rsidRDefault="00253BD2" w:rsidP="00DC08DD">
      <w:r>
        <w:rPr>
          <w:b/>
          <w:i/>
        </w:rPr>
        <w:t>Project Location:</w:t>
      </w:r>
      <w:r>
        <w:t xml:space="preserve">  </w:t>
      </w:r>
      <w:smartTag w:uri="urn:schemas-microsoft-com:office:smarttags" w:element="City">
        <w:smartTag w:uri="urn:schemas-microsoft-com:office:smarttags" w:element="place">
          <w:r>
            <w:t>St. Louis</w:t>
          </w:r>
        </w:smartTag>
      </w:smartTag>
      <w:r>
        <w:t xml:space="preserve"> River AOC</w:t>
      </w:r>
    </w:p>
    <w:p w:rsidR="00253BD2" w:rsidRDefault="00253BD2" w:rsidP="00DC08DD">
      <w:pPr>
        <w:rPr>
          <w:b/>
          <w:i/>
        </w:rPr>
      </w:pPr>
    </w:p>
    <w:p w:rsidR="00253BD2" w:rsidRDefault="00253BD2" w:rsidP="006A2CEF">
      <w:r w:rsidRPr="00B55289">
        <w:rPr>
          <w:b/>
          <w:i/>
        </w:rPr>
        <w:t xml:space="preserve">Problem Statement: </w:t>
      </w:r>
      <w:r>
        <w:t xml:space="preserve"> The </w:t>
      </w:r>
      <w:smartTag w:uri="urn:schemas-microsoft-com:office:smarttags" w:element="PlaceName">
        <w:smartTag w:uri="urn:schemas-microsoft-com:office:smarttags" w:element="State">
          <w:r>
            <w:t>Wisconsin</w:t>
          </w:r>
        </w:smartTag>
      </w:smartTag>
      <w:r>
        <w:t xml:space="preserve"> and </w:t>
      </w:r>
      <w:smartTag w:uri="urn:schemas-microsoft-com:office:smarttags" w:element="PlaceName">
        <w:smartTag w:uri="urn:schemas-microsoft-com:office:smarttags" w:element="State">
          <w:smartTag w:uri="urn:schemas-microsoft-com:office:smarttags" w:element="place">
            <w:r>
              <w:t>Minnesota</w:t>
            </w:r>
          </w:smartTag>
        </w:smartTag>
      </w:smartTag>
      <w:r>
        <w:t xml:space="preserve"> state agencies are working cooperatively toward the delisting of the St. Louis River Area of Concern (AOC).  The </w:t>
      </w:r>
      <w:smartTag w:uri="urn:schemas-microsoft-com:office:smarttags" w:element="PlaceName">
        <w:r>
          <w:t>St.</w:t>
        </w:r>
      </w:smartTag>
      <w:r>
        <w:t xml:space="preserve"> Louis River Alliance (SLRA) has a long history in the AOC and has been instrumental in facilitating the RAP process.  The </w:t>
      </w:r>
      <w:smartTag w:uri="urn:schemas-microsoft-com:office:smarttags" w:element="PlaceName">
        <w:smartTag w:uri="urn:schemas-microsoft-com:office:smarttags" w:element="City">
          <w:smartTag w:uri="urn:schemas-microsoft-com:office:smarttags" w:element="place">
            <w:r>
              <w:t>Alliance</w:t>
            </w:r>
          </w:smartTag>
        </w:smartTag>
      </w:smartTag>
      <w:r>
        <w:t xml:space="preserve"> continues to play an important role in project facilitation and outreach to the public and stakeholders as the states and other partners work together toward BUI removal.</w:t>
      </w:r>
    </w:p>
    <w:p w:rsidR="00253BD2" w:rsidRPr="006C554A" w:rsidRDefault="00253BD2" w:rsidP="006A2CEF">
      <w:r w:rsidRPr="006A2CEF">
        <w:rPr>
          <w:u w:val="single"/>
        </w:rPr>
        <w:t>Mission</w:t>
      </w:r>
      <w:r>
        <w:rPr>
          <w:u w:val="single"/>
        </w:rPr>
        <w:t xml:space="preserve"> Statement</w:t>
      </w:r>
      <w:r w:rsidRPr="006A2CEF">
        <w:rPr>
          <w:u w:val="single"/>
        </w:rPr>
        <w:t>:</w:t>
      </w:r>
      <w:r>
        <w:rPr>
          <w:b/>
        </w:rPr>
        <w:t xml:space="preserve"> </w:t>
      </w:r>
      <w:r w:rsidRPr="006C554A">
        <w:t xml:space="preserve">The SLRA is devoted to public involvement in the protection, restoration and enhancement of the </w:t>
      </w:r>
      <w:smartTag w:uri="urn:schemas-microsoft-com:office:smarttags" w:element="PlaceName">
        <w:smartTag w:uri="urn:schemas-microsoft-com:office:smarttags" w:element="place">
          <w:r w:rsidRPr="006C554A">
            <w:t>St. Louis River</w:t>
          </w:r>
        </w:smartTag>
      </w:smartTag>
      <w:r w:rsidRPr="006C554A">
        <w:t xml:space="preserve">. The SLRA was formed in 1996 to help implement the St. Louis River Remedial Action Plan with the goal of getting the river de-listed as an official </w:t>
      </w:r>
      <w:r>
        <w:t>AOC</w:t>
      </w:r>
      <w:r w:rsidRPr="006C554A">
        <w:t xml:space="preserve"> due to contamination and habitat issues. The SLRA is actively working on implementing habitat restoration projects, and education and co</w:t>
      </w:r>
      <w:r>
        <w:t xml:space="preserve">mmunity involvement projects in both </w:t>
      </w:r>
      <w:smartTag w:uri="urn:schemas-microsoft-com:office:smarttags" w:element="PlaceName">
        <w:smartTag w:uri="urn:schemas-microsoft-com:office:smarttags" w:element="State">
          <w:r>
            <w:t>Wisconsin</w:t>
          </w:r>
        </w:smartTag>
      </w:smartTag>
      <w:r>
        <w:t xml:space="preserve"> and </w:t>
      </w:r>
      <w:smartTag w:uri="urn:schemas-microsoft-com:office:smarttags" w:element="PlaceName">
        <w:smartTag w:uri="urn:schemas-microsoft-com:office:smarttags" w:element="State">
          <w:smartTag w:uri="urn:schemas-microsoft-com:office:smarttags" w:element="place">
            <w:r>
              <w:t>Minnesota</w:t>
            </w:r>
          </w:smartTag>
        </w:smartTag>
      </w:smartTag>
      <w:r>
        <w:t xml:space="preserve">. The </w:t>
      </w:r>
      <w:smartTag w:uri="urn:schemas-microsoft-com:office:smarttags" w:element="PlaceName">
        <w:smartTag w:uri="urn:schemas-microsoft-com:office:smarttags" w:element="City">
          <w:smartTag w:uri="urn:schemas-microsoft-com:office:smarttags" w:element="place">
            <w:r>
              <w:t>Alliance</w:t>
            </w:r>
          </w:smartTag>
        </w:smartTag>
      </w:smartTag>
      <w:r w:rsidRPr="006C554A">
        <w:t xml:space="preserve"> develop</w:t>
      </w:r>
      <w:r>
        <w:t>s</w:t>
      </w:r>
      <w:r w:rsidRPr="006C554A">
        <w:t xml:space="preserve"> and distribute</w:t>
      </w:r>
      <w:r>
        <w:t>s</w:t>
      </w:r>
      <w:r w:rsidRPr="006C554A">
        <w:t xml:space="preserve"> educational materials, sponsor</w:t>
      </w:r>
      <w:r>
        <w:t>s</w:t>
      </w:r>
      <w:r w:rsidRPr="006C554A">
        <w:t xml:space="preserve"> educational programs, and provide</w:t>
      </w:r>
      <w:r>
        <w:t>s</w:t>
      </w:r>
      <w:r w:rsidRPr="006C554A">
        <w:t xml:space="preserve"> guidance and facilitation on environmental planning issues. The SLRA sponsors annual events that help bring awareness and appreciation of the river, such as a river clean-up day and a canoe tour and picnic. </w:t>
      </w:r>
      <w:r>
        <w:t xml:space="preserve">In the summer of 2010, the </w:t>
      </w:r>
      <w:smartTag w:uri="urn:schemas-microsoft-com:office:smarttags" w:element="PlaceName">
        <w:smartTag w:uri="urn:schemas-microsoft-com:office:smarttags" w:element="City">
          <w:smartTag w:uri="urn:schemas-microsoft-com:office:smarttags" w:element="place">
            <w:r>
              <w:t>Alliance</w:t>
            </w:r>
          </w:smartTag>
        </w:smartTag>
      </w:smartTag>
      <w:r w:rsidRPr="006C554A">
        <w:t xml:space="preserve"> organized a youth education program that gave o</w:t>
      </w:r>
      <w:r>
        <w:t>ver 400</w:t>
      </w:r>
      <w:r w:rsidRPr="006C554A">
        <w:t xml:space="preserve"> youths </w:t>
      </w:r>
      <w:r>
        <w:t xml:space="preserve">and adults </w:t>
      </w:r>
      <w:r w:rsidRPr="006C554A">
        <w:t>from 21 different community groups the chance to hike and canoe the river.</w:t>
      </w:r>
      <w:r>
        <w:t xml:space="preserve"> It is the intent of state AOC coordinators to further utilize the SLRA for facilitation and education and outreach programs in support of their activities.</w:t>
      </w:r>
    </w:p>
    <w:p w:rsidR="00253BD2" w:rsidRDefault="00253BD2" w:rsidP="00DC08DD"/>
    <w:p w:rsidR="00253BD2" w:rsidRDefault="00253BD2" w:rsidP="00DC08DD"/>
    <w:p w:rsidR="00253BD2" w:rsidRDefault="00253BD2" w:rsidP="00F42DC7">
      <w:r w:rsidRPr="00B55289">
        <w:rPr>
          <w:b/>
          <w:i/>
        </w:rPr>
        <w:t>Proposed Work:</w:t>
      </w:r>
      <w:r>
        <w:t xml:space="preserve">  </w:t>
      </w:r>
      <w:r w:rsidR="002066F1">
        <w:t xml:space="preserve">The SLRA has priority objectives outlined for the period of July 1, 2013 to June 30, 2014. These objectives are designed to support outreach and public education needs of the partner agencies conducting BUI removal in the St. Louis River AOC. </w:t>
      </w:r>
    </w:p>
    <w:p w:rsidR="002066F1" w:rsidRDefault="002066F1" w:rsidP="00F42DC7"/>
    <w:p w:rsidR="002066F1" w:rsidRDefault="002066F1" w:rsidP="00F42DC7">
      <w:r w:rsidRPr="002066F1">
        <w:rPr>
          <w:b/>
          <w:i/>
        </w:rPr>
        <w:t>Expectations:</w:t>
      </w:r>
      <w:r>
        <w:t xml:space="preserve"> The SLRA has a history of successful education and outreach accomplishments. The AOC Coordinator Team is responsible for implementation of the 2013 RAP Update. </w:t>
      </w:r>
      <w:r w:rsidR="009832E1">
        <w:t>The SLRA is responsible for communicating with the AOC Coordinator Team to adapt to the needs of the AOC and to ensure c</w:t>
      </w:r>
      <w:r>
        <w:t>ompleti</w:t>
      </w:r>
      <w:r w:rsidR="009832E1">
        <w:t>on of the tasks and deliverables.</w:t>
      </w:r>
    </w:p>
    <w:p w:rsidR="00253BD2" w:rsidRDefault="00253BD2" w:rsidP="006A2CEF"/>
    <w:p w:rsidR="009832E1" w:rsidRDefault="009832E1" w:rsidP="006A2CEF">
      <w:pPr>
        <w:rPr>
          <w:b/>
          <w:i/>
        </w:rPr>
      </w:pPr>
    </w:p>
    <w:p w:rsidR="009832E1" w:rsidRDefault="009832E1" w:rsidP="006A2CEF">
      <w:pPr>
        <w:rPr>
          <w:b/>
          <w:i/>
        </w:rPr>
      </w:pPr>
    </w:p>
    <w:p w:rsidR="009832E1" w:rsidRDefault="009832E1" w:rsidP="006A2CEF">
      <w:pPr>
        <w:rPr>
          <w:b/>
          <w:i/>
        </w:rPr>
      </w:pPr>
      <w:r w:rsidRPr="009832E1">
        <w:rPr>
          <w:b/>
          <w:i/>
        </w:rPr>
        <w:lastRenderedPageBreak/>
        <w:t>Priority Objectives:</w:t>
      </w:r>
    </w:p>
    <w:p w:rsidR="009832E1" w:rsidRPr="009832E1" w:rsidRDefault="009832E1" w:rsidP="006A2CEF">
      <w:pPr>
        <w:rPr>
          <w:b/>
          <w:i/>
        </w:rPr>
      </w:pPr>
    </w:p>
    <w:p w:rsidR="009832E1" w:rsidRDefault="009832E1" w:rsidP="009832E1">
      <w:pPr>
        <w:ind w:left="2070" w:hanging="1350"/>
      </w:pPr>
      <w:r w:rsidRPr="009832E1">
        <w:rPr>
          <w:b/>
        </w:rPr>
        <w:t>Objective A:</w:t>
      </w:r>
      <w:r>
        <w:t xml:space="preserve"> </w:t>
      </w:r>
      <w:r w:rsidRPr="009832E1">
        <w:t>The St Louis River Alliance will assist with roll-out and outreach of the SLRAOC RAP Update.</w:t>
      </w:r>
    </w:p>
    <w:p w:rsidR="009832E1" w:rsidRDefault="009832E1" w:rsidP="006A2CEF"/>
    <w:p w:rsidR="009832E1" w:rsidRDefault="009832E1" w:rsidP="009832E1">
      <w:pPr>
        <w:ind w:left="2070" w:hanging="1350"/>
      </w:pPr>
      <w:r w:rsidRPr="009832E1">
        <w:rPr>
          <w:b/>
        </w:rPr>
        <w:t>Objective B:</w:t>
      </w:r>
      <w:r>
        <w:t xml:space="preserve"> </w:t>
      </w:r>
      <w:r w:rsidRPr="009832E1">
        <w:t>The St. Louis River Alliance will actively communicate with and educate the public about the work of the SLRAOC through outreach events and programs.</w:t>
      </w:r>
    </w:p>
    <w:p w:rsidR="009832E1" w:rsidRDefault="009832E1" w:rsidP="006A2CEF"/>
    <w:p w:rsidR="009832E1" w:rsidRPr="0029748C" w:rsidRDefault="004B1124" w:rsidP="006A2CEF">
      <w:pPr>
        <w:rPr>
          <w:b/>
          <w:i/>
        </w:rPr>
      </w:pPr>
      <w:r>
        <w:rPr>
          <w:b/>
          <w:i/>
        </w:rPr>
        <w:t>Objective</w:t>
      </w:r>
      <w:r w:rsidR="0029748C" w:rsidRPr="0029748C">
        <w:rPr>
          <w:b/>
          <w:i/>
        </w:rPr>
        <w:t xml:space="preserve"> Tasks and Deliverables:</w:t>
      </w:r>
    </w:p>
    <w:p w:rsidR="009832E1" w:rsidRDefault="009832E1" w:rsidP="006A2CEF"/>
    <w:p w:rsidR="009832E1" w:rsidRPr="0029748C" w:rsidRDefault="0029748C" w:rsidP="006A2CEF">
      <w:pPr>
        <w:rPr>
          <w:b/>
        </w:rPr>
      </w:pPr>
      <w:r w:rsidRPr="0029748C">
        <w:rPr>
          <w:b/>
        </w:rPr>
        <w:t>Objective A:</w:t>
      </w:r>
    </w:p>
    <w:p w:rsidR="0029748C" w:rsidRDefault="0029748C" w:rsidP="006A2CEF">
      <w:r>
        <w:tab/>
      </w:r>
    </w:p>
    <w:p w:rsidR="0029748C" w:rsidRDefault="0029748C" w:rsidP="0029748C">
      <w:pPr>
        <w:ind w:left="1530" w:hanging="810"/>
      </w:pPr>
      <w:r w:rsidRPr="0029748C">
        <w:rPr>
          <w:b/>
        </w:rPr>
        <w:t>Task 1)</w:t>
      </w:r>
      <w:r w:rsidRPr="0029748C">
        <w:rPr>
          <w:rFonts w:ascii="Arial" w:hAnsi="Arial"/>
          <w:szCs w:val="20"/>
        </w:rPr>
        <w:t xml:space="preserve"> </w:t>
      </w:r>
      <w:r w:rsidRPr="0029748C">
        <w:t xml:space="preserve">The Alliance will assist agencies with coordination of the 2013 RAP Update roll-out event July 31, 2013. </w:t>
      </w:r>
    </w:p>
    <w:p w:rsidR="006829D1" w:rsidRPr="0029748C" w:rsidRDefault="006829D1" w:rsidP="0029748C">
      <w:pPr>
        <w:ind w:left="1530" w:hanging="810"/>
      </w:pPr>
    </w:p>
    <w:p w:rsidR="0029748C" w:rsidRDefault="0029748C" w:rsidP="006829D1">
      <w:pPr>
        <w:ind w:left="1530" w:firstLine="720"/>
      </w:pPr>
      <w:r w:rsidRPr="0029748C">
        <w:rPr>
          <w:b/>
        </w:rPr>
        <w:t>a.</w:t>
      </w:r>
      <w:r>
        <w:t xml:space="preserve"> </w:t>
      </w:r>
      <w:r w:rsidRPr="0029748C">
        <w:t>Assist with roll-out event reservation and accommodations at Spirit Mountain.</w:t>
      </w:r>
    </w:p>
    <w:p w:rsidR="006829D1" w:rsidRDefault="006829D1" w:rsidP="006829D1">
      <w:pPr>
        <w:ind w:left="1530" w:firstLine="720"/>
      </w:pPr>
    </w:p>
    <w:p w:rsidR="0029748C" w:rsidRDefault="0029748C" w:rsidP="0029748C">
      <w:pPr>
        <w:ind w:left="1530" w:hanging="810"/>
      </w:pPr>
      <w:r w:rsidRPr="0029748C">
        <w:rPr>
          <w:b/>
        </w:rPr>
        <w:t>Task 2)</w:t>
      </w:r>
      <w:r>
        <w:t xml:space="preserve"> The Alliance will print, promote and distribute a summary document of the 2013 RAP Update. </w:t>
      </w:r>
    </w:p>
    <w:p w:rsidR="006829D1" w:rsidRDefault="006829D1" w:rsidP="0029748C">
      <w:pPr>
        <w:ind w:left="1530" w:hanging="810"/>
      </w:pPr>
    </w:p>
    <w:p w:rsidR="0029748C" w:rsidRDefault="0029748C" w:rsidP="0029748C">
      <w:pPr>
        <w:ind w:left="1530" w:hanging="810"/>
      </w:pPr>
      <w:r>
        <w:tab/>
      </w:r>
      <w:r>
        <w:tab/>
      </w:r>
      <w:r>
        <w:rPr>
          <w:b/>
        </w:rPr>
        <w:t>a</w:t>
      </w:r>
      <w:r w:rsidRPr="0029748C">
        <w:rPr>
          <w:b/>
        </w:rPr>
        <w:t>.</w:t>
      </w:r>
      <w:r>
        <w:t xml:space="preserve"> Assist SLRAOC Coordinators Team with the development of the summary version of the 2013 RAP Update based on content from the executive summary. </w:t>
      </w:r>
    </w:p>
    <w:p w:rsidR="0029748C" w:rsidRDefault="0029748C" w:rsidP="0029748C">
      <w:pPr>
        <w:ind w:left="1530" w:hanging="810"/>
      </w:pPr>
      <w:r>
        <w:tab/>
      </w:r>
      <w:r>
        <w:tab/>
      </w:r>
      <w:proofErr w:type="gramStart"/>
      <w:r w:rsidRPr="006829D1">
        <w:rPr>
          <w:b/>
        </w:rPr>
        <w:t>b</w:t>
      </w:r>
      <w:proofErr w:type="gramEnd"/>
      <w:r w:rsidRPr="006829D1">
        <w:rPr>
          <w:b/>
        </w:rPr>
        <w:t>.</w:t>
      </w:r>
      <w:r w:rsidR="006829D1">
        <w:rPr>
          <w:b/>
        </w:rPr>
        <w:t xml:space="preserve"> </w:t>
      </w:r>
      <w:r w:rsidR="006829D1">
        <w:t>Printing of 2</w:t>
      </w:r>
      <w:r w:rsidR="004B1124">
        <w:t>013 RAP Update summary document for September 2013 Estuary Tour.</w:t>
      </w:r>
    </w:p>
    <w:p w:rsidR="004B1124" w:rsidRPr="006829D1" w:rsidRDefault="004B1124" w:rsidP="0029748C">
      <w:pPr>
        <w:ind w:left="1530" w:hanging="810"/>
      </w:pPr>
      <w:r>
        <w:rPr>
          <w:b/>
        </w:rPr>
        <w:tab/>
      </w:r>
      <w:r>
        <w:rPr>
          <w:b/>
        </w:rPr>
        <w:tab/>
        <w:t>c.</w:t>
      </w:r>
      <w:r w:rsidR="00DE083E">
        <w:t xml:space="preserve"> D</w:t>
      </w:r>
      <w:r>
        <w:t>istribution of 2013 RAP Update to the SLRA Board, SLRA membership, general public, and local government officials.</w:t>
      </w:r>
    </w:p>
    <w:p w:rsidR="0029748C" w:rsidRDefault="0029748C" w:rsidP="0029748C">
      <w:pPr>
        <w:ind w:left="2340" w:hanging="270"/>
      </w:pPr>
    </w:p>
    <w:p w:rsidR="006829D1" w:rsidRPr="006829D1" w:rsidRDefault="0029748C" w:rsidP="006829D1">
      <w:pPr>
        <w:ind w:left="1530" w:hanging="810"/>
      </w:pPr>
      <w:r w:rsidRPr="0029748C">
        <w:rPr>
          <w:b/>
        </w:rPr>
        <w:t>Task 3)</w:t>
      </w:r>
      <w:r>
        <w:t xml:space="preserve"> </w:t>
      </w:r>
      <w:r w:rsidR="006829D1" w:rsidRPr="006829D1">
        <w:t xml:space="preserve">Assist the SLRAOC Coordinators Team with the development of a 2013 RAP Update Outreach Plan. </w:t>
      </w:r>
    </w:p>
    <w:p w:rsidR="006829D1" w:rsidRPr="006829D1" w:rsidRDefault="006829D1" w:rsidP="006829D1">
      <w:pPr>
        <w:rPr>
          <w:i/>
        </w:rPr>
      </w:pPr>
    </w:p>
    <w:p w:rsidR="00345617" w:rsidRDefault="006829D1" w:rsidP="006829D1">
      <w:pPr>
        <w:ind w:left="1440" w:firstLine="720"/>
      </w:pPr>
      <w:r w:rsidRPr="006829D1">
        <w:rPr>
          <w:b/>
        </w:rPr>
        <w:t>a.</w:t>
      </w:r>
      <w:r>
        <w:t xml:space="preserve"> </w:t>
      </w:r>
      <w:r w:rsidR="00345617">
        <w:t>Participate in meetings designing the SLRAOC communication and outreach plans</w:t>
      </w:r>
      <w:r w:rsidR="00E43F43">
        <w:t>.</w:t>
      </w:r>
    </w:p>
    <w:p w:rsidR="006829D1" w:rsidRDefault="00345617" w:rsidP="006829D1">
      <w:pPr>
        <w:ind w:left="1440" w:firstLine="720"/>
      </w:pPr>
      <w:r w:rsidRPr="00345617">
        <w:rPr>
          <w:b/>
        </w:rPr>
        <w:t>b.</w:t>
      </w:r>
      <w:r>
        <w:t xml:space="preserve"> </w:t>
      </w:r>
      <w:r w:rsidR="006829D1" w:rsidRPr="006829D1">
        <w:t xml:space="preserve">Work with the SLRAOC Coordinators Team to provide outreach ideas and feedback on outreach strategies.  </w:t>
      </w:r>
    </w:p>
    <w:p w:rsidR="00345617" w:rsidRPr="006829D1" w:rsidRDefault="00345617" w:rsidP="00345617">
      <w:pPr>
        <w:ind w:left="1440" w:firstLine="720"/>
      </w:pPr>
      <w:r>
        <w:rPr>
          <w:b/>
        </w:rPr>
        <w:t>c</w:t>
      </w:r>
      <w:r w:rsidRPr="00345617">
        <w:rPr>
          <w:b/>
        </w:rPr>
        <w:t>.</w:t>
      </w:r>
      <w:r>
        <w:t xml:space="preserve"> </w:t>
      </w:r>
      <w:r w:rsidRPr="006829D1">
        <w:t>2013 RAP Update documents and maps available on SLRA website.</w:t>
      </w:r>
    </w:p>
    <w:p w:rsidR="006829D1" w:rsidRDefault="00345617" w:rsidP="006829D1">
      <w:pPr>
        <w:ind w:left="1440" w:firstLine="720"/>
      </w:pPr>
      <w:r>
        <w:rPr>
          <w:b/>
        </w:rPr>
        <w:t>d.</w:t>
      </w:r>
      <w:r w:rsidR="006829D1">
        <w:t xml:space="preserve"> </w:t>
      </w:r>
      <w:r w:rsidR="006829D1" w:rsidRPr="006829D1">
        <w:t>Assist with implementation of 2013 RAP Update outreach plan.</w:t>
      </w:r>
    </w:p>
    <w:p w:rsidR="007B460A" w:rsidRPr="006829D1" w:rsidRDefault="007B460A" w:rsidP="006829D1">
      <w:pPr>
        <w:ind w:left="1440" w:firstLine="720"/>
      </w:pPr>
      <w:r>
        <w:rPr>
          <w:b/>
        </w:rPr>
        <w:t>e.</w:t>
      </w:r>
      <w:r>
        <w:t xml:space="preserve"> Contract social media specialist to assist with implementation SLR AOC communication and outreach plans.</w:t>
      </w:r>
    </w:p>
    <w:p w:rsidR="00886CE0" w:rsidRDefault="00886CE0" w:rsidP="0029748C"/>
    <w:p w:rsidR="009832E1" w:rsidRPr="00E43F43" w:rsidRDefault="004B1124" w:rsidP="0029748C">
      <w:pPr>
        <w:rPr>
          <w:b/>
        </w:rPr>
      </w:pPr>
      <w:r w:rsidRPr="00E43F43">
        <w:rPr>
          <w:b/>
        </w:rPr>
        <w:t>Objective B:</w:t>
      </w:r>
    </w:p>
    <w:p w:rsidR="004B1124" w:rsidRDefault="004B1124" w:rsidP="0029748C"/>
    <w:p w:rsidR="00E43F43" w:rsidRDefault="004B1124" w:rsidP="00FF1D8F">
      <w:pPr>
        <w:ind w:left="1530" w:hanging="810"/>
      </w:pPr>
      <w:r w:rsidRPr="00E43F43">
        <w:rPr>
          <w:b/>
        </w:rPr>
        <w:lastRenderedPageBreak/>
        <w:t>Task 1)</w:t>
      </w:r>
      <w:r>
        <w:t xml:space="preserve"> </w:t>
      </w:r>
      <w:r w:rsidR="00E43F43">
        <w:t xml:space="preserve">Plan, </w:t>
      </w:r>
      <w:proofErr w:type="gramStart"/>
      <w:r w:rsidR="00E43F43">
        <w:t>organize</w:t>
      </w:r>
      <w:proofErr w:type="gramEnd"/>
      <w:r w:rsidR="00E43F43">
        <w:t>, and conduct a boat tour of the St. Louis River during the summer of 2013.</w:t>
      </w:r>
    </w:p>
    <w:p w:rsidR="00E43F43" w:rsidRDefault="00E43F43" w:rsidP="00FF1D8F">
      <w:pPr>
        <w:ind w:left="1530" w:hanging="810"/>
      </w:pPr>
    </w:p>
    <w:p w:rsidR="00E43F43" w:rsidRDefault="00E43F43" w:rsidP="00FF1D8F">
      <w:pPr>
        <w:ind w:left="1530" w:firstLine="630"/>
      </w:pPr>
      <w:r w:rsidRPr="00E43F43">
        <w:rPr>
          <w:b/>
        </w:rPr>
        <w:t>a.</w:t>
      </w:r>
      <w:r>
        <w:t xml:space="preserve"> St. Louis River Boat Tour 2013 conducted in September.</w:t>
      </w:r>
    </w:p>
    <w:p w:rsidR="00E43F43" w:rsidRDefault="00E43F43" w:rsidP="00FF1D8F">
      <w:pPr>
        <w:ind w:left="1530" w:firstLine="630"/>
      </w:pPr>
      <w:r w:rsidRPr="00E43F43">
        <w:rPr>
          <w:b/>
        </w:rPr>
        <w:t>b.</w:t>
      </w:r>
      <w:r>
        <w:t xml:space="preserve"> Boat Tour 2013 agenda and list of attendees.</w:t>
      </w:r>
    </w:p>
    <w:p w:rsidR="00E43F43" w:rsidRDefault="00E43F43" w:rsidP="00FF1D8F">
      <w:pPr>
        <w:ind w:left="1530" w:firstLine="630"/>
      </w:pPr>
      <w:proofErr w:type="gramStart"/>
      <w:r w:rsidRPr="00E43F43">
        <w:rPr>
          <w:b/>
        </w:rPr>
        <w:t>c</w:t>
      </w:r>
      <w:proofErr w:type="gramEnd"/>
      <w:r w:rsidRPr="00E43F43">
        <w:rPr>
          <w:b/>
        </w:rPr>
        <w:t>.</w:t>
      </w:r>
      <w:r>
        <w:t xml:space="preserve"> St. Louis River 2014 boat tour scheduled in August, 2014.</w:t>
      </w:r>
    </w:p>
    <w:p w:rsidR="00E43F43" w:rsidRDefault="00E43F43" w:rsidP="00FF1D8F">
      <w:pPr>
        <w:ind w:left="1530" w:firstLine="630"/>
      </w:pPr>
      <w:r w:rsidRPr="00E43F43">
        <w:rPr>
          <w:b/>
        </w:rPr>
        <w:t>d.</w:t>
      </w:r>
      <w:r>
        <w:t xml:space="preserve"> Reservation of 2014 boat tour date and notification to SLRAOC Coordinators Team by February 1, 2014.</w:t>
      </w:r>
    </w:p>
    <w:p w:rsidR="00E43F43" w:rsidRDefault="00E43F43" w:rsidP="00FF1D8F">
      <w:pPr>
        <w:ind w:left="1530" w:hanging="810"/>
      </w:pPr>
    </w:p>
    <w:p w:rsidR="00E43F43" w:rsidRDefault="00E43F43" w:rsidP="00FF1D8F">
      <w:pPr>
        <w:ind w:left="1530" w:hanging="810"/>
      </w:pPr>
      <w:r w:rsidRPr="00E43F43">
        <w:rPr>
          <w:b/>
        </w:rPr>
        <w:t>Task 2)</w:t>
      </w:r>
      <w:r>
        <w:t xml:space="preserve"> Organize and promote a St. Louis River AOC photo contest.</w:t>
      </w:r>
    </w:p>
    <w:p w:rsidR="00E43F43" w:rsidRDefault="00E43F43" w:rsidP="00FF1D8F">
      <w:pPr>
        <w:ind w:left="1530" w:hanging="810"/>
      </w:pPr>
    </w:p>
    <w:p w:rsidR="00E43F43" w:rsidRDefault="00E43F43" w:rsidP="00FF1D8F">
      <w:pPr>
        <w:ind w:left="1440" w:firstLine="720"/>
      </w:pPr>
      <w:r w:rsidRPr="00EE773D">
        <w:rPr>
          <w:b/>
        </w:rPr>
        <w:t>a.</w:t>
      </w:r>
      <w:r>
        <w:t xml:space="preserve"> </w:t>
      </w:r>
      <w:r w:rsidR="00EE773D">
        <w:t xml:space="preserve">Develop </w:t>
      </w:r>
      <w:r>
        <w:t xml:space="preserve">a </w:t>
      </w:r>
      <w:r w:rsidR="00EE773D">
        <w:t xml:space="preserve">2013-2014 </w:t>
      </w:r>
      <w:r>
        <w:t>SLRAOC photo contest</w:t>
      </w:r>
      <w:r w:rsidR="00EE773D">
        <w:t xml:space="preserve"> including </w:t>
      </w:r>
      <w:r w:rsidR="00EE773D" w:rsidRPr="00EE773D">
        <w:t>contest rules,</w:t>
      </w:r>
      <w:r w:rsidR="00EE773D">
        <w:t xml:space="preserve"> photo categories,</w:t>
      </w:r>
      <w:r w:rsidR="00EE773D" w:rsidRPr="00EE773D">
        <w:t xml:space="preserve"> photo judging criteria, and incentives for participation</w:t>
      </w:r>
      <w:r w:rsidR="00EE773D">
        <w:t>.</w:t>
      </w:r>
    </w:p>
    <w:p w:rsidR="000A00D1" w:rsidRDefault="000A00D1" w:rsidP="000A00D1">
      <w:pPr>
        <w:ind w:left="1530" w:firstLine="630"/>
      </w:pPr>
      <w:r>
        <w:rPr>
          <w:b/>
        </w:rPr>
        <w:t>b</w:t>
      </w:r>
      <w:r w:rsidRPr="00EE773D">
        <w:rPr>
          <w:b/>
        </w:rPr>
        <w:t>.</w:t>
      </w:r>
      <w:r>
        <w:t xml:space="preserve"> Specify proper photo release of all entries.</w:t>
      </w:r>
    </w:p>
    <w:p w:rsidR="00E43F43" w:rsidRDefault="000A00D1" w:rsidP="00FF1D8F">
      <w:pPr>
        <w:ind w:left="1440" w:firstLine="720"/>
      </w:pPr>
      <w:r>
        <w:rPr>
          <w:b/>
        </w:rPr>
        <w:t>c</w:t>
      </w:r>
      <w:r w:rsidR="00E43F43" w:rsidRPr="00EE773D">
        <w:rPr>
          <w:b/>
        </w:rPr>
        <w:t>.</w:t>
      </w:r>
      <w:r w:rsidR="00E43F43">
        <w:t xml:space="preserve"> </w:t>
      </w:r>
      <w:r w:rsidR="00EE773D">
        <w:t>Roll-out photo contest at a public event; and continue to promote through advertisement, SLRA website, and social media.</w:t>
      </w:r>
    </w:p>
    <w:p w:rsidR="00E43F43" w:rsidRDefault="00EE773D" w:rsidP="00FF1D8F">
      <w:pPr>
        <w:ind w:left="1530" w:firstLine="630"/>
      </w:pPr>
      <w:r>
        <w:rPr>
          <w:b/>
        </w:rPr>
        <w:t>d</w:t>
      </w:r>
      <w:r w:rsidR="00E43F43" w:rsidRPr="00EE773D">
        <w:rPr>
          <w:b/>
        </w:rPr>
        <w:t>.</w:t>
      </w:r>
      <w:r w:rsidR="00E43F43">
        <w:t xml:space="preserve"> Catalog and retain all photo entries for SLRA and agency use.</w:t>
      </w:r>
    </w:p>
    <w:p w:rsidR="006B7FD9" w:rsidRDefault="006B7FD9" w:rsidP="00FF1D8F">
      <w:pPr>
        <w:ind w:left="1530" w:firstLine="630"/>
      </w:pPr>
      <w:r>
        <w:rPr>
          <w:b/>
        </w:rPr>
        <w:t>e.</w:t>
      </w:r>
      <w:r>
        <w:t xml:space="preserve"> Contract social media specialist to assist with promoting photo contest via social media outlets.</w:t>
      </w:r>
    </w:p>
    <w:p w:rsidR="00E43F43" w:rsidRDefault="00E43F43" w:rsidP="00FF1D8F">
      <w:pPr>
        <w:ind w:left="1530" w:hanging="810"/>
      </w:pPr>
    </w:p>
    <w:p w:rsidR="00E43F43" w:rsidRDefault="00DB14F7" w:rsidP="00FF1D8F">
      <w:pPr>
        <w:ind w:left="1530" w:hanging="810"/>
      </w:pPr>
      <w:r w:rsidRPr="00DB14F7">
        <w:rPr>
          <w:b/>
        </w:rPr>
        <w:t>Task 3)</w:t>
      </w:r>
      <w:r>
        <w:t xml:space="preserve"> </w:t>
      </w:r>
      <w:r w:rsidR="00E43F43">
        <w:t xml:space="preserve">Develop a SLRAOC Annual Progress Report for 2014. </w:t>
      </w:r>
    </w:p>
    <w:p w:rsidR="00E43F43" w:rsidRDefault="00E43F43" w:rsidP="00FF1D8F">
      <w:pPr>
        <w:ind w:left="1530" w:hanging="810"/>
      </w:pPr>
    </w:p>
    <w:p w:rsidR="00E43F43" w:rsidRDefault="00DB14F7" w:rsidP="00FF1D8F">
      <w:pPr>
        <w:ind w:left="1530" w:firstLine="630"/>
      </w:pPr>
      <w:r w:rsidRPr="00DB14F7">
        <w:rPr>
          <w:b/>
        </w:rPr>
        <w:t>a.</w:t>
      </w:r>
      <w:r>
        <w:t xml:space="preserve"> </w:t>
      </w:r>
      <w:r w:rsidR="00E43F43">
        <w:t>Work w</w:t>
      </w:r>
      <w:r>
        <w:t>ith SLRAOC Coordinators</w:t>
      </w:r>
      <w:r w:rsidR="00E43F43">
        <w:t xml:space="preserve"> </w:t>
      </w:r>
      <w:r>
        <w:t>T</w:t>
      </w:r>
      <w:r w:rsidR="00E43F43">
        <w:t xml:space="preserve">eam to develop </w:t>
      </w:r>
      <w:r w:rsidR="003B7198">
        <w:t>a format</w:t>
      </w:r>
      <w:r>
        <w:t xml:space="preserve"> </w:t>
      </w:r>
      <w:r w:rsidR="003B7198">
        <w:t xml:space="preserve">for an </w:t>
      </w:r>
      <w:r w:rsidR="00E43F43">
        <w:t xml:space="preserve">annual update document. </w:t>
      </w:r>
    </w:p>
    <w:p w:rsidR="003B7198" w:rsidRDefault="003B7198" w:rsidP="00FF1D8F">
      <w:pPr>
        <w:ind w:left="1530" w:firstLine="630"/>
      </w:pPr>
      <w:r w:rsidRPr="000119DE">
        <w:rPr>
          <w:b/>
        </w:rPr>
        <w:t>b.</w:t>
      </w:r>
      <w:r>
        <w:t xml:space="preserve"> </w:t>
      </w:r>
      <w:r w:rsidR="000119DE">
        <w:t>Annual progress report approved by SLRAOC Coordinators Team.</w:t>
      </w:r>
    </w:p>
    <w:p w:rsidR="003B7198" w:rsidRDefault="003B7198" w:rsidP="00FF1D8F">
      <w:pPr>
        <w:ind w:left="1530" w:firstLine="630"/>
      </w:pPr>
      <w:r w:rsidRPr="000119DE">
        <w:rPr>
          <w:b/>
        </w:rPr>
        <w:t>c.</w:t>
      </w:r>
      <w:r>
        <w:t xml:space="preserve"> Printing and distribution of annual update document</w:t>
      </w:r>
      <w:r w:rsidR="00C72BD4">
        <w:t>.</w:t>
      </w:r>
    </w:p>
    <w:p w:rsidR="006B7FD9" w:rsidRDefault="006B7FD9" w:rsidP="00FF1D8F">
      <w:pPr>
        <w:ind w:left="1530" w:firstLine="630"/>
      </w:pPr>
      <w:r>
        <w:rPr>
          <w:b/>
        </w:rPr>
        <w:t>d.</w:t>
      </w:r>
      <w:r>
        <w:t xml:space="preserve"> Contract social media specialist to assist with developing web presence of the SLRAOC Annual Progress Report.</w:t>
      </w:r>
    </w:p>
    <w:p w:rsidR="00E43F43" w:rsidRDefault="00E43F43" w:rsidP="00FF1D8F">
      <w:pPr>
        <w:ind w:left="1530" w:hanging="810"/>
      </w:pPr>
    </w:p>
    <w:p w:rsidR="00E43F43" w:rsidRDefault="00DB14F7" w:rsidP="00FF1D8F">
      <w:pPr>
        <w:ind w:left="1530" w:hanging="810"/>
      </w:pPr>
      <w:r w:rsidRPr="00DB14F7">
        <w:rPr>
          <w:b/>
        </w:rPr>
        <w:t>Task 4)</w:t>
      </w:r>
      <w:r>
        <w:t xml:space="preserve"> </w:t>
      </w:r>
      <w:r w:rsidR="00E43F43">
        <w:t>Keep the SLRA Board and membership current with activities of the SLRAOC Coordinators Team through presentations at meetings, website updates, and other communications.</w:t>
      </w:r>
    </w:p>
    <w:p w:rsidR="00E43F43" w:rsidRDefault="00E43F43" w:rsidP="00FF1D8F">
      <w:pPr>
        <w:ind w:left="1530" w:hanging="810"/>
      </w:pPr>
    </w:p>
    <w:p w:rsidR="00E43F43" w:rsidRDefault="00DB14F7" w:rsidP="00FF1D8F">
      <w:pPr>
        <w:ind w:left="1530" w:firstLine="630"/>
      </w:pPr>
      <w:r w:rsidRPr="00DB14F7">
        <w:rPr>
          <w:b/>
        </w:rPr>
        <w:t>a.</w:t>
      </w:r>
      <w:r>
        <w:t xml:space="preserve"> </w:t>
      </w:r>
      <w:r w:rsidR="00E43F43">
        <w:t>Documentation of public outreach activities, such as press releases, promotional material, news clippings, photos, etc.</w:t>
      </w:r>
    </w:p>
    <w:p w:rsidR="00E43F43" w:rsidRDefault="00DB14F7" w:rsidP="00FF1D8F">
      <w:pPr>
        <w:ind w:left="1530" w:firstLine="630"/>
      </w:pPr>
      <w:r w:rsidRPr="00DB14F7">
        <w:rPr>
          <w:b/>
        </w:rPr>
        <w:t>b.</w:t>
      </w:r>
      <w:r>
        <w:t xml:space="preserve"> </w:t>
      </w:r>
      <w:r w:rsidR="00F74953">
        <w:t>Documentation of social media and w</w:t>
      </w:r>
      <w:r w:rsidR="00E43F43">
        <w:t>ebsite updates.</w:t>
      </w:r>
    </w:p>
    <w:p w:rsidR="006B7FD9" w:rsidRDefault="006B7FD9" w:rsidP="00FF1D8F">
      <w:pPr>
        <w:ind w:left="1530" w:firstLine="630"/>
      </w:pPr>
      <w:r>
        <w:rPr>
          <w:b/>
        </w:rPr>
        <w:t>c.</w:t>
      </w:r>
      <w:r>
        <w:t xml:space="preserve"> Contract social media specialist to assist with communications via social media outlets.</w:t>
      </w:r>
    </w:p>
    <w:p w:rsidR="00E43F43" w:rsidRDefault="00E43F43" w:rsidP="00FF1D8F">
      <w:pPr>
        <w:ind w:left="1530" w:hanging="810"/>
      </w:pPr>
    </w:p>
    <w:p w:rsidR="00E43F43" w:rsidRDefault="00FF1D8F" w:rsidP="00FF1D8F">
      <w:pPr>
        <w:ind w:left="1530" w:hanging="810"/>
      </w:pPr>
      <w:r w:rsidRPr="00FF1D8F">
        <w:rPr>
          <w:b/>
        </w:rPr>
        <w:t>Task 5)</w:t>
      </w:r>
      <w:r>
        <w:t xml:space="preserve"> </w:t>
      </w:r>
      <w:r w:rsidR="00E43F43">
        <w:t xml:space="preserve">The SLRA will communicate SLRAOC information and events to stakeholders utilizing a variety of communication outlets such as the SLRA website and social media sites. </w:t>
      </w:r>
    </w:p>
    <w:p w:rsidR="00E43F43" w:rsidRDefault="00E43F43" w:rsidP="00E43F43"/>
    <w:p w:rsidR="00E43F43" w:rsidRDefault="00FF1D8F" w:rsidP="00FF1D8F">
      <w:pPr>
        <w:ind w:left="1440" w:firstLine="720"/>
      </w:pPr>
      <w:r w:rsidRPr="00FF1D8F">
        <w:rPr>
          <w:b/>
        </w:rPr>
        <w:lastRenderedPageBreak/>
        <w:t>a.</w:t>
      </w:r>
      <w:r>
        <w:t xml:space="preserve"> </w:t>
      </w:r>
      <w:r w:rsidR="00E43F43">
        <w:t>Documentation of public outreach activities, such as press releases, promotional material, news clippings, photos, etc.</w:t>
      </w:r>
    </w:p>
    <w:p w:rsidR="00FF1D8F" w:rsidRDefault="00FF1D8F" w:rsidP="00FF1D8F">
      <w:pPr>
        <w:ind w:left="1440" w:firstLine="720"/>
      </w:pPr>
      <w:r w:rsidRPr="00FF1D8F">
        <w:rPr>
          <w:b/>
        </w:rPr>
        <w:t>b.</w:t>
      </w:r>
      <w:r>
        <w:t xml:space="preserve"> </w:t>
      </w:r>
      <w:r w:rsidR="00F74953">
        <w:t>Documentation of s</w:t>
      </w:r>
      <w:r w:rsidR="00E43F43">
        <w:t xml:space="preserve">ocial </w:t>
      </w:r>
      <w:r w:rsidR="00F74953">
        <w:t>m</w:t>
      </w:r>
      <w:r w:rsidR="00E43F43">
        <w:t xml:space="preserve">edia and </w:t>
      </w:r>
      <w:r w:rsidR="00F74953">
        <w:t>w</w:t>
      </w:r>
      <w:r w:rsidR="00E43F43">
        <w:t>ebsite updates.</w:t>
      </w:r>
    </w:p>
    <w:p w:rsidR="004B1124" w:rsidRDefault="00FF1D8F" w:rsidP="00FF1D8F">
      <w:pPr>
        <w:ind w:left="1440" w:firstLine="720"/>
      </w:pPr>
      <w:r w:rsidRPr="00FF1D8F">
        <w:rPr>
          <w:b/>
        </w:rPr>
        <w:t>c.</w:t>
      </w:r>
      <w:r>
        <w:t xml:space="preserve"> </w:t>
      </w:r>
      <w:r w:rsidR="000A00D1">
        <w:t>Work with SLRAOC Coordinators Team to identify h</w:t>
      </w:r>
      <w:r w:rsidR="00E43F43">
        <w:t xml:space="preserve">istorical SLRAOC documents </w:t>
      </w:r>
      <w:r w:rsidR="000A00D1">
        <w:t xml:space="preserve">to be made </w:t>
      </w:r>
      <w:r w:rsidR="00E43F43">
        <w:t xml:space="preserve">available on SLRA </w:t>
      </w:r>
      <w:r w:rsidR="0015041D">
        <w:t>w</w:t>
      </w:r>
      <w:r w:rsidR="00E43F43">
        <w:t>ebsite.</w:t>
      </w:r>
    </w:p>
    <w:p w:rsidR="006B7FD9" w:rsidRDefault="006B7FD9" w:rsidP="00FF1D8F">
      <w:pPr>
        <w:ind w:left="1440" w:firstLine="720"/>
      </w:pPr>
      <w:r>
        <w:rPr>
          <w:b/>
        </w:rPr>
        <w:t>d.</w:t>
      </w:r>
      <w:r>
        <w:t xml:space="preserve"> Contract social media specialist to assist with communications of SLRAOC information and events.</w:t>
      </w:r>
      <w:bookmarkStart w:id="0" w:name="_GoBack"/>
      <w:bookmarkEnd w:id="0"/>
    </w:p>
    <w:p w:rsidR="00253BD2" w:rsidRPr="006220FF" w:rsidRDefault="00253BD2"/>
    <w:p w:rsidR="00253BD2" w:rsidRDefault="00886CE0" w:rsidP="000119DE">
      <w:pPr>
        <w:rPr>
          <w:b/>
          <w:bCs/>
        </w:rPr>
      </w:pPr>
      <w:r>
        <w:rPr>
          <w:b/>
          <w:bCs/>
          <w:i/>
        </w:rPr>
        <w:t xml:space="preserve">Project </w:t>
      </w:r>
      <w:r w:rsidR="00253BD2" w:rsidRPr="005A43EC">
        <w:rPr>
          <w:b/>
          <w:bCs/>
          <w:i/>
        </w:rPr>
        <w:t>Timefram</w:t>
      </w:r>
      <w:r>
        <w:rPr>
          <w:b/>
          <w:bCs/>
          <w:i/>
        </w:rPr>
        <w:t>e</w:t>
      </w:r>
      <w:r w:rsidR="00253BD2">
        <w:rPr>
          <w:b/>
          <w:bCs/>
        </w:rPr>
        <w:t>:</w:t>
      </w:r>
    </w:p>
    <w:p w:rsidR="00886CE0" w:rsidRDefault="00886CE0" w:rsidP="000119DE">
      <w:pPr>
        <w:rPr>
          <w:b/>
          <w:bCs/>
        </w:rPr>
      </w:pPr>
    </w:p>
    <w:p w:rsidR="0097519E" w:rsidRDefault="0097519E" w:rsidP="00886CE0">
      <w:pPr>
        <w:sectPr w:rsidR="0097519E" w:rsidSect="00886CE0">
          <w:pgSz w:w="12240" w:h="15840"/>
          <w:pgMar w:top="1440" w:right="1800" w:bottom="1440" w:left="1800" w:header="720" w:footer="720" w:gutter="0"/>
          <w:cols w:space="720"/>
          <w:docGrid w:linePitch="360"/>
        </w:sectPr>
      </w:pPr>
    </w:p>
    <w:p w:rsidR="0097519E" w:rsidRDefault="008A3DE4" w:rsidP="00886CE0">
      <w:pPr>
        <w:sectPr w:rsidR="0097519E" w:rsidSect="009F5FF6">
          <w:pgSz w:w="15840" w:h="12240" w:orient="landscape"/>
          <w:pgMar w:top="1080" w:right="864" w:bottom="1080" w:left="864" w:header="720" w:footer="720" w:gutter="0"/>
          <w:cols w:space="720"/>
          <w:docGrid w:linePitch="360"/>
        </w:sectPr>
      </w:pPr>
      <w:r w:rsidRPr="008A3DE4">
        <w:rPr>
          <w:noProof/>
        </w:rPr>
        <w:lastRenderedPageBreak/>
        <w:drawing>
          <wp:inline distT="0" distB="0" distL="0" distR="0" wp14:anchorId="67E048E1" wp14:editId="2258DF32">
            <wp:extent cx="8961120" cy="55438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61120" cy="5543881"/>
                    </a:xfrm>
                    <a:prstGeom prst="rect">
                      <a:avLst/>
                    </a:prstGeom>
                    <a:noFill/>
                    <a:ln>
                      <a:noFill/>
                    </a:ln>
                  </pic:spPr>
                </pic:pic>
              </a:graphicData>
            </a:graphic>
          </wp:inline>
        </w:drawing>
      </w:r>
    </w:p>
    <w:p w:rsidR="00886CE0" w:rsidRDefault="00886CE0" w:rsidP="00886CE0"/>
    <w:p w:rsidR="00886CE0" w:rsidRDefault="00886CE0" w:rsidP="00127F21">
      <w:pPr>
        <w:tabs>
          <w:tab w:val="left" w:pos="7020"/>
        </w:tabs>
        <w:rPr>
          <w:b/>
          <w:bCs/>
        </w:rPr>
      </w:pPr>
    </w:p>
    <w:p w:rsidR="00253BD2" w:rsidRPr="005A43EC" w:rsidRDefault="00253BD2" w:rsidP="00975B67">
      <w:pPr>
        <w:tabs>
          <w:tab w:val="left" w:pos="7020"/>
        </w:tabs>
        <w:rPr>
          <w:i/>
        </w:rPr>
      </w:pPr>
      <w:r w:rsidRPr="005A43EC">
        <w:rPr>
          <w:b/>
          <w:i/>
        </w:rPr>
        <w:t>Budget</w:t>
      </w:r>
      <w:r w:rsidRPr="005A43EC">
        <w:rPr>
          <w:i/>
        </w:rPr>
        <w:t xml:space="preserve">:     </w:t>
      </w:r>
    </w:p>
    <w:p w:rsidR="00253BD2" w:rsidRDefault="00253BD2" w:rsidP="00975B67">
      <w:pPr>
        <w:tabs>
          <w:tab w:val="left" w:pos="7020"/>
        </w:tabs>
      </w:pPr>
    </w:p>
    <w:p w:rsidR="00253BD2" w:rsidRDefault="00253BD2" w:rsidP="00975B67">
      <w:pPr>
        <w:tabs>
          <w:tab w:val="left" w:pos="7020"/>
        </w:tabs>
      </w:pPr>
    </w:p>
    <w:p w:rsidR="00FF1D8F" w:rsidRPr="006A2CEF" w:rsidRDefault="00FF1D8F" w:rsidP="00FF1D8F">
      <w:r>
        <w:rPr>
          <w:b/>
          <w:i/>
        </w:rPr>
        <w:t xml:space="preserve">Collaboration with partners:  </w:t>
      </w:r>
      <w:r>
        <w:t xml:space="preserve">The SLRA has a long history of working with multiple partners in the AOC (states, municipalities, counties, citizens, Tribe).  This proposed work will continue collaboration with existing partners as well as new partners that may be involved with the AOC delisting process. </w:t>
      </w:r>
    </w:p>
    <w:p w:rsidR="00253BD2" w:rsidRDefault="00253BD2" w:rsidP="00127F21"/>
    <w:sectPr w:rsidR="00253BD2" w:rsidSect="00886CE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0314" w:rsidRDefault="00830314" w:rsidP="00886CE0">
      <w:r>
        <w:separator/>
      </w:r>
    </w:p>
  </w:endnote>
  <w:endnote w:type="continuationSeparator" w:id="0">
    <w:p w:rsidR="00830314" w:rsidRDefault="00830314" w:rsidP="0088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0314" w:rsidRDefault="00830314" w:rsidP="00886CE0">
      <w:r>
        <w:separator/>
      </w:r>
    </w:p>
  </w:footnote>
  <w:footnote w:type="continuationSeparator" w:id="0">
    <w:p w:rsidR="00830314" w:rsidRDefault="00830314" w:rsidP="00886C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6111C"/>
    <w:multiLevelType w:val="hybridMultilevel"/>
    <w:tmpl w:val="BFFEF94A"/>
    <w:lvl w:ilvl="0" w:tplc="4A54EE5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202C0070"/>
    <w:multiLevelType w:val="hybridMultilevel"/>
    <w:tmpl w:val="69507C3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D26"/>
    <w:rsid w:val="000119DE"/>
    <w:rsid w:val="00041C56"/>
    <w:rsid w:val="0006520E"/>
    <w:rsid w:val="00066C5C"/>
    <w:rsid w:val="000A00D1"/>
    <w:rsid w:val="000A13A5"/>
    <w:rsid w:val="000A5FA6"/>
    <w:rsid w:val="000D05BD"/>
    <w:rsid w:val="000F233B"/>
    <w:rsid w:val="00115E7D"/>
    <w:rsid w:val="00127F21"/>
    <w:rsid w:val="0015041D"/>
    <w:rsid w:val="001B479A"/>
    <w:rsid w:val="001D6FD6"/>
    <w:rsid w:val="001E2603"/>
    <w:rsid w:val="002066F1"/>
    <w:rsid w:val="00253BD2"/>
    <w:rsid w:val="0029281C"/>
    <w:rsid w:val="0029748C"/>
    <w:rsid w:val="002A6EE5"/>
    <w:rsid w:val="002E26BA"/>
    <w:rsid w:val="002F07DD"/>
    <w:rsid w:val="003314DE"/>
    <w:rsid w:val="003372F0"/>
    <w:rsid w:val="00345617"/>
    <w:rsid w:val="003502A7"/>
    <w:rsid w:val="0035712E"/>
    <w:rsid w:val="003A15F4"/>
    <w:rsid w:val="003B7198"/>
    <w:rsid w:val="003C2147"/>
    <w:rsid w:val="003E30BF"/>
    <w:rsid w:val="003E45F3"/>
    <w:rsid w:val="00434E4E"/>
    <w:rsid w:val="004B1124"/>
    <w:rsid w:val="004D7FB2"/>
    <w:rsid w:val="005441BC"/>
    <w:rsid w:val="005A43EC"/>
    <w:rsid w:val="005E158F"/>
    <w:rsid w:val="005F326D"/>
    <w:rsid w:val="006220FF"/>
    <w:rsid w:val="00656CD7"/>
    <w:rsid w:val="00670376"/>
    <w:rsid w:val="006829D1"/>
    <w:rsid w:val="006A2CEF"/>
    <w:rsid w:val="006A34EE"/>
    <w:rsid w:val="006B7FD9"/>
    <w:rsid w:val="006C554A"/>
    <w:rsid w:val="006C6118"/>
    <w:rsid w:val="006F5988"/>
    <w:rsid w:val="007032C0"/>
    <w:rsid w:val="00713BD1"/>
    <w:rsid w:val="00743B09"/>
    <w:rsid w:val="007678CB"/>
    <w:rsid w:val="0079145C"/>
    <w:rsid w:val="007B460A"/>
    <w:rsid w:val="007C3E42"/>
    <w:rsid w:val="007D296C"/>
    <w:rsid w:val="007F1716"/>
    <w:rsid w:val="00815241"/>
    <w:rsid w:val="00830314"/>
    <w:rsid w:val="008523EA"/>
    <w:rsid w:val="00852D26"/>
    <w:rsid w:val="00853954"/>
    <w:rsid w:val="008731C5"/>
    <w:rsid w:val="00876606"/>
    <w:rsid w:val="00886CE0"/>
    <w:rsid w:val="008A3DE4"/>
    <w:rsid w:val="008B5044"/>
    <w:rsid w:val="009735C9"/>
    <w:rsid w:val="0097519E"/>
    <w:rsid w:val="00975B67"/>
    <w:rsid w:val="009832E1"/>
    <w:rsid w:val="009F5FF6"/>
    <w:rsid w:val="00A27DD6"/>
    <w:rsid w:val="00A729E5"/>
    <w:rsid w:val="00A91A84"/>
    <w:rsid w:val="00A93DF6"/>
    <w:rsid w:val="00AB0E39"/>
    <w:rsid w:val="00AC45AB"/>
    <w:rsid w:val="00AE6BA1"/>
    <w:rsid w:val="00B01F43"/>
    <w:rsid w:val="00B3129E"/>
    <w:rsid w:val="00B449C1"/>
    <w:rsid w:val="00B55289"/>
    <w:rsid w:val="00BA0751"/>
    <w:rsid w:val="00BE2E5A"/>
    <w:rsid w:val="00C321D1"/>
    <w:rsid w:val="00C72BD4"/>
    <w:rsid w:val="00C74BCE"/>
    <w:rsid w:val="00C7726D"/>
    <w:rsid w:val="00C77CCC"/>
    <w:rsid w:val="00C80689"/>
    <w:rsid w:val="00C82D77"/>
    <w:rsid w:val="00CA3184"/>
    <w:rsid w:val="00CC63E5"/>
    <w:rsid w:val="00CE534F"/>
    <w:rsid w:val="00D057E6"/>
    <w:rsid w:val="00D15110"/>
    <w:rsid w:val="00D27FD5"/>
    <w:rsid w:val="00DB14F7"/>
    <w:rsid w:val="00DC08DD"/>
    <w:rsid w:val="00DE083E"/>
    <w:rsid w:val="00DF3DE9"/>
    <w:rsid w:val="00E43F43"/>
    <w:rsid w:val="00E463EE"/>
    <w:rsid w:val="00E63962"/>
    <w:rsid w:val="00E751D9"/>
    <w:rsid w:val="00EE773D"/>
    <w:rsid w:val="00F0015D"/>
    <w:rsid w:val="00F31FBA"/>
    <w:rsid w:val="00F42DC7"/>
    <w:rsid w:val="00F55EBC"/>
    <w:rsid w:val="00F74953"/>
    <w:rsid w:val="00FA2A6E"/>
    <w:rsid w:val="00FD330D"/>
    <w:rsid w:val="00FF1D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Stat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07DD"/>
    <w:rPr>
      <w:sz w:val="24"/>
      <w:szCs w:val="24"/>
    </w:rPr>
  </w:style>
  <w:style w:type="paragraph" w:styleId="Heading1">
    <w:name w:val="heading 1"/>
    <w:basedOn w:val="Normal"/>
    <w:next w:val="Normal"/>
    <w:link w:val="Heading1Char"/>
    <w:uiPriority w:val="99"/>
    <w:qFormat/>
    <w:locked/>
    <w:rsid w:val="00DC08DD"/>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D7FB2"/>
    <w:rPr>
      <w:rFonts w:ascii="Cambria" w:hAnsi="Cambria" w:cs="Times New Roman"/>
      <w:b/>
      <w:bCs/>
      <w:kern w:val="32"/>
      <w:sz w:val="32"/>
      <w:szCs w:val="32"/>
    </w:rPr>
  </w:style>
  <w:style w:type="paragraph" w:customStyle="1" w:styleId="msonospacing0">
    <w:name w:val="msonospacing"/>
    <w:basedOn w:val="Normal"/>
    <w:uiPriority w:val="99"/>
    <w:rsid w:val="00975B67"/>
    <w:pPr>
      <w:spacing w:before="100" w:beforeAutospacing="1" w:after="100" w:afterAutospacing="1"/>
    </w:pPr>
  </w:style>
  <w:style w:type="paragraph" w:styleId="ListParagraph">
    <w:name w:val="List Paragraph"/>
    <w:basedOn w:val="Normal"/>
    <w:uiPriority w:val="34"/>
    <w:qFormat/>
    <w:rsid w:val="0029748C"/>
    <w:pPr>
      <w:ind w:left="720"/>
      <w:contextualSpacing/>
    </w:pPr>
  </w:style>
  <w:style w:type="paragraph" w:styleId="Header">
    <w:name w:val="header"/>
    <w:basedOn w:val="Normal"/>
    <w:link w:val="HeaderChar"/>
    <w:uiPriority w:val="99"/>
    <w:unhideWhenUsed/>
    <w:rsid w:val="00886CE0"/>
    <w:pPr>
      <w:tabs>
        <w:tab w:val="center" w:pos="4680"/>
        <w:tab w:val="right" w:pos="9360"/>
      </w:tabs>
    </w:pPr>
  </w:style>
  <w:style w:type="character" w:customStyle="1" w:styleId="HeaderChar">
    <w:name w:val="Header Char"/>
    <w:basedOn w:val="DefaultParagraphFont"/>
    <w:link w:val="Header"/>
    <w:uiPriority w:val="99"/>
    <w:rsid w:val="00886CE0"/>
    <w:rPr>
      <w:sz w:val="24"/>
      <w:szCs w:val="24"/>
    </w:rPr>
  </w:style>
  <w:style w:type="paragraph" w:styleId="Footer">
    <w:name w:val="footer"/>
    <w:basedOn w:val="Normal"/>
    <w:link w:val="FooterChar"/>
    <w:uiPriority w:val="99"/>
    <w:unhideWhenUsed/>
    <w:rsid w:val="00886CE0"/>
    <w:pPr>
      <w:tabs>
        <w:tab w:val="center" w:pos="4680"/>
        <w:tab w:val="right" w:pos="9360"/>
      </w:tabs>
    </w:pPr>
  </w:style>
  <w:style w:type="character" w:customStyle="1" w:styleId="FooterChar">
    <w:name w:val="Footer Char"/>
    <w:basedOn w:val="DefaultParagraphFont"/>
    <w:link w:val="Footer"/>
    <w:uiPriority w:val="99"/>
    <w:rsid w:val="00886CE0"/>
    <w:rPr>
      <w:sz w:val="24"/>
      <w:szCs w:val="24"/>
    </w:rPr>
  </w:style>
  <w:style w:type="paragraph" w:styleId="BalloonText">
    <w:name w:val="Balloon Text"/>
    <w:basedOn w:val="Normal"/>
    <w:link w:val="BalloonTextChar"/>
    <w:uiPriority w:val="99"/>
    <w:semiHidden/>
    <w:unhideWhenUsed/>
    <w:rsid w:val="008A3DE4"/>
    <w:rPr>
      <w:rFonts w:ascii="Tahoma" w:hAnsi="Tahoma" w:cs="Tahoma"/>
      <w:sz w:val="16"/>
      <w:szCs w:val="16"/>
    </w:rPr>
  </w:style>
  <w:style w:type="character" w:customStyle="1" w:styleId="BalloonTextChar">
    <w:name w:val="Balloon Text Char"/>
    <w:basedOn w:val="DefaultParagraphFont"/>
    <w:link w:val="BalloonText"/>
    <w:uiPriority w:val="99"/>
    <w:semiHidden/>
    <w:rsid w:val="008A3D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07DD"/>
    <w:rPr>
      <w:sz w:val="24"/>
      <w:szCs w:val="24"/>
    </w:rPr>
  </w:style>
  <w:style w:type="paragraph" w:styleId="Heading1">
    <w:name w:val="heading 1"/>
    <w:basedOn w:val="Normal"/>
    <w:next w:val="Normal"/>
    <w:link w:val="Heading1Char"/>
    <w:uiPriority w:val="99"/>
    <w:qFormat/>
    <w:locked/>
    <w:rsid w:val="00DC08DD"/>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D7FB2"/>
    <w:rPr>
      <w:rFonts w:ascii="Cambria" w:hAnsi="Cambria" w:cs="Times New Roman"/>
      <w:b/>
      <w:bCs/>
      <w:kern w:val="32"/>
      <w:sz w:val="32"/>
      <w:szCs w:val="32"/>
    </w:rPr>
  </w:style>
  <w:style w:type="paragraph" w:customStyle="1" w:styleId="msonospacing0">
    <w:name w:val="msonospacing"/>
    <w:basedOn w:val="Normal"/>
    <w:uiPriority w:val="99"/>
    <w:rsid w:val="00975B67"/>
    <w:pPr>
      <w:spacing w:before="100" w:beforeAutospacing="1" w:after="100" w:afterAutospacing="1"/>
    </w:pPr>
  </w:style>
  <w:style w:type="paragraph" w:styleId="ListParagraph">
    <w:name w:val="List Paragraph"/>
    <w:basedOn w:val="Normal"/>
    <w:uiPriority w:val="34"/>
    <w:qFormat/>
    <w:rsid w:val="0029748C"/>
    <w:pPr>
      <w:ind w:left="720"/>
      <w:contextualSpacing/>
    </w:pPr>
  </w:style>
  <w:style w:type="paragraph" w:styleId="Header">
    <w:name w:val="header"/>
    <w:basedOn w:val="Normal"/>
    <w:link w:val="HeaderChar"/>
    <w:uiPriority w:val="99"/>
    <w:unhideWhenUsed/>
    <w:rsid w:val="00886CE0"/>
    <w:pPr>
      <w:tabs>
        <w:tab w:val="center" w:pos="4680"/>
        <w:tab w:val="right" w:pos="9360"/>
      </w:tabs>
    </w:pPr>
  </w:style>
  <w:style w:type="character" w:customStyle="1" w:styleId="HeaderChar">
    <w:name w:val="Header Char"/>
    <w:basedOn w:val="DefaultParagraphFont"/>
    <w:link w:val="Header"/>
    <w:uiPriority w:val="99"/>
    <w:rsid w:val="00886CE0"/>
    <w:rPr>
      <w:sz w:val="24"/>
      <w:szCs w:val="24"/>
    </w:rPr>
  </w:style>
  <w:style w:type="paragraph" w:styleId="Footer">
    <w:name w:val="footer"/>
    <w:basedOn w:val="Normal"/>
    <w:link w:val="FooterChar"/>
    <w:uiPriority w:val="99"/>
    <w:unhideWhenUsed/>
    <w:rsid w:val="00886CE0"/>
    <w:pPr>
      <w:tabs>
        <w:tab w:val="center" w:pos="4680"/>
        <w:tab w:val="right" w:pos="9360"/>
      </w:tabs>
    </w:pPr>
  </w:style>
  <w:style w:type="character" w:customStyle="1" w:styleId="FooterChar">
    <w:name w:val="Footer Char"/>
    <w:basedOn w:val="DefaultParagraphFont"/>
    <w:link w:val="Footer"/>
    <w:uiPriority w:val="99"/>
    <w:rsid w:val="00886CE0"/>
    <w:rPr>
      <w:sz w:val="24"/>
      <w:szCs w:val="24"/>
    </w:rPr>
  </w:style>
  <w:style w:type="paragraph" w:styleId="BalloonText">
    <w:name w:val="Balloon Text"/>
    <w:basedOn w:val="Normal"/>
    <w:link w:val="BalloonTextChar"/>
    <w:uiPriority w:val="99"/>
    <w:semiHidden/>
    <w:unhideWhenUsed/>
    <w:rsid w:val="008A3DE4"/>
    <w:rPr>
      <w:rFonts w:ascii="Tahoma" w:hAnsi="Tahoma" w:cs="Tahoma"/>
      <w:sz w:val="16"/>
      <w:szCs w:val="16"/>
    </w:rPr>
  </w:style>
  <w:style w:type="character" w:customStyle="1" w:styleId="BalloonTextChar">
    <w:name w:val="Balloon Text Char"/>
    <w:basedOn w:val="DefaultParagraphFont"/>
    <w:link w:val="BalloonText"/>
    <w:uiPriority w:val="99"/>
    <w:semiHidden/>
    <w:rsid w:val="008A3D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7328767">
      <w:marLeft w:val="0"/>
      <w:marRight w:val="0"/>
      <w:marTop w:val="0"/>
      <w:marBottom w:val="0"/>
      <w:divBdr>
        <w:top w:val="none" w:sz="0" w:space="0" w:color="auto"/>
        <w:left w:val="none" w:sz="0" w:space="0" w:color="auto"/>
        <w:bottom w:val="none" w:sz="0" w:space="0" w:color="auto"/>
        <w:right w:val="none" w:sz="0" w:space="0" w:color="auto"/>
      </w:divBdr>
      <w:divsChild>
        <w:div w:id="1597328766">
          <w:marLeft w:val="720"/>
          <w:marRight w:val="0"/>
          <w:marTop w:val="100"/>
          <w:marBottom w:val="100"/>
          <w:divBdr>
            <w:top w:val="none" w:sz="0" w:space="0" w:color="auto"/>
            <w:left w:val="none" w:sz="0" w:space="0" w:color="auto"/>
            <w:bottom w:val="none" w:sz="0" w:space="0" w:color="auto"/>
            <w:right w:val="none" w:sz="0" w:space="0" w:color="auto"/>
          </w:divBdr>
          <w:divsChild>
            <w:div w:id="1597328765">
              <w:marLeft w:val="0"/>
              <w:marRight w:val="0"/>
              <w:marTop w:val="0"/>
              <w:marBottom w:val="0"/>
              <w:divBdr>
                <w:top w:val="none" w:sz="0" w:space="0" w:color="auto"/>
                <w:left w:val="none" w:sz="0" w:space="0" w:color="auto"/>
                <w:bottom w:val="none" w:sz="0" w:space="0" w:color="auto"/>
                <w:right w:val="none" w:sz="0" w:space="0" w:color="auto"/>
              </w:divBdr>
              <w:divsChild>
                <w:div w:id="1597328764">
                  <w:marLeft w:val="0"/>
                  <w:marRight w:val="0"/>
                  <w:marTop w:val="0"/>
                  <w:marBottom w:val="0"/>
                  <w:divBdr>
                    <w:top w:val="none" w:sz="0" w:space="0" w:color="auto"/>
                    <w:left w:val="none" w:sz="0" w:space="0" w:color="auto"/>
                    <w:bottom w:val="none" w:sz="0" w:space="0" w:color="auto"/>
                    <w:right w:val="none" w:sz="0" w:space="0" w:color="auto"/>
                  </w:divBdr>
                  <w:divsChild>
                    <w:div w:id="159732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6</Pages>
  <Words>998</Words>
  <Characters>5692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Statement of Work for the St</vt:lpstr>
    </vt:vector>
  </TitlesOfParts>
  <Company>Wisconsin DNR</Company>
  <LinksUpToDate>false</LinksUpToDate>
  <CharactersWithSpaces>6677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Work for the St</dc:title>
  <dc:creator>Tracey Ledder</dc:creator>
  <cp:lastModifiedBy>Hanson, Lynelle G</cp:lastModifiedBy>
  <cp:revision>5</cp:revision>
  <cp:lastPrinted>2013-07-11T18:35:00Z</cp:lastPrinted>
  <dcterms:created xsi:type="dcterms:W3CDTF">2013-07-11T18:24:00Z</dcterms:created>
  <dcterms:modified xsi:type="dcterms:W3CDTF">2013-07-18T16:06:00Z</dcterms:modified>
</cp:coreProperties>
</file>