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B520D" w:rsidRDefault="003B520D" w:rsidP="000841A5">
      <w:pPr>
        <w:jc w:val="center"/>
        <w:rPr>
          <w:rStyle w:val="SubtleReference"/>
        </w:rPr>
      </w:pPr>
    </w:p>
    <w:p w:rsidR="000841A5" w:rsidRPr="000841A5" w:rsidRDefault="000841A5" w:rsidP="000841A5">
      <w:pPr>
        <w:jc w:val="center"/>
        <w:rPr>
          <w:rStyle w:val="SubtleReference"/>
        </w:rPr>
      </w:pPr>
      <w:r w:rsidRPr="000841A5">
        <w:rPr>
          <w:rStyle w:val="SubtleReference"/>
        </w:rPr>
        <w:t>Yellow Floating Heart – Dane County – Private Pond</w:t>
      </w:r>
    </w:p>
    <w:p w:rsidR="000841A5" w:rsidRPr="000841A5" w:rsidRDefault="000841A5" w:rsidP="000841A5">
      <w:pPr>
        <w:jc w:val="center"/>
        <w:rPr>
          <w:rStyle w:val="SubtleReference"/>
        </w:rPr>
      </w:pPr>
      <w:r w:rsidRPr="000841A5">
        <w:rPr>
          <w:rStyle w:val="SubtleReference"/>
        </w:rPr>
        <w:t>Progress Report</w:t>
      </w:r>
    </w:p>
    <w:p w:rsidR="00C7159C" w:rsidRPr="00D312BC" w:rsidRDefault="000841A5" w:rsidP="00D312BC">
      <w:pPr>
        <w:jc w:val="center"/>
        <w:rPr>
          <w:smallCaps/>
          <w:color w:val="5A5A5A" w:themeColor="text1" w:themeTint="A5"/>
        </w:rPr>
      </w:pPr>
      <w:r w:rsidRPr="000841A5">
        <w:rPr>
          <w:rStyle w:val="SubtleReference"/>
        </w:rPr>
        <w:t>Fall 2018</w:t>
      </w:r>
    </w:p>
    <w:p w:rsidR="000D043C" w:rsidRDefault="004D66FB" w:rsidP="000841A5">
      <w:pPr>
        <w:rPr>
          <w:rStyle w:val="SubtleReference"/>
        </w:rPr>
      </w:pPr>
      <w:r w:rsidRPr="000841A5">
        <w:rPr>
          <w:rStyle w:val="SubtleReference"/>
        </w:rPr>
        <w:t>Background</w:t>
      </w:r>
    </w:p>
    <w:p w:rsidR="00580C4D" w:rsidRPr="000841A5" w:rsidRDefault="00580C4D" w:rsidP="000841A5">
      <w:pPr>
        <w:rPr>
          <w:rStyle w:val="SubtleReference"/>
        </w:rPr>
      </w:pPr>
    </w:p>
    <w:p w:rsidR="000D043C" w:rsidRPr="00EB4F2F" w:rsidRDefault="00385BF5" w:rsidP="00694494">
      <w:r w:rsidRPr="00EB4F2F">
        <w:t>In the F</w:t>
      </w:r>
      <w:r w:rsidR="000841A5" w:rsidRPr="00EB4F2F">
        <w:t>all of 2017, the Department was notified of a possible Yellow Floating Heart (</w:t>
      </w:r>
      <w:proofErr w:type="spellStart"/>
      <w:r w:rsidR="000841A5" w:rsidRPr="00C66621">
        <w:rPr>
          <w:i/>
        </w:rPr>
        <w:t>Nymphoides</w:t>
      </w:r>
      <w:proofErr w:type="spellEnd"/>
      <w:r w:rsidR="000841A5" w:rsidRPr="00C66621">
        <w:rPr>
          <w:i/>
        </w:rPr>
        <w:t xml:space="preserve"> </w:t>
      </w:r>
      <w:proofErr w:type="spellStart"/>
      <w:r w:rsidR="000841A5" w:rsidRPr="00C66621">
        <w:rPr>
          <w:i/>
        </w:rPr>
        <w:t>peltata</w:t>
      </w:r>
      <w:proofErr w:type="spellEnd"/>
      <w:r w:rsidR="000841A5" w:rsidRPr="00EB4F2F">
        <w:t>) population in Northern Dane County. Friends of the landowners were visiting the property and noticed that the plant was possibly an invasive species. The friends contacted Kelly Kearns (Terrestrial Invasive Plant, NHC</w:t>
      </w:r>
      <w:r w:rsidR="00C6640D" w:rsidRPr="00EB4F2F">
        <w:t>, WI DNR</w:t>
      </w:r>
      <w:r w:rsidR="000841A5" w:rsidRPr="00EB4F2F">
        <w:t>), who contacted Maureen Ferry (AIS Statewide Monitoring Coordinator, Lakes &amp; Rivers Section</w:t>
      </w:r>
      <w:r w:rsidR="00C6640D" w:rsidRPr="00EB4F2F">
        <w:t>, WI DNR</w:t>
      </w:r>
      <w:r w:rsidR="000841A5" w:rsidRPr="00EB4F2F">
        <w:t>), who contacted Kevin Olson (Former SCR AIS/Lakes Coordinator</w:t>
      </w:r>
      <w:r w:rsidR="00C6640D" w:rsidRPr="00EB4F2F">
        <w:t>, WI DNR</w:t>
      </w:r>
      <w:r w:rsidR="000841A5" w:rsidRPr="00EB4F2F">
        <w:t>) and Susan Graham (SCR Lakes Biologist</w:t>
      </w:r>
      <w:r w:rsidR="00C6640D" w:rsidRPr="00EB4F2F">
        <w:t>, WI DNR</w:t>
      </w:r>
      <w:r w:rsidR="000841A5" w:rsidRPr="00EB4F2F">
        <w:t xml:space="preserve">). It was confirmed that the plant was </w:t>
      </w:r>
      <w:r w:rsidR="000841A5" w:rsidRPr="00C66621">
        <w:rPr>
          <w:i/>
        </w:rPr>
        <w:t xml:space="preserve">N. </w:t>
      </w:r>
      <w:proofErr w:type="spellStart"/>
      <w:r w:rsidR="000841A5" w:rsidRPr="00C66621">
        <w:rPr>
          <w:i/>
        </w:rPr>
        <w:t>peltata</w:t>
      </w:r>
      <w:proofErr w:type="spellEnd"/>
      <w:r w:rsidR="000841A5" w:rsidRPr="00EB4F2F">
        <w:t xml:space="preserve">. Sue and Kevin visited the site shortly after the discovery to take photos and </w:t>
      </w:r>
      <w:proofErr w:type="gramStart"/>
      <w:r w:rsidR="000841A5" w:rsidRPr="00EB4F2F">
        <w:t>m</w:t>
      </w:r>
      <w:r w:rsidR="00C66621">
        <w:t>ake contact with</w:t>
      </w:r>
      <w:proofErr w:type="gramEnd"/>
      <w:r w:rsidR="00C66621">
        <w:t xml:space="preserve"> the landowners</w:t>
      </w:r>
      <w:r w:rsidR="00B41A59" w:rsidRPr="00EB4F2F">
        <w:t xml:space="preserve">. </w:t>
      </w:r>
      <w:r w:rsidR="000841A5" w:rsidRPr="00EB4F2F">
        <w:t>Kevin took another position within the Department and the response efforts were put on hold until a replacement was hired.</w:t>
      </w:r>
    </w:p>
    <w:p w:rsidR="00580C4D" w:rsidRDefault="000841A5" w:rsidP="000841A5">
      <w:r>
        <w:t>In January of 2018, Amanda Smith (Former SCR AIS/Lakes Coordinator</w:t>
      </w:r>
      <w:r w:rsidR="00C6640D">
        <w:t>, WI DNR</w:t>
      </w:r>
      <w:r>
        <w:t>) began initiating response efforts by letting the landowners know that the Department was researching management methods and that the population would need to be eradicated since this was a Prohibited species per NR40.</w:t>
      </w:r>
      <w:r w:rsidR="00586343">
        <w:t xml:space="preserve"> Sue Graham and Amanda Smith reached out to </w:t>
      </w:r>
      <w:r w:rsidR="00C6640D">
        <w:t xml:space="preserve">other WI </w:t>
      </w:r>
      <w:r w:rsidR="00586343">
        <w:t xml:space="preserve">DNR and county staff throughout the state who have dealt with this species in the past (i.e. Heidi Bunk, </w:t>
      </w:r>
      <w:r w:rsidR="00586343" w:rsidRPr="00586343">
        <w:t xml:space="preserve">Greg </w:t>
      </w:r>
      <w:proofErr w:type="spellStart"/>
      <w:r w:rsidR="00586343" w:rsidRPr="00586343">
        <w:t>Cleereman</w:t>
      </w:r>
      <w:proofErr w:type="spellEnd"/>
      <w:r w:rsidR="00586343">
        <w:t xml:space="preserve">). </w:t>
      </w:r>
      <w:r w:rsidR="00332266">
        <w:t xml:space="preserve">Jeanne Scherer put </w:t>
      </w:r>
      <w:r w:rsidR="00F06047">
        <w:t>Amanda</w:t>
      </w:r>
      <w:r w:rsidR="00332266">
        <w:t xml:space="preserve"> in touch with </w:t>
      </w:r>
      <w:r w:rsidR="00586343">
        <w:t xml:space="preserve">Dr. Nick Tippery (UW-Whitewater Professor) who does genetic work on </w:t>
      </w:r>
      <w:proofErr w:type="spellStart"/>
      <w:r w:rsidR="00586343" w:rsidRPr="00586343">
        <w:rPr>
          <w:i/>
        </w:rPr>
        <w:t>Nymphoides</w:t>
      </w:r>
      <w:proofErr w:type="spellEnd"/>
      <w:r w:rsidR="00332266">
        <w:t xml:space="preserve"> species to see if he had any input. Dr. Tippery did not have much experience with control </w:t>
      </w:r>
      <w:proofErr w:type="gramStart"/>
      <w:r w:rsidR="00332266">
        <w:t>methods, but</w:t>
      </w:r>
      <w:proofErr w:type="gramEnd"/>
      <w:r w:rsidR="00332266">
        <w:t xml:space="preserve"> referred to a resource manager in Northeastern Unites States who assisted with a glyphosate treatment of </w:t>
      </w:r>
      <w:proofErr w:type="spellStart"/>
      <w:r w:rsidR="00332266" w:rsidRPr="00332266">
        <w:rPr>
          <w:i/>
        </w:rPr>
        <w:t>Nymphoides</w:t>
      </w:r>
      <w:proofErr w:type="spellEnd"/>
      <w:r w:rsidR="00332266">
        <w:t xml:space="preserve"> in a public waterbody. This employee no longer worked for the agency and this search led to a dead end. Amanda contacted agencies in Southern states since </w:t>
      </w:r>
      <w:proofErr w:type="spellStart"/>
      <w:r w:rsidR="00332266" w:rsidRPr="00332266">
        <w:rPr>
          <w:i/>
        </w:rPr>
        <w:t>Nymphoides</w:t>
      </w:r>
      <w:proofErr w:type="spellEnd"/>
      <w:r w:rsidR="00332266">
        <w:t xml:space="preserve"> populations have been commonly present there. Staff did not have advice as to how to eradicate it. Sue and Amanda also consulted with Dr. Scott Stoodley of the University of Oklahoma. The conversation was very insightful and eye opening. Dr. Scott Stoodley is dealing with </w:t>
      </w:r>
      <w:r w:rsidR="004D66FB">
        <w:t xml:space="preserve">Lake Carl </w:t>
      </w:r>
      <w:proofErr w:type="spellStart"/>
      <w:r w:rsidR="004D66FB">
        <w:t>Beckenwell</w:t>
      </w:r>
      <w:proofErr w:type="spellEnd"/>
      <w:r w:rsidR="004D66FB">
        <w:t xml:space="preserve">, a large reservoir near the University, that is infected with </w:t>
      </w:r>
      <w:r w:rsidR="004D66FB" w:rsidRPr="004D66FB">
        <w:rPr>
          <w:i/>
        </w:rPr>
        <w:t xml:space="preserve">N. </w:t>
      </w:r>
      <w:proofErr w:type="spellStart"/>
      <w:r w:rsidR="004D66FB" w:rsidRPr="004D66FB">
        <w:rPr>
          <w:i/>
        </w:rPr>
        <w:t>peltata</w:t>
      </w:r>
      <w:proofErr w:type="spellEnd"/>
      <w:r w:rsidR="004D66FB">
        <w:t xml:space="preserve">. </w:t>
      </w:r>
      <w:r w:rsidR="00C6640D">
        <w:t>He has</w:t>
      </w:r>
      <w:r w:rsidR="004D66FB">
        <w:t xml:space="preserve"> tried convincing the University and city to allow for a chemical treatment, but it is the main source of drinking </w:t>
      </w:r>
      <w:proofErr w:type="gramStart"/>
      <w:r w:rsidR="004D66FB">
        <w:t>water</w:t>
      </w:r>
      <w:proofErr w:type="gramEnd"/>
      <w:r w:rsidR="004D66FB">
        <w:t xml:space="preserve"> so officials </w:t>
      </w:r>
      <w:r w:rsidR="00915A58">
        <w:t>were</w:t>
      </w:r>
      <w:r w:rsidR="004D66FB">
        <w:t xml:space="preserve"> opposed to any risk of human illness. A YouTube video filmed from the air via a drone shows the extent of the</w:t>
      </w:r>
      <w:r w:rsidR="00C6640D">
        <w:t xml:space="preserve"> Oklahoma</w:t>
      </w:r>
      <w:r w:rsidR="004D66FB">
        <w:t xml:space="preserve"> population (</w:t>
      </w:r>
      <w:hyperlink r:id="rId7" w:history="1">
        <w:r w:rsidR="004D66FB" w:rsidRPr="00DD5A35">
          <w:rPr>
            <w:rStyle w:val="Hyperlink"/>
          </w:rPr>
          <w:t>https://www.youtube.com/watch?v=DZpbg7e6mXM</w:t>
        </w:r>
      </w:hyperlink>
      <w:r w:rsidR="004D66FB">
        <w:t>).</w:t>
      </w:r>
      <w:r w:rsidR="00C6640D">
        <w:t xml:space="preserve"> </w:t>
      </w:r>
      <w:r w:rsidR="00915A58">
        <w:t>A situation like the YouTube video</w:t>
      </w:r>
      <w:r w:rsidR="003B520D">
        <w:t xml:space="preserve"> would be worst case scenario if the plant got into Lake Wisconsin which is only ~6 miles away from the pond. </w:t>
      </w:r>
    </w:p>
    <w:p w:rsidR="00C7159C" w:rsidRPr="000841A5" w:rsidRDefault="003B520D" w:rsidP="00694494">
      <w:proofErr w:type="gramStart"/>
      <w:r>
        <w:t>Needless to say, this</w:t>
      </w:r>
      <w:proofErr w:type="gramEnd"/>
      <w:r>
        <w:t xml:space="preserve"> response project was considered a top priority for the 2018 field season. </w:t>
      </w:r>
      <w:r w:rsidR="00580C4D">
        <w:t xml:space="preserve">It was confirmed that whichever management method was chosen, that it would require funding. Pete Jopke from the Dane County Land and Water Conservation Department agreed to be the AIS Response Grant sponsor. </w:t>
      </w:r>
    </w:p>
    <w:p w:rsidR="00D312BC" w:rsidRDefault="00D312BC" w:rsidP="00C66621">
      <w:pPr>
        <w:rPr>
          <w:rStyle w:val="SubtleReference"/>
        </w:rPr>
      </w:pPr>
    </w:p>
    <w:p w:rsidR="00C66621" w:rsidRDefault="00C66621" w:rsidP="00C66621">
      <w:pPr>
        <w:rPr>
          <w:rStyle w:val="SubtleReference"/>
        </w:rPr>
      </w:pPr>
      <w:r>
        <w:rPr>
          <w:rStyle w:val="SubtleReference"/>
        </w:rPr>
        <w:lastRenderedPageBreak/>
        <w:t>Site</w:t>
      </w:r>
    </w:p>
    <w:p w:rsidR="00C66621" w:rsidRDefault="00D736DF" w:rsidP="00694494">
      <w:pPr>
        <w:rPr>
          <w:rStyle w:val="SubtleReference"/>
        </w:rPr>
      </w:pPr>
      <w:r w:rsidRPr="00D312BC">
        <w:rPr>
          <w:noProof/>
        </w:rPr>
        <w:drawing>
          <wp:anchor distT="0" distB="0" distL="114300" distR="114300" simplePos="0" relativeHeight="251668480" behindDoc="0" locked="0" layoutInCell="1" allowOverlap="1" wp14:anchorId="12DD3ACD">
            <wp:simplePos x="0" y="0"/>
            <wp:positionH relativeFrom="margin">
              <wp:posOffset>849951</wp:posOffset>
            </wp:positionH>
            <wp:positionV relativeFrom="paragraph">
              <wp:posOffset>2111186</wp:posOffset>
            </wp:positionV>
            <wp:extent cx="4358640" cy="3433445"/>
            <wp:effectExtent l="0" t="0" r="381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4358640" cy="3433445"/>
                    </a:xfrm>
                    <a:prstGeom prst="rect">
                      <a:avLst/>
                    </a:prstGeom>
                  </pic:spPr>
                </pic:pic>
              </a:graphicData>
            </a:graphic>
            <wp14:sizeRelH relativeFrom="page">
              <wp14:pctWidth>0</wp14:pctWidth>
            </wp14:sizeRelH>
            <wp14:sizeRelV relativeFrom="page">
              <wp14:pctHeight>0</wp14:pctHeight>
            </wp14:sizeRelV>
          </wp:anchor>
        </w:drawing>
      </w:r>
      <w:r w:rsidR="00C66621">
        <w:t xml:space="preserve">The site is located at 7888 County Road Y, Lodi, WI. The pond is 0.14 acres with a maximum depth of about 12 feet and a mean depth of 8 feet resulting in a steep bowl-like bathymetry. The pond is a completely self-contained system with no inlet or outlet connected to waters of the state. In the center of the pond is an </w:t>
      </w:r>
      <w:r w:rsidR="00915A58">
        <w:t>aerator to maintain dissolved oxygen levels for the stocked fish. Amanda Smith has observed blue gills and largemouth bass in the pond. The landowners thought that they remembered stocking trout as well, but this species has not been observed. There is also a pumping system that aids in water circulation</w:t>
      </w:r>
      <w:r w:rsidR="00712F3F">
        <w:t>. The pump is located on the middle of the shoreline that is closest to the road. The pump takes in water, circulates it outside of the pond through a waterline, and outputs th</w:t>
      </w:r>
      <w:r w:rsidR="005F0343">
        <w:t>e water into a small sub-pond (t</w:t>
      </w:r>
      <w:r w:rsidR="00712F3F">
        <w:t xml:space="preserve">he landowners refer to this as the ‘bog’) where the water then trickles down a stream of cobble and spills back into the pond. </w:t>
      </w:r>
      <w:r w:rsidR="00712F3F" w:rsidRPr="00712F3F">
        <w:rPr>
          <w:i/>
        </w:rPr>
        <w:t xml:space="preserve">N. </w:t>
      </w:r>
      <w:proofErr w:type="spellStart"/>
      <w:r w:rsidR="00712F3F" w:rsidRPr="00712F3F">
        <w:rPr>
          <w:i/>
        </w:rPr>
        <w:t>peltata</w:t>
      </w:r>
      <w:proofErr w:type="spellEnd"/>
      <w:r w:rsidR="00712F3F">
        <w:t xml:space="preserve"> leaves have been observed to be growing among the cobble stream.</w:t>
      </w:r>
      <w:r w:rsidR="00187BA6">
        <w:t xml:space="preserve"> </w:t>
      </w:r>
    </w:p>
    <w:p w:rsidR="00C66621" w:rsidRDefault="00C66621" w:rsidP="000841A5">
      <w:pPr>
        <w:rPr>
          <w:rStyle w:val="SubtleReference"/>
        </w:rPr>
      </w:pPr>
    </w:p>
    <w:p w:rsidR="00D312BC" w:rsidRDefault="00D312BC" w:rsidP="000841A5">
      <w:pPr>
        <w:rPr>
          <w:rStyle w:val="SubtleReference"/>
        </w:rPr>
      </w:pPr>
    </w:p>
    <w:p w:rsidR="00D312BC" w:rsidRDefault="00D312BC" w:rsidP="000841A5">
      <w:pPr>
        <w:rPr>
          <w:rStyle w:val="SubtleReference"/>
        </w:rPr>
      </w:pPr>
    </w:p>
    <w:p w:rsidR="00D312BC" w:rsidRDefault="00D312BC" w:rsidP="000841A5">
      <w:pPr>
        <w:rPr>
          <w:rStyle w:val="SubtleReference"/>
        </w:rPr>
      </w:pPr>
    </w:p>
    <w:p w:rsidR="00D312BC" w:rsidRDefault="00D312BC" w:rsidP="000841A5">
      <w:pPr>
        <w:rPr>
          <w:rStyle w:val="SubtleReference"/>
        </w:rPr>
      </w:pPr>
    </w:p>
    <w:p w:rsidR="00D312BC" w:rsidRDefault="00D312BC" w:rsidP="000841A5">
      <w:pPr>
        <w:rPr>
          <w:rStyle w:val="SubtleReference"/>
        </w:rPr>
      </w:pPr>
    </w:p>
    <w:p w:rsidR="00D312BC" w:rsidRDefault="00D312BC" w:rsidP="000841A5">
      <w:pPr>
        <w:rPr>
          <w:rStyle w:val="SubtleReference"/>
        </w:rPr>
      </w:pPr>
    </w:p>
    <w:p w:rsidR="00D312BC" w:rsidRDefault="00D312BC" w:rsidP="000841A5">
      <w:pPr>
        <w:rPr>
          <w:rStyle w:val="SubtleReference"/>
        </w:rPr>
      </w:pPr>
    </w:p>
    <w:p w:rsidR="00D312BC" w:rsidRDefault="00D312BC" w:rsidP="000841A5">
      <w:pPr>
        <w:rPr>
          <w:rStyle w:val="SubtleReference"/>
        </w:rPr>
      </w:pPr>
    </w:p>
    <w:p w:rsidR="00D312BC" w:rsidRDefault="00D312BC" w:rsidP="000841A5">
      <w:pPr>
        <w:rPr>
          <w:rStyle w:val="SubtleReference"/>
        </w:rPr>
      </w:pPr>
    </w:p>
    <w:p w:rsidR="00D312BC" w:rsidRDefault="00D312BC" w:rsidP="000841A5">
      <w:pPr>
        <w:rPr>
          <w:rStyle w:val="SubtleReference"/>
        </w:rPr>
      </w:pPr>
    </w:p>
    <w:p w:rsidR="00D312BC" w:rsidRDefault="00D312BC" w:rsidP="000841A5">
      <w:pPr>
        <w:rPr>
          <w:rStyle w:val="SubtleReference"/>
        </w:rPr>
      </w:pPr>
    </w:p>
    <w:p w:rsidR="00D312BC" w:rsidRDefault="00D312BC" w:rsidP="000841A5">
      <w:pPr>
        <w:rPr>
          <w:rStyle w:val="SubtleReference"/>
        </w:rPr>
      </w:pPr>
    </w:p>
    <w:p w:rsidR="00C7159C" w:rsidRDefault="004D66FB" w:rsidP="000841A5">
      <w:pPr>
        <w:rPr>
          <w:rStyle w:val="SubtleReference"/>
        </w:rPr>
      </w:pPr>
      <w:r w:rsidRPr="003B520D">
        <w:rPr>
          <w:rStyle w:val="SubtleReference"/>
        </w:rPr>
        <w:t>Methodology</w:t>
      </w:r>
    </w:p>
    <w:p w:rsidR="00C7159C" w:rsidRDefault="003B520D" w:rsidP="000841A5">
      <w:pPr>
        <w:rPr>
          <w:rStyle w:val="SubtleReference"/>
        </w:rPr>
      </w:pPr>
      <w:r>
        <w:rPr>
          <w:rStyle w:val="SubtleReference"/>
        </w:rPr>
        <w:tab/>
        <w:t>Decision making</w:t>
      </w:r>
    </w:p>
    <w:p w:rsidR="000015FB" w:rsidRDefault="00A050E6" w:rsidP="00694494">
      <w:r>
        <w:t xml:space="preserve">Sue Graham, Amanda Smith, Chelsey Blanke, and Pete Jopke met with the landowners at their property on June 26, 2018. At this point in time, the population was not quite to max capacity and the flowers had only just started to bloom (Fig. 1). </w:t>
      </w:r>
      <w:r w:rsidR="002A5629">
        <w:t>Three options were presented</w:t>
      </w:r>
      <w:r w:rsidR="000015FB">
        <w:t xml:space="preserve"> to the landowners:</w:t>
      </w:r>
    </w:p>
    <w:p w:rsidR="000015FB" w:rsidRPr="000015FB" w:rsidRDefault="000015FB" w:rsidP="000015FB">
      <w:pPr>
        <w:pStyle w:val="ListParagraph"/>
        <w:numPr>
          <w:ilvl w:val="0"/>
          <w:numId w:val="2"/>
        </w:numPr>
      </w:pPr>
      <w:r w:rsidRPr="000015FB">
        <w:t>Fill in the pond.</w:t>
      </w:r>
    </w:p>
    <w:p w:rsidR="000015FB" w:rsidRPr="000015FB" w:rsidRDefault="002A5629" w:rsidP="000015FB">
      <w:pPr>
        <w:pStyle w:val="ListParagraph"/>
        <w:numPr>
          <w:ilvl w:val="0"/>
          <w:numId w:val="2"/>
        </w:numPr>
      </w:pPr>
      <w:r>
        <w:t>Rebuild the pond. This is what the ponds in Lake Geneva resorted to after numer</w:t>
      </w:r>
      <w:r w:rsidR="00C7159C">
        <w:t>ous failed herbicide treatments (See Heidi’s PowerPoint</w:t>
      </w:r>
      <w:r w:rsidR="00187BA6">
        <w:t xml:space="preserve"> in Yellow Floating Heart “Species File”</w:t>
      </w:r>
      <w:r w:rsidR="00C7159C">
        <w:t>).</w:t>
      </w:r>
    </w:p>
    <w:p w:rsidR="000015FB" w:rsidRDefault="000015FB" w:rsidP="000015FB">
      <w:pPr>
        <w:pStyle w:val="ListParagraph"/>
        <w:numPr>
          <w:ilvl w:val="0"/>
          <w:numId w:val="2"/>
        </w:numPr>
      </w:pPr>
      <w:r w:rsidRPr="000015FB">
        <w:lastRenderedPageBreak/>
        <w:t xml:space="preserve">Try an experimental herbicide treatment. </w:t>
      </w:r>
      <w:r w:rsidR="002A5629">
        <w:t>Sue and Amanda had attended a webinar for a new</w:t>
      </w:r>
      <w:r w:rsidR="00C7159C">
        <w:t>ly registered</w:t>
      </w:r>
      <w:r w:rsidR="002A5629">
        <w:t xml:space="preserve"> herbicide </w:t>
      </w:r>
      <w:r w:rsidR="00C7159C">
        <w:t xml:space="preserve">in Wisconsin </w:t>
      </w:r>
      <w:r w:rsidR="002A5629">
        <w:t xml:space="preserve">called </w:t>
      </w:r>
      <w:proofErr w:type="spellStart"/>
      <w:r w:rsidR="002A5629">
        <w:t>ProcellaCor</w:t>
      </w:r>
      <w:proofErr w:type="spellEnd"/>
      <w:r w:rsidR="002A5629">
        <w:t xml:space="preserve"> by </w:t>
      </w:r>
      <w:proofErr w:type="spellStart"/>
      <w:r w:rsidR="002A5629">
        <w:t>SePRO</w:t>
      </w:r>
      <w:proofErr w:type="spellEnd"/>
      <w:r w:rsidR="002A5629">
        <w:t xml:space="preserve"> Corporation. Mesocosm experiments had shown it to be effective on </w:t>
      </w:r>
      <w:proofErr w:type="spellStart"/>
      <w:r w:rsidR="002A5629" w:rsidRPr="002A5629">
        <w:rPr>
          <w:i/>
        </w:rPr>
        <w:t>Nymphoides</w:t>
      </w:r>
      <w:proofErr w:type="spellEnd"/>
      <w:r w:rsidR="002A5629" w:rsidRPr="002A5629">
        <w:rPr>
          <w:i/>
        </w:rPr>
        <w:t xml:space="preserve"> spp.</w:t>
      </w:r>
      <w:r w:rsidR="002A5629">
        <w:t xml:space="preserve"> </w:t>
      </w:r>
    </w:p>
    <w:p w:rsidR="002A5629" w:rsidRDefault="00C7159C" w:rsidP="002A5629">
      <w:r>
        <w:t>The options were presented to the landowners with a deadline to give them time to think abou</w:t>
      </w:r>
      <w:r w:rsidR="009A4E97">
        <w:t>t it. The caveat of Option 3 was</w:t>
      </w:r>
      <w:r w:rsidR="00142E66">
        <w:t xml:space="preserve"> that if the population persisted</w:t>
      </w:r>
      <w:r>
        <w:t xml:space="preserve"> after 5 years (i.e. the max number of grant years) that they would be financially responsible for the continuation of eradication efforts. The landowners let the response team know immediately that they would like to pursue Option 3. </w:t>
      </w:r>
    </w:p>
    <w:p w:rsidR="00C7159C" w:rsidRDefault="005F0343" w:rsidP="002A5629">
      <w:r>
        <w:rPr>
          <w:noProof/>
        </w:rPr>
        <w:drawing>
          <wp:inline distT="0" distB="0" distL="0" distR="0">
            <wp:extent cx="5854700" cy="439102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54700" cy="4391025"/>
                    </a:xfrm>
                    <a:prstGeom prst="rect">
                      <a:avLst/>
                    </a:prstGeom>
                    <a:noFill/>
                    <a:ln>
                      <a:noFill/>
                    </a:ln>
                  </pic:spPr>
                </pic:pic>
              </a:graphicData>
            </a:graphic>
          </wp:inline>
        </w:drawing>
      </w:r>
    </w:p>
    <w:p w:rsidR="005F0343" w:rsidRDefault="005F0343" w:rsidP="002A5629">
      <w:r>
        <w:t xml:space="preserve">Figure 1. </w:t>
      </w:r>
      <w:r w:rsidRPr="005F0343">
        <w:t>Sue Graham, Amanda Smith, Chelsey Blanke, and Pete Jopke met with the landowners at their property on June 26, 2018. At this point in time, the population was not quite to max capacity and the flowers had only just started to bloom</w:t>
      </w:r>
    </w:p>
    <w:p w:rsidR="005F0343" w:rsidRDefault="005F0343" w:rsidP="002A5629"/>
    <w:p w:rsidR="005F0343" w:rsidRDefault="005F0343" w:rsidP="002A5629"/>
    <w:p w:rsidR="005F0343" w:rsidRDefault="005F0343" w:rsidP="002A5629"/>
    <w:p w:rsidR="005F0343" w:rsidRDefault="005F0343" w:rsidP="002A5629"/>
    <w:p w:rsidR="005F0343" w:rsidRPr="000015FB" w:rsidRDefault="005F0343" w:rsidP="002A5629"/>
    <w:p w:rsidR="003B520D" w:rsidRDefault="003B520D" w:rsidP="000841A5">
      <w:pPr>
        <w:rPr>
          <w:rStyle w:val="SubtleReference"/>
        </w:rPr>
      </w:pPr>
      <w:r>
        <w:rPr>
          <w:rStyle w:val="SubtleReference"/>
        </w:rPr>
        <w:lastRenderedPageBreak/>
        <w:tab/>
        <w:t>Treatment</w:t>
      </w:r>
    </w:p>
    <w:p w:rsidR="00C7159C" w:rsidRDefault="00C7159C" w:rsidP="000841A5">
      <w:r>
        <w:t xml:space="preserve">Pete Jopke began working on drafting the grant application while Amanda requested quotes from area applicators who were certified to conduct </w:t>
      </w:r>
      <w:proofErr w:type="spellStart"/>
      <w:r>
        <w:t>ProcellaCor</w:t>
      </w:r>
      <w:proofErr w:type="spellEnd"/>
      <w:r>
        <w:t xml:space="preserve"> treatments.</w:t>
      </w:r>
      <w:r w:rsidR="00142E66">
        <w:t xml:space="preserve"> </w:t>
      </w:r>
      <w:proofErr w:type="spellStart"/>
      <w:r w:rsidR="002578D6">
        <w:t>SePRO</w:t>
      </w:r>
      <w:proofErr w:type="spellEnd"/>
      <w:r w:rsidR="002578D6">
        <w:t xml:space="preserve"> requires a certification to anyone working with this chemical. </w:t>
      </w:r>
      <w:r w:rsidR="00142E66">
        <w:t>Lake and Pond Solutions LLC</w:t>
      </w:r>
      <w:r w:rsidR="009A4E97">
        <w:t xml:space="preserve"> resulted in the lowest bid and had availabi</w:t>
      </w:r>
      <w:r w:rsidR="00142E66">
        <w:t>lity to schedule the treatment during the 2018 field season. The treatment was scheduled for the morning of August 2</w:t>
      </w:r>
      <w:r w:rsidR="00142E66" w:rsidRPr="00142E66">
        <w:rPr>
          <w:vertAlign w:val="superscript"/>
        </w:rPr>
        <w:t>nd</w:t>
      </w:r>
      <w:r w:rsidR="00142E66">
        <w:t xml:space="preserve"> as this was the earliest availabil</w:t>
      </w:r>
      <w:r w:rsidR="002578D6">
        <w:t xml:space="preserve">ity to accommodate </w:t>
      </w:r>
      <w:proofErr w:type="gramStart"/>
      <w:r w:rsidR="002578D6">
        <w:t>all of</w:t>
      </w:r>
      <w:proofErr w:type="gramEnd"/>
      <w:r w:rsidR="002578D6">
        <w:t xml:space="preserve"> the moving components (i.e. applicator schedule, grant submission, pre-monitoring).</w:t>
      </w:r>
    </w:p>
    <w:p w:rsidR="00C7159C" w:rsidRDefault="00C7159C" w:rsidP="000841A5">
      <w:pPr>
        <w:rPr>
          <w:rStyle w:val="SubtleReference"/>
        </w:rPr>
      </w:pPr>
    </w:p>
    <w:p w:rsidR="003B520D" w:rsidRDefault="003B520D" w:rsidP="000841A5">
      <w:pPr>
        <w:rPr>
          <w:rStyle w:val="SubtleReference"/>
        </w:rPr>
      </w:pPr>
      <w:r>
        <w:rPr>
          <w:rStyle w:val="SubtleReference"/>
        </w:rPr>
        <w:tab/>
        <w:t>Monitoring</w:t>
      </w:r>
    </w:p>
    <w:p w:rsidR="00766E37" w:rsidRDefault="002578D6" w:rsidP="000841A5">
      <w:r>
        <w:t>The WI DNR agreed to be responsible for the pre- and post-monitoring in addition to the herbicide concentration monitoring.</w:t>
      </w:r>
      <w:r w:rsidR="00766E37">
        <w:t xml:space="preserve"> On July 13, 2018, staff (i.e. Amanda Smith, Chelsey Blanke, Scott Van Egeren, Maureen Ferry) met via Skype to devise a monitoring plan. Ultimately, the team decided to collect 1x quantitative data and weekly qualitative data. Maureen, Amanda, and the summer LTE staff conducted a trial run of the monitoring on July 19, 2018. The official pre-treatment monitoring was conducted on July 24, 2018 and the treatment occurred as scheduled on August 2, 2018.</w:t>
      </w:r>
    </w:p>
    <w:p w:rsidR="003B520D" w:rsidRPr="00766E37" w:rsidRDefault="00766E37" w:rsidP="00694494">
      <w:pPr>
        <w:rPr>
          <w:rStyle w:val="SubtleReference"/>
          <w:smallCaps w:val="0"/>
          <w:color w:val="auto"/>
        </w:rPr>
      </w:pPr>
      <w:r>
        <w:t xml:space="preserve">Herbicide concertation monitoring was conducted by Amanda and the 2 summer LTE staff members but funded by the grant and </w:t>
      </w:r>
      <w:proofErr w:type="spellStart"/>
      <w:r>
        <w:t>SePRO</w:t>
      </w:r>
      <w:proofErr w:type="spellEnd"/>
      <w:r>
        <w:t xml:space="preserve">. </w:t>
      </w:r>
      <w:proofErr w:type="spellStart"/>
      <w:r>
        <w:t>SePRO</w:t>
      </w:r>
      <w:proofErr w:type="spellEnd"/>
      <w:r>
        <w:t xml:space="preserve"> agreed to cover half of the analysis costs. </w:t>
      </w:r>
      <w:r w:rsidR="006F7D8A">
        <w:t xml:space="preserve">Herbicide concentration monitoring </w:t>
      </w:r>
      <w:r w:rsidR="00A00BF8">
        <w:t>will continue in 2019 to see if the results a</w:t>
      </w:r>
      <w:r w:rsidR="00D312BC">
        <w:t xml:space="preserve">re </w:t>
      </w:r>
      <w:proofErr w:type="gramStart"/>
      <w:r w:rsidR="00D312BC">
        <w:t>similar to</w:t>
      </w:r>
      <w:proofErr w:type="gramEnd"/>
      <w:r w:rsidR="00D312BC">
        <w:t xml:space="preserve"> the 2018 results, after which herbicide concentration monitoring will cease.</w:t>
      </w:r>
    </w:p>
    <w:p w:rsidR="005F0343" w:rsidRDefault="005F0343" w:rsidP="000841A5"/>
    <w:p w:rsidR="003B102D" w:rsidRDefault="003B102D" w:rsidP="000841A5"/>
    <w:p w:rsidR="000D043C" w:rsidRPr="003B520D" w:rsidRDefault="004D66FB" w:rsidP="000841A5">
      <w:pPr>
        <w:rPr>
          <w:rStyle w:val="SubtleReference"/>
        </w:rPr>
      </w:pPr>
      <w:r w:rsidRPr="003B520D">
        <w:rPr>
          <w:rStyle w:val="SubtleReference"/>
        </w:rPr>
        <w:t>Results</w:t>
      </w:r>
    </w:p>
    <w:p w:rsidR="00835783" w:rsidRPr="00B41A59" w:rsidRDefault="00B41A59" w:rsidP="00B41A59">
      <w:r w:rsidRPr="00B41A59">
        <w:t xml:space="preserve">*Note: </w:t>
      </w:r>
      <w:r w:rsidR="004B28EE" w:rsidRPr="00B41A59">
        <w:t xml:space="preserve">HAT = </w:t>
      </w:r>
      <w:r w:rsidRPr="00B41A59">
        <w:t xml:space="preserve">hours after treatment; </w:t>
      </w:r>
      <w:r w:rsidR="004B28EE" w:rsidRPr="00B41A59">
        <w:t>DAT = days after treatment</w:t>
      </w:r>
    </w:p>
    <w:p w:rsidR="003B520D" w:rsidRDefault="004B28EE" w:rsidP="00F47F9C">
      <w:r w:rsidRPr="004B28EE">
        <w:rPr>
          <w:b/>
        </w:rPr>
        <w:t xml:space="preserve">24 </w:t>
      </w:r>
      <w:proofErr w:type="gramStart"/>
      <w:r w:rsidRPr="004B28EE">
        <w:rPr>
          <w:b/>
        </w:rPr>
        <w:t>HAT</w:t>
      </w:r>
      <w:proofErr w:type="gramEnd"/>
      <w:r w:rsidRPr="004B28EE">
        <w:rPr>
          <w:b/>
        </w:rPr>
        <w:t>:</w:t>
      </w:r>
      <w:r>
        <w:t xml:space="preserve"> </w:t>
      </w:r>
      <w:r w:rsidR="00232C8C">
        <w:t>The treatment began showing signs of effectiveness within 24 hours</w:t>
      </w:r>
      <w:r w:rsidR="003B520D">
        <w:t>.</w:t>
      </w:r>
      <w:r w:rsidR="00232C8C">
        <w:t xml:space="preserve"> The flowers began to </w:t>
      </w:r>
      <w:r>
        <w:t>droop,</w:t>
      </w:r>
      <w:r w:rsidR="00232C8C">
        <w:t xml:space="preserve"> and the leaves began turning yellow (Fig. 2). During the 3 hours after treatment (HAT) </w:t>
      </w:r>
      <w:r>
        <w:t>herbicide concentration monitoring, summer LTE staff noticed a dead bird floating in the water (Fig. 3).</w:t>
      </w:r>
      <w:r w:rsidR="009E4719" w:rsidRPr="009E4719">
        <w:rPr>
          <w:noProof/>
        </w:rPr>
        <w:t xml:space="preserve"> </w:t>
      </w:r>
    </w:p>
    <w:p w:rsidR="009E4719" w:rsidRDefault="00D312BC" w:rsidP="00F47F9C">
      <w:r>
        <w:rPr>
          <w:noProof/>
        </w:rPr>
        <w:drawing>
          <wp:anchor distT="0" distB="0" distL="114300" distR="114300" simplePos="0" relativeHeight="251667456" behindDoc="0" locked="0" layoutInCell="1" allowOverlap="1">
            <wp:simplePos x="0" y="0"/>
            <wp:positionH relativeFrom="margin">
              <wp:posOffset>2832735</wp:posOffset>
            </wp:positionH>
            <wp:positionV relativeFrom="paragraph">
              <wp:posOffset>8255</wp:posOffset>
            </wp:positionV>
            <wp:extent cx="2727325" cy="204533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80803_100606.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27325" cy="20453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0" locked="0" layoutInCell="1" allowOverlap="1">
            <wp:simplePos x="0" y="0"/>
            <wp:positionH relativeFrom="margin">
              <wp:posOffset>-28575</wp:posOffset>
            </wp:positionH>
            <wp:positionV relativeFrom="paragraph">
              <wp:posOffset>-2540</wp:posOffset>
            </wp:positionV>
            <wp:extent cx="2782570" cy="2085975"/>
            <wp:effectExtent l="0" t="0" r="0"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80803_100926.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82570" cy="2085975"/>
                    </a:xfrm>
                    <a:prstGeom prst="rect">
                      <a:avLst/>
                    </a:prstGeom>
                  </pic:spPr>
                </pic:pic>
              </a:graphicData>
            </a:graphic>
            <wp14:sizeRelH relativeFrom="page">
              <wp14:pctWidth>0</wp14:pctWidth>
            </wp14:sizeRelH>
            <wp14:sizeRelV relativeFrom="page">
              <wp14:pctHeight>0</wp14:pctHeight>
            </wp14:sizeRelV>
          </wp:anchor>
        </w:drawing>
      </w:r>
    </w:p>
    <w:p w:rsidR="00EB4F2F" w:rsidRDefault="00EB4F2F" w:rsidP="00F47F9C"/>
    <w:p w:rsidR="00EB4F2F" w:rsidRDefault="00EB4F2F" w:rsidP="00F47F9C"/>
    <w:p w:rsidR="00EB4F2F" w:rsidRDefault="00EB4F2F" w:rsidP="00F47F9C"/>
    <w:p w:rsidR="00EB4F2F" w:rsidRDefault="00EB4F2F" w:rsidP="00F47F9C"/>
    <w:p w:rsidR="00EB4F2F" w:rsidRDefault="00EB4F2F" w:rsidP="00F47F9C"/>
    <w:p w:rsidR="00EB4F2F" w:rsidRDefault="00EB4F2F" w:rsidP="00F47F9C"/>
    <w:p w:rsidR="00EB4F2F" w:rsidRDefault="005F0343" w:rsidP="00F47F9C">
      <w:r>
        <w:rPr>
          <w:noProof/>
        </w:rPr>
        <mc:AlternateContent>
          <mc:Choice Requires="wps">
            <w:drawing>
              <wp:anchor distT="0" distB="0" distL="114300" distR="114300" simplePos="0" relativeHeight="251671552" behindDoc="0" locked="0" layoutInCell="1" allowOverlap="1" wp14:anchorId="6DF027CF" wp14:editId="31341A39">
                <wp:simplePos x="0" y="0"/>
                <wp:positionH relativeFrom="column">
                  <wp:posOffset>2781300</wp:posOffset>
                </wp:positionH>
                <wp:positionV relativeFrom="paragraph">
                  <wp:posOffset>80010</wp:posOffset>
                </wp:positionV>
                <wp:extent cx="2927350" cy="584200"/>
                <wp:effectExtent l="0" t="0" r="6350" b="6350"/>
                <wp:wrapNone/>
                <wp:docPr id="19" name="Text Box 19"/>
                <wp:cNvGraphicFramePr/>
                <a:graphic xmlns:a="http://schemas.openxmlformats.org/drawingml/2006/main">
                  <a:graphicData uri="http://schemas.microsoft.com/office/word/2010/wordprocessingShape">
                    <wps:wsp>
                      <wps:cNvSpPr txBox="1"/>
                      <wps:spPr>
                        <a:xfrm>
                          <a:off x="0" y="0"/>
                          <a:ext cx="2927350" cy="584200"/>
                        </a:xfrm>
                        <a:prstGeom prst="rect">
                          <a:avLst/>
                        </a:prstGeom>
                        <a:solidFill>
                          <a:schemeClr val="lt1"/>
                        </a:solidFill>
                        <a:ln w="6350">
                          <a:noFill/>
                        </a:ln>
                      </wps:spPr>
                      <wps:txbx>
                        <w:txbxContent>
                          <w:p w:rsidR="005F0343" w:rsidRPr="005F0343" w:rsidRDefault="005F0343" w:rsidP="005F0343">
                            <w:pPr>
                              <w:rPr>
                                <w:sz w:val="14"/>
                              </w:rPr>
                            </w:pPr>
                            <w:r w:rsidRPr="005F0343">
                              <w:rPr>
                                <w:sz w:val="14"/>
                              </w:rPr>
                              <w:t xml:space="preserve">Figure </w:t>
                            </w:r>
                            <w:r>
                              <w:rPr>
                                <w:sz w:val="14"/>
                              </w:rPr>
                              <w:t xml:space="preserve">3. </w:t>
                            </w:r>
                            <w:r w:rsidRPr="005F0343">
                              <w:rPr>
                                <w:sz w:val="14"/>
                              </w:rPr>
                              <w:t>During the 3 hours after treatment (HAT) herbicide concentration monitoring, summer LTE st</w:t>
                            </w:r>
                            <w:r>
                              <w:rPr>
                                <w:sz w:val="14"/>
                              </w:rPr>
                              <w:t>aff noticed a dead bird floating in</w:t>
                            </w:r>
                            <w:r>
                              <w:t xml:space="preserve"> </w:t>
                            </w:r>
                            <w:r w:rsidRPr="005F0343">
                              <w:rPr>
                                <w:sz w:val="14"/>
                              </w:rPr>
                              <w:t>the water</w:t>
                            </w:r>
                            <w:r>
                              <w:rPr>
                                <w:sz w:val="1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F027CF" id="_x0000_t202" coordsize="21600,21600" o:spt="202" path="m,l,21600r21600,l21600,xe">
                <v:stroke joinstyle="miter"/>
                <v:path gradientshapeok="t" o:connecttype="rect"/>
              </v:shapetype>
              <v:shape id="Text Box 19" o:spid="_x0000_s1026" type="#_x0000_t202" style="position:absolute;margin-left:219pt;margin-top:6.3pt;width:230.5pt;height:4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" fillcolor="white [3201]" stroked="f" strokeweight=".5pt">
                <v:textbox>
                  <w:txbxContent>
                    <w:p w:rsidR="005F0343" w:rsidRPr="005F0343" w:rsidRDefault="005F0343" w:rsidP="005F0343">
                      <w:pPr>
                        <w:rPr>
                          <w:sz w:val="14"/>
                        </w:rPr>
                      </w:pPr>
                      <w:r w:rsidRPr="005F0343">
                        <w:rPr>
                          <w:sz w:val="14"/>
                        </w:rPr>
                        <w:t xml:space="preserve">Figure </w:t>
                      </w:r>
                      <w:r>
                        <w:rPr>
                          <w:sz w:val="14"/>
                        </w:rPr>
                        <w:t xml:space="preserve">3. </w:t>
                      </w:r>
                      <w:r w:rsidRPr="005F0343">
                        <w:rPr>
                          <w:sz w:val="14"/>
                        </w:rPr>
                        <w:t>During the 3 hours after treatment (HAT) herbicide concentration monitoring, summer LTE st</w:t>
                      </w:r>
                      <w:r>
                        <w:rPr>
                          <w:sz w:val="14"/>
                        </w:rPr>
                        <w:t>aff noticed a dead bird floating in</w:t>
                      </w:r>
                      <w:r>
                        <w:t xml:space="preserve"> </w:t>
                      </w:r>
                      <w:r w:rsidRPr="005F0343">
                        <w:rPr>
                          <w:sz w:val="14"/>
                        </w:rPr>
                        <w:t>the water</w:t>
                      </w:r>
                      <w:r>
                        <w:rPr>
                          <w:sz w:val="14"/>
                        </w:rPr>
                        <w:t>.</w:t>
                      </w:r>
                    </w:p>
                  </w:txbxContent>
                </v:textbox>
              </v:shape>
            </w:pict>
          </mc:Fallback>
        </mc:AlternateContent>
      </w:r>
      <w:r>
        <w:rPr>
          <w:noProof/>
        </w:rPr>
        <mc:AlternateContent>
          <mc:Choice Requires="wps">
            <w:drawing>
              <wp:anchor distT="0" distB="0" distL="114300" distR="114300" simplePos="0" relativeHeight="251669504" behindDoc="0" locked="0" layoutInCell="1" allowOverlap="1">
                <wp:simplePos x="0" y="0"/>
                <wp:positionH relativeFrom="column">
                  <wp:posOffset>-50800</wp:posOffset>
                </wp:positionH>
                <wp:positionV relativeFrom="paragraph">
                  <wp:posOffset>124460</wp:posOffset>
                </wp:positionV>
                <wp:extent cx="2800350" cy="431800"/>
                <wp:effectExtent l="0" t="0" r="0" b="6350"/>
                <wp:wrapNone/>
                <wp:docPr id="18" name="Text Box 18"/>
                <wp:cNvGraphicFramePr/>
                <a:graphic xmlns:a="http://schemas.openxmlformats.org/drawingml/2006/main">
                  <a:graphicData uri="http://schemas.microsoft.com/office/word/2010/wordprocessingShape">
                    <wps:wsp>
                      <wps:cNvSpPr txBox="1"/>
                      <wps:spPr>
                        <a:xfrm>
                          <a:off x="0" y="0"/>
                          <a:ext cx="2800350" cy="431800"/>
                        </a:xfrm>
                        <a:prstGeom prst="rect">
                          <a:avLst/>
                        </a:prstGeom>
                        <a:solidFill>
                          <a:schemeClr val="lt1"/>
                        </a:solidFill>
                        <a:ln w="6350">
                          <a:noFill/>
                        </a:ln>
                      </wps:spPr>
                      <wps:txbx>
                        <w:txbxContent>
                          <w:p w:rsidR="005F0343" w:rsidRPr="005F0343" w:rsidRDefault="005F0343">
                            <w:pPr>
                              <w:rPr>
                                <w:sz w:val="14"/>
                              </w:rPr>
                            </w:pPr>
                            <w:r w:rsidRPr="005F0343">
                              <w:rPr>
                                <w:sz w:val="14"/>
                              </w:rPr>
                              <w:t>Figure 2. The flowers began to droop, and the leaves began turning yellow</w:t>
                            </w:r>
                            <w:r>
                              <w:rPr>
                                <w:sz w:val="1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027" type="#_x0000_t202" style="position:absolute;margin-left:-4pt;margin-top:9.8pt;width:220.5pt;height:3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" fillcolor="white [3201]" stroked="f" strokeweight=".5pt">
                <v:textbox>
                  <w:txbxContent>
                    <w:p w:rsidR="005F0343" w:rsidRPr="005F0343" w:rsidRDefault="005F0343">
                      <w:pPr>
                        <w:rPr>
                          <w:sz w:val="14"/>
                        </w:rPr>
                      </w:pPr>
                      <w:r w:rsidRPr="005F0343">
                        <w:rPr>
                          <w:sz w:val="14"/>
                        </w:rPr>
                        <w:t>Figure 2. The flowers began to droop, and the leaves began turning yellow</w:t>
                      </w:r>
                      <w:r>
                        <w:rPr>
                          <w:sz w:val="14"/>
                        </w:rPr>
                        <w:t>.</w:t>
                      </w:r>
                    </w:p>
                  </w:txbxContent>
                </v:textbox>
              </v:shape>
            </w:pict>
          </mc:Fallback>
        </mc:AlternateContent>
      </w:r>
    </w:p>
    <w:p w:rsidR="00EB4F2F" w:rsidRDefault="00EB4F2F" w:rsidP="00F47F9C"/>
    <w:p w:rsidR="00232C8C" w:rsidRDefault="004B28EE" w:rsidP="000841A5">
      <w:r w:rsidRPr="004B28EE">
        <w:rPr>
          <w:b/>
        </w:rPr>
        <w:t>3 DAT:</w:t>
      </w:r>
      <w:r>
        <w:t xml:space="preserve"> N</w:t>
      </w:r>
      <w:r w:rsidR="00232C8C">
        <w:t xml:space="preserve">o flowers were </w:t>
      </w:r>
      <w:proofErr w:type="gramStart"/>
      <w:r w:rsidR="00232C8C">
        <w:t>visible</w:t>
      </w:r>
      <w:proofErr w:type="gramEnd"/>
      <w:r w:rsidR="00232C8C">
        <w:t xml:space="preserve"> and the stems seemed to be stringy and elongated to the surface, almost like spaghetti</w:t>
      </w:r>
      <w:r>
        <w:t xml:space="preserve"> (Fig. 4)</w:t>
      </w:r>
      <w:r w:rsidR="00232C8C">
        <w:t>. The leaves continued to show signs of discoloration</w:t>
      </w:r>
      <w:r>
        <w:t xml:space="preserve"> (Fig. 5).</w:t>
      </w:r>
    </w:p>
    <w:p w:rsidR="00EB4F2F" w:rsidRPr="00C66621" w:rsidRDefault="005F0343" w:rsidP="000841A5">
      <w:r>
        <w:rPr>
          <w:noProof/>
        </w:rPr>
        <mc:AlternateContent>
          <mc:Choice Requires="wps">
            <w:drawing>
              <wp:anchor distT="0" distB="0" distL="114300" distR="114300" simplePos="0" relativeHeight="251673600" behindDoc="0" locked="0" layoutInCell="1" allowOverlap="1" wp14:anchorId="59EE4964" wp14:editId="25826B5B">
                <wp:simplePos x="0" y="0"/>
                <wp:positionH relativeFrom="margin">
                  <wp:align>left</wp:align>
                </wp:positionH>
                <wp:positionV relativeFrom="paragraph">
                  <wp:posOffset>2261870</wp:posOffset>
                </wp:positionV>
                <wp:extent cx="2927350" cy="584200"/>
                <wp:effectExtent l="0" t="0" r="6350" b="6350"/>
                <wp:wrapNone/>
                <wp:docPr id="20" name="Text Box 20"/>
                <wp:cNvGraphicFramePr/>
                <a:graphic xmlns:a="http://schemas.openxmlformats.org/drawingml/2006/main">
                  <a:graphicData uri="http://schemas.microsoft.com/office/word/2010/wordprocessingShape">
                    <wps:wsp>
                      <wps:cNvSpPr txBox="1"/>
                      <wps:spPr>
                        <a:xfrm>
                          <a:off x="0" y="0"/>
                          <a:ext cx="2927350" cy="584200"/>
                        </a:xfrm>
                        <a:prstGeom prst="rect">
                          <a:avLst/>
                        </a:prstGeom>
                        <a:solidFill>
                          <a:schemeClr val="lt1"/>
                        </a:solidFill>
                        <a:ln w="6350">
                          <a:noFill/>
                        </a:ln>
                      </wps:spPr>
                      <wps:txbx>
                        <w:txbxContent>
                          <w:p w:rsidR="005F0343" w:rsidRPr="005F0343" w:rsidRDefault="005F0343" w:rsidP="005F0343">
                            <w:pPr>
                              <w:rPr>
                                <w:sz w:val="14"/>
                              </w:rPr>
                            </w:pPr>
                            <w:r w:rsidRPr="005F0343">
                              <w:rPr>
                                <w:sz w:val="14"/>
                              </w:rPr>
                              <w:t xml:space="preserve">Figure </w:t>
                            </w:r>
                            <w:r>
                              <w:rPr>
                                <w:sz w:val="14"/>
                              </w:rPr>
                              <w:t xml:space="preserve">4. </w:t>
                            </w:r>
                            <w:r w:rsidRPr="005F0343">
                              <w:rPr>
                                <w:sz w:val="14"/>
                              </w:rPr>
                              <w:t xml:space="preserve">No flowers were </w:t>
                            </w:r>
                            <w:proofErr w:type="gramStart"/>
                            <w:r w:rsidRPr="005F0343">
                              <w:rPr>
                                <w:sz w:val="14"/>
                              </w:rPr>
                              <w:t>visible</w:t>
                            </w:r>
                            <w:proofErr w:type="gramEnd"/>
                            <w:r w:rsidRPr="005F0343">
                              <w:rPr>
                                <w:sz w:val="14"/>
                              </w:rPr>
                              <w:t xml:space="preserve"> and the stems seemed to be stringy and elongated to the surface, almost like spaghetti</w:t>
                            </w:r>
                            <w:r>
                              <w:rPr>
                                <w:sz w:val="1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EE4964" id="Text Box 20" o:spid="_x0000_s1028" type="#_x0000_t202" style="position:absolute;margin-left:0;margin-top:178.1pt;width:230.5pt;height:46pt;z-index:2516736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" fillcolor="white [3201]" stroked="f" strokeweight=".5pt">
                <v:textbox>
                  <w:txbxContent>
                    <w:p w:rsidR="005F0343" w:rsidRPr="005F0343" w:rsidRDefault="005F0343" w:rsidP="005F0343">
                      <w:pPr>
                        <w:rPr>
                          <w:sz w:val="14"/>
                        </w:rPr>
                      </w:pPr>
                      <w:r w:rsidRPr="005F0343">
                        <w:rPr>
                          <w:sz w:val="14"/>
                        </w:rPr>
                        <w:t xml:space="preserve">Figure </w:t>
                      </w:r>
                      <w:r>
                        <w:rPr>
                          <w:sz w:val="14"/>
                        </w:rPr>
                        <w:t xml:space="preserve">4. </w:t>
                      </w:r>
                      <w:r w:rsidRPr="005F0343">
                        <w:rPr>
                          <w:sz w:val="14"/>
                        </w:rPr>
                        <w:t xml:space="preserve">No flowers were </w:t>
                      </w:r>
                      <w:proofErr w:type="gramStart"/>
                      <w:r w:rsidRPr="005F0343">
                        <w:rPr>
                          <w:sz w:val="14"/>
                        </w:rPr>
                        <w:t>visible</w:t>
                      </w:r>
                      <w:proofErr w:type="gramEnd"/>
                      <w:r w:rsidRPr="005F0343">
                        <w:rPr>
                          <w:sz w:val="14"/>
                        </w:rPr>
                        <w:t xml:space="preserve"> and the stems seemed to be stringy and elongated to the surface, almost like spaghetti</w:t>
                      </w:r>
                      <w:r>
                        <w:rPr>
                          <w:sz w:val="14"/>
                        </w:rPr>
                        <w:t>.</w:t>
                      </w:r>
                    </w:p>
                  </w:txbxContent>
                </v:textbox>
                <w10:wrap anchorx="margin"/>
              </v:shape>
            </w:pict>
          </mc:Fallback>
        </mc:AlternateContent>
      </w:r>
      <w:r w:rsidR="009E4719">
        <w:rPr>
          <w:noProof/>
        </w:rPr>
        <w:drawing>
          <wp:anchor distT="0" distB="0" distL="114300" distR="114300" simplePos="0" relativeHeight="251658240" behindDoc="1" locked="0" layoutInCell="1" allowOverlap="1">
            <wp:simplePos x="0" y="0"/>
            <wp:positionH relativeFrom="column">
              <wp:posOffset>3069590</wp:posOffset>
            </wp:positionH>
            <wp:positionV relativeFrom="paragraph">
              <wp:posOffset>12700</wp:posOffset>
            </wp:positionV>
            <wp:extent cx="2888615" cy="2166620"/>
            <wp:effectExtent l="0" t="0" r="6985" b="508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88615" cy="2166620"/>
                    </a:xfrm>
                    <a:prstGeom prst="rect">
                      <a:avLst/>
                    </a:prstGeom>
                    <a:noFill/>
                    <a:ln>
                      <a:noFill/>
                    </a:ln>
                  </pic:spPr>
                </pic:pic>
              </a:graphicData>
            </a:graphic>
            <wp14:sizeRelH relativeFrom="page">
              <wp14:pctWidth>0</wp14:pctWidth>
            </wp14:sizeRelH>
            <wp14:sizeRelV relativeFrom="page">
              <wp14:pctHeight>0</wp14:pctHeight>
            </wp14:sizeRelV>
          </wp:anchor>
        </w:drawing>
      </w:r>
      <w:r w:rsidR="009E4719" w:rsidRPr="009E4719">
        <w:t xml:space="preserve"> </w:t>
      </w:r>
      <w:r w:rsidR="009E4719">
        <w:rPr>
          <w:noProof/>
        </w:rPr>
        <w:drawing>
          <wp:inline distT="0" distB="0" distL="0" distR="0">
            <wp:extent cx="2905496" cy="217912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05496" cy="2179122"/>
                    </a:xfrm>
                    <a:prstGeom prst="rect">
                      <a:avLst/>
                    </a:prstGeom>
                    <a:noFill/>
                    <a:ln>
                      <a:noFill/>
                    </a:ln>
                  </pic:spPr>
                </pic:pic>
              </a:graphicData>
            </a:graphic>
          </wp:inline>
        </w:drawing>
      </w:r>
    </w:p>
    <w:p w:rsidR="003B102D" w:rsidRDefault="005F0343" w:rsidP="000841A5">
      <w:pPr>
        <w:rPr>
          <w:b/>
        </w:rPr>
      </w:pPr>
      <w:r>
        <w:rPr>
          <w:noProof/>
        </w:rPr>
        <mc:AlternateContent>
          <mc:Choice Requires="wps">
            <w:drawing>
              <wp:anchor distT="0" distB="0" distL="114300" distR="114300" simplePos="0" relativeHeight="251675648" behindDoc="0" locked="0" layoutInCell="1" allowOverlap="1" wp14:anchorId="59EE4964" wp14:editId="25826B5B">
                <wp:simplePos x="0" y="0"/>
                <wp:positionH relativeFrom="margin">
                  <wp:align>right</wp:align>
                </wp:positionH>
                <wp:positionV relativeFrom="paragraph">
                  <wp:posOffset>5080</wp:posOffset>
                </wp:positionV>
                <wp:extent cx="2927350" cy="584200"/>
                <wp:effectExtent l="0" t="0" r="6350" b="6350"/>
                <wp:wrapNone/>
                <wp:docPr id="21" name="Text Box 21"/>
                <wp:cNvGraphicFramePr/>
                <a:graphic xmlns:a="http://schemas.openxmlformats.org/drawingml/2006/main">
                  <a:graphicData uri="http://schemas.microsoft.com/office/word/2010/wordprocessingShape">
                    <wps:wsp>
                      <wps:cNvSpPr txBox="1"/>
                      <wps:spPr>
                        <a:xfrm>
                          <a:off x="0" y="0"/>
                          <a:ext cx="2927350" cy="584200"/>
                        </a:xfrm>
                        <a:prstGeom prst="rect">
                          <a:avLst/>
                        </a:prstGeom>
                        <a:solidFill>
                          <a:schemeClr val="lt1"/>
                        </a:solidFill>
                        <a:ln w="6350">
                          <a:noFill/>
                        </a:ln>
                      </wps:spPr>
                      <wps:txbx>
                        <w:txbxContent>
                          <w:p w:rsidR="005F0343" w:rsidRPr="005F0343" w:rsidRDefault="005F0343" w:rsidP="005F0343">
                            <w:pPr>
                              <w:rPr>
                                <w:sz w:val="14"/>
                              </w:rPr>
                            </w:pPr>
                            <w:r w:rsidRPr="005F0343">
                              <w:rPr>
                                <w:sz w:val="14"/>
                              </w:rPr>
                              <w:t xml:space="preserve">Figure </w:t>
                            </w:r>
                            <w:r>
                              <w:rPr>
                                <w:sz w:val="14"/>
                              </w:rPr>
                              <w:t xml:space="preserve">5. </w:t>
                            </w:r>
                            <w:r w:rsidRPr="005F0343">
                              <w:rPr>
                                <w:sz w:val="14"/>
                              </w:rPr>
                              <w:t>The leaves continued to show signs of discoloration</w:t>
                            </w:r>
                            <w:r>
                              <w:rPr>
                                <w:sz w:val="1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EE4964" id="Text Box 21" o:spid="_x0000_s1029" type="#_x0000_t202" style="position:absolute;margin-left:179.3pt;margin-top:.4pt;width:230.5pt;height:46pt;z-index:2516756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" fillcolor="white [3201]" stroked="f" strokeweight=".5pt">
                <v:textbox>
                  <w:txbxContent>
                    <w:p w:rsidR="005F0343" w:rsidRPr="005F0343" w:rsidRDefault="005F0343" w:rsidP="005F0343">
                      <w:pPr>
                        <w:rPr>
                          <w:sz w:val="14"/>
                        </w:rPr>
                      </w:pPr>
                      <w:r w:rsidRPr="005F0343">
                        <w:rPr>
                          <w:sz w:val="14"/>
                        </w:rPr>
                        <w:t xml:space="preserve">Figure </w:t>
                      </w:r>
                      <w:r>
                        <w:rPr>
                          <w:sz w:val="14"/>
                        </w:rPr>
                        <w:t xml:space="preserve">5. </w:t>
                      </w:r>
                      <w:r w:rsidRPr="005F0343">
                        <w:rPr>
                          <w:sz w:val="14"/>
                        </w:rPr>
                        <w:t>The leaves continued to show signs of discoloration</w:t>
                      </w:r>
                      <w:r>
                        <w:rPr>
                          <w:sz w:val="14"/>
                        </w:rPr>
                        <w:t>.</w:t>
                      </w:r>
                    </w:p>
                  </w:txbxContent>
                </v:textbox>
                <w10:wrap anchorx="margin"/>
              </v:shape>
            </w:pict>
          </mc:Fallback>
        </mc:AlternateContent>
      </w:r>
    </w:p>
    <w:p w:rsidR="003B102D" w:rsidRDefault="003B102D" w:rsidP="000841A5">
      <w:pPr>
        <w:rPr>
          <w:b/>
        </w:rPr>
      </w:pPr>
    </w:p>
    <w:p w:rsidR="003B102D" w:rsidRDefault="003B102D" w:rsidP="000841A5">
      <w:pPr>
        <w:rPr>
          <w:b/>
        </w:rPr>
      </w:pPr>
    </w:p>
    <w:p w:rsidR="003B102D" w:rsidRDefault="003B102D" w:rsidP="000841A5">
      <w:pPr>
        <w:rPr>
          <w:b/>
        </w:rPr>
      </w:pPr>
    </w:p>
    <w:p w:rsidR="004B28EE" w:rsidRDefault="004B28EE" w:rsidP="000841A5">
      <w:r w:rsidRPr="004B28EE">
        <w:rPr>
          <w:b/>
        </w:rPr>
        <w:t>7 DAT:</w:t>
      </w:r>
      <w:r>
        <w:t xml:space="preserve"> Flowers continued to be absent and the stems became even more stringy and spaghetti-like (Fig. 6). The leaves were more yellow than green and the edges of some even appeared burnt or blackened (Fig. 7). </w:t>
      </w:r>
      <w:r w:rsidR="00F47F9C">
        <w:t xml:space="preserve">Arrowhead plants that were growing along the North shoreline showed signs of severe damage. The leaves were </w:t>
      </w:r>
      <w:proofErr w:type="gramStart"/>
      <w:r w:rsidR="00F47F9C">
        <w:t>brown</w:t>
      </w:r>
      <w:proofErr w:type="gramEnd"/>
      <w:r w:rsidR="00F47F9C">
        <w:t xml:space="preserve"> and some were even dark brown and crisp as i</w:t>
      </w:r>
      <w:r w:rsidR="00E817E6">
        <w:t>f they had been burnt (Fig. 8</w:t>
      </w:r>
      <w:r w:rsidR="00F47F9C">
        <w:t xml:space="preserve">).  </w:t>
      </w:r>
    </w:p>
    <w:p w:rsidR="005F0343" w:rsidRDefault="005F0343" w:rsidP="000841A5">
      <w:r>
        <w:rPr>
          <w:noProof/>
        </w:rPr>
        <mc:AlternateContent>
          <mc:Choice Requires="wps">
            <w:drawing>
              <wp:anchor distT="0" distB="0" distL="114300" distR="114300" simplePos="0" relativeHeight="251679744" behindDoc="0" locked="0" layoutInCell="1" allowOverlap="1" wp14:anchorId="5926681C" wp14:editId="3174E22C">
                <wp:simplePos x="0" y="0"/>
                <wp:positionH relativeFrom="margin">
                  <wp:posOffset>2959100</wp:posOffset>
                </wp:positionH>
                <wp:positionV relativeFrom="paragraph">
                  <wp:posOffset>2273300</wp:posOffset>
                </wp:positionV>
                <wp:extent cx="2927350" cy="584200"/>
                <wp:effectExtent l="0" t="0" r="6350" b="6350"/>
                <wp:wrapNone/>
                <wp:docPr id="23" name="Text Box 23"/>
                <wp:cNvGraphicFramePr/>
                <a:graphic xmlns:a="http://schemas.openxmlformats.org/drawingml/2006/main">
                  <a:graphicData uri="http://schemas.microsoft.com/office/word/2010/wordprocessingShape">
                    <wps:wsp>
                      <wps:cNvSpPr txBox="1"/>
                      <wps:spPr>
                        <a:xfrm>
                          <a:off x="0" y="0"/>
                          <a:ext cx="2927350" cy="584200"/>
                        </a:xfrm>
                        <a:prstGeom prst="rect">
                          <a:avLst/>
                        </a:prstGeom>
                        <a:solidFill>
                          <a:schemeClr val="lt1"/>
                        </a:solidFill>
                        <a:ln w="6350">
                          <a:noFill/>
                        </a:ln>
                      </wps:spPr>
                      <wps:txbx>
                        <w:txbxContent>
                          <w:p w:rsidR="005F0343" w:rsidRPr="005F0343" w:rsidRDefault="005F0343" w:rsidP="005F0343">
                            <w:pPr>
                              <w:rPr>
                                <w:sz w:val="14"/>
                              </w:rPr>
                            </w:pPr>
                            <w:r w:rsidRPr="005F0343">
                              <w:rPr>
                                <w:sz w:val="14"/>
                              </w:rPr>
                              <w:t xml:space="preserve">Figure </w:t>
                            </w:r>
                            <w:r w:rsidR="00E817E6">
                              <w:rPr>
                                <w:sz w:val="14"/>
                              </w:rPr>
                              <w:t xml:space="preserve">7. </w:t>
                            </w:r>
                            <w:r w:rsidR="00E817E6" w:rsidRPr="00E817E6">
                              <w:rPr>
                                <w:sz w:val="14"/>
                              </w:rPr>
                              <w:t>The leaves were more yellow than green and the edges of some even appeared burnt or blackened</w:t>
                            </w:r>
                            <w:r w:rsidR="00E817E6">
                              <w:rPr>
                                <w:sz w:val="1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26681C" id="Text Box 23" o:spid="_x0000_s1030" type="#_x0000_t202" style="position:absolute;margin-left:233pt;margin-top:179pt;width:230.5pt;height:46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" fillcolor="white [3201]" stroked="f" strokeweight=".5pt">
                <v:textbox>
                  <w:txbxContent>
                    <w:p w:rsidR="005F0343" w:rsidRPr="005F0343" w:rsidRDefault="005F0343" w:rsidP="005F0343">
                      <w:pPr>
                        <w:rPr>
                          <w:sz w:val="14"/>
                        </w:rPr>
                      </w:pPr>
                      <w:r w:rsidRPr="005F0343">
                        <w:rPr>
                          <w:sz w:val="14"/>
                        </w:rPr>
                        <w:t xml:space="preserve">Figure </w:t>
                      </w:r>
                      <w:r w:rsidR="00E817E6">
                        <w:rPr>
                          <w:sz w:val="14"/>
                        </w:rPr>
                        <w:t xml:space="preserve">7. </w:t>
                      </w:r>
                      <w:r w:rsidR="00E817E6" w:rsidRPr="00E817E6">
                        <w:rPr>
                          <w:sz w:val="14"/>
                        </w:rPr>
                        <w:t>The leaves were more yellow than green and the edges of some even appeared burnt or blackened</w:t>
                      </w:r>
                      <w:r w:rsidR="00E817E6">
                        <w:rPr>
                          <w:sz w:val="14"/>
                        </w:rPr>
                        <w:t>.</w:t>
                      </w:r>
                    </w:p>
                  </w:txbxContent>
                </v:textbox>
                <w10:wrap anchorx="margin"/>
              </v:shape>
            </w:pict>
          </mc:Fallback>
        </mc:AlternateContent>
      </w:r>
      <w:r>
        <w:rPr>
          <w:noProof/>
        </w:rPr>
        <mc:AlternateContent>
          <mc:Choice Requires="wps">
            <w:drawing>
              <wp:anchor distT="0" distB="0" distL="114300" distR="114300" simplePos="0" relativeHeight="251677696" behindDoc="0" locked="0" layoutInCell="1" allowOverlap="1" wp14:anchorId="5926681C" wp14:editId="3174E22C">
                <wp:simplePos x="0" y="0"/>
                <wp:positionH relativeFrom="margin">
                  <wp:align>left</wp:align>
                </wp:positionH>
                <wp:positionV relativeFrom="paragraph">
                  <wp:posOffset>2270125</wp:posOffset>
                </wp:positionV>
                <wp:extent cx="2927350" cy="584200"/>
                <wp:effectExtent l="0" t="0" r="6350" b="6350"/>
                <wp:wrapNone/>
                <wp:docPr id="22" name="Text Box 22"/>
                <wp:cNvGraphicFramePr/>
                <a:graphic xmlns:a="http://schemas.openxmlformats.org/drawingml/2006/main">
                  <a:graphicData uri="http://schemas.microsoft.com/office/word/2010/wordprocessingShape">
                    <wps:wsp>
                      <wps:cNvSpPr txBox="1"/>
                      <wps:spPr>
                        <a:xfrm>
                          <a:off x="0" y="0"/>
                          <a:ext cx="2927350" cy="584200"/>
                        </a:xfrm>
                        <a:prstGeom prst="rect">
                          <a:avLst/>
                        </a:prstGeom>
                        <a:solidFill>
                          <a:schemeClr val="lt1"/>
                        </a:solidFill>
                        <a:ln w="6350">
                          <a:noFill/>
                        </a:ln>
                      </wps:spPr>
                      <wps:txbx>
                        <w:txbxContent>
                          <w:p w:rsidR="005F0343" w:rsidRPr="005F0343" w:rsidRDefault="005F0343" w:rsidP="005F0343">
                            <w:pPr>
                              <w:rPr>
                                <w:sz w:val="14"/>
                              </w:rPr>
                            </w:pPr>
                            <w:r w:rsidRPr="005F0343">
                              <w:rPr>
                                <w:sz w:val="14"/>
                              </w:rPr>
                              <w:t xml:space="preserve">Figure </w:t>
                            </w:r>
                            <w:r>
                              <w:rPr>
                                <w:sz w:val="14"/>
                              </w:rPr>
                              <w:t xml:space="preserve">6. </w:t>
                            </w:r>
                            <w:r w:rsidRPr="005F0343">
                              <w:rPr>
                                <w:sz w:val="14"/>
                              </w:rPr>
                              <w:t>Flowers continued to be absent and the stems became even more stringy and spaghetti-like</w:t>
                            </w:r>
                            <w:r>
                              <w:rPr>
                                <w:sz w:val="1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26681C" id="Text Box 22" o:spid="_x0000_s1031" type="#_x0000_t202" style="position:absolute;margin-left:0;margin-top:178.75pt;width:230.5pt;height:46pt;z-index:2516776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" fillcolor="white [3201]" stroked="f" strokeweight=".5pt">
                <v:textbox>
                  <w:txbxContent>
                    <w:p w:rsidR="005F0343" w:rsidRPr="005F0343" w:rsidRDefault="005F0343" w:rsidP="005F0343">
                      <w:pPr>
                        <w:rPr>
                          <w:sz w:val="14"/>
                        </w:rPr>
                      </w:pPr>
                      <w:r w:rsidRPr="005F0343">
                        <w:rPr>
                          <w:sz w:val="14"/>
                        </w:rPr>
                        <w:t xml:space="preserve">Figure </w:t>
                      </w:r>
                      <w:r>
                        <w:rPr>
                          <w:sz w:val="14"/>
                        </w:rPr>
                        <w:t xml:space="preserve">6. </w:t>
                      </w:r>
                      <w:r w:rsidRPr="005F0343">
                        <w:rPr>
                          <w:sz w:val="14"/>
                        </w:rPr>
                        <w:t>Flowers continued to be absent and the stems became even more stringy and spaghetti-like</w:t>
                      </w:r>
                      <w:r>
                        <w:rPr>
                          <w:sz w:val="14"/>
                        </w:rPr>
                        <w:t>.</w:t>
                      </w:r>
                    </w:p>
                  </w:txbxContent>
                </v:textbox>
                <w10:wrap anchorx="margin"/>
              </v:shape>
            </w:pict>
          </mc:Fallback>
        </mc:AlternateContent>
      </w:r>
      <w:r w:rsidR="009E4719">
        <w:rPr>
          <w:noProof/>
        </w:rPr>
        <w:drawing>
          <wp:inline distT="0" distB="0" distL="0" distR="0">
            <wp:extent cx="2897580" cy="217318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12369" cy="2184276"/>
                    </a:xfrm>
                    <a:prstGeom prst="rect">
                      <a:avLst/>
                    </a:prstGeom>
                    <a:noFill/>
                    <a:ln>
                      <a:noFill/>
                    </a:ln>
                  </pic:spPr>
                </pic:pic>
              </a:graphicData>
            </a:graphic>
          </wp:inline>
        </w:drawing>
      </w:r>
      <w:r w:rsidR="009E4719" w:rsidRPr="009E4719">
        <w:t xml:space="preserve"> </w:t>
      </w:r>
      <w:r w:rsidR="009E4719">
        <w:rPr>
          <w:noProof/>
        </w:rPr>
        <w:drawing>
          <wp:inline distT="0" distB="0" distL="0" distR="0">
            <wp:extent cx="2925120" cy="2193801"/>
            <wp:effectExtent l="0" t="0" r="889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50426" cy="2212780"/>
                    </a:xfrm>
                    <a:prstGeom prst="rect">
                      <a:avLst/>
                    </a:prstGeom>
                    <a:noFill/>
                    <a:ln>
                      <a:noFill/>
                    </a:ln>
                  </pic:spPr>
                </pic:pic>
              </a:graphicData>
            </a:graphic>
          </wp:inline>
        </w:drawing>
      </w:r>
    </w:p>
    <w:p w:rsidR="009E4719" w:rsidRPr="005F0343" w:rsidRDefault="005F0343" w:rsidP="005F0343">
      <w:pPr>
        <w:tabs>
          <w:tab w:val="left" w:pos="3110"/>
        </w:tabs>
      </w:pPr>
      <w:r>
        <w:tab/>
      </w:r>
    </w:p>
    <w:p w:rsidR="009E4719" w:rsidRDefault="00E817E6" w:rsidP="000841A5">
      <w:r>
        <w:rPr>
          <w:noProof/>
        </w:rPr>
        <w:lastRenderedPageBreak/>
        <mc:AlternateContent>
          <mc:Choice Requires="wps">
            <w:drawing>
              <wp:anchor distT="0" distB="0" distL="114300" distR="114300" simplePos="0" relativeHeight="251681792" behindDoc="0" locked="0" layoutInCell="1" allowOverlap="1" wp14:anchorId="4D199D7A" wp14:editId="6ABB31C0">
                <wp:simplePos x="0" y="0"/>
                <wp:positionH relativeFrom="margin">
                  <wp:align>left</wp:align>
                </wp:positionH>
                <wp:positionV relativeFrom="paragraph">
                  <wp:posOffset>4469765</wp:posOffset>
                </wp:positionV>
                <wp:extent cx="3486150" cy="336550"/>
                <wp:effectExtent l="0" t="0" r="0" b="6350"/>
                <wp:wrapNone/>
                <wp:docPr id="24" name="Text Box 24"/>
                <wp:cNvGraphicFramePr/>
                <a:graphic xmlns:a="http://schemas.openxmlformats.org/drawingml/2006/main">
                  <a:graphicData uri="http://schemas.microsoft.com/office/word/2010/wordprocessingShape">
                    <wps:wsp>
                      <wps:cNvSpPr txBox="1"/>
                      <wps:spPr>
                        <a:xfrm>
                          <a:off x="0" y="0"/>
                          <a:ext cx="3486150" cy="336550"/>
                        </a:xfrm>
                        <a:prstGeom prst="rect">
                          <a:avLst/>
                        </a:prstGeom>
                        <a:solidFill>
                          <a:sysClr val="window" lastClr="FFFFFF"/>
                        </a:solidFill>
                        <a:ln w="6350">
                          <a:noFill/>
                        </a:ln>
                      </wps:spPr>
                      <wps:txbx>
                        <w:txbxContent>
                          <w:p w:rsidR="00E817E6" w:rsidRPr="005F0343" w:rsidRDefault="00E817E6" w:rsidP="00E817E6">
                            <w:pPr>
                              <w:rPr>
                                <w:sz w:val="14"/>
                              </w:rPr>
                            </w:pPr>
                            <w:r w:rsidRPr="005F0343">
                              <w:rPr>
                                <w:sz w:val="14"/>
                              </w:rPr>
                              <w:t xml:space="preserve">Figure </w:t>
                            </w:r>
                            <w:r>
                              <w:rPr>
                                <w:sz w:val="14"/>
                              </w:rPr>
                              <w:t xml:space="preserve">8. </w:t>
                            </w:r>
                            <w:r w:rsidRPr="00E817E6">
                              <w:rPr>
                                <w:sz w:val="14"/>
                              </w:rPr>
                              <w:t xml:space="preserve">The leaves were </w:t>
                            </w:r>
                            <w:proofErr w:type="gramStart"/>
                            <w:r w:rsidRPr="00E817E6">
                              <w:rPr>
                                <w:sz w:val="14"/>
                              </w:rPr>
                              <w:t>brown</w:t>
                            </w:r>
                            <w:proofErr w:type="gramEnd"/>
                            <w:r w:rsidRPr="00E817E6">
                              <w:rPr>
                                <w:sz w:val="14"/>
                              </w:rPr>
                              <w:t xml:space="preserve"> and some were even dark brown and crisp as if they had been burnt</w:t>
                            </w:r>
                            <w:r>
                              <w:rPr>
                                <w:sz w:val="1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199D7A" id="Text Box 24" o:spid="_x0000_s1032" type="#_x0000_t202" style="position:absolute;margin-left:0;margin-top:351.95pt;width:274.5pt;height:26.5pt;z-index:2516817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" fillcolor="window" stroked="f" strokeweight=".5pt">
                <v:textbox>
                  <w:txbxContent>
                    <w:p w:rsidR="00E817E6" w:rsidRPr="005F0343" w:rsidRDefault="00E817E6" w:rsidP="00E817E6">
                      <w:pPr>
                        <w:rPr>
                          <w:sz w:val="14"/>
                        </w:rPr>
                      </w:pPr>
                      <w:r w:rsidRPr="005F0343">
                        <w:rPr>
                          <w:sz w:val="14"/>
                        </w:rPr>
                        <w:t xml:space="preserve">Figure </w:t>
                      </w:r>
                      <w:r>
                        <w:rPr>
                          <w:sz w:val="14"/>
                        </w:rPr>
                        <w:t xml:space="preserve">8. </w:t>
                      </w:r>
                      <w:r w:rsidRPr="00E817E6">
                        <w:rPr>
                          <w:sz w:val="14"/>
                        </w:rPr>
                        <w:t xml:space="preserve">The leaves were </w:t>
                      </w:r>
                      <w:proofErr w:type="gramStart"/>
                      <w:r w:rsidRPr="00E817E6">
                        <w:rPr>
                          <w:sz w:val="14"/>
                        </w:rPr>
                        <w:t>brown</w:t>
                      </w:r>
                      <w:proofErr w:type="gramEnd"/>
                      <w:r w:rsidRPr="00E817E6">
                        <w:rPr>
                          <w:sz w:val="14"/>
                        </w:rPr>
                        <w:t xml:space="preserve"> and some were even dark brown and crisp as if they had been burnt</w:t>
                      </w:r>
                      <w:r>
                        <w:rPr>
                          <w:sz w:val="14"/>
                        </w:rPr>
                        <w:t>.</w:t>
                      </w:r>
                    </w:p>
                  </w:txbxContent>
                </v:textbox>
                <w10:wrap anchorx="margin"/>
              </v:shape>
            </w:pict>
          </mc:Fallback>
        </mc:AlternateContent>
      </w:r>
      <w:r w:rsidR="009E4719">
        <w:rPr>
          <w:noProof/>
        </w:rPr>
        <w:drawing>
          <wp:inline distT="0" distB="0" distL="0" distR="0">
            <wp:extent cx="4462663" cy="3346997"/>
            <wp:effectExtent l="5398" t="0" r="952" b="953"/>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4475101" cy="3356326"/>
                    </a:xfrm>
                    <a:prstGeom prst="rect">
                      <a:avLst/>
                    </a:prstGeom>
                    <a:noFill/>
                    <a:ln>
                      <a:noFill/>
                    </a:ln>
                  </pic:spPr>
                </pic:pic>
              </a:graphicData>
            </a:graphic>
          </wp:inline>
        </w:drawing>
      </w:r>
    </w:p>
    <w:p w:rsidR="00EB4F2F" w:rsidRDefault="00EB4F2F" w:rsidP="000841A5"/>
    <w:p w:rsidR="002578D6" w:rsidRDefault="00EB4F2F" w:rsidP="000841A5">
      <w:r>
        <w:rPr>
          <w:noProof/>
        </w:rPr>
        <w:drawing>
          <wp:anchor distT="0" distB="0" distL="114300" distR="114300" simplePos="0" relativeHeight="251660288" behindDoc="1" locked="0" layoutInCell="1" allowOverlap="1">
            <wp:simplePos x="0" y="0"/>
            <wp:positionH relativeFrom="margin">
              <wp:align>center</wp:align>
            </wp:positionH>
            <wp:positionV relativeFrom="paragraph">
              <wp:posOffset>879475</wp:posOffset>
            </wp:positionV>
            <wp:extent cx="2482215" cy="1861820"/>
            <wp:effectExtent l="5398" t="0" r="0" b="0"/>
            <wp:wrapTight wrapText="bothSides">
              <wp:wrapPolygon edited="0">
                <wp:start x="47" y="21663"/>
                <wp:lineTo x="21431" y="21663"/>
                <wp:lineTo x="21431" y="225"/>
                <wp:lineTo x="47" y="225"/>
                <wp:lineTo x="47" y="21663"/>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2482215" cy="1861820"/>
                    </a:xfrm>
                    <a:prstGeom prst="rect">
                      <a:avLst/>
                    </a:prstGeom>
                    <a:noFill/>
                    <a:ln>
                      <a:noFill/>
                    </a:ln>
                  </pic:spPr>
                </pic:pic>
              </a:graphicData>
            </a:graphic>
            <wp14:sizeRelH relativeFrom="page">
              <wp14:pctWidth>0</wp14:pctWidth>
            </wp14:sizeRelH>
            <wp14:sizeRelV relativeFrom="page">
              <wp14:pctHeight>0</wp14:pctHeight>
            </wp14:sizeRelV>
          </wp:anchor>
        </w:drawing>
      </w:r>
      <w:r w:rsidR="004B28EE" w:rsidRPr="004B28EE">
        <w:rPr>
          <w:b/>
        </w:rPr>
        <w:t xml:space="preserve">14 DAT: </w:t>
      </w:r>
      <w:r w:rsidR="00F47F9C" w:rsidRPr="00F47F9C">
        <w:t>Flowers continued to be absent and the stems seemed to be decomposing</w:t>
      </w:r>
      <w:r w:rsidR="00F47F9C">
        <w:rPr>
          <w:b/>
        </w:rPr>
        <w:t xml:space="preserve"> </w:t>
      </w:r>
      <w:r w:rsidR="00F970CE" w:rsidRPr="00F970CE">
        <w:t>starting at about 1 foot below the leaf</w:t>
      </w:r>
      <w:r w:rsidR="00E817E6">
        <w:t xml:space="preserve"> (Fig. 9</w:t>
      </w:r>
      <w:r w:rsidR="00F970CE">
        <w:t>)</w:t>
      </w:r>
      <w:r w:rsidR="00F970CE" w:rsidRPr="00F970CE">
        <w:t>.</w:t>
      </w:r>
      <w:r w:rsidR="00F970CE">
        <w:t xml:space="preserve"> T</w:t>
      </w:r>
      <w:r w:rsidR="00E817E6">
        <w:t>he stems were worm-like (Fig. 10</w:t>
      </w:r>
      <w:r w:rsidR="00F970CE">
        <w:t xml:space="preserve">). </w:t>
      </w:r>
      <w:proofErr w:type="gramStart"/>
      <w:r w:rsidR="00F970CE">
        <w:t>A majority of</w:t>
      </w:r>
      <w:proofErr w:type="gramEnd"/>
      <w:r w:rsidR="00F970CE">
        <w:t xml:space="preserve"> the stems were bright yellow </w:t>
      </w:r>
      <w:r w:rsidR="00874288">
        <w:t>o</w:t>
      </w:r>
      <w:r w:rsidR="00874288" w:rsidRPr="009E4719">
        <w:t>r</w:t>
      </w:r>
      <w:r w:rsidR="00E817E6">
        <w:t xml:space="preserve"> dark brown (Fig. 11</w:t>
      </w:r>
      <w:r w:rsidR="00F970CE">
        <w:t xml:space="preserve">).  </w:t>
      </w:r>
    </w:p>
    <w:p w:rsidR="00874288" w:rsidRPr="00E817E6" w:rsidRDefault="00E817E6" w:rsidP="000841A5">
      <w:r>
        <w:rPr>
          <w:noProof/>
        </w:rPr>
        <mc:AlternateContent>
          <mc:Choice Requires="wps">
            <w:drawing>
              <wp:anchor distT="0" distB="0" distL="114300" distR="114300" simplePos="0" relativeHeight="251687936" behindDoc="0" locked="0" layoutInCell="1" allowOverlap="1" wp14:anchorId="1D3BBEE6" wp14:editId="1817426B">
                <wp:simplePos x="0" y="0"/>
                <wp:positionH relativeFrom="margin">
                  <wp:posOffset>-44450</wp:posOffset>
                </wp:positionH>
                <wp:positionV relativeFrom="paragraph">
                  <wp:posOffset>2432685</wp:posOffset>
                </wp:positionV>
                <wp:extent cx="1873250" cy="469900"/>
                <wp:effectExtent l="0" t="0" r="0" b="6350"/>
                <wp:wrapNone/>
                <wp:docPr id="27" name="Text Box 27"/>
                <wp:cNvGraphicFramePr/>
                <a:graphic xmlns:a="http://schemas.openxmlformats.org/drawingml/2006/main">
                  <a:graphicData uri="http://schemas.microsoft.com/office/word/2010/wordprocessingShape">
                    <wps:wsp>
                      <wps:cNvSpPr txBox="1"/>
                      <wps:spPr>
                        <a:xfrm>
                          <a:off x="0" y="0"/>
                          <a:ext cx="1873250" cy="469900"/>
                        </a:xfrm>
                        <a:prstGeom prst="rect">
                          <a:avLst/>
                        </a:prstGeom>
                        <a:solidFill>
                          <a:sysClr val="window" lastClr="FFFFFF"/>
                        </a:solidFill>
                        <a:ln w="6350">
                          <a:noFill/>
                        </a:ln>
                      </wps:spPr>
                      <wps:txbx>
                        <w:txbxContent>
                          <w:p w:rsidR="00E817E6" w:rsidRPr="005F0343" w:rsidRDefault="00E817E6" w:rsidP="00E817E6">
                            <w:pPr>
                              <w:rPr>
                                <w:sz w:val="14"/>
                              </w:rPr>
                            </w:pPr>
                            <w:r w:rsidRPr="005F0343">
                              <w:rPr>
                                <w:sz w:val="14"/>
                              </w:rPr>
                              <w:t xml:space="preserve">Figure </w:t>
                            </w:r>
                            <w:r>
                              <w:rPr>
                                <w:sz w:val="14"/>
                              </w:rPr>
                              <w:t xml:space="preserve">9. </w:t>
                            </w:r>
                            <w:r w:rsidRPr="00E817E6">
                              <w:rPr>
                                <w:sz w:val="14"/>
                              </w:rPr>
                              <w:t>Flowers continued to be absent and the stems seemed to be decomposing starting at about 1 foot below the leaf</w:t>
                            </w:r>
                            <w:r>
                              <w:rPr>
                                <w:sz w:val="1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3BBEE6" id="Text Box 27" o:spid="_x0000_s1033" type="#_x0000_t202" style="position:absolute;margin-left:-3.5pt;margin-top:191.55pt;width:147.5pt;height:37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" fillcolor="window" stroked="f" strokeweight=".5pt">
                <v:textbox>
                  <w:txbxContent>
                    <w:p w:rsidR="00E817E6" w:rsidRPr="005F0343" w:rsidRDefault="00E817E6" w:rsidP="00E817E6">
                      <w:pPr>
                        <w:rPr>
                          <w:sz w:val="14"/>
                        </w:rPr>
                      </w:pPr>
                      <w:r w:rsidRPr="005F0343">
                        <w:rPr>
                          <w:sz w:val="14"/>
                        </w:rPr>
                        <w:t xml:space="preserve">Figure </w:t>
                      </w:r>
                      <w:r>
                        <w:rPr>
                          <w:sz w:val="14"/>
                        </w:rPr>
                        <w:t xml:space="preserve">9. </w:t>
                      </w:r>
                      <w:r w:rsidRPr="00E817E6">
                        <w:rPr>
                          <w:sz w:val="14"/>
                        </w:rPr>
                        <w:t>Flowers continued to be absent and the stems seemed to be decomposing starting at about 1 foot below the leaf</w:t>
                      </w:r>
                      <w:r>
                        <w:rPr>
                          <w:sz w:val="14"/>
                        </w:rPr>
                        <w:t>.</w:t>
                      </w:r>
                    </w:p>
                  </w:txbxContent>
                </v:textbox>
                <w10:wrap anchorx="margin"/>
              </v:shape>
            </w:pict>
          </mc:Fallback>
        </mc:AlternateContent>
      </w:r>
      <w:r>
        <w:rPr>
          <w:noProof/>
        </w:rPr>
        <mc:AlternateContent>
          <mc:Choice Requires="wps">
            <w:drawing>
              <wp:anchor distT="0" distB="0" distL="114300" distR="114300" simplePos="0" relativeHeight="251692032" behindDoc="0" locked="0" layoutInCell="1" allowOverlap="1" wp14:anchorId="41E375DC" wp14:editId="4E2D6139">
                <wp:simplePos x="0" y="0"/>
                <wp:positionH relativeFrom="margin">
                  <wp:posOffset>4095750</wp:posOffset>
                </wp:positionH>
                <wp:positionV relativeFrom="paragraph">
                  <wp:posOffset>2439035</wp:posOffset>
                </wp:positionV>
                <wp:extent cx="1873250" cy="336550"/>
                <wp:effectExtent l="0" t="0" r="0" b="6350"/>
                <wp:wrapNone/>
                <wp:docPr id="29" name="Text Box 29"/>
                <wp:cNvGraphicFramePr/>
                <a:graphic xmlns:a="http://schemas.openxmlformats.org/drawingml/2006/main">
                  <a:graphicData uri="http://schemas.microsoft.com/office/word/2010/wordprocessingShape">
                    <wps:wsp>
                      <wps:cNvSpPr txBox="1"/>
                      <wps:spPr>
                        <a:xfrm>
                          <a:off x="0" y="0"/>
                          <a:ext cx="1873250" cy="336550"/>
                        </a:xfrm>
                        <a:prstGeom prst="rect">
                          <a:avLst/>
                        </a:prstGeom>
                        <a:solidFill>
                          <a:sysClr val="window" lastClr="FFFFFF"/>
                        </a:solidFill>
                        <a:ln w="6350">
                          <a:noFill/>
                        </a:ln>
                      </wps:spPr>
                      <wps:txbx>
                        <w:txbxContent>
                          <w:p w:rsidR="00E817E6" w:rsidRPr="005F0343" w:rsidRDefault="00E817E6" w:rsidP="00E817E6">
                            <w:pPr>
                              <w:rPr>
                                <w:sz w:val="14"/>
                              </w:rPr>
                            </w:pPr>
                            <w:r w:rsidRPr="005F0343">
                              <w:rPr>
                                <w:sz w:val="14"/>
                              </w:rPr>
                              <w:t xml:space="preserve">Figure </w:t>
                            </w:r>
                            <w:r>
                              <w:rPr>
                                <w:sz w:val="14"/>
                              </w:rPr>
                              <w:t xml:space="preserve">11. </w:t>
                            </w:r>
                            <w:proofErr w:type="gramStart"/>
                            <w:r w:rsidRPr="00E817E6">
                              <w:rPr>
                                <w:sz w:val="14"/>
                              </w:rPr>
                              <w:t>A majority of</w:t>
                            </w:r>
                            <w:proofErr w:type="gramEnd"/>
                            <w:r w:rsidRPr="00E817E6">
                              <w:rPr>
                                <w:sz w:val="14"/>
                              </w:rPr>
                              <w:t xml:space="preserve"> the stems were bright yellow or dark brown</w:t>
                            </w:r>
                            <w:r>
                              <w:rPr>
                                <w:sz w:val="1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E375DC" id="Text Box 29" o:spid="_x0000_s1034" type="#_x0000_t202" style="position:absolute;margin-left:322.5pt;margin-top:192.05pt;width:147.5pt;height:26.5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" fillcolor="window" stroked="f" strokeweight=".5pt">
                <v:textbox>
                  <w:txbxContent>
                    <w:p w:rsidR="00E817E6" w:rsidRPr="005F0343" w:rsidRDefault="00E817E6" w:rsidP="00E817E6">
                      <w:pPr>
                        <w:rPr>
                          <w:sz w:val="14"/>
                        </w:rPr>
                      </w:pPr>
                      <w:r w:rsidRPr="005F0343">
                        <w:rPr>
                          <w:sz w:val="14"/>
                        </w:rPr>
                        <w:t xml:space="preserve">Figure </w:t>
                      </w:r>
                      <w:r>
                        <w:rPr>
                          <w:sz w:val="14"/>
                        </w:rPr>
                        <w:t xml:space="preserve">11. </w:t>
                      </w:r>
                      <w:proofErr w:type="gramStart"/>
                      <w:r w:rsidRPr="00E817E6">
                        <w:rPr>
                          <w:sz w:val="14"/>
                        </w:rPr>
                        <w:t>A majority of</w:t>
                      </w:r>
                      <w:proofErr w:type="gramEnd"/>
                      <w:r w:rsidRPr="00E817E6">
                        <w:rPr>
                          <w:sz w:val="14"/>
                        </w:rPr>
                        <w:t xml:space="preserve"> the stems were bright yellow or dark brown</w:t>
                      </w:r>
                      <w:r>
                        <w:rPr>
                          <w:sz w:val="14"/>
                        </w:rPr>
                        <w:t>.</w:t>
                      </w:r>
                    </w:p>
                  </w:txbxContent>
                </v:textbox>
                <w10:wrap anchorx="margin"/>
              </v:shape>
            </w:pict>
          </mc:Fallback>
        </mc:AlternateContent>
      </w:r>
      <w:r>
        <w:rPr>
          <w:noProof/>
        </w:rPr>
        <mc:AlternateContent>
          <mc:Choice Requires="wps">
            <w:drawing>
              <wp:anchor distT="0" distB="0" distL="114300" distR="114300" simplePos="0" relativeHeight="251689984" behindDoc="0" locked="0" layoutInCell="1" allowOverlap="1" wp14:anchorId="41E375DC" wp14:editId="4E2D6139">
                <wp:simplePos x="0" y="0"/>
                <wp:positionH relativeFrom="margin">
                  <wp:posOffset>2006600</wp:posOffset>
                </wp:positionH>
                <wp:positionV relativeFrom="paragraph">
                  <wp:posOffset>2413635</wp:posOffset>
                </wp:positionV>
                <wp:extent cx="1873250" cy="336550"/>
                <wp:effectExtent l="0" t="0" r="0" b="6350"/>
                <wp:wrapNone/>
                <wp:docPr id="28" name="Text Box 28"/>
                <wp:cNvGraphicFramePr/>
                <a:graphic xmlns:a="http://schemas.openxmlformats.org/drawingml/2006/main">
                  <a:graphicData uri="http://schemas.microsoft.com/office/word/2010/wordprocessingShape">
                    <wps:wsp>
                      <wps:cNvSpPr txBox="1"/>
                      <wps:spPr>
                        <a:xfrm>
                          <a:off x="0" y="0"/>
                          <a:ext cx="1873250" cy="336550"/>
                        </a:xfrm>
                        <a:prstGeom prst="rect">
                          <a:avLst/>
                        </a:prstGeom>
                        <a:solidFill>
                          <a:sysClr val="window" lastClr="FFFFFF"/>
                        </a:solidFill>
                        <a:ln w="6350">
                          <a:noFill/>
                        </a:ln>
                      </wps:spPr>
                      <wps:txbx>
                        <w:txbxContent>
                          <w:p w:rsidR="00E817E6" w:rsidRPr="005F0343" w:rsidRDefault="00E817E6" w:rsidP="00E817E6">
                            <w:pPr>
                              <w:rPr>
                                <w:sz w:val="14"/>
                              </w:rPr>
                            </w:pPr>
                            <w:r w:rsidRPr="005F0343">
                              <w:rPr>
                                <w:sz w:val="14"/>
                              </w:rPr>
                              <w:t xml:space="preserve">Figure </w:t>
                            </w:r>
                            <w:r>
                              <w:rPr>
                                <w:sz w:val="14"/>
                              </w:rPr>
                              <w:t xml:space="preserve">10. </w:t>
                            </w:r>
                            <w:r w:rsidRPr="00E817E6">
                              <w:rPr>
                                <w:sz w:val="14"/>
                              </w:rPr>
                              <w:t>The stems were worm-like</w:t>
                            </w:r>
                            <w:r>
                              <w:rPr>
                                <w:sz w:val="1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E375DC" id="Text Box 28" o:spid="_x0000_s1035" type="#_x0000_t202" style="position:absolute;margin-left:158pt;margin-top:190.05pt;width:147.5pt;height:26.5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" fillcolor="window" stroked="f" strokeweight=".5pt">
                <v:textbox>
                  <w:txbxContent>
                    <w:p w:rsidR="00E817E6" w:rsidRPr="005F0343" w:rsidRDefault="00E817E6" w:rsidP="00E817E6">
                      <w:pPr>
                        <w:rPr>
                          <w:sz w:val="14"/>
                        </w:rPr>
                      </w:pPr>
                      <w:r w:rsidRPr="005F0343">
                        <w:rPr>
                          <w:sz w:val="14"/>
                        </w:rPr>
                        <w:t xml:space="preserve">Figure </w:t>
                      </w:r>
                      <w:r>
                        <w:rPr>
                          <w:sz w:val="14"/>
                        </w:rPr>
                        <w:t xml:space="preserve">10. </w:t>
                      </w:r>
                      <w:r w:rsidRPr="00E817E6">
                        <w:rPr>
                          <w:sz w:val="14"/>
                        </w:rPr>
                        <w:t>The stems were worm-like</w:t>
                      </w:r>
                      <w:r>
                        <w:rPr>
                          <w:sz w:val="14"/>
                        </w:rPr>
                        <w:t>.</w:t>
                      </w:r>
                    </w:p>
                  </w:txbxContent>
                </v:textbox>
                <w10:wrap anchorx="margin"/>
              </v:shape>
            </w:pict>
          </mc:Fallback>
        </mc:AlternateContent>
      </w:r>
      <w:r w:rsidR="00EB4F2F">
        <w:rPr>
          <w:noProof/>
        </w:rPr>
        <w:drawing>
          <wp:anchor distT="0" distB="0" distL="114300" distR="114300" simplePos="0" relativeHeight="251661312" behindDoc="1" locked="0" layoutInCell="1" allowOverlap="1">
            <wp:simplePos x="0" y="0"/>
            <wp:positionH relativeFrom="margin">
              <wp:posOffset>3787775</wp:posOffset>
            </wp:positionH>
            <wp:positionV relativeFrom="paragraph">
              <wp:posOffset>259715</wp:posOffset>
            </wp:positionV>
            <wp:extent cx="2470785" cy="1852930"/>
            <wp:effectExtent l="4128" t="0" r="0" b="0"/>
            <wp:wrapTight wrapText="bothSides">
              <wp:wrapPolygon edited="0">
                <wp:start x="36" y="21648"/>
                <wp:lineTo x="21353" y="21648"/>
                <wp:lineTo x="21353" y="329"/>
                <wp:lineTo x="36" y="329"/>
                <wp:lineTo x="36" y="21648"/>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2470785" cy="1852930"/>
                    </a:xfrm>
                    <a:prstGeom prst="rect">
                      <a:avLst/>
                    </a:prstGeom>
                    <a:noFill/>
                    <a:ln>
                      <a:noFill/>
                    </a:ln>
                  </pic:spPr>
                </pic:pic>
              </a:graphicData>
            </a:graphic>
            <wp14:sizeRelH relativeFrom="page">
              <wp14:pctWidth>0</wp14:pctWidth>
            </wp14:sizeRelH>
            <wp14:sizeRelV relativeFrom="page">
              <wp14:pctHeight>0</wp14:pctHeight>
            </wp14:sizeRelV>
          </wp:anchor>
        </w:drawing>
      </w:r>
      <w:r w:rsidR="00EB4F2F">
        <w:rPr>
          <w:noProof/>
        </w:rPr>
        <w:drawing>
          <wp:anchor distT="0" distB="0" distL="114300" distR="114300" simplePos="0" relativeHeight="251659264" behindDoc="1" locked="0" layoutInCell="1" allowOverlap="1">
            <wp:simplePos x="0" y="0"/>
            <wp:positionH relativeFrom="margin">
              <wp:align>left</wp:align>
            </wp:positionH>
            <wp:positionV relativeFrom="paragraph">
              <wp:posOffset>237490</wp:posOffset>
            </wp:positionV>
            <wp:extent cx="2483485" cy="1862455"/>
            <wp:effectExtent l="5715"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2483485" cy="18624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B28EE" w:rsidRDefault="004B28EE" w:rsidP="000841A5">
      <w:r w:rsidRPr="004B28EE">
        <w:rPr>
          <w:b/>
        </w:rPr>
        <w:lastRenderedPageBreak/>
        <w:t xml:space="preserve">21 DAT: </w:t>
      </w:r>
      <w:bookmarkStart w:id="0" w:name="_Hlk529440754"/>
      <w:r w:rsidR="00F970CE">
        <w:t>Flowers continued to be absent. There were noticeably fewer floating leaves suggesting that the decompos</w:t>
      </w:r>
      <w:r w:rsidR="00E817E6">
        <w:t xml:space="preserve">ed leaves began to sink </w:t>
      </w:r>
      <w:bookmarkEnd w:id="0"/>
      <w:r w:rsidR="00E817E6">
        <w:t>(Fig. 12</w:t>
      </w:r>
      <w:r w:rsidR="00F970CE">
        <w:t>). This was the first observation of the seed pods. The pods were floating on the surface in clusters and the seeds appe</w:t>
      </w:r>
      <w:r w:rsidR="00E817E6">
        <w:t>ared to be intact (Fig. 13, 14</w:t>
      </w:r>
      <w:r w:rsidR="00F970CE">
        <w:t xml:space="preserve">). </w:t>
      </w:r>
    </w:p>
    <w:p w:rsidR="00874288" w:rsidRDefault="00E817E6" w:rsidP="000841A5">
      <w:r>
        <w:rPr>
          <w:noProof/>
        </w:rPr>
        <mc:AlternateContent>
          <mc:Choice Requires="wps">
            <w:drawing>
              <wp:anchor distT="0" distB="0" distL="114300" distR="114300" simplePos="0" relativeHeight="251698176" behindDoc="0" locked="0" layoutInCell="1" allowOverlap="1" wp14:anchorId="00D28575" wp14:editId="27567741">
                <wp:simplePos x="0" y="0"/>
                <wp:positionH relativeFrom="margin">
                  <wp:posOffset>3981450</wp:posOffset>
                </wp:positionH>
                <wp:positionV relativeFrom="paragraph">
                  <wp:posOffset>1810385</wp:posOffset>
                </wp:positionV>
                <wp:extent cx="1911350" cy="444500"/>
                <wp:effectExtent l="0" t="0" r="0" b="0"/>
                <wp:wrapNone/>
                <wp:docPr id="32" name="Text Box 32"/>
                <wp:cNvGraphicFramePr/>
                <a:graphic xmlns:a="http://schemas.openxmlformats.org/drawingml/2006/main">
                  <a:graphicData uri="http://schemas.microsoft.com/office/word/2010/wordprocessingShape">
                    <wps:wsp>
                      <wps:cNvSpPr txBox="1"/>
                      <wps:spPr>
                        <a:xfrm>
                          <a:off x="0" y="0"/>
                          <a:ext cx="1911350" cy="444500"/>
                        </a:xfrm>
                        <a:prstGeom prst="rect">
                          <a:avLst/>
                        </a:prstGeom>
                        <a:solidFill>
                          <a:sysClr val="window" lastClr="FFFFFF"/>
                        </a:solidFill>
                        <a:ln w="6350">
                          <a:noFill/>
                        </a:ln>
                      </wps:spPr>
                      <wps:txbx>
                        <w:txbxContent>
                          <w:p w:rsidR="00E817E6" w:rsidRPr="005F0343" w:rsidRDefault="00E817E6" w:rsidP="00E817E6">
                            <w:pPr>
                              <w:rPr>
                                <w:sz w:val="14"/>
                              </w:rPr>
                            </w:pPr>
                            <w:r w:rsidRPr="005F0343">
                              <w:rPr>
                                <w:sz w:val="14"/>
                              </w:rPr>
                              <w:t xml:space="preserve">Figure </w:t>
                            </w:r>
                            <w:r>
                              <w:rPr>
                                <w:sz w:val="14"/>
                              </w:rPr>
                              <w:t xml:space="preserve">14. </w:t>
                            </w:r>
                            <w:r w:rsidRPr="00E817E6">
                              <w:rPr>
                                <w:sz w:val="14"/>
                              </w:rPr>
                              <w:t>The pods were floating on the surface in clusters and the seeds appeared to be intact</w:t>
                            </w:r>
                            <w:r>
                              <w:rPr>
                                <w:sz w:val="1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D28575" id="Text Box 32" o:spid="_x0000_s1036" type="#_x0000_t202" style="position:absolute;margin-left:313.5pt;margin-top:142.55pt;width:150.5pt;height:35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" fillcolor="window" stroked="f" strokeweight=".5pt">
                <v:textbox>
                  <w:txbxContent>
                    <w:p w:rsidR="00E817E6" w:rsidRPr="005F0343" w:rsidRDefault="00E817E6" w:rsidP="00E817E6">
                      <w:pPr>
                        <w:rPr>
                          <w:sz w:val="14"/>
                        </w:rPr>
                      </w:pPr>
                      <w:r w:rsidRPr="005F0343">
                        <w:rPr>
                          <w:sz w:val="14"/>
                        </w:rPr>
                        <w:t xml:space="preserve">Figure </w:t>
                      </w:r>
                      <w:r>
                        <w:rPr>
                          <w:sz w:val="14"/>
                        </w:rPr>
                        <w:t xml:space="preserve">14. </w:t>
                      </w:r>
                      <w:r w:rsidRPr="00E817E6">
                        <w:rPr>
                          <w:sz w:val="14"/>
                        </w:rPr>
                        <w:t>The pods were floating on the surface in clusters and the seeds appeared to be intact</w:t>
                      </w:r>
                      <w:r>
                        <w:rPr>
                          <w:sz w:val="14"/>
                        </w:rPr>
                        <w:t>.</w:t>
                      </w:r>
                    </w:p>
                  </w:txbxContent>
                </v:textbox>
                <w10:wrap anchorx="margin"/>
              </v:shape>
            </w:pict>
          </mc:Fallback>
        </mc:AlternateContent>
      </w:r>
      <w:r>
        <w:rPr>
          <w:noProof/>
        </w:rPr>
        <mc:AlternateContent>
          <mc:Choice Requires="wps">
            <w:drawing>
              <wp:anchor distT="0" distB="0" distL="114300" distR="114300" simplePos="0" relativeHeight="251696128" behindDoc="0" locked="0" layoutInCell="1" allowOverlap="1" wp14:anchorId="647D1E18" wp14:editId="2EF861DA">
                <wp:simplePos x="0" y="0"/>
                <wp:positionH relativeFrom="margin">
                  <wp:posOffset>2533650</wp:posOffset>
                </wp:positionH>
                <wp:positionV relativeFrom="paragraph">
                  <wp:posOffset>1823085</wp:posOffset>
                </wp:positionV>
                <wp:extent cx="1416050" cy="342900"/>
                <wp:effectExtent l="0" t="0" r="0" b="0"/>
                <wp:wrapNone/>
                <wp:docPr id="31" name="Text Box 31"/>
                <wp:cNvGraphicFramePr/>
                <a:graphic xmlns:a="http://schemas.openxmlformats.org/drawingml/2006/main">
                  <a:graphicData uri="http://schemas.microsoft.com/office/word/2010/wordprocessingShape">
                    <wps:wsp>
                      <wps:cNvSpPr txBox="1"/>
                      <wps:spPr>
                        <a:xfrm>
                          <a:off x="0" y="0"/>
                          <a:ext cx="1416050" cy="342900"/>
                        </a:xfrm>
                        <a:prstGeom prst="rect">
                          <a:avLst/>
                        </a:prstGeom>
                        <a:solidFill>
                          <a:sysClr val="window" lastClr="FFFFFF"/>
                        </a:solidFill>
                        <a:ln w="6350">
                          <a:noFill/>
                        </a:ln>
                      </wps:spPr>
                      <wps:txbx>
                        <w:txbxContent>
                          <w:p w:rsidR="00E817E6" w:rsidRPr="005F0343" w:rsidRDefault="00E817E6" w:rsidP="00E817E6">
                            <w:pPr>
                              <w:rPr>
                                <w:sz w:val="14"/>
                              </w:rPr>
                            </w:pPr>
                            <w:r w:rsidRPr="005F0343">
                              <w:rPr>
                                <w:sz w:val="14"/>
                              </w:rPr>
                              <w:t xml:space="preserve">Figure </w:t>
                            </w:r>
                            <w:r>
                              <w:rPr>
                                <w:sz w:val="14"/>
                              </w:rPr>
                              <w:t>13. Seed pod.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7D1E18" id="Text Box 31" o:spid="_x0000_s1037" type="#_x0000_t202" style="position:absolute;margin-left:199.5pt;margin-top:143.55pt;width:111.5pt;height:27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" fillcolor="window" stroked="f" strokeweight=".5pt">
                <v:textbox>
                  <w:txbxContent>
                    <w:p w:rsidR="00E817E6" w:rsidRPr="005F0343" w:rsidRDefault="00E817E6" w:rsidP="00E817E6">
                      <w:pPr>
                        <w:rPr>
                          <w:sz w:val="14"/>
                        </w:rPr>
                      </w:pPr>
                      <w:r w:rsidRPr="005F0343">
                        <w:rPr>
                          <w:sz w:val="14"/>
                        </w:rPr>
                        <w:t xml:space="preserve">Figure </w:t>
                      </w:r>
                      <w:r>
                        <w:rPr>
                          <w:sz w:val="14"/>
                        </w:rPr>
                        <w:t>13. Seed pod.</w:t>
                      </w:r>
                    </w:p>
                  </w:txbxContent>
                </v:textbox>
                <w10:wrap anchorx="margin"/>
              </v:shape>
            </w:pict>
          </mc:Fallback>
        </mc:AlternateContent>
      </w:r>
      <w:r>
        <w:rPr>
          <w:noProof/>
        </w:rPr>
        <mc:AlternateContent>
          <mc:Choice Requires="wps">
            <w:drawing>
              <wp:anchor distT="0" distB="0" distL="114300" distR="114300" simplePos="0" relativeHeight="251694080" behindDoc="0" locked="0" layoutInCell="1" allowOverlap="1" wp14:anchorId="567E96BC" wp14:editId="51698E40">
                <wp:simplePos x="0" y="0"/>
                <wp:positionH relativeFrom="margin">
                  <wp:posOffset>-184150</wp:posOffset>
                </wp:positionH>
                <wp:positionV relativeFrom="paragraph">
                  <wp:posOffset>1816735</wp:posOffset>
                </wp:positionV>
                <wp:extent cx="2800350" cy="34290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2800350" cy="342900"/>
                        </a:xfrm>
                        <a:prstGeom prst="rect">
                          <a:avLst/>
                        </a:prstGeom>
                        <a:solidFill>
                          <a:sysClr val="window" lastClr="FFFFFF"/>
                        </a:solidFill>
                        <a:ln w="6350">
                          <a:noFill/>
                        </a:ln>
                      </wps:spPr>
                      <wps:txbx>
                        <w:txbxContent>
                          <w:p w:rsidR="00E817E6" w:rsidRPr="005F0343" w:rsidRDefault="00E817E6" w:rsidP="00E817E6">
                            <w:pPr>
                              <w:rPr>
                                <w:sz w:val="14"/>
                              </w:rPr>
                            </w:pPr>
                            <w:r w:rsidRPr="005F0343">
                              <w:rPr>
                                <w:sz w:val="14"/>
                              </w:rPr>
                              <w:t xml:space="preserve">Figure </w:t>
                            </w:r>
                            <w:r>
                              <w:rPr>
                                <w:sz w:val="14"/>
                              </w:rPr>
                              <w:t xml:space="preserve">12. </w:t>
                            </w:r>
                            <w:r w:rsidRPr="00E817E6">
                              <w:rPr>
                                <w:sz w:val="14"/>
                              </w:rPr>
                              <w:t>Flowers continued to be absent. There were noticeably fewer floating leaves suggesting that the decomposed leaves began to sink</w:t>
                            </w:r>
                            <w:r>
                              <w:rPr>
                                <w:sz w:val="1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7E96BC" id="Text Box 30" o:spid="_x0000_s1038" type="#_x0000_t202" style="position:absolute;margin-left:-14.5pt;margin-top:143.05pt;width:220.5pt;height:27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" fillcolor="window" stroked="f" strokeweight=".5pt">
                <v:textbox>
                  <w:txbxContent>
                    <w:p w:rsidR="00E817E6" w:rsidRPr="005F0343" w:rsidRDefault="00E817E6" w:rsidP="00E817E6">
                      <w:pPr>
                        <w:rPr>
                          <w:sz w:val="14"/>
                        </w:rPr>
                      </w:pPr>
                      <w:r w:rsidRPr="005F0343">
                        <w:rPr>
                          <w:sz w:val="14"/>
                        </w:rPr>
                        <w:t xml:space="preserve">Figure </w:t>
                      </w:r>
                      <w:r>
                        <w:rPr>
                          <w:sz w:val="14"/>
                        </w:rPr>
                        <w:t xml:space="preserve">12. </w:t>
                      </w:r>
                      <w:r w:rsidRPr="00E817E6">
                        <w:rPr>
                          <w:sz w:val="14"/>
                        </w:rPr>
                        <w:t>Flowers continued to be absent. There were noticeably fewer floating leaves suggesting that the decomposed leaves began to sink</w:t>
                      </w:r>
                      <w:r>
                        <w:rPr>
                          <w:sz w:val="14"/>
                        </w:rPr>
                        <w:t>.</w:t>
                      </w:r>
                    </w:p>
                  </w:txbxContent>
                </v:textbox>
                <w10:wrap anchorx="margin"/>
              </v:shape>
            </w:pict>
          </mc:Fallback>
        </mc:AlternateContent>
      </w:r>
      <w:r w:rsidR="00EB4F2F">
        <w:rPr>
          <w:noProof/>
        </w:rPr>
        <w:drawing>
          <wp:anchor distT="0" distB="0" distL="114300" distR="114300" simplePos="0" relativeHeight="251662336" behindDoc="1" locked="0" layoutInCell="1" allowOverlap="1">
            <wp:simplePos x="0" y="0"/>
            <wp:positionH relativeFrom="margin">
              <wp:posOffset>3839210</wp:posOffset>
            </wp:positionH>
            <wp:positionV relativeFrom="paragraph">
              <wp:posOffset>229235</wp:posOffset>
            </wp:positionV>
            <wp:extent cx="1788160" cy="1341120"/>
            <wp:effectExtent l="0" t="508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1788160" cy="1341120"/>
                    </a:xfrm>
                    <a:prstGeom prst="rect">
                      <a:avLst/>
                    </a:prstGeom>
                    <a:noFill/>
                    <a:ln>
                      <a:noFill/>
                    </a:ln>
                  </pic:spPr>
                </pic:pic>
              </a:graphicData>
            </a:graphic>
            <wp14:sizeRelH relativeFrom="page">
              <wp14:pctWidth>0</wp14:pctWidth>
            </wp14:sizeRelH>
            <wp14:sizeRelV relativeFrom="page">
              <wp14:pctHeight>0</wp14:pctHeight>
            </wp14:sizeRelV>
          </wp:anchor>
        </w:drawing>
      </w:r>
      <w:r w:rsidR="00EB4F2F">
        <w:rPr>
          <w:noProof/>
        </w:rPr>
        <w:drawing>
          <wp:anchor distT="0" distB="0" distL="114300" distR="114300" simplePos="0" relativeHeight="251663360" behindDoc="1" locked="0" layoutInCell="1" allowOverlap="1">
            <wp:simplePos x="0" y="0"/>
            <wp:positionH relativeFrom="column">
              <wp:posOffset>2346960</wp:posOffset>
            </wp:positionH>
            <wp:positionV relativeFrom="paragraph">
              <wp:posOffset>241300</wp:posOffset>
            </wp:positionV>
            <wp:extent cx="1776730" cy="1331595"/>
            <wp:effectExtent l="0" t="6033" r="7938" b="7937"/>
            <wp:wrapTight wrapText="bothSides">
              <wp:wrapPolygon edited="0">
                <wp:start x="-73" y="21502"/>
                <wp:lineTo x="21465" y="21502"/>
                <wp:lineTo x="21465" y="180"/>
                <wp:lineTo x="-73" y="180"/>
                <wp:lineTo x="-73" y="21502"/>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1776730" cy="1331595"/>
                    </a:xfrm>
                    <a:prstGeom prst="rect">
                      <a:avLst/>
                    </a:prstGeom>
                    <a:noFill/>
                    <a:ln>
                      <a:noFill/>
                    </a:ln>
                  </pic:spPr>
                </pic:pic>
              </a:graphicData>
            </a:graphic>
            <wp14:sizeRelH relativeFrom="page">
              <wp14:pctWidth>0</wp14:pctWidth>
            </wp14:sizeRelH>
            <wp14:sizeRelV relativeFrom="page">
              <wp14:pctHeight>0</wp14:pctHeight>
            </wp14:sizeRelV>
          </wp:anchor>
        </w:drawing>
      </w:r>
      <w:r w:rsidR="00874288">
        <w:rPr>
          <w:noProof/>
        </w:rPr>
        <w:drawing>
          <wp:inline distT="0" distB="0" distL="0" distR="0">
            <wp:extent cx="2398816" cy="1799112"/>
            <wp:effectExtent l="0" t="0" r="190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98816" cy="1799112"/>
                    </a:xfrm>
                    <a:prstGeom prst="rect">
                      <a:avLst/>
                    </a:prstGeom>
                    <a:noFill/>
                    <a:ln>
                      <a:noFill/>
                    </a:ln>
                  </pic:spPr>
                </pic:pic>
              </a:graphicData>
            </a:graphic>
          </wp:inline>
        </w:drawing>
      </w:r>
      <w:r w:rsidR="00874288" w:rsidRPr="00874288">
        <w:t xml:space="preserve"> </w:t>
      </w:r>
    </w:p>
    <w:p w:rsidR="00874288" w:rsidRPr="00F970CE" w:rsidRDefault="00874288" w:rsidP="000841A5"/>
    <w:p w:rsidR="004B28EE" w:rsidRDefault="00194BBE" w:rsidP="000841A5">
      <w:r>
        <w:rPr>
          <w:noProof/>
        </w:rPr>
        <mc:AlternateContent>
          <mc:Choice Requires="wps">
            <w:drawing>
              <wp:anchor distT="0" distB="0" distL="114300" distR="114300" simplePos="0" relativeHeight="251700224" behindDoc="0" locked="0" layoutInCell="1" allowOverlap="1" wp14:anchorId="749F6BEB" wp14:editId="22FC0185">
                <wp:simplePos x="0" y="0"/>
                <wp:positionH relativeFrom="margin">
                  <wp:posOffset>3587750</wp:posOffset>
                </wp:positionH>
                <wp:positionV relativeFrom="paragraph">
                  <wp:posOffset>626110</wp:posOffset>
                </wp:positionV>
                <wp:extent cx="1943100" cy="1009650"/>
                <wp:effectExtent l="0" t="0" r="0" b="0"/>
                <wp:wrapNone/>
                <wp:docPr id="33" name="Text Box 33"/>
                <wp:cNvGraphicFramePr/>
                <a:graphic xmlns:a="http://schemas.openxmlformats.org/drawingml/2006/main">
                  <a:graphicData uri="http://schemas.microsoft.com/office/word/2010/wordprocessingShape">
                    <wps:wsp>
                      <wps:cNvSpPr txBox="1"/>
                      <wps:spPr>
                        <a:xfrm>
                          <a:off x="0" y="0"/>
                          <a:ext cx="1943100" cy="1009650"/>
                        </a:xfrm>
                        <a:prstGeom prst="rect">
                          <a:avLst/>
                        </a:prstGeom>
                        <a:solidFill>
                          <a:sysClr val="window" lastClr="FFFFFF"/>
                        </a:solidFill>
                        <a:ln w="6350">
                          <a:noFill/>
                        </a:ln>
                      </wps:spPr>
                      <wps:txbx>
                        <w:txbxContent>
                          <w:p w:rsidR="00194BBE" w:rsidRPr="005F0343" w:rsidRDefault="00194BBE" w:rsidP="00194BBE">
                            <w:pPr>
                              <w:rPr>
                                <w:sz w:val="14"/>
                              </w:rPr>
                            </w:pPr>
                            <w:r w:rsidRPr="005F0343">
                              <w:rPr>
                                <w:sz w:val="14"/>
                              </w:rPr>
                              <w:t xml:space="preserve">Figure </w:t>
                            </w:r>
                            <w:r>
                              <w:rPr>
                                <w:sz w:val="14"/>
                              </w:rPr>
                              <w:t>1</w:t>
                            </w:r>
                            <w:r w:rsidR="00946DF7">
                              <w:rPr>
                                <w:sz w:val="14"/>
                              </w:rPr>
                              <w:t>5</w:t>
                            </w:r>
                            <w:r>
                              <w:rPr>
                                <w:sz w:val="14"/>
                              </w:rPr>
                              <w:t xml:space="preserve">. </w:t>
                            </w:r>
                            <w:r w:rsidR="00CF6E88" w:rsidRPr="00CF6E88">
                              <w:rPr>
                                <w:sz w:val="14"/>
                              </w:rPr>
                              <w:t>They were concerned about internal nutrient loading, so they raked out much of the decomposing plant material and some of the filamentous algae and aquatic moss</w:t>
                            </w:r>
                            <w:r w:rsidR="00CF6E88">
                              <w:rPr>
                                <w:sz w:val="1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9F6BEB" id="Text Box 33" o:spid="_x0000_s1039" type="#_x0000_t202" style="position:absolute;margin-left:282.5pt;margin-top:49.3pt;width:153pt;height:79.5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" fillcolor="window" stroked="f" strokeweight=".5pt">
                <v:textbox>
                  <w:txbxContent>
                    <w:p w:rsidR="00194BBE" w:rsidRPr="005F0343" w:rsidRDefault="00194BBE" w:rsidP="00194BBE">
                      <w:pPr>
                        <w:rPr>
                          <w:sz w:val="14"/>
                        </w:rPr>
                      </w:pPr>
                      <w:r w:rsidRPr="005F0343">
                        <w:rPr>
                          <w:sz w:val="14"/>
                        </w:rPr>
                        <w:t xml:space="preserve">Figure </w:t>
                      </w:r>
                      <w:r>
                        <w:rPr>
                          <w:sz w:val="14"/>
                        </w:rPr>
                        <w:t>1</w:t>
                      </w:r>
                      <w:r w:rsidR="00946DF7">
                        <w:rPr>
                          <w:sz w:val="14"/>
                        </w:rPr>
                        <w:t>5</w:t>
                      </w:r>
                      <w:r>
                        <w:rPr>
                          <w:sz w:val="14"/>
                        </w:rPr>
                        <w:t xml:space="preserve">. </w:t>
                      </w:r>
                      <w:r w:rsidR="00CF6E88" w:rsidRPr="00CF6E88">
                        <w:rPr>
                          <w:sz w:val="14"/>
                        </w:rPr>
                        <w:t>They were concerned about internal nutrient loading, so they raked out much of the decomposing plant material and some of the filamentous algae and aquatic moss</w:t>
                      </w:r>
                      <w:r w:rsidR="00CF6E88">
                        <w:rPr>
                          <w:sz w:val="14"/>
                        </w:rPr>
                        <w:t>.</w:t>
                      </w:r>
                    </w:p>
                  </w:txbxContent>
                </v:textbox>
                <w10:wrap anchorx="margin"/>
              </v:shape>
            </w:pict>
          </mc:Fallback>
        </mc:AlternateContent>
      </w:r>
      <w:r w:rsidR="00874288">
        <w:rPr>
          <w:noProof/>
        </w:rPr>
        <w:drawing>
          <wp:anchor distT="0" distB="0" distL="114300" distR="114300" simplePos="0" relativeHeight="251665408" behindDoc="1" locked="0" layoutInCell="1" allowOverlap="1">
            <wp:simplePos x="0" y="0"/>
            <wp:positionH relativeFrom="margin">
              <wp:align>left</wp:align>
            </wp:positionH>
            <wp:positionV relativeFrom="paragraph">
              <wp:posOffset>585858</wp:posOffset>
            </wp:positionV>
            <wp:extent cx="3514725" cy="1977390"/>
            <wp:effectExtent l="0" t="0" r="9525" b="3810"/>
            <wp:wrapTight wrapText="bothSides">
              <wp:wrapPolygon edited="0">
                <wp:start x="0" y="0"/>
                <wp:lineTo x="0" y="21434"/>
                <wp:lineTo x="21541" y="21434"/>
                <wp:lineTo x="21541"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518174" cy="1979262"/>
                    </a:xfrm>
                    <a:prstGeom prst="rect">
                      <a:avLst/>
                    </a:prstGeom>
                    <a:noFill/>
                    <a:ln>
                      <a:noFill/>
                    </a:ln>
                  </pic:spPr>
                </pic:pic>
              </a:graphicData>
            </a:graphic>
            <wp14:sizeRelH relativeFrom="page">
              <wp14:pctWidth>0</wp14:pctWidth>
            </wp14:sizeRelH>
            <wp14:sizeRelV relativeFrom="page">
              <wp14:pctHeight>0</wp14:pctHeight>
            </wp14:sizeRelV>
          </wp:anchor>
        </w:drawing>
      </w:r>
      <w:r w:rsidR="004B28EE" w:rsidRPr="004B28EE">
        <w:rPr>
          <w:b/>
        </w:rPr>
        <w:t xml:space="preserve">28 DAT: </w:t>
      </w:r>
      <w:r w:rsidR="00F970CE">
        <w:t xml:space="preserve">Unfortunately, the landowners removed vegetation prior to the scheduled post-treatment monitoring. </w:t>
      </w:r>
      <w:r w:rsidR="00780C4E">
        <w:t xml:space="preserve">They were concerned about internal nutrient </w:t>
      </w:r>
      <w:r w:rsidR="00835783">
        <w:t>loading,</w:t>
      </w:r>
      <w:r w:rsidR="00780C4E">
        <w:t xml:space="preserve"> </w:t>
      </w:r>
      <w:r w:rsidR="00B41A59">
        <w:t xml:space="preserve">so they raked out much of the decomposing plant material </w:t>
      </w:r>
      <w:r w:rsidR="009E4719">
        <w:t>and some of</w:t>
      </w:r>
      <w:r w:rsidR="00B41A59">
        <w:t xml:space="preserve"> the filamentous algae and aquatic</w:t>
      </w:r>
      <w:r w:rsidR="00946DF7">
        <w:t xml:space="preserve"> moss (Fig. 15, 16</w:t>
      </w:r>
      <w:r w:rsidR="009E4719">
        <w:t>).</w:t>
      </w:r>
    </w:p>
    <w:p w:rsidR="00874288" w:rsidRDefault="00874288" w:rsidP="000841A5"/>
    <w:p w:rsidR="00874288" w:rsidRDefault="00874288" w:rsidP="000841A5"/>
    <w:p w:rsidR="00874288" w:rsidRDefault="00874288" w:rsidP="000841A5">
      <w:pPr>
        <w:rPr>
          <w:b/>
        </w:rPr>
      </w:pPr>
    </w:p>
    <w:p w:rsidR="00874288" w:rsidRDefault="00874288" w:rsidP="000841A5">
      <w:pPr>
        <w:rPr>
          <w:b/>
        </w:rPr>
      </w:pPr>
    </w:p>
    <w:p w:rsidR="00874288" w:rsidRDefault="00874288" w:rsidP="000841A5">
      <w:pPr>
        <w:rPr>
          <w:b/>
        </w:rPr>
      </w:pPr>
    </w:p>
    <w:p w:rsidR="00874288" w:rsidRDefault="00874288" w:rsidP="000841A5">
      <w:pPr>
        <w:rPr>
          <w:b/>
        </w:rPr>
      </w:pPr>
    </w:p>
    <w:p w:rsidR="00874288" w:rsidRDefault="00874288" w:rsidP="000841A5">
      <w:pPr>
        <w:rPr>
          <w:b/>
        </w:rPr>
      </w:pPr>
    </w:p>
    <w:p w:rsidR="00874288" w:rsidRDefault="00CF6E88" w:rsidP="000841A5">
      <w:pPr>
        <w:rPr>
          <w:b/>
        </w:rPr>
      </w:pPr>
      <w:r>
        <w:rPr>
          <w:noProof/>
        </w:rPr>
        <mc:AlternateContent>
          <mc:Choice Requires="wps">
            <w:drawing>
              <wp:anchor distT="0" distB="0" distL="114300" distR="114300" simplePos="0" relativeHeight="251702272" behindDoc="0" locked="0" layoutInCell="1" allowOverlap="1" wp14:anchorId="11C4641D" wp14:editId="36416CC0">
                <wp:simplePos x="0" y="0"/>
                <wp:positionH relativeFrom="margin">
                  <wp:posOffset>4425950</wp:posOffset>
                </wp:positionH>
                <wp:positionV relativeFrom="paragraph">
                  <wp:posOffset>5080</wp:posOffset>
                </wp:positionV>
                <wp:extent cx="1943100" cy="1009650"/>
                <wp:effectExtent l="0" t="0" r="0" b="0"/>
                <wp:wrapNone/>
                <wp:docPr id="34" name="Text Box 34"/>
                <wp:cNvGraphicFramePr/>
                <a:graphic xmlns:a="http://schemas.openxmlformats.org/drawingml/2006/main">
                  <a:graphicData uri="http://schemas.microsoft.com/office/word/2010/wordprocessingShape">
                    <wps:wsp>
                      <wps:cNvSpPr txBox="1"/>
                      <wps:spPr>
                        <a:xfrm>
                          <a:off x="0" y="0"/>
                          <a:ext cx="1943100" cy="1009650"/>
                        </a:xfrm>
                        <a:prstGeom prst="rect">
                          <a:avLst/>
                        </a:prstGeom>
                        <a:solidFill>
                          <a:sysClr val="window" lastClr="FFFFFF"/>
                        </a:solidFill>
                        <a:ln w="6350">
                          <a:noFill/>
                        </a:ln>
                      </wps:spPr>
                      <wps:txbx>
                        <w:txbxContent>
                          <w:p w:rsidR="00CF6E88" w:rsidRPr="005F0343" w:rsidRDefault="00CF6E88" w:rsidP="00CF6E88">
                            <w:pPr>
                              <w:rPr>
                                <w:sz w:val="14"/>
                              </w:rPr>
                            </w:pPr>
                            <w:r w:rsidRPr="005F0343">
                              <w:rPr>
                                <w:sz w:val="14"/>
                              </w:rPr>
                              <w:t xml:space="preserve">Figure </w:t>
                            </w:r>
                            <w:r>
                              <w:rPr>
                                <w:sz w:val="14"/>
                              </w:rPr>
                              <w:t>1</w:t>
                            </w:r>
                            <w:r w:rsidR="00946DF7">
                              <w:rPr>
                                <w:sz w:val="14"/>
                              </w:rPr>
                              <w:t>6</w:t>
                            </w:r>
                            <w:r>
                              <w:rPr>
                                <w:sz w:val="14"/>
                              </w:rPr>
                              <w:t xml:space="preserve">. </w:t>
                            </w:r>
                            <w:r w:rsidRPr="00CF6E88">
                              <w:rPr>
                                <w:sz w:val="14"/>
                              </w:rPr>
                              <w:t>They were concerned about internal nutrient loading, so they raked out much of the decomposing plant material and some of the filamentous algae and aquatic moss</w:t>
                            </w:r>
                            <w:r>
                              <w:rPr>
                                <w:sz w:val="1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C4641D" id="Text Box 34" o:spid="_x0000_s1040" type="#_x0000_t202" style="position:absolute;margin-left:348.5pt;margin-top:.4pt;width:153pt;height:79.5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" fillcolor="window" stroked="f" strokeweight=".5pt">
                <v:textbox>
                  <w:txbxContent>
                    <w:p w:rsidR="00CF6E88" w:rsidRPr="005F0343" w:rsidRDefault="00CF6E88" w:rsidP="00CF6E88">
                      <w:pPr>
                        <w:rPr>
                          <w:sz w:val="14"/>
                        </w:rPr>
                      </w:pPr>
                      <w:r w:rsidRPr="005F0343">
                        <w:rPr>
                          <w:sz w:val="14"/>
                        </w:rPr>
                        <w:t xml:space="preserve">Figure </w:t>
                      </w:r>
                      <w:r>
                        <w:rPr>
                          <w:sz w:val="14"/>
                        </w:rPr>
                        <w:t>1</w:t>
                      </w:r>
                      <w:r w:rsidR="00946DF7">
                        <w:rPr>
                          <w:sz w:val="14"/>
                        </w:rPr>
                        <w:t>6</w:t>
                      </w:r>
                      <w:r>
                        <w:rPr>
                          <w:sz w:val="14"/>
                        </w:rPr>
                        <w:t xml:space="preserve">. </w:t>
                      </w:r>
                      <w:r w:rsidRPr="00CF6E88">
                        <w:rPr>
                          <w:sz w:val="14"/>
                        </w:rPr>
                        <w:t>They were concerned about internal nutrient loading, so they raked out much of the decomposing plant material and some of the filamentous algae and aquatic moss</w:t>
                      </w:r>
                      <w:r>
                        <w:rPr>
                          <w:sz w:val="14"/>
                        </w:rPr>
                        <w:t>.</w:t>
                      </w:r>
                    </w:p>
                  </w:txbxContent>
                </v:textbox>
                <w10:wrap anchorx="margin"/>
              </v:shape>
            </w:pict>
          </mc:Fallback>
        </mc:AlternateContent>
      </w:r>
      <w:r w:rsidR="00874288">
        <w:rPr>
          <w:noProof/>
        </w:rPr>
        <w:drawing>
          <wp:anchor distT="0" distB="0" distL="114300" distR="114300" simplePos="0" relativeHeight="251664384" behindDoc="1" locked="0" layoutInCell="1" allowOverlap="1">
            <wp:simplePos x="0" y="0"/>
            <wp:positionH relativeFrom="margin">
              <wp:align>left</wp:align>
            </wp:positionH>
            <wp:positionV relativeFrom="paragraph">
              <wp:posOffset>24312</wp:posOffset>
            </wp:positionV>
            <wp:extent cx="4358005" cy="1609090"/>
            <wp:effectExtent l="0" t="0" r="4445" b="0"/>
            <wp:wrapTight wrapText="bothSides">
              <wp:wrapPolygon edited="0">
                <wp:start x="0" y="0"/>
                <wp:lineTo x="0" y="21225"/>
                <wp:lineTo x="21528" y="21225"/>
                <wp:lineTo x="21528"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358005" cy="16090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74288" w:rsidRDefault="00874288" w:rsidP="000841A5">
      <w:pPr>
        <w:rPr>
          <w:b/>
        </w:rPr>
      </w:pPr>
    </w:p>
    <w:p w:rsidR="00874288" w:rsidRDefault="00874288" w:rsidP="000841A5">
      <w:pPr>
        <w:rPr>
          <w:b/>
        </w:rPr>
      </w:pPr>
    </w:p>
    <w:p w:rsidR="00874288" w:rsidRDefault="00874288" w:rsidP="000841A5">
      <w:pPr>
        <w:rPr>
          <w:b/>
        </w:rPr>
      </w:pPr>
    </w:p>
    <w:p w:rsidR="00874288" w:rsidRDefault="00874288" w:rsidP="000841A5">
      <w:pPr>
        <w:rPr>
          <w:b/>
        </w:rPr>
      </w:pPr>
    </w:p>
    <w:p w:rsidR="00874288" w:rsidRDefault="00874288" w:rsidP="000841A5">
      <w:pPr>
        <w:rPr>
          <w:b/>
        </w:rPr>
      </w:pPr>
    </w:p>
    <w:p w:rsidR="00874288" w:rsidRDefault="00874288" w:rsidP="000841A5">
      <w:pPr>
        <w:rPr>
          <w:b/>
        </w:rPr>
      </w:pPr>
    </w:p>
    <w:p w:rsidR="00F970CE" w:rsidRDefault="009E4719" w:rsidP="000841A5">
      <w:r w:rsidRPr="009E4719">
        <w:rPr>
          <w:b/>
        </w:rPr>
        <w:t>September 19, 2018:</w:t>
      </w:r>
      <w:r>
        <w:t xml:space="preserve"> Amanda contacted the landowners to see how the pond was doing. They said that they did not observe any regrowth thus far.</w:t>
      </w:r>
    </w:p>
    <w:p w:rsidR="009E4719" w:rsidRPr="004B28EE" w:rsidRDefault="009E4719" w:rsidP="000841A5">
      <w:pPr>
        <w:rPr>
          <w:b/>
        </w:rPr>
      </w:pPr>
    </w:p>
    <w:p w:rsidR="000D043C" w:rsidRPr="003B520D" w:rsidRDefault="004D66FB" w:rsidP="000841A5">
      <w:pPr>
        <w:rPr>
          <w:rStyle w:val="SubtleReference"/>
        </w:rPr>
      </w:pPr>
      <w:r w:rsidRPr="003B520D">
        <w:rPr>
          <w:rStyle w:val="SubtleReference"/>
        </w:rPr>
        <w:lastRenderedPageBreak/>
        <w:t>Future Plans</w:t>
      </w:r>
    </w:p>
    <w:p w:rsidR="007E0129" w:rsidRDefault="00694494" w:rsidP="00694494">
      <w:r>
        <w:t>The grant was written for 5 years’ worth of treatment so as of Fall 2018, there are 4 treatments remaining. Even though the landowners removed vegetation in advance of the scheduled post-treatment monitoring rendering any valid scientific comparison of pre-/post-treatment monitoring data, the monitoring plan should still take place. It will be good to at least have some data available to compare over the years. Ultimately, the chemical treatment and hand removal have resulted in a great example of integrated pest management (IPM).</w:t>
      </w:r>
    </w:p>
    <w:p w:rsidR="00EB24AB" w:rsidRDefault="004D66FB" w:rsidP="000841A5">
      <w:pPr>
        <w:rPr>
          <w:rStyle w:val="SubtleReference"/>
        </w:rPr>
      </w:pPr>
      <w:r w:rsidRPr="000841A5">
        <w:tab/>
      </w:r>
      <w:r w:rsidRPr="003B520D">
        <w:rPr>
          <w:rStyle w:val="SubtleReference"/>
        </w:rPr>
        <w:t>Timeline</w:t>
      </w:r>
    </w:p>
    <w:tbl>
      <w:tblPr>
        <w:tblStyle w:val="TableGrid"/>
        <w:tblW w:w="0" w:type="auto"/>
        <w:tblLook w:val="04A0" w:firstRow="1" w:lastRow="0" w:firstColumn="1" w:lastColumn="0" w:noHBand="0" w:noVBand="1"/>
      </w:tblPr>
      <w:tblGrid>
        <w:gridCol w:w="1975"/>
        <w:gridCol w:w="7375"/>
      </w:tblGrid>
      <w:tr w:rsidR="00EB24AB" w:rsidTr="00EB24AB">
        <w:tc>
          <w:tcPr>
            <w:tcW w:w="1975" w:type="dxa"/>
          </w:tcPr>
          <w:p w:rsidR="00EB24AB" w:rsidRDefault="00EB24AB" w:rsidP="000841A5">
            <w:r>
              <w:t>Month</w:t>
            </w:r>
          </w:p>
        </w:tc>
        <w:tc>
          <w:tcPr>
            <w:tcW w:w="7375" w:type="dxa"/>
          </w:tcPr>
          <w:p w:rsidR="00EB24AB" w:rsidRDefault="00EB24AB" w:rsidP="000841A5">
            <w:r>
              <w:t>Task</w:t>
            </w:r>
          </w:p>
        </w:tc>
      </w:tr>
      <w:tr w:rsidR="00EB24AB" w:rsidTr="00EB24AB">
        <w:tc>
          <w:tcPr>
            <w:tcW w:w="1975" w:type="dxa"/>
          </w:tcPr>
          <w:p w:rsidR="00EB24AB" w:rsidRDefault="00EB24AB" w:rsidP="000841A5">
            <w:r w:rsidRPr="00EB24AB">
              <w:t>December or January</w:t>
            </w:r>
          </w:p>
        </w:tc>
        <w:tc>
          <w:tcPr>
            <w:tcW w:w="7375" w:type="dxa"/>
          </w:tcPr>
          <w:p w:rsidR="00EB24AB" w:rsidRDefault="00EB24AB" w:rsidP="00EB24AB">
            <w:pPr>
              <w:pStyle w:val="ListParagraph"/>
              <w:numPr>
                <w:ilvl w:val="0"/>
                <w:numId w:val="4"/>
              </w:numPr>
            </w:pPr>
            <w:r>
              <w:t>Meeting with Pete Jopke (Dane County) to discuss plan for 2019</w:t>
            </w:r>
          </w:p>
          <w:p w:rsidR="00EB24AB" w:rsidRDefault="00EB24AB" w:rsidP="00EB24AB">
            <w:pPr>
              <w:pStyle w:val="ListParagraph"/>
              <w:numPr>
                <w:ilvl w:val="0"/>
                <w:numId w:val="4"/>
              </w:numPr>
            </w:pPr>
            <w:r>
              <w:t>Schedule treatment with Lake and Pond Solution LLC</w:t>
            </w:r>
          </w:p>
          <w:p w:rsidR="00EB24AB" w:rsidRDefault="00EB24AB" w:rsidP="00EB24AB">
            <w:pPr>
              <w:pStyle w:val="ListParagraph"/>
              <w:numPr>
                <w:ilvl w:val="0"/>
                <w:numId w:val="4"/>
              </w:numPr>
            </w:pPr>
            <w:r>
              <w:t xml:space="preserve">Contact </w:t>
            </w:r>
            <w:r w:rsidRPr="007E0129">
              <w:t xml:space="preserve">William Keiper </w:t>
            </w:r>
            <w:r>
              <w:t xml:space="preserve">from Michigan to discuss his recent experience with using </w:t>
            </w:r>
            <w:proofErr w:type="spellStart"/>
            <w:r>
              <w:t>ProcellaCor</w:t>
            </w:r>
            <w:proofErr w:type="spellEnd"/>
            <w:r>
              <w:t xml:space="preserve"> as a treatment method for </w:t>
            </w:r>
            <w:r w:rsidRPr="00F35AD9">
              <w:rPr>
                <w:i/>
              </w:rPr>
              <w:t xml:space="preserve">N. </w:t>
            </w:r>
            <w:proofErr w:type="spellStart"/>
            <w:r w:rsidRPr="00F35AD9">
              <w:rPr>
                <w:i/>
              </w:rPr>
              <w:t>peltata</w:t>
            </w:r>
            <w:proofErr w:type="spellEnd"/>
          </w:p>
          <w:p w:rsidR="00EB24AB" w:rsidRDefault="00EB24AB" w:rsidP="000841A5"/>
        </w:tc>
      </w:tr>
      <w:tr w:rsidR="00EB24AB" w:rsidTr="00EB24AB">
        <w:tc>
          <w:tcPr>
            <w:tcW w:w="1975" w:type="dxa"/>
          </w:tcPr>
          <w:p w:rsidR="00EB24AB" w:rsidRDefault="00EB24AB" w:rsidP="000841A5">
            <w:r>
              <w:t>March</w:t>
            </w:r>
          </w:p>
        </w:tc>
        <w:tc>
          <w:tcPr>
            <w:tcW w:w="7375" w:type="dxa"/>
          </w:tcPr>
          <w:p w:rsidR="00EB24AB" w:rsidRDefault="00EB24AB" w:rsidP="00EB24AB">
            <w:pPr>
              <w:pStyle w:val="ListParagraph"/>
              <w:numPr>
                <w:ilvl w:val="0"/>
                <w:numId w:val="11"/>
              </w:numPr>
            </w:pPr>
            <w:r w:rsidRPr="006165CE">
              <w:t>Request that the landowner</w:t>
            </w:r>
            <w:r>
              <w:t xml:space="preserve">s begin visiting the pond daily after ice off. </w:t>
            </w:r>
          </w:p>
          <w:p w:rsidR="00EB24AB" w:rsidRDefault="00EB24AB" w:rsidP="00EB24AB">
            <w:pPr>
              <w:pStyle w:val="ListParagraph"/>
              <w:numPr>
                <w:ilvl w:val="1"/>
                <w:numId w:val="11"/>
              </w:numPr>
            </w:pPr>
            <w:r>
              <w:t>They should:</w:t>
            </w:r>
          </w:p>
          <w:p w:rsidR="00EB24AB" w:rsidRDefault="00EB24AB" w:rsidP="00EB24AB">
            <w:pPr>
              <w:pStyle w:val="ListParagraph"/>
              <w:numPr>
                <w:ilvl w:val="2"/>
                <w:numId w:val="11"/>
              </w:numPr>
            </w:pPr>
            <w:r>
              <w:t>S</w:t>
            </w:r>
            <w:r w:rsidRPr="006165CE">
              <w:t>end at least 2 photos of the pond (</w:t>
            </w:r>
            <w:r>
              <w:t>specifically any plant growth)</w:t>
            </w:r>
          </w:p>
          <w:p w:rsidR="00EB24AB" w:rsidRPr="006165CE" w:rsidRDefault="00EB24AB" w:rsidP="00EB24AB">
            <w:pPr>
              <w:pStyle w:val="ListParagraph"/>
              <w:numPr>
                <w:ilvl w:val="2"/>
                <w:numId w:val="11"/>
              </w:numPr>
            </w:pPr>
            <w:r>
              <w:t xml:space="preserve">Record their time </w:t>
            </w:r>
            <w:r w:rsidR="00EC5D0C">
              <w:t xml:space="preserve">spent monitoring the pond </w:t>
            </w:r>
            <w:r>
              <w:t xml:space="preserve">in order to consider this effort a </w:t>
            </w:r>
            <w:bookmarkStart w:id="1" w:name="_GoBack"/>
            <w:bookmarkEnd w:id="1"/>
            <w:r>
              <w:t>match towards the grant</w:t>
            </w:r>
          </w:p>
          <w:p w:rsidR="00EB24AB" w:rsidRDefault="00EB24AB" w:rsidP="000841A5"/>
        </w:tc>
      </w:tr>
      <w:tr w:rsidR="00EB24AB" w:rsidTr="00EB24AB">
        <w:tc>
          <w:tcPr>
            <w:tcW w:w="1975" w:type="dxa"/>
          </w:tcPr>
          <w:p w:rsidR="00EB24AB" w:rsidRDefault="00EB24AB" w:rsidP="000841A5">
            <w:r>
              <w:t>April</w:t>
            </w:r>
          </w:p>
        </w:tc>
        <w:tc>
          <w:tcPr>
            <w:tcW w:w="7375" w:type="dxa"/>
          </w:tcPr>
          <w:p w:rsidR="00EB24AB" w:rsidRDefault="00EB24AB" w:rsidP="000841A5">
            <w:pPr>
              <w:pStyle w:val="ListParagraph"/>
              <w:numPr>
                <w:ilvl w:val="0"/>
                <w:numId w:val="4"/>
              </w:numPr>
            </w:pPr>
            <w:r>
              <w:t>Visit the pond to observe plant growth</w:t>
            </w:r>
          </w:p>
        </w:tc>
      </w:tr>
      <w:tr w:rsidR="00EB24AB" w:rsidTr="00EB24AB">
        <w:tc>
          <w:tcPr>
            <w:tcW w:w="1975" w:type="dxa"/>
          </w:tcPr>
          <w:p w:rsidR="00EB24AB" w:rsidRDefault="00EB24AB" w:rsidP="000841A5">
            <w:r>
              <w:t>May</w:t>
            </w:r>
          </w:p>
        </w:tc>
        <w:tc>
          <w:tcPr>
            <w:tcW w:w="7375" w:type="dxa"/>
          </w:tcPr>
          <w:p w:rsidR="00EB24AB" w:rsidRDefault="00EB24AB" w:rsidP="000841A5">
            <w:pPr>
              <w:pStyle w:val="ListParagraph"/>
              <w:numPr>
                <w:ilvl w:val="0"/>
                <w:numId w:val="4"/>
              </w:numPr>
            </w:pPr>
            <w:r>
              <w:t>Visit the pond to observe plant growth</w:t>
            </w:r>
          </w:p>
        </w:tc>
      </w:tr>
      <w:tr w:rsidR="00EB24AB" w:rsidTr="00EB24AB">
        <w:tc>
          <w:tcPr>
            <w:tcW w:w="1975" w:type="dxa"/>
          </w:tcPr>
          <w:p w:rsidR="00EB24AB" w:rsidRDefault="00EB24AB" w:rsidP="000841A5">
            <w:r>
              <w:t>June</w:t>
            </w:r>
          </w:p>
        </w:tc>
        <w:tc>
          <w:tcPr>
            <w:tcW w:w="7375" w:type="dxa"/>
          </w:tcPr>
          <w:p w:rsidR="00EB24AB" w:rsidRPr="00EB24AB" w:rsidRDefault="00EB24AB" w:rsidP="00EB24AB">
            <w:pPr>
              <w:pStyle w:val="ListParagraph"/>
              <w:numPr>
                <w:ilvl w:val="0"/>
                <w:numId w:val="4"/>
              </w:numPr>
            </w:pPr>
            <w:r w:rsidRPr="00EB24AB">
              <w:t>Pre-treatment monitoring</w:t>
            </w:r>
          </w:p>
          <w:p w:rsidR="00EB24AB" w:rsidRPr="00EB24AB" w:rsidRDefault="00EB24AB" w:rsidP="00EB24AB">
            <w:pPr>
              <w:pStyle w:val="ListParagraph"/>
              <w:numPr>
                <w:ilvl w:val="1"/>
                <w:numId w:val="4"/>
              </w:numPr>
            </w:pPr>
            <w:r w:rsidRPr="00EB24AB">
              <w:t xml:space="preserve">Qualitative </w:t>
            </w:r>
          </w:p>
          <w:p w:rsidR="00EB24AB" w:rsidRPr="00EB24AB" w:rsidRDefault="00EB24AB" w:rsidP="00EB24AB">
            <w:pPr>
              <w:pStyle w:val="ListParagraph"/>
              <w:numPr>
                <w:ilvl w:val="1"/>
                <w:numId w:val="4"/>
              </w:numPr>
            </w:pPr>
            <w:r w:rsidRPr="00EB24AB">
              <w:t xml:space="preserve">Quantitative </w:t>
            </w:r>
          </w:p>
          <w:p w:rsidR="00EB24AB" w:rsidRPr="00EB24AB" w:rsidRDefault="00EB24AB" w:rsidP="00EB24AB">
            <w:pPr>
              <w:pStyle w:val="ListParagraph"/>
              <w:numPr>
                <w:ilvl w:val="1"/>
                <w:numId w:val="4"/>
              </w:numPr>
            </w:pPr>
            <w:r w:rsidRPr="00EB24AB">
              <w:t>Water chemistry</w:t>
            </w:r>
          </w:p>
          <w:p w:rsidR="00EB24AB" w:rsidRPr="00EB24AB" w:rsidRDefault="00EB24AB" w:rsidP="00EB24AB">
            <w:pPr>
              <w:pStyle w:val="ListParagraph"/>
              <w:numPr>
                <w:ilvl w:val="0"/>
                <w:numId w:val="4"/>
              </w:numPr>
            </w:pPr>
            <w:r w:rsidRPr="00EB24AB">
              <w:t>Treatment</w:t>
            </w:r>
          </w:p>
          <w:p w:rsidR="00EB24AB" w:rsidRPr="00EB24AB" w:rsidRDefault="00EB24AB" w:rsidP="00EB24AB">
            <w:pPr>
              <w:pStyle w:val="ListParagraph"/>
              <w:numPr>
                <w:ilvl w:val="0"/>
                <w:numId w:val="4"/>
              </w:numPr>
            </w:pPr>
            <w:r w:rsidRPr="00EB24AB">
              <w:t>Continue weekly monitoring</w:t>
            </w:r>
          </w:p>
          <w:p w:rsidR="00EB24AB" w:rsidRPr="00EB24AB" w:rsidRDefault="00EB24AB" w:rsidP="00EB24AB">
            <w:pPr>
              <w:pStyle w:val="ListParagraph"/>
              <w:numPr>
                <w:ilvl w:val="0"/>
                <w:numId w:val="4"/>
              </w:numPr>
            </w:pPr>
            <w:r w:rsidRPr="00EB24AB">
              <w:t>Herbicide concentration monitoring regime</w:t>
            </w:r>
          </w:p>
          <w:p w:rsidR="00EB24AB" w:rsidRPr="00EC5D0C" w:rsidRDefault="00EB24AB" w:rsidP="00EB24AB">
            <w:pPr>
              <w:pStyle w:val="ListParagraph"/>
              <w:ind w:left="2520"/>
              <w:rPr>
                <w:sz w:val="18"/>
              </w:rPr>
            </w:pPr>
            <w:r w:rsidRPr="00EC5D0C">
              <w:rPr>
                <w:sz w:val="18"/>
              </w:rPr>
              <w:t>*</w:t>
            </w:r>
            <w:proofErr w:type="spellStart"/>
            <w:r w:rsidR="00EC5D0C" w:rsidRPr="00EC5D0C">
              <w:rPr>
                <w:sz w:val="18"/>
              </w:rPr>
              <w:t>Theses</w:t>
            </w:r>
            <w:proofErr w:type="spellEnd"/>
            <w:r w:rsidR="00EC5D0C" w:rsidRPr="00EC5D0C">
              <w:rPr>
                <w:sz w:val="18"/>
              </w:rPr>
              <w:t xml:space="preserve"> tasks</w:t>
            </w:r>
            <w:r w:rsidRPr="00EC5D0C">
              <w:rPr>
                <w:sz w:val="18"/>
              </w:rPr>
              <w:t xml:space="preserve"> are an estimated time frame. We are unsure as to the exact timeframe that this plant will be flowering. Aim to treat as plants are nearly fully </w:t>
            </w:r>
            <w:proofErr w:type="gramStart"/>
            <w:r w:rsidRPr="00EC5D0C">
              <w:rPr>
                <w:sz w:val="18"/>
              </w:rPr>
              <w:t>grown, but</w:t>
            </w:r>
            <w:proofErr w:type="gramEnd"/>
            <w:r w:rsidRPr="00EC5D0C">
              <w:rPr>
                <w:sz w:val="18"/>
              </w:rPr>
              <w:t xml:space="preserve"> have not yet flowered (to avoid any addition to the seed bank).</w:t>
            </w:r>
            <w:r w:rsidR="00EC5D0C">
              <w:rPr>
                <w:sz w:val="18"/>
              </w:rPr>
              <w:t xml:space="preserve"> In 2018, this would have been about late June.</w:t>
            </w:r>
          </w:p>
          <w:p w:rsidR="00EB24AB" w:rsidRDefault="00EB24AB" w:rsidP="000841A5"/>
        </w:tc>
      </w:tr>
      <w:tr w:rsidR="00EB24AB" w:rsidTr="00EB24AB">
        <w:tc>
          <w:tcPr>
            <w:tcW w:w="1975" w:type="dxa"/>
          </w:tcPr>
          <w:p w:rsidR="00EB24AB" w:rsidRDefault="00EB24AB" w:rsidP="000841A5">
            <w:r>
              <w:t xml:space="preserve">July </w:t>
            </w:r>
          </w:p>
        </w:tc>
        <w:tc>
          <w:tcPr>
            <w:tcW w:w="7375" w:type="dxa"/>
          </w:tcPr>
          <w:p w:rsidR="00EB24AB" w:rsidRDefault="00EB24AB" w:rsidP="000841A5">
            <w:pPr>
              <w:pStyle w:val="ListParagraph"/>
              <w:numPr>
                <w:ilvl w:val="0"/>
                <w:numId w:val="5"/>
              </w:numPr>
            </w:pPr>
            <w:r>
              <w:t>Continue weekly monitoring</w:t>
            </w:r>
          </w:p>
        </w:tc>
      </w:tr>
      <w:tr w:rsidR="00EB24AB" w:rsidTr="00EB24AB">
        <w:tc>
          <w:tcPr>
            <w:tcW w:w="1975" w:type="dxa"/>
          </w:tcPr>
          <w:p w:rsidR="00EB24AB" w:rsidRDefault="00EB24AB" w:rsidP="000841A5">
            <w:r>
              <w:t xml:space="preserve">August </w:t>
            </w:r>
          </w:p>
        </w:tc>
        <w:tc>
          <w:tcPr>
            <w:tcW w:w="7375" w:type="dxa"/>
          </w:tcPr>
          <w:p w:rsidR="00EB24AB" w:rsidRDefault="00EB24AB" w:rsidP="000841A5">
            <w:pPr>
              <w:pStyle w:val="ListParagraph"/>
              <w:numPr>
                <w:ilvl w:val="0"/>
                <w:numId w:val="5"/>
              </w:numPr>
            </w:pPr>
            <w:r>
              <w:t>Conduct post-treatment monitoring</w:t>
            </w:r>
          </w:p>
        </w:tc>
      </w:tr>
      <w:tr w:rsidR="00EB24AB" w:rsidTr="00EB24AB">
        <w:tc>
          <w:tcPr>
            <w:tcW w:w="1975" w:type="dxa"/>
          </w:tcPr>
          <w:p w:rsidR="00EB24AB" w:rsidRDefault="00EB24AB" w:rsidP="000841A5">
            <w:r>
              <w:t>September</w:t>
            </w:r>
          </w:p>
        </w:tc>
        <w:tc>
          <w:tcPr>
            <w:tcW w:w="7375" w:type="dxa"/>
          </w:tcPr>
          <w:p w:rsidR="00EB24AB" w:rsidRDefault="00EB24AB" w:rsidP="00EB24AB">
            <w:pPr>
              <w:pStyle w:val="ListParagraph"/>
              <w:numPr>
                <w:ilvl w:val="0"/>
                <w:numId w:val="5"/>
              </w:numPr>
            </w:pPr>
            <w:r>
              <w:t>Contact landowners to see status of pond</w:t>
            </w:r>
          </w:p>
          <w:p w:rsidR="00EB24AB" w:rsidRDefault="00EB24AB" w:rsidP="00EB24AB">
            <w:pPr>
              <w:pStyle w:val="ListParagraph"/>
              <w:numPr>
                <w:ilvl w:val="1"/>
                <w:numId w:val="5"/>
              </w:numPr>
            </w:pPr>
            <w:r>
              <w:t>Are there any signs of regrowth?</w:t>
            </w:r>
          </w:p>
          <w:p w:rsidR="00EB24AB" w:rsidRPr="000841A5" w:rsidRDefault="00EB24AB" w:rsidP="00EB24AB">
            <w:pPr>
              <w:pStyle w:val="ListParagraph"/>
              <w:numPr>
                <w:ilvl w:val="1"/>
                <w:numId w:val="5"/>
              </w:numPr>
            </w:pPr>
            <w:r>
              <w:t>Any other observations?</w:t>
            </w:r>
          </w:p>
          <w:p w:rsidR="00EB24AB" w:rsidRDefault="00EB24AB" w:rsidP="000841A5"/>
        </w:tc>
      </w:tr>
    </w:tbl>
    <w:p w:rsidR="00777329" w:rsidRPr="000841A5" w:rsidRDefault="00777329" w:rsidP="00EB24AB"/>
    <w:p w:rsidR="00EC5D0C" w:rsidRDefault="004D66FB" w:rsidP="000841A5">
      <w:r w:rsidRPr="000841A5">
        <w:tab/>
      </w:r>
    </w:p>
    <w:p w:rsidR="00EC5D0C" w:rsidRDefault="00EC5D0C" w:rsidP="000841A5"/>
    <w:p w:rsidR="000D043C" w:rsidRDefault="004D66FB" w:rsidP="000841A5">
      <w:r w:rsidRPr="003B520D">
        <w:rPr>
          <w:rStyle w:val="SubtleReference"/>
        </w:rPr>
        <w:lastRenderedPageBreak/>
        <w:t>Important Contacts</w:t>
      </w:r>
    </w:p>
    <w:p w:rsidR="007B454F" w:rsidRPr="007B454F" w:rsidRDefault="007B454F" w:rsidP="007B454F">
      <w:pPr>
        <w:rPr>
          <w:u w:val="single"/>
        </w:rPr>
      </w:pPr>
      <w:r>
        <w:tab/>
      </w:r>
      <w:r>
        <w:tab/>
      </w:r>
      <w:r>
        <w:rPr>
          <w:u w:val="single"/>
        </w:rPr>
        <w:t>Landowners</w:t>
      </w:r>
    </w:p>
    <w:p w:rsidR="000841A5" w:rsidRDefault="007B454F" w:rsidP="007B454F">
      <w:pPr>
        <w:pStyle w:val="ListParagraph"/>
        <w:numPr>
          <w:ilvl w:val="0"/>
          <w:numId w:val="6"/>
        </w:numPr>
      </w:pPr>
      <w:r>
        <w:t xml:space="preserve">K.C. and Cindy Brooks </w:t>
      </w:r>
    </w:p>
    <w:p w:rsidR="007B454F" w:rsidRDefault="00971619" w:rsidP="007B454F">
      <w:pPr>
        <w:pStyle w:val="ListParagraph"/>
        <w:numPr>
          <w:ilvl w:val="0"/>
          <w:numId w:val="6"/>
        </w:numPr>
      </w:pPr>
      <w:hyperlink r:id="rId25" w:history="1">
        <w:r w:rsidR="007B454F" w:rsidRPr="00FC31F0">
          <w:rPr>
            <w:rStyle w:val="Hyperlink"/>
          </w:rPr>
          <w:t>drbrooks@lodivet.com</w:t>
        </w:r>
      </w:hyperlink>
    </w:p>
    <w:p w:rsidR="007B454F" w:rsidRDefault="00FE2F7A" w:rsidP="007B454F">
      <w:pPr>
        <w:pStyle w:val="ListParagraph"/>
        <w:numPr>
          <w:ilvl w:val="0"/>
          <w:numId w:val="6"/>
        </w:numPr>
      </w:pPr>
      <w:r>
        <w:t>608-576-1457</w:t>
      </w:r>
    </w:p>
    <w:p w:rsidR="007B454F" w:rsidRDefault="007B454F" w:rsidP="007B454F">
      <w:pPr>
        <w:pStyle w:val="ListParagraph"/>
        <w:numPr>
          <w:ilvl w:val="0"/>
          <w:numId w:val="6"/>
        </w:numPr>
      </w:pPr>
      <w:r>
        <w:t>Amanda has had the best luck contacting them via e-mail</w:t>
      </w:r>
    </w:p>
    <w:p w:rsidR="007B454F" w:rsidRDefault="007B454F" w:rsidP="007B454F">
      <w:pPr>
        <w:ind w:left="1440"/>
        <w:rPr>
          <w:u w:val="single"/>
        </w:rPr>
      </w:pPr>
      <w:r w:rsidRPr="007B454F">
        <w:rPr>
          <w:u w:val="single"/>
        </w:rPr>
        <w:t xml:space="preserve">Dane County </w:t>
      </w:r>
    </w:p>
    <w:p w:rsidR="007B454F" w:rsidRDefault="007B454F" w:rsidP="007B454F">
      <w:pPr>
        <w:pStyle w:val="ListParagraph"/>
        <w:numPr>
          <w:ilvl w:val="0"/>
          <w:numId w:val="7"/>
        </w:numPr>
      </w:pPr>
      <w:r>
        <w:t xml:space="preserve">Pete Jopke, </w:t>
      </w:r>
      <w:r w:rsidR="002725FF">
        <w:t>Water Resources Planner</w:t>
      </w:r>
    </w:p>
    <w:p w:rsidR="00FE2F7A" w:rsidRDefault="00971619" w:rsidP="00FE2F7A">
      <w:pPr>
        <w:pStyle w:val="ListParagraph"/>
        <w:numPr>
          <w:ilvl w:val="0"/>
          <w:numId w:val="7"/>
        </w:numPr>
      </w:pPr>
      <w:hyperlink r:id="rId26" w:history="1">
        <w:r w:rsidR="00FE2F7A" w:rsidRPr="00FC31F0">
          <w:rPr>
            <w:rStyle w:val="Hyperlink"/>
          </w:rPr>
          <w:t>jopke@countyofdane.com</w:t>
        </w:r>
      </w:hyperlink>
    </w:p>
    <w:p w:rsidR="00FE2F7A" w:rsidRDefault="00FE2F7A" w:rsidP="000841A5">
      <w:pPr>
        <w:pStyle w:val="ListParagraph"/>
        <w:numPr>
          <w:ilvl w:val="0"/>
          <w:numId w:val="7"/>
        </w:numPr>
      </w:pPr>
      <w:r w:rsidRPr="00FE2F7A">
        <w:t>(608) 224-3733</w:t>
      </w:r>
    </w:p>
    <w:p w:rsidR="000841A5" w:rsidRDefault="000841A5" w:rsidP="00FE2F7A">
      <w:pPr>
        <w:pStyle w:val="ListParagraph"/>
        <w:ind w:left="2520"/>
      </w:pPr>
      <w:r>
        <w:tab/>
      </w:r>
      <w:r>
        <w:tab/>
      </w:r>
    </w:p>
    <w:p w:rsidR="000841A5" w:rsidRDefault="007B454F" w:rsidP="000841A5">
      <w:pPr>
        <w:rPr>
          <w:u w:val="single"/>
        </w:rPr>
      </w:pPr>
      <w:r>
        <w:tab/>
      </w:r>
      <w:r>
        <w:tab/>
      </w:r>
      <w:r w:rsidR="000841A5" w:rsidRPr="007B454F">
        <w:rPr>
          <w:u w:val="single"/>
        </w:rPr>
        <w:t>Lake and Pond Solutions</w:t>
      </w:r>
      <w:r>
        <w:rPr>
          <w:u w:val="single"/>
        </w:rPr>
        <w:t xml:space="preserve"> LLC</w:t>
      </w:r>
    </w:p>
    <w:p w:rsidR="007B454F" w:rsidRDefault="007B454F" w:rsidP="007B454F">
      <w:pPr>
        <w:pStyle w:val="ListParagraph"/>
        <w:numPr>
          <w:ilvl w:val="0"/>
          <w:numId w:val="8"/>
        </w:numPr>
      </w:pPr>
      <w:r>
        <w:t>Jeff Stelzer, Biologist/Applicator</w:t>
      </w:r>
    </w:p>
    <w:p w:rsidR="007B454F" w:rsidRDefault="00971619" w:rsidP="007B454F">
      <w:pPr>
        <w:pStyle w:val="ListParagraph"/>
        <w:numPr>
          <w:ilvl w:val="0"/>
          <w:numId w:val="8"/>
        </w:numPr>
      </w:pPr>
      <w:hyperlink r:id="rId27" w:history="1">
        <w:r w:rsidR="00FE2F7A" w:rsidRPr="00FC31F0">
          <w:rPr>
            <w:rStyle w:val="Hyperlink"/>
          </w:rPr>
          <w:t>jeff@lakeandpondsolutions.com</w:t>
        </w:r>
      </w:hyperlink>
    </w:p>
    <w:p w:rsidR="007B454F" w:rsidRDefault="007B454F" w:rsidP="007B454F">
      <w:pPr>
        <w:pStyle w:val="ListParagraph"/>
        <w:numPr>
          <w:ilvl w:val="0"/>
          <w:numId w:val="8"/>
        </w:numPr>
      </w:pPr>
      <w:r>
        <w:t>866-525-3489</w:t>
      </w:r>
    </w:p>
    <w:p w:rsidR="007B454F" w:rsidRPr="007B454F" w:rsidRDefault="007B454F" w:rsidP="007B454F"/>
    <w:p w:rsidR="007B454F" w:rsidRPr="007B454F" w:rsidRDefault="00F47F9C" w:rsidP="000841A5">
      <w:pPr>
        <w:rPr>
          <w:u w:val="single"/>
        </w:rPr>
      </w:pPr>
      <w:r>
        <w:tab/>
      </w:r>
      <w:r>
        <w:tab/>
      </w:r>
      <w:proofErr w:type="spellStart"/>
      <w:r w:rsidR="007B454F" w:rsidRPr="007B454F">
        <w:rPr>
          <w:u w:val="single"/>
        </w:rPr>
        <w:t>SePRO</w:t>
      </w:r>
      <w:proofErr w:type="spellEnd"/>
      <w:r w:rsidR="007B454F" w:rsidRPr="007B454F">
        <w:rPr>
          <w:u w:val="single"/>
        </w:rPr>
        <w:t xml:space="preserve"> </w:t>
      </w:r>
    </w:p>
    <w:p w:rsidR="00F47F9C" w:rsidRDefault="00F47F9C" w:rsidP="007B454F">
      <w:pPr>
        <w:pStyle w:val="ListParagraph"/>
        <w:numPr>
          <w:ilvl w:val="0"/>
          <w:numId w:val="9"/>
        </w:numPr>
      </w:pPr>
      <w:r>
        <w:t>Michael Hiatt</w:t>
      </w:r>
      <w:r w:rsidR="007B454F">
        <w:t xml:space="preserve">, </w:t>
      </w:r>
      <w:r w:rsidR="002725FF">
        <w:t>Aquatic Technical Specialist</w:t>
      </w:r>
    </w:p>
    <w:p w:rsidR="007B454F" w:rsidRDefault="00971619" w:rsidP="00FE2F7A">
      <w:pPr>
        <w:pStyle w:val="ListParagraph"/>
        <w:numPr>
          <w:ilvl w:val="0"/>
          <w:numId w:val="9"/>
        </w:numPr>
      </w:pPr>
      <w:hyperlink r:id="rId28" w:history="1">
        <w:r w:rsidR="00FE2F7A" w:rsidRPr="00FC31F0">
          <w:rPr>
            <w:rStyle w:val="Hyperlink"/>
          </w:rPr>
          <w:t>michaelh@sepro.com</w:t>
        </w:r>
      </w:hyperlink>
    </w:p>
    <w:p w:rsidR="00FE2F7A" w:rsidRDefault="00FE2F7A" w:rsidP="00FE2F7A">
      <w:pPr>
        <w:pStyle w:val="ListParagraph"/>
        <w:numPr>
          <w:ilvl w:val="0"/>
          <w:numId w:val="9"/>
        </w:numPr>
      </w:pPr>
      <w:r w:rsidRPr="00FE2F7A">
        <w:t xml:space="preserve">608.416.0537 </w:t>
      </w:r>
      <w:r>
        <w:t>(Cell)</w:t>
      </w:r>
    </w:p>
    <w:p w:rsidR="00835FDE" w:rsidRDefault="00835FDE" w:rsidP="007B454F">
      <w:pPr>
        <w:pStyle w:val="ListParagraph"/>
        <w:numPr>
          <w:ilvl w:val="0"/>
          <w:numId w:val="9"/>
        </w:numPr>
      </w:pPr>
      <w:r>
        <w:t xml:space="preserve">Michael is assigned to the </w:t>
      </w:r>
      <w:r w:rsidR="00FE2F7A">
        <w:t>Great Lakes West</w:t>
      </w:r>
      <w:r>
        <w:t xml:space="preserve"> </w:t>
      </w:r>
      <w:proofErr w:type="gramStart"/>
      <w:r>
        <w:t>region</w:t>
      </w:r>
      <w:proofErr w:type="gramEnd"/>
      <w:r>
        <w:t xml:space="preserve"> so he travels around a lot, but he conveniently lives in Madison so he visited the pond a couple of times with Amanda and crew in 2018. It would be good to invite him to the 2019 treatment and maybe the first few site visits. </w:t>
      </w:r>
    </w:p>
    <w:p w:rsidR="00FA5657" w:rsidRDefault="00FA5657" w:rsidP="00FA5657">
      <w:pPr>
        <w:pStyle w:val="ListParagraph"/>
        <w:ind w:left="1800"/>
      </w:pPr>
    </w:p>
    <w:p w:rsidR="00D312BC" w:rsidRPr="00FA5657" w:rsidRDefault="00D312BC" w:rsidP="000841A5">
      <w:pPr>
        <w:rPr>
          <w:u w:val="single"/>
        </w:rPr>
      </w:pPr>
      <w:r>
        <w:tab/>
      </w:r>
      <w:r>
        <w:tab/>
      </w:r>
      <w:r w:rsidR="00FA5657" w:rsidRPr="00FA5657">
        <w:rPr>
          <w:u w:val="single"/>
        </w:rPr>
        <w:t xml:space="preserve">Michigan </w:t>
      </w:r>
      <w:r w:rsidR="002725FF">
        <w:rPr>
          <w:u w:val="single"/>
        </w:rPr>
        <w:t xml:space="preserve">DEQ </w:t>
      </w:r>
    </w:p>
    <w:p w:rsidR="00FA5657" w:rsidRDefault="00FA5657" w:rsidP="00FA5657">
      <w:pPr>
        <w:pStyle w:val="ListParagraph"/>
        <w:numPr>
          <w:ilvl w:val="0"/>
          <w:numId w:val="10"/>
        </w:numPr>
      </w:pPr>
      <w:r>
        <w:t xml:space="preserve">Chelsey Blank, the former statewide AIS Response Coordinator, attended UMISC (Upper Midwest Invasive Species Conference) and saw a talk </w:t>
      </w:r>
      <w:r w:rsidR="002725FF">
        <w:t xml:space="preserve">by William Keiper on his recent experiences with </w:t>
      </w:r>
      <w:r w:rsidR="002725FF" w:rsidRPr="002725FF">
        <w:rPr>
          <w:i/>
        </w:rPr>
        <w:t xml:space="preserve">N. </w:t>
      </w:r>
      <w:proofErr w:type="spellStart"/>
      <w:r w:rsidR="002725FF" w:rsidRPr="002725FF">
        <w:rPr>
          <w:i/>
        </w:rPr>
        <w:t>peltata</w:t>
      </w:r>
      <w:proofErr w:type="spellEnd"/>
      <w:r w:rsidR="002725FF">
        <w:t xml:space="preserve"> control.</w:t>
      </w:r>
    </w:p>
    <w:p w:rsidR="002725FF" w:rsidRDefault="002725FF" w:rsidP="002725FF">
      <w:pPr>
        <w:pStyle w:val="ListParagraph"/>
        <w:numPr>
          <w:ilvl w:val="0"/>
          <w:numId w:val="10"/>
        </w:numPr>
      </w:pPr>
      <w:r>
        <w:t>William Keiper, Michigan DEQ</w:t>
      </w:r>
    </w:p>
    <w:p w:rsidR="002725FF" w:rsidRDefault="00971619" w:rsidP="002725FF">
      <w:pPr>
        <w:pStyle w:val="ListParagraph"/>
        <w:numPr>
          <w:ilvl w:val="0"/>
          <w:numId w:val="10"/>
        </w:numPr>
      </w:pPr>
      <w:hyperlink r:id="rId29" w:history="1">
        <w:r w:rsidR="002725FF" w:rsidRPr="00FC31F0">
          <w:rPr>
            <w:rStyle w:val="Hyperlink"/>
          </w:rPr>
          <w:t>keiperw@michigan.gov</w:t>
        </w:r>
      </w:hyperlink>
    </w:p>
    <w:p w:rsidR="002725FF" w:rsidRDefault="002725FF" w:rsidP="00FA5657">
      <w:pPr>
        <w:pStyle w:val="ListParagraph"/>
        <w:numPr>
          <w:ilvl w:val="0"/>
          <w:numId w:val="10"/>
        </w:numPr>
      </w:pPr>
      <w:r>
        <w:t>517-342-4087</w:t>
      </w:r>
    </w:p>
    <w:p w:rsidR="00FA5657" w:rsidRDefault="002725FF" w:rsidP="00FA5657">
      <w:pPr>
        <w:pStyle w:val="ListParagraph"/>
        <w:numPr>
          <w:ilvl w:val="0"/>
          <w:numId w:val="10"/>
        </w:numPr>
      </w:pPr>
      <w:r>
        <w:t xml:space="preserve">Abstract: </w:t>
      </w:r>
      <w:r w:rsidR="00FA5657">
        <w:t>Yellow floating heart (</w:t>
      </w:r>
      <w:proofErr w:type="spellStart"/>
      <w:r w:rsidR="00FA5657" w:rsidRPr="002725FF">
        <w:rPr>
          <w:i/>
        </w:rPr>
        <w:t>Nymphoides</w:t>
      </w:r>
      <w:proofErr w:type="spellEnd"/>
      <w:r w:rsidR="00FA5657" w:rsidRPr="002725FF">
        <w:rPr>
          <w:i/>
        </w:rPr>
        <w:t xml:space="preserve"> </w:t>
      </w:r>
      <w:proofErr w:type="spellStart"/>
      <w:r w:rsidR="00FA5657" w:rsidRPr="002725FF">
        <w:rPr>
          <w:i/>
        </w:rPr>
        <w:t>peltata</w:t>
      </w:r>
      <w:proofErr w:type="spellEnd"/>
      <w:r w:rsidR="00FA5657">
        <w:t>) is a State of Michigan watch list AIS species, meaning this species has been identified as posing a significant and immediate threat to Michigan’s natural resources. To date there have been 6 occurrences of yellow floating heart in Michigan, all in landscape ponds. We have actively been working toward eradication at all the sites and will present an update on these occurrences.</w:t>
      </w:r>
    </w:p>
    <w:p w:rsidR="00F35AD9" w:rsidRPr="000841A5" w:rsidRDefault="00F35AD9" w:rsidP="000841A5"/>
    <w:p w:rsidR="00F35AD9" w:rsidRDefault="00F35AD9" w:rsidP="00F35AD9">
      <w:r>
        <w:rPr>
          <w:rStyle w:val="SubtleReference"/>
        </w:rPr>
        <w:t>Miscellaneous Notes</w:t>
      </w:r>
      <w:r w:rsidRPr="003B520D">
        <w:rPr>
          <w:rStyle w:val="SubtleReference"/>
        </w:rPr>
        <w:t xml:space="preserve"> </w:t>
      </w:r>
    </w:p>
    <w:p w:rsidR="00F35AD9" w:rsidRDefault="00EC5D0C" w:rsidP="00F35AD9">
      <w:r w:rsidRPr="00EC5D0C">
        <w:rPr>
          <w:i/>
        </w:rPr>
        <w:t>Herbicide concentration monitoring -</w:t>
      </w:r>
      <w:r>
        <w:t xml:space="preserve"> </w:t>
      </w:r>
      <w:r w:rsidR="00731212">
        <w:t>Boxes and Styrofoam coolers are located o</w:t>
      </w:r>
      <w:r w:rsidR="008002F7">
        <w:t xml:space="preserve">n the shelves in the Water Lab along with the small glass amber sample bottles provided by </w:t>
      </w:r>
      <w:proofErr w:type="spellStart"/>
      <w:r w:rsidR="008002F7">
        <w:t>SePRO</w:t>
      </w:r>
      <w:proofErr w:type="spellEnd"/>
      <w:r w:rsidR="008002F7">
        <w:t xml:space="preserve">. Address labels, sampling and shipping instructions </w:t>
      </w:r>
      <w:proofErr w:type="gramStart"/>
      <w:r w:rsidR="008002F7">
        <w:t>are located in</w:t>
      </w:r>
      <w:proofErr w:type="gramEnd"/>
      <w:r w:rsidR="008002F7">
        <w:t xml:space="preserve"> the Monitoring folder. </w:t>
      </w:r>
    </w:p>
    <w:p w:rsidR="008002F7" w:rsidRDefault="008002F7" w:rsidP="00F35AD9">
      <w:r>
        <w:t>Shipping will be expensive (~$70) since it requires overnight shipping and is somewhat of a large package</w:t>
      </w:r>
      <w:r w:rsidR="003B102D">
        <w:t xml:space="preserve"> going a long distance</w:t>
      </w:r>
      <w:r>
        <w:t xml:space="preserve">. Just be sure to pack it with plenty of ice in multiple resealable bags so that it stays cool and there are no leaks. Ship the first couple of samples (i.e. 3HAT, 24HAT) together to save on shipping. </w:t>
      </w:r>
    </w:p>
    <w:p w:rsidR="008002F7" w:rsidRDefault="008002F7" w:rsidP="00F35AD9"/>
    <w:p w:rsidR="00FA5657" w:rsidRDefault="00EC5D0C" w:rsidP="00F35AD9">
      <w:r w:rsidRPr="00EC5D0C">
        <w:rPr>
          <w:i/>
        </w:rPr>
        <w:t>Monitoring</w:t>
      </w:r>
      <w:r>
        <w:t xml:space="preserve"> - </w:t>
      </w:r>
      <w:r w:rsidR="008002F7">
        <w:t>The monitoring protocol and data are in the Monitoring folder.</w:t>
      </w:r>
    </w:p>
    <w:p w:rsidR="008002F7" w:rsidRDefault="008002F7" w:rsidP="00F35AD9"/>
    <w:p w:rsidR="008002F7" w:rsidRDefault="00EC5D0C" w:rsidP="00F35AD9">
      <w:r w:rsidRPr="00EC5D0C">
        <w:rPr>
          <w:i/>
        </w:rPr>
        <w:t>Data entry</w:t>
      </w:r>
      <w:r>
        <w:t xml:space="preserve"> - </w:t>
      </w:r>
      <w:r w:rsidR="008002F7">
        <w:t xml:space="preserve">SWIMS Project </w:t>
      </w:r>
      <w:proofErr w:type="gramStart"/>
      <w:r w:rsidR="008002F7">
        <w:t>Name  =</w:t>
      </w:r>
      <w:proofErr w:type="gramEnd"/>
      <w:r w:rsidR="008002F7">
        <w:t xml:space="preserve"> Yellow Floating Heart – Dane County Pond</w:t>
      </w:r>
    </w:p>
    <w:p w:rsidR="008002F7" w:rsidRDefault="008002F7" w:rsidP="00F35AD9">
      <w:r>
        <w:t xml:space="preserve">Project ID = </w:t>
      </w:r>
      <w:r w:rsidRPr="008002F7">
        <w:t>YFH20182022</w:t>
      </w:r>
    </w:p>
    <w:p w:rsidR="001647ED" w:rsidRDefault="001647ED" w:rsidP="00F35AD9"/>
    <w:p w:rsidR="007A2A2D" w:rsidRDefault="00EC5D0C" w:rsidP="007A2A2D">
      <w:pPr>
        <w:autoSpaceDE w:val="0"/>
        <w:autoSpaceDN w:val="0"/>
        <w:adjustRightInd w:val="0"/>
        <w:spacing w:after="0" w:line="240" w:lineRule="auto"/>
        <w:rPr>
          <w:rFonts w:ascii="Calibri" w:hAnsi="Calibri" w:cs="Calibri"/>
          <w:color w:val="000000"/>
        </w:rPr>
      </w:pPr>
      <w:r w:rsidRPr="00EC5D0C">
        <w:rPr>
          <w:i/>
        </w:rPr>
        <w:t>Investigating Plant Source</w:t>
      </w:r>
      <w:r>
        <w:t xml:space="preserve"> - </w:t>
      </w:r>
      <w:r w:rsidR="001647ED">
        <w:t xml:space="preserve">Amanda tried contacting Carmen </w:t>
      </w:r>
      <w:proofErr w:type="spellStart"/>
      <w:r w:rsidR="001647ED">
        <w:t>Samz</w:t>
      </w:r>
      <w:proofErr w:type="spellEnd"/>
      <w:r w:rsidR="001647ED">
        <w:t xml:space="preserve"> (the friend of the landowner who gifted them the plant)</w:t>
      </w:r>
      <w:r w:rsidR="007A2A2D">
        <w:t xml:space="preserve"> in early spring of 2018 with little success. Finally, </w:t>
      </w:r>
      <w:proofErr w:type="spellStart"/>
      <w:r w:rsidR="007A2A2D">
        <w:t>Samz</w:t>
      </w:r>
      <w:proofErr w:type="spellEnd"/>
      <w:r w:rsidR="007A2A2D">
        <w:t xml:space="preserve"> (returned Amanda’s phone calls but was not able to recall the address of</w:t>
      </w:r>
      <w:r w:rsidR="001647ED">
        <w:t xml:space="preserve"> her deceased mother</w:t>
      </w:r>
      <w:r w:rsidR="007A2A2D">
        <w:t>-in-law who gave her the plant but promised to get back to us. She did however provide a general area (“</w:t>
      </w:r>
      <w:r w:rsidR="007A2A2D">
        <w:rPr>
          <w:rFonts w:ascii="Calibri" w:hAnsi="Calibri" w:cs="Calibri"/>
          <w:color w:val="000000"/>
        </w:rPr>
        <w:t>HWY K between Shawano and Clintonville</w:t>
      </w:r>
    </w:p>
    <w:p w:rsidR="001647ED" w:rsidRPr="007A2A2D" w:rsidRDefault="007A2A2D" w:rsidP="00F35AD9">
      <w:r>
        <w:t xml:space="preserve">“). After a few weeks, Amanda tried following up via phone with no success. On October 4, 2018 and enforcement style letter was sent to </w:t>
      </w:r>
      <w:proofErr w:type="spellStart"/>
      <w:r>
        <w:t>Samz</w:t>
      </w:r>
      <w:proofErr w:type="spellEnd"/>
      <w:r>
        <w:t xml:space="preserve"> (</w:t>
      </w:r>
      <w:r w:rsidRPr="007A2A2D">
        <w:t>9461 Bolton Road Sauk City</w:t>
      </w:r>
      <w:r>
        <w:t xml:space="preserve">, Wisconsin; </w:t>
      </w:r>
      <w:r>
        <w:rPr>
          <w:rFonts w:ascii="Calibri" w:hAnsi="Calibri" w:cs="Calibri"/>
          <w:color w:val="000000"/>
        </w:rPr>
        <w:t>608-643-2606</w:t>
      </w:r>
      <w:r>
        <w:t xml:space="preserve">) requesting the address of her mother-in-law. </w:t>
      </w:r>
      <w:r w:rsidR="001647ED">
        <w:t xml:space="preserve">As of November 7, 2018, we have heard no response. </w:t>
      </w:r>
    </w:p>
    <w:p w:rsidR="008002F7" w:rsidRDefault="008002F7" w:rsidP="00F35AD9"/>
    <w:p w:rsidR="00AA64C0" w:rsidRDefault="00AA64C0"/>
    <w:sectPr w:rsidR="00AA64C0">
      <w:headerReference w:type="default" r:id="rId30"/>
      <w:footerReference w:type="default" r:id="rId3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71619" w:rsidRDefault="00971619" w:rsidP="003B520D">
      <w:pPr>
        <w:spacing w:after="0" w:line="240" w:lineRule="auto"/>
      </w:pPr>
      <w:r>
        <w:separator/>
      </w:r>
    </w:p>
  </w:endnote>
  <w:endnote w:type="continuationSeparator" w:id="0">
    <w:p w:rsidR="00971619" w:rsidRDefault="00971619" w:rsidP="003B52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94354992"/>
      <w:docPartObj>
        <w:docPartGallery w:val="Page Numbers (Bottom of Page)"/>
        <w:docPartUnique/>
      </w:docPartObj>
    </w:sdtPr>
    <w:sdtEndPr>
      <w:rPr>
        <w:noProof/>
      </w:rPr>
    </w:sdtEndPr>
    <w:sdtContent>
      <w:p w:rsidR="00933DF4" w:rsidRDefault="00933DF4">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rsidR="00933DF4" w:rsidRDefault="00933DF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71619" w:rsidRDefault="00971619" w:rsidP="003B520D">
      <w:pPr>
        <w:spacing w:after="0" w:line="240" w:lineRule="auto"/>
      </w:pPr>
      <w:r>
        <w:separator/>
      </w:r>
    </w:p>
  </w:footnote>
  <w:footnote w:type="continuationSeparator" w:id="0">
    <w:p w:rsidR="00971619" w:rsidRDefault="00971619" w:rsidP="003B520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B520D" w:rsidRDefault="00C66621" w:rsidP="003B520D">
    <w:pPr>
      <w:pStyle w:val="Header"/>
      <w:jc w:val="right"/>
      <w:rPr>
        <w:rFonts w:asciiTheme="majorHAnsi" w:hAnsiTheme="majorHAnsi" w:cstheme="majorHAnsi"/>
      </w:rPr>
    </w:pPr>
    <w:r>
      <w:rPr>
        <w:rFonts w:asciiTheme="majorHAnsi" w:hAnsiTheme="majorHAnsi" w:cstheme="majorHAnsi"/>
      </w:rPr>
      <w:t xml:space="preserve">Last </w:t>
    </w:r>
    <w:r w:rsidR="00C7159C">
      <w:rPr>
        <w:rFonts w:asciiTheme="majorHAnsi" w:hAnsiTheme="majorHAnsi" w:cstheme="majorHAnsi"/>
      </w:rPr>
      <w:t xml:space="preserve">Updated: </w:t>
    </w:r>
    <w:r w:rsidR="00EC5D0C">
      <w:rPr>
        <w:rFonts w:asciiTheme="majorHAnsi" w:hAnsiTheme="majorHAnsi" w:cstheme="majorHAnsi"/>
      </w:rPr>
      <w:t>November 8</w:t>
    </w:r>
    <w:r w:rsidR="00C7159C">
      <w:rPr>
        <w:rFonts w:asciiTheme="majorHAnsi" w:hAnsiTheme="majorHAnsi" w:cstheme="majorHAnsi"/>
      </w:rPr>
      <w:t>, 2018</w:t>
    </w:r>
  </w:p>
  <w:p w:rsidR="00C7159C" w:rsidRPr="003B520D" w:rsidRDefault="00C7159C" w:rsidP="003B520D">
    <w:pPr>
      <w:pStyle w:val="Header"/>
      <w:jc w:val="right"/>
      <w:rPr>
        <w:rFonts w:asciiTheme="majorHAnsi" w:hAnsiTheme="majorHAnsi" w:cstheme="majorHAnsi"/>
      </w:rPr>
    </w:pPr>
    <w:r>
      <w:rPr>
        <w:rFonts w:asciiTheme="majorHAnsi" w:hAnsiTheme="majorHAnsi" w:cstheme="majorHAnsi"/>
      </w:rPr>
      <w:t>Prepared by: Amanda Smith</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C41871"/>
    <w:multiLevelType w:val="hybridMultilevel"/>
    <w:tmpl w:val="B8BCB488"/>
    <w:lvl w:ilvl="0" w:tplc="04090003">
      <w:start w:val="1"/>
      <w:numFmt w:val="bullet"/>
      <w:lvlText w:val="o"/>
      <w:lvlJc w:val="left"/>
      <w:pPr>
        <w:ind w:left="2520" w:hanging="360"/>
      </w:pPr>
      <w:rPr>
        <w:rFonts w:ascii="Courier New" w:hAnsi="Courier New" w:cs="Courier New"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 w15:restartNumberingAfterBreak="0">
    <w:nsid w:val="084D2FB6"/>
    <w:multiLevelType w:val="hybridMultilevel"/>
    <w:tmpl w:val="3A8430B8"/>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 w15:restartNumberingAfterBreak="0">
    <w:nsid w:val="1E9735D0"/>
    <w:multiLevelType w:val="hybridMultilevel"/>
    <w:tmpl w:val="642204B4"/>
    <w:lvl w:ilvl="0" w:tplc="04090003">
      <w:start w:val="1"/>
      <w:numFmt w:val="bullet"/>
      <w:lvlText w:val="o"/>
      <w:lvlJc w:val="left"/>
      <w:pPr>
        <w:ind w:left="2160" w:hanging="360"/>
      </w:pPr>
      <w:rPr>
        <w:rFonts w:ascii="Courier New" w:hAnsi="Courier New" w:cs="Courier New"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 w15:restartNumberingAfterBreak="0">
    <w:nsid w:val="2C2D68C9"/>
    <w:multiLevelType w:val="hybridMultilevel"/>
    <w:tmpl w:val="ED880120"/>
    <w:lvl w:ilvl="0" w:tplc="AC62C22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303C3575"/>
    <w:multiLevelType w:val="hybridMultilevel"/>
    <w:tmpl w:val="12407594"/>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49FC7AB2"/>
    <w:multiLevelType w:val="hybridMultilevel"/>
    <w:tmpl w:val="906A9F22"/>
    <w:lvl w:ilvl="0" w:tplc="04090003">
      <w:start w:val="1"/>
      <w:numFmt w:val="bullet"/>
      <w:lvlText w:val="o"/>
      <w:lvlJc w:val="left"/>
      <w:pPr>
        <w:ind w:left="2520" w:hanging="360"/>
      </w:pPr>
      <w:rPr>
        <w:rFonts w:ascii="Courier New" w:hAnsi="Courier New" w:cs="Courier New"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6" w15:restartNumberingAfterBreak="0">
    <w:nsid w:val="536216D9"/>
    <w:multiLevelType w:val="hybridMultilevel"/>
    <w:tmpl w:val="F034B8F0"/>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548C4257"/>
    <w:multiLevelType w:val="hybridMultilevel"/>
    <w:tmpl w:val="A0B6CE7C"/>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638F2AE7"/>
    <w:multiLevelType w:val="hybridMultilevel"/>
    <w:tmpl w:val="3A7E73D6"/>
    <w:lvl w:ilvl="0" w:tplc="04090003">
      <w:start w:val="1"/>
      <w:numFmt w:val="bullet"/>
      <w:lvlText w:val="o"/>
      <w:lvlJc w:val="left"/>
      <w:pPr>
        <w:ind w:left="2520" w:hanging="360"/>
      </w:pPr>
      <w:rPr>
        <w:rFonts w:ascii="Courier New" w:hAnsi="Courier New" w:cs="Courier New"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9" w15:restartNumberingAfterBreak="0">
    <w:nsid w:val="67E50ADA"/>
    <w:multiLevelType w:val="hybridMultilevel"/>
    <w:tmpl w:val="D2886822"/>
    <w:lvl w:ilvl="0" w:tplc="F12018C6">
      <w:start w:val="1"/>
      <w:numFmt w:val="decimal"/>
      <w:lvlText w:val="%1)"/>
      <w:lvlJc w:val="left"/>
      <w:pPr>
        <w:ind w:left="1080" w:hanging="360"/>
      </w:pPr>
      <w:rPr>
        <w:rFonts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7F9128EB"/>
    <w:multiLevelType w:val="hybridMultilevel"/>
    <w:tmpl w:val="EFC4C316"/>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num w:numId="1">
    <w:abstractNumId w:val="9"/>
  </w:num>
  <w:num w:numId="2">
    <w:abstractNumId w:val="3"/>
  </w:num>
  <w:num w:numId="3">
    <w:abstractNumId w:val="2"/>
  </w:num>
  <w:num w:numId="4">
    <w:abstractNumId w:val="4"/>
  </w:num>
  <w:num w:numId="5">
    <w:abstractNumId w:val="7"/>
  </w:num>
  <w:num w:numId="6">
    <w:abstractNumId w:val="5"/>
  </w:num>
  <w:num w:numId="7">
    <w:abstractNumId w:val="8"/>
  </w:num>
  <w:num w:numId="8">
    <w:abstractNumId w:val="0"/>
  </w:num>
  <w:num w:numId="9">
    <w:abstractNumId w:val="1"/>
  </w:num>
  <w:num w:numId="10">
    <w:abstractNumId w:val="10"/>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41A5"/>
    <w:rsid w:val="000015FB"/>
    <w:rsid w:val="0000300F"/>
    <w:rsid w:val="000841A5"/>
    <w:rsid w:val="000D50E7"/>
    <w:rsid w:val="00142E66"/>
    <w:rsid w:val="001647ED"/>
    <w:rsid w:val="00187BA6"/>
    <w:rsid w:val="00194BBE"/>
    <w:rsid w:val="001A381B"/>
    <w:rsid w:val="00232C8C"/>
    <w:rsid w:val="002578D6"/>
    <w:rsid w:val="002725FF"/>
    <w:rsid w:val="002A5629"/>
    <w:rsid w:val="002D4E73"/>
    <w:rsid w:val="00320703"/>
    <w:rsid w:val="00332266"/>
    <w:rsid w:val="00385BF5"/>
    <w:rsid w:val="003B102D"/>
    <w:rsid w:val="003B520D"/>
    <w:rsid w:val="004B28EE"/>
    <w:rsid w:val="004D66FB"/>
    <w:rsid w:val="00580C4D"/>
    <w:rsid w:val="00586343"/>
    <w:rsid w:val="005F0343"/>
    <w:rsid w:val="006165CE"/>
    <w:rsid w:val="00694494"/>
    <w:rsid w:val="006F7D8A"/>
    <w:rsid w:val="00712F3F"/>
    <w:rsid w:val="00731212"/>
    <w:rsid w:val="00766E37"/>
    <w:rsid w:val="00777329"/>
    <w:rsid w:val="00780C4E"/>
    <w:rsid w:val="007A2A2D"/>
    <w:rsid w:val="007B454F"/>
    <w:rsid w:val="007D0F29"/>
    <w:rsid w:val="007D4FD5"/>
    <w:rsid w:val="007E0129"/>
    <w:rsid w:val="008002F7"/>
    <w:rsid w:val="00835783"/>
    <w:rsid w:val="00835FDE"/>
    <w:rsid w:val="00874288"/>
    <w:rsid w:val="00915A58"/>
    <w:rsid w:val="00933DF4"/>
    <w:rsid w:val="00946DF7"/>
    <w:rsid w:val="00971619"/>
    <w:rsid w:val="009A4E97"/>
    <w:rsid w:val="009E4719"/>
    <w:rsid w:val="00A00BF8"/>
    <w:rsid w:val="00A050E6"/>
    <w:rsid w:val="00A24E03"/>
    <w:rsid w:val="00AA64C0"/>
    <w:rsid w:val="00B41A59"/>
    <w:rsid w:val="00C6640D"/>
    <w:rsid w:val="00C66621"/>
    <w:rsid w:val="00C7159C"/>
    <w:rsid w:val="00C91FAF"/>
    <w:rsid w:val="00CF6E88"/>
    <w:rsid w:val="00D312BC"/>
    <w:rsid w:val="00D458D4"/>
    <w:rsid w:val="00D736DF"/>
    <w:rsid w:val="00E817E6"/>
    <w:rsid w:val="00EB24AB"/>
    <w:rsid w:val="00EB4F2F"/>
    <w:rsid w:val="00EC5D0C"/>
    <w:rsid w:val="00F06047"/>
    <w:rsid w:val="00F35AD9"/>
    <w:rsid w:val="00F46C0A"/>
    <w:rsid w:val="00F47F9C"/>
    <w:rsid w:val="00F970CE"/>
    <w:rsid w:val="00FA5657"/>
    <w:rsid w:val="00FE2F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A933AE"/>
  <w15:chartTrackingRefBased/>
  <w15:docId w15:val="{577381CC-ED01-4EFA-8359-BD95CA5CBF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ubtleReference">
    <w:name w:val="Subtle Reference"/>
    <w:basedOn w:val="DefaultParagraphFont"/>
    <w:uiPriority w:val="31"/>
    <w:qFormat/>
    <w:rsid w:val="000841A5"/>
    <w:rPr>
      <w:smallCaps/>
      <w:color w:val="5A5A5A" w:themeColor="text1" w:themeTint="A5"/>
    </w:rPr>
  </w:style>
  <w:style w:type="character" w:styleId="Hyperlink">
    <w:name w:val="Hyperlink"/>
    <w:basedOn w:val="DefaultParagraphFont"/>
    <w:uiPriority w:val="99"/>
    <w:unhideWhenUsed/>
    <w:rsid w:val="004D66FB"/>
    <w:rPr>
      <w:color w:val="0563C1" w:themeColor="hyperlink"/>
      <w:u w:val="single"/>
    </w:rPr>
  </w:style>
  <w:style w:type="character" w:styleId="UnresolvedMention">
    <w:name w:val="Unresolved Mention"/>
    <w:basedOn w:val="DefaultParagraphFont"/>
    <w:uiPriority w:val="99"/>
    <w:semiHidden/>
    <w:unhideWhenUsed/>
    <w:rsid w:val="004D66FB"/>
    <w:rPr>
      <w:color w:val="808080"/>
      <w:shd w:val="clear" w:color="auto" w:fill="E6E6E6"/>
    </w:rPr>
  </w:style>
  <w:style w:type="paragraph" w:styleId="Header">
    <w:name w:val="header"/>
    <w:basedOn w:val="Normal"/>
    <w:link w:val="HeaderChar"/>
    <w:uiPriority w:val="99"/>
    <w:unhideWhenUsed/>
    <w:rsid w:val="003B520D"/>
    <w:pPr>
      <w:tabs>
        <w:tab w:val="center" w:pos="4680"/>
        <w:tab w:val="right" w:pos="9360"/>
      </w:tabs>
      <w:spacing w:after="0" w:line="240" w:lineRule="auto"/>
    </w:pPr>
  </w:style>
  <w:style w:type="character" w:customStyle="1" w:styleId="HeaderChar">
    <w:name w:val="Header Char"/>
    <w:basedOn w:val="DefaultParagraphFont"/>
    <w:link w:val="Header"/>
    <w:uiPriority w:val="99"/>
    <w:rsid w:val="003B520D"/>
  </w:style>
  <w:style w:type="paragraph" w:styleId="Footer">
    <w:name w:val="footer"/>
    <w:basedOn w:val="Normal"/>
    <w:link w:val="FooterChar"/>
    <w:uiPriority w:val="99"/>
    <w:unhideWhenUsed/>
    <w:rsid w:val="003B520D"/>
    <w:pPr>
      <w:tabs>
        <w:tab w:val="center" w:pos="4680"/>
        <w:tab w:val="right" w:pos="9360"/>
      </w:tabs>
      <w:spacing w:after="0" w:line="240" w:lineRule="auto"/>
    </w:pPr>
  </w:style>
  <w:style w:type="character" w:customStyle="1" w:styleId="FooterChar">
    <w:name w:val="Footer Char"/>
    <w:basedOn w:val="DefaultParagraphFont"/>
    <w:link w:val="Footer"/>
    <w:uiPriority w:val="99"/>
    <w:rsid w:val="003B520D"/>
  </w:style>
  <w:style w:type="paragraph" w:styleId="ListParagraph">
    <w:name w:val="List Paragraph"/>
    <w:basedOn w:val="Normal"/>
    <w:uiPriority w:val="34"/>
    <w:qFormat/>
    <w:rsid w:val="000015FB"/>
    <w:pPr>
      <w:ind w:left="720"/>
      <w:contextualSpacing/>
    </w:pPr>
  </w:style>
  <w:style w:type="table" w:styleId="TableGrid">
    <w:name w:val="Table Grid"/>
    <w:basedOn w:val="TableNormal"/>
    <w:uiPriority w:val="39"/>
    <w:rsid w:val="00EB24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mailto:jopke@countyofdane.com" TargetMode="External"/><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hyperlink" Target="https://www.youtube.com/watch?v=DZpbg7e6mXM" TargetMode="Externa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mailto:drbrooks@lodivet.com"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yperlink" Target="mailto:keiperw@michigan.gov"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hyperlink" Target="mailto:michaelh@sepro.com" TargetMode="Externa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hyperlink" Target="mailto:jeff@lakeandpondsolutions.com" TargetMode="External"/><Relationship Id="rId30"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1563</TotalTime>
  <Pages>10</Pages>
  <Words>2095</Words>
  <Characters>11946</Characters>
  <Application>Microsoft Office Word</Application>
  <DocSecurity>0</DocSecurity>
  <Lines>99</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Smith, Amanda</dc:creator>
  <cp:keywords/>
  <dc:description/>
  <cp:lastModifiedBy>Smith, Amanda </cp:lastModifiedBy>
  <cp:revision>36</cp:revision>
  <dcterms:created xsi:type="dcterms:W3CDTF">2018-10-18T19:32:00Z</dcterms:created>
  <dcterms:modified xsi:type="dcterms:W3CDTF">2018-11-08T19:33:00Z</dcterms:modified>
</cp:coreProperties>
</file>