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7A6F0A" w:rsidP="007A6F0A">
      <w:pPr>
        <w:jc w:val="center"/>
      </w:pPr>
      <w:r>
        <w:t>Aquatic Invasive Species (AIS) Updates</w:t>
      </w:r>
    </w:p>
    <w:p w:rsidR="007A6F0A" w:rsidRDefault="007A6F0A" w:rsidP="007A6F0A">
      <w:pPr>
        <w:jc w:val="center"/>
      </w:pPr>
      <w:r>
        <w:t>Andrew Teal</w:t>
      </w:r>
    </w:p>
    <w:p w:rsidR="007A6F0A" w:rsidRDefault="007A6F0A" w:rsidP="007A6F0A">
      <w:pPr>
        <w:jc w:val="center"/>
      </w:pPr>
      <w:r>
        <w:t>1/15-1/26/17</w:t>
      </w:r>
    </w:p>
    <w:p w:rsidR="007A6F0A" w:rsidRDefault="007A6F0A" w:rsidP="007A6F0A">
      <w:pPr>
        <w:pStyle w:val="ListParagraph"/>
        <w:numPr>
          <w:ilvl w:val="0"/>
          <w:numId w:val="1"/>
        </w:numPr>
      </w:pPr>
      <w:r>
        <w:t>Attended Bayfield County Security Training-it largely addressed active shooter situations</w:t>
      </w:r>
    </w:p>
    <w:p w:rsidR="007A6F0A" w:rsidRDefault="007A6F0A" w:rsidP="007A6F0A">
      <w:pPr>
        <w:pStyle w:val="ListParagraph"/>
        <w:numPr>
          <w:ilvl w:val="0"/>
          <w:numId w:val="1"/>
        </w:numPr>
      </w:pPr>
      <w:r>
        <w:t>Attended Northwoods CWMA meeting with partners-we mostly discussed the plant species that we targeted last year and what we want to aim for this year, where, and who would cover those areas. Surveying and monitoring was also discussed, and we will get into that more at the next meeting.</w:t>
      </w:r>
    </w:p>
    <w:p w:rsidR="007A6F0A" w:rsidRDefault="007A6F0A" w:rsidP="007A6F0A">
      <w:pPr>
        <w:pStyle w:val="ListParagraph"/>
        <w:numPr>
          <w:ilvl w:val="0"/>
          <w:numId w:val="1"/>
        </w:numPr>
      </w:pPr>
      <w:r>
        <w:t>Went to an Invasive Species ID Day planning session with fellow collaborator Susan Nelson</w:t>
      </w:r>
      <w:r w:rsidR="005E7561">
        <w:t xml:space="preserve">-we identified themes and speakers we would like at each event, and how to procure more funds to expand the event some more. </w:t>
      </w:r>
    </w:p>
    <w:p w:rsidR="007A6F0A" w:rsidRDefault="007A6F0A" w:rsidP="007A6F0A">
      <w:pPr>
        <w:pStyle w:val="ListParagraph"/>
        <w:numPr>
          <w:ilvl w:val="0"/>
          <w:numId w:val="1"/>
        </w:numPr>
      </w:pPr>
      <w:r>
        <w:t>Assembled the main body of the report we send in to the DNR to corroborate our expenses, activities, and request for</w:t>
      </w:r>
      <w:r w:rsidR="005E7561">
        <w:t xml:space="preserve"> partial</w:t>
      </w:r>
      <w:r>
        <w:t xml:space="preserve"> repayment. </w:t>
      </w:r>
    </w:p>
    <w:p w:rsidR="00333BF1" w:rsidRDefault="00333BF1" w:rsidP="007A6F0A">
      <w:pPr>
        <w:pStyle w:val="ListParagraph"/>
        <w:numPr>
          <w:ilvl w:val="0"/>
          <w:numId w:val="1"/>
        </w:numPr>
      </w:pPr>
      <w:r>
        <w:t xml:space="preserve">Visited Lake </w:t>
      </w:r>
      <w:proofErr w:type="spellStart"/>
      <w:r>
        <w:t>Namakagon</w:t>
      </w:r>
      <w:proofErr w:type="spellEnd"/>
      <w:r>
        <w:t xml:space="preserve"> Community Hall with stakeholders from the DNR, USFS, GLIFWC, Harmony Environmental, and the Lake </w:t>
      </w:r>
      <w:proofErr w:type="spellStart"/>
      <w:r>
        <w:t>Namakagon</w:t>
      </w:r>
      <w:proofErr w:type="spellEnd"/>
      <w:r>
        <w:t xml:space="preserve"> community and town to </w:t>
      </w:r>
      <w:r w:rsidR="00DA74D0">
        <w:t xml:space="preserve">update the Lake </w:t>
      </w:r>
      <w:proofErr w:type="spellStart"/>
      <w:r w:rsidR="00DA74D0">
        <w:t>Namakagon</w:t>
      </w:r>
      <w:proofErr w:type="spellEnd"/>
      <w:r w:rsidR="00DA74D0">
        <w:t xml:space="preserve"> Aquatic Plant Management Plan. The goal of this meeting was to update the goals in this plan, and what steps to follow in each scenario. This will be a guiding star for future lake management. </w:t>
      </w:r>
      <w:bookmarkStart w:id="0" w:name="_GoBack"/>
      <w:bookmarkEnd w:id="0"/>
    </w:p>
    <w:p w:rsidR="007A6F0A" w:rsidRDefault="007A6F0A" w:rsidP="00481EC1">
      <w:pPr>
        <w:pStyle w:val="ListParagraph"/>
      </w:pPr>
    </w:p>
    <w:sectPr w:rsidR="007A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26732"/>
    <w:multiLevelType w:val="hybridMultilevel"/>
    <w:tmpl w:val="7AE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0A"/>
    <w:rsid w:val="00333BF1"/>
    <w:rsid w:val="00481EC1"/>
    <w:rsid w:val="005E7561"/>
    <w:rsid w:val="007A6F0A"/>
    <w:rsid w:val="00DA74D0"/>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2512"/>
  <w15:chartTrackingRefBased/>
  <w15:docId w15:val="{B8CC9CAB-1B41-4255-94E8-842B8A5E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5</cp:revision>
  <dcterms:created xsi:type="dcterms:W3CDTF">2018-01-26T21:25:00Z</dcterms:created>
  <dcterms:modified xsi:type="dcterms:W3CDTF">2018-01-26T21:53:00Z</dcterms:modified>
</cp:coreProperties>
</file>