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7A" w:rsidRDefault="009B36F2" w:rsidP="009B36F2">
      <w:pPr>
        <w:jc w:val="center"/>
      </w:pPr>
      <w:r>
        <w:t>Aquatic Invasive Species (AIS) Updates</w:t>
      </w:r>
    </w:p>
    <w:p w:rsidR="009B36F2" w:rsidRDefault="009B36F2" w:rsidP="009B36F2">
      <w:pPr>
        <w:jc w:val="center"/>
      </w:pPr>
      <w:r>
        <w:t>Andrew Teal</w:t>
      </w:r>
    </w:p>
    <w:p w:rsidR="009B36F2" w:rsidRDefault="009B36F2" w:rsidP="009B36F2">
      <w:pPr>
        <w:jc w:val="center"/>
      </w:pPr>
      <w:r>
        <w:t>7/17-7/2</w:t>
      </w:r>
      <w:r w:rsidR="005C4915">
        <w:t>8</w:t>
      </w:r>
      <w:bookmarkStart w:id="0" w:name="_GoBack"/>
      <w:bookmarkEnd w:id="0"/>
      <w:r>
        <w:t>/17</w:t>
      </w:r>
    </w:p>
    <w:p w:rsidR="009B36F2" w:rsidRDefault="009B36F2" w:rsidP="009B36F2">
      <w:pPr>
        <w:pStyle w:val="ListParagraph"/>
        <w:numPr>
          <w:ilvl w:val="0"/>
          <w:numId w:val="2"/>
        </w:numPr>
      </w:pPr>
      <w:r>
        <w:t>Set and manned display at Iron River Chamber Vendor Fair, and interacted with over 150 people. Discussions included previously unknown AIS sites, upcoming events, new discoveries in the county/region, and other AIS topics.</w:t>
      </w:r>
    </w:p>
    <w:p w:rsidR="009B36F2" w:rsidRDefault="009B36F2" w:rsidP="009B36F2">
      <w:pPr>
        <w:pStyle w:val="ListParagraph"/>
        <w:numPr>
          <w:ilvl w:val="0"/>
          <w:numId w:val="2"/>
        </w:numPr>
      </w:pPr>
      <w:r>
        <w:t>Sent in and approved intern payroll; resolved payroll issues involving system maintenance; scheduled interns and approved days off</w:t>
      </w:r>
    </w:p>
    <w:p w:rsidR="009B36F2" w:rsidRDefault="009B36F2" w:rsidP="009B36F2">
      <w:pPr>
        <w:pStyle w:val="ListParagraph"/>
        <w:numPr>
          <w:ilvl w:val="0"/>
          <w:numId w:val="2"/>
        </w:numPr>
      </w:pPr>
      <w:r>
        <w:t>Attended photo voucher webinar for AIS monitoring</w:t>
      </w:r>
    </w:p>
    <w:p w:rsidR="009B36F2" w:rsidRDefault="009B36F2" w:rsidP="009B36F2">
      <w:pPr>
        <w:pStyle w:val="ListParagraph"/>
        <w:numPr>
          <w:ilvl w:val="0"/>
          <w:numId w:val="2"/>
        </w:numPr>
      </w:pPr>
      <w:r>
        <w:t>Sent in site finalization for AIS Snapshot Day</w:t>
      </w:r>
    </w:p>
    <w:p w:rsidR="009B36F2" w:rsidRDefault="009B36F2" w:rsidP="009B36F2">
      <w:pPr>
        <w:pStyle w:val="ListParagraph"/>
        <w:numPr>
          <w:ilvl w:val="0"/>
          <w:numId w:val="2"/>
        </w:numPr>
      </w:pPr>
      <w:r>
        <w:t xml:space="preserve">Participated in a Knotweed Knockout Day with DNR partner Colleen </w:t>
      </w:r>
      <w:proofErr w:type="spellStart"/>
      <w:r>
        <w:t>Matula</w:t>
      </w:r>
      <w:proofErr w:type="spellEnd"/>
      <w:r>
        <w:t xml:space="preserve"> on the South Shore (includes communities of Cornucopia, </w:t>
      </w:r>
      <w:proofErr w:type="spellStart"/>
      <w:r>
        <w:t>Herbster</w:t>
      </w:r>
      <w:proofErr w:type="spellEnd"/>
      <w:r>
        <w:t>, Port Wing, and the County Highway C region)</w:t>
      </w:r>
    </w:p>
    <w:p w:rsidR="009B36F2" w:rsidRDefault="009B36F2" w:rsidP="009B36F2">
      <w:pPr>
        <w:pStyle w:val="ListParagraph"/>
        <w:numPr>
          <w:ilvl w:val="0"/>
          <w:numId w:val="2"/>
        </w:numPr>
      </w:pPr>
      <w:r>
        <w:t xml:space="preserve">Made a day trip to the southeastern part of Bayfield County on 7/27 to do the following mini-projects: Hung up new AIS signs at Atkins and Diamond Lakes; removed old signs at Atkins Lake and the County Road D and </w:t>
      </w:r>
      <w:proofErr w:type="spellStart"/>
      <w:r>
        <w:t>Lakewoods</w:t>
      </w:r>
      <w:proofErr w:type="spellEnd"/>
      <w:r>
        <w:t xml:space="preserve"> Resort Marina boat landings on Lake </w:t>
      </w:r>
      <w:proofErr w:type="spellStart"/>
      <w:r>
        <w:t>Namakagon</w:t>
      </w:r>
      <w:proofErr w:type="spellEnd"/>
      <w:r>
        <w:t xml:space="preserve">; hand pulled hybrid watermilfoil at </w:t>
      </w:r>
      <w:proofErr w:type="spellStart"/>
      <w:r>
        <w:t>Lakewoods</w:t>
      </w:r>
      <w:proofErr w:type="spellEnd"/>
      <w:r>
        <w:t xml:space="preserve"> Resort Marina and reported back to the DNR Lakes Biologist Pamela Toshner and Town Supervisor Jim Krueger;</w:t>
      </w:r>
      <w:r w:rsidR="00626296">
        <w:t xml:space="preserve"> cut yellow iris seed pods at Atkins Lake; delivered AIS information to John </w:t>
      </w:r>
      <w:proofErr w:type="spellStart"/>
      <w:r w:rsidR="00626296">
        <w:t>Kudlas</w:t>
      </w:r>
      <w:proofErr w:type="spellEnd"/>
      <w:r w:rsidR="00626296">
        <w:t xml:space="preserve"> for the Friends of the </w:t>
      </w:r>
      <w:proofErr w:type="spellStart"/>
      <w:r w:rsidR="00626296">
        <w:t>Eau</w:t>
      </w:r>
      <w:proofErr w:type="spellEnd"/>
      <w:r w:rsidR="00626296">
        <w:t xml:space="preserve"> Claire Lakes Area while simultaneously dropping off information at Cable Natural History Museum for the </w:t>
      </w:r>
      <w:proofErr w:type="spellStart"/>
      <w:r w:rsidR="00626296">
        <w:t>Tahkodah</w:t>
      </w:r>
      <w:proofErr w:type="spellEnd"/>
      <w:r w:rsidR="00626296">
        <w:t xml:space="preserve"> Lake District. </w:t>
      </w:r>
    </w:p>
    <w:sectPr w:rsidR="009B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3C"/>
    <w:multiLevelType w:val="hybridMultilevel"/>
    <w:tmpl w:val="B710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1B25"/>
    <w:multiLevelType w:val="hybridMultilevel"/>
    <w:tmpl w:val="FFE6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F2"/>
    <w:rsid w:val="005C4915"/>
    <w:rsid w:val="00626296"/>
    <w:rsid w:val="009B36F2"/>
    <w:rsid w:val="00E83CE3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AEEB"/>
  <w15:chartTrackingRefBased/>
  <w15:docId w15:val="{F54C46FF-BC22-43F7-BB87-8A4FCB57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2</cp:revision>
  <dcterms:created xsi:type="dcterms:W3CDTF">2017-07-31T16:53:00Z</dcterms:created>
  <dcterms:modified xsi:type="dcterms:W3CDTF">2017-07-31T17:08:00Z</dcterms:modified>
</cp:coreProperties>
</file>