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559" w:rsidRDefault="001325E6">
      <w:pPr>
        <w:rPr>
          <w:b/>
        </w:rPr>
      </w:pPr>
      <w:r>
        <w:rPr>
          <w:b/>
        </w:rPr>
        <w:t xml:space="preserve">Interim Report 2 for </w:t>
      </w:r>
      <w:bookmarkStart w:id="0" w:name="_Hlk25330644"/>
      <w:r>
        <w:rPr>
          <w:b/>
        </w:rPr>
        <w:t>AIR25520 – “Green County phragmites control 2019 – 11 sites</w:t>
      </w:r>
      <w:bookmarkEnd w:id="0"/>
      <w:r>
        <w:rPr>
          <w:b/>
        </w:rPr>
        <w:t>”</w:t>
      </w:r>
      <w:bookmarkStart w:id="1" w:name="_Hlk53067289"/>
      <w:bookmarkEnd w:id="1"/>
    </w:p>
    <w:p w:rsidR="00427559" w:rsidRDefault="001325E6">
      <w:r>
        <w:t xml:space="preserve">This document </w:t>
      </w:r>
      <w:r w:rsidRPr="001325E6">
        <w:t>represent</w:t>
      </w:r>
      <w:r w:rsidRPr="001325E6">
        <w:t>s</w:t>
      </w:r>
      <w:r>
        <w:t xml:space="preserve"> work from after our first report through the end of the grant (11/01/2020 to 7/2/20).</w:t>
      </w:r>
    </w:p>
    <w:p w:rsidR="00427559" w:rsidRDefault="001325E6">
      <w:r>
        <w:t>All sites were cut in winter of 2020 except site</w:t>
      </w:r>
      <w:r>
        <w:t xml:space="preserve"> 6, which was only partially cut. Site 5, 6, and 7 were completely re-cut in June of 2020. See below for attached photos of cut sites.</w:t>
      </w:r>
    </w:p>
    <w:p w:rsidR="00427559" w:rsidRDefault="001325E6">
      <w:r>
        <w:t>Some seeds heads were removed and safely disposed of in dumpsters on sites 1, 2, 3, 4, 5.</w:t>
      </w:r>
    </w:p>
    <w:p w:rsidR="00427559" w:rsidRDefault="001325E6">
      <w:proofErr w:type="spellStart"/>
      <w:r>
        <w:t>Batker</w:t>
      </w:r>
      <w:proofErr w:type="spellEnd"/>
      <w:r>
        <w:t xml:space="preserve"> (site 5) was already bur</w:t>
      </w:r>
      <w:r>
        <w:t>ned and cut when we arrived in winter of 2020 and needs to be re-treated.</w:t>
      </w:r>
    </w:p>
    <w:p w:rsidR="00427559" w:rsidRDefault="001325E6">
      <w:r>
        <w:t>In the spring of 2020, Todd Jenson of Green County reported 95% to 100% kill at all sites except 5 (</w:t>
      </w:r>
      <w:proofErr w:type="spellStart"/>
      <w:r>
        <w:t>Bakter</w:t>
      </w:r>
      <w:proofErr w:type="spellEnd"/>
      <w:r>
        <w:t>) which only had 50% kill, likely due to mowing and burning.</w:t>
      </w:r>
    </w:p>
    <w:p w:rsidR="00427559" w:rsidRDefault="001325E6">
      <w:r>
        <w:t xml:space="preserve">Sites 8 and 9, </w:t>
      </w:r>
      <w:r>
        <w:t xml:space="preserve">Taco Bell and William </w:t>
      </w:r>
      <w:proofErr w:type="spellStart"/>
      <w:r>
        <w:t>Kempf</w:t>
      </w:r>
      <w:proofErr w:type="spellEnd"/>
      <w:r>
        <w:t xml:space="preserve"> appear to be completely wiped out.</w:t>
      </w:r>
    </w:p>
    <w:p w:rsidR="00427559" w:rsidRDefault="001325E6">
      <w:r>
        <w:t xml:space="preserve">Sites 7, 8, and 11 were broadcast </w:t>
      </w:r>
      <w:r w:rsidRPr="001325E6">
        <w:t>applied</w:t>
      </w:r>
      <w:r>
        <w:t xml:space="preserve"> with a bio-swale wetland seed mix from Prairie Seed Nursery. Wet sand was mixed with the seed as a spreader and hand sown.</w:t>
      </w:r>
    </w:p>
    <w:p w:rsidR="00427559" w:rsidRDefault="001325E6">
      <w:r>
        <w:t xml:space="preserve">A new </w:t>
      </w:r>
      <w:r w:rsidRPr="001325E6">
        <w:t>three-</w:t>
      </w:r>
      <w:r w:rsidRPr="001325E6">
        <w:t>year</w:t>
      </w:r>
      <w:r>
        <w:t xml:space="preserve"> grant exclu</w:t>
      </w:r>
      <w:r>
        <w:t>ding site 8 and 9 and adding newly verified sites will be applied for in summer 2020.</w:t>
      </w:r>
    </w:p>
    <w:p w:rsidR="00427559" w:rsidRDefault="001325E6">
      <w:r>
        <w:t>Sincerely,</w:t>
      </w:r>
    </w:p>
    <w:p w:rsidR="001325E6" w:rsidRDefault="001325E6">
      <w:pPr>
        <w:spacing w:after="0"/>
      </w:pPr>
    </w:p>
    <w:p w:rsidR="00427559" w:rsidRDefault="001325E6">
      <w:pPr>
        <w:spacing w:after="0"/>
      </w:pPr>
      <w:bookmarkStart w:id="2" w:name="_GoBack"/>
      <w:bookmarkEnd w:id="2"/>
      <w:r>
        <w:t>Matt Wallrath</w:t>
      </w:r>
    </w:p>
    <w:p w:rsidR="00427559" w:rsidRDefault="001325E6">
      <w:pPr>
        <w:spacing w:after="0"/>
      </w:pPr>
      <w:r>
        <w:t>Invasive Species Project Coordinator</w:t>
      </w:r>
    </w:p>
    <w:p w:rsidR="00427559" w:rsidRDefault="001325E6">
      <w:pPr>
        <w:spacing w:after="0"/>
      </w:pPr>
      <w:r>
        <w:t>Upper Sugar River Watershed Association</w:t>
      </w:r>
    </w:p>
    <w:p w:rsidR="00427559" w:rsidRDefault="001325E6">
      <w:pPr>
        <w:spacing w:after="0"/>
      </w:pPr>
      <w:r>
        <w:t>207 E. Main Street</w:t>
      </w:r>
    </w:p>
    <w:p w:rsidR="00427559" w:rsidRDefault="001325E6">
      <w:pPr>
        <w:spacing w:after="0"/>
      </w:pPr>
      <w:r>
        <w:t>PO Box 314</w:t>
      </w:r>
    </w:p>
    <w:p w:rsidR="00427559" w:rsidRDefault="001325E6">
      <w:pPr>
        <w:spacing w:after="0"/>
      </w:pPr>
      <w:r>
        <w:t>Mt. Horeb, WI 53572</w:t>
      </w:r>
    </w:p>
    <w:p w:rsidR="00427559" w:rsidRDefault="001325E6">
      <w:pPr>
        <w:spacing w:after="0"/>
      </w:pPr>
      <w:r>
        <w:t>Office: (608) 437</w:t>
      </w:r>
      <w:r>
        <w:t>-7707</w:t>
      </w:r>
    </w:p>
    <w:p w:rsidR="00427559" w:rsidRDefault="001325E6">
      <w:pPr>
        <w:spacing w:after="0"/>
      </w:pPr>
      <w:r>
        <w:t>matt@uppersugar.org</w:t>
      </w:r>
    </w:p>
    <w:p w:rsidR="00427559" w:rsidRDefault="001325E6">
      <w:r>
        <w:br w:type="page"/>
      </w:r>
    </w:p>
    <w:p w:rsidR="00427559" w:rsidRDefault="001325E6">
      <w:r>
        <w:lastRenderedPageBreak/>
        <w:t>Site 1:</w:t>
      </w:r>
    </w:p>
    <w:p w:rsidR="00427559" w:rsidRDefault="001325E6">
      <w:r>
        <w:rPr>
          <w:noProof/>
        </w:rPr>
        <w:drawing>
          <wp:inline distT="0" distB="0" distL="0" distR="0">
            <wp:extent cx="3745230" cy="2808605"/>
            <wp:effectExtent l="0" t="0" r="0" b="0"/>
            <wp:docPr id="1" name="Picture 7" descr="C:\Users\Wade\Documents\Grants to fufill\Green Co EDR\Photos\Si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C:\Users\Wade\Documents\Grants to fufill\Green Co EDR\Photos\Sit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1325E6">
      <w:r>
        <w:t>Site 2:</w:t>
      </w:r>
    </w:p>
    <w:p w:rsidR="00427559" w:rsidRDefault="001325E6">
      <w:r>
        <w:rPr>
          <w:noProof/>
        </w:rPr>
        <w:drawing>
          <wp:inline distT="0" distB="0" distL="0" distR="0">
            <wp:extent cx="3228340" cy="2420620"/>
            <wp:effectExtent l="0" t="0" r="0" b="0"/>
            <wp:docPr id="2" name="Picture 2" descr="C:\Users\Wade\Documents\Grants to fufill\Green Co EDR\Photos\site 2 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Wade\Documents\Grants to fufill\Green Co EDR\Photos\site 2 cu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1325E6">
      <w:r>
        <w:rPr>
          <w:noProof/>
        </w:rPr>
        <w:lastRenderedPageBreak/>
        <w:drawing>
          <wp:inline distT="0" distB="0" distL="0" distR="0">
            <wp:extent cx="4553585" cy="3414395"/>
            <wp:effectExtent l="0" t="0" r="0" b="0"/>
            <wp:docPr id="3" name="Picture 4" descr="C:\Users\Wade\Documents\Grants to fufill\Green Co EDR\Photos\Site 2 seed 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Wade\Documents\Grants to fufill\Green Co EDR\Photos\Site 2 seed collectio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1325E6">
      <w:r>
        <w:t>Above: Volunteer removing seed heads for disposal at site 2.</w:t>
      </w:r>
    </w:p>
    <w:p w:rsidR="00427559" w:rsidRDefault="001325E6">
      <w:r>
        <w:t>Site 3:</w:t>
      </w:r>
    </w:p>
    <w:p w:rsidR="00427559" w:rsidRDefault="001325E6">
      <w:r>
        <w:rPr>
          <w:noProof/>
        </w:rPr>
        <w:drawing>
          <wp:inline distT="0" distB="0" distL="0" distR="0">
            <wp:extent cx="5448300" cy="4085590"/>
            <wp:effectExtent l="0" t="0" r="0" b="0"/>
            <wp:docPr id="4" name="Picture 13" descr="C:\Users\Wade\Documents\Grants to fufill\Green Co EDR\Photos\Si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C:\Users\Wade\Documents\Grants to fufill\Green Co EDR\Photos\Site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1325E6">
      <w:r>
        <w:lastRenderedPageBreak/>
        <w:t>Site 4:</w:t>
      </w:r>
    </w:p>
    <w:p w:rsidR="00427559" w:rsidRDefault="001325E6">
      <w:r>
        <w:rPr>
          <w:noProof/>
        </w:rPr>
        <w:drawing>
          <wp:inline distT="0" distB="0" distL="0" distR="0">
            <wp:extent cx="4117975" cy="3088005"/>
            <wp:effectExtent l="0" t="0" r="0" b="0"/>
            <wp:docPr id="5" name="Picture 8" descr="C:\Users\Wade\Documents\Grants to fufill\Green Co EDR\Photos\Si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:\Users\Wade\Documents\Grants to fufill\Green Co EDR\Photos\Site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1325E6">
      <w:r>
        <w:t>Site 5: (no picture, site was burned)</w:t>
      </w:r>
    </w:p>
    <w:p w:rsidR="00427559" w:rsidRDefault="001325E6">
      <w:r>
        <w:t>Site 6: (partial cut)</w:t>
      </w:r>
      <w:r>
        <w:rPr>
          <w:noProof/>
        </w:rPr>
        <w:drawing>
          <wp:inline distT="0" distB="0" distL="0" distR="0">
            <wp:extent cx="5177790" cy="3882390"/>
            <wp:effectExtent l="0" t="0" r="0" b="0"/>
            <wp:docPr id="6" name="Picture 9" descr="C:\Users\Wade\Documents\Grants to fufill\Green Co EDR\Photos\si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Wade\Documents\Grants to fufill\Green Co EDR\Photos\site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1325E6">
      <w:r>
        <w:t>Site 7: (no photo, site was cut)</w:t>
      </w:r>
    </w:p>
    <w:p w:rsidR="00427559" w:rsidRDefault="001325E6">
      <w:r>
        <w:lastRenderedPageBreak/>
        <w:t>Site 8: killed</w:t>
      </w:r>
    </w:p>
    <w:p w:rsidR="00427559" w:rsidRDefault="001325E6">
      <w:r>
        <w:rPr>
          <w:noProof/>
        </w:rPr>
        <w:drawing>
          <wp:inline distT="0" distB="0" distL="0" distR="0">
            <wp:extent cx="3765550" cy="2823210"/>
            <wp:effectExtent l="0" t="0" r="0" b="0"/>
            <wp:docPr id="7" name="Picture 10" descr="C:\Users\Wade\Documents\Grants to fufill\Green Co EDR\Photos\Si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C:\Users\Wade\Documents\Grants to fufill\Green Co EDR\Photos\Site 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427559"/>
    <w:p w:rsidR="00427559" w:rsidRDefault="001325E6">
      <w:r>
        <w:t xml:space="preserve">Site 9 was </w:t>
      </w:r>
      <w:r>
        <w:t>already eradicated when I arrived, no photo.</w:t>
      </w:r>
    </w:p>
    <w:p w:rsidR="00427559" w:rsidRDefault="001325E6">
      <w:r>
        <w:t>Site 10:</w:t>
      </w:r>
    </w:p>
    <w:p w:rsidR="00427559" w:rsidRDefault="001325E6">
      <w:r>
        <w:rPr>
          <w:noProof/>
        </w:rPr>
        <w:drawing>
          <wp:inline distT="0" distB="0" distL="0" distR="0">
            <wp:extent cx="4999990" cy="3748405"/>
            <wp:effectExtent l="0" t="0" r="0" b="0"/>
            <wp:docPr id="8" name="Picture 11" descr="C:\Users\Wade\Documents\Grants to fufill\Green Co EDR\Photos\Sit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C:\Users\Wade\Documents\Grants to fufill\Green Co EDR\Photos\Site 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27559" w:rsidRDefault="00427559"/>
    <w:p w:rsidR="00427559" w:rsidRDefault="001325E6">
      <w:r>
        <w:lastRenderedPageBreak/>
        <w:t>Site 11:</w:t>
      </w:r>
    </w:p>
    <w:p w:rsidR="00427559" w:rsidRDefault="001325E6">
      <w:r>
        <w:rPr>
          <w:noProof/>
        </w:rPr>
        <w:drawing>
          <wp:inline distT="0" distB="0" distL="0" distR="0">
            <wp:extent cx="3730625" cy="2798445"/>
            <wp:effectExtent l="0" t="0" r="0" b="0"/>
            <wp:docPr id="9" name="Picture 12" descr="C:\Users\Wade\Documents\Grants to fufill\Green Co EDR\Photos\Sit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C:\Users\Wade\Documents\Grants to fufill\Green Co EDR\Photos\Site 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59" w:rsidRDefault="00427559"/>
    <w:p w:rsidR="00427559" w:rsidRDefault="001325E6">
      <w:r>
        <w:t>Additional:</w:t>
      </w:r>
    </w:p>
    <w:p w:rsidR="00427559" w:rsidRDefault="001325E6">
      <w:r>
        <w:rPr>
          <w:noProof/>
        </w:rPr>
        <w:drawing>
          <wp:inline distT="0" distB="0" distL="0" distR="0">
            <wp:extent cx="3491865" cy="2618740"/>
            <wp:effectExtent l="0" t="0" r="0" b="0"/>
            <wp:docPr id="10" name="Picture 1" descr="C:\Users\Wade\Documents\Grants to fufill\Green Co EDR\Photos\seed sp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C:\Users\Wade\Documents\Grants to fufill\Green Co EDR\Photos\seed spread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27559" w:rsidRDefault="001325E6">
      <w:r>
        <w:t>Above: Photo of seed mix.</w:t>
      </w:r>
    </w:p>
    <w:sectPr w:rsidR="00427559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59"/>
    <w:rsid w:val="001325E6"/>
    <w:rsid w:val="0042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A80CA"/>
  <w15:docId w15:val="{A8A33E23-A3BC-4CD7-8915-CDC83829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1C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B1C92"/>
    <w:rPr>
      <w:color w:val="605E5C"/>
      <w:shd w:val="clear" w:color="auto" w:fill="E1DFDD"/>
    </w:rPr>
  </w:style>
  <w:style w:type="character" w:customStyle="1" w:styleId="il">
    <w:name w:val="il"/>
    <w:basedOn w:val="DefaultParagraphFont"/>
    <w:qFormat/>
    <w:rsid w:val="00FC7A90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243</Words>
  <Characters>1387</Characters>
  <Application>Microsoft Office Word</Application>
  <DocSecurity>0</DocSecurity>
  <Lines>11</Lines>
  <Paragraphs>3</Paragraphs>
  <ScaleCrop>false</ScaleCrop>
  <Company>Upper Sugar River Watershed Association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Wallrath</dc:creator>
  <dc:description/>
  <cp:lastModifiedBy>Matthew Wallrath</cp:lastModifiedBy>
  <cp:revision>7</cp:revision>
  <dcterms:created xsi:type="dcterms:W3CDTF">2020-10-08T21:36:00Z</dcterms:created>
  <dcterms:modified xsi:type="dcterms:W3CDTF">2020-10-13T15:59:00Z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Upper Sugar River Watershed Association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