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756F" w14:textId="3661C84B" w:rsidR="006E51FC" w:rsidRDefault="007B6087" w:rsidP="007B6087">
      <w:pPr>
        <w:jc w:val="right"/>
      </w:pPr>
      <w:r>
        <w:rPr>
          <w:noProof/>
        </w:rPr>
        <w:drawing>
          <wp:anchor distT="0" distB="0" distL="114300" distR="114300" simplePos="0" relativeHeight="251658240" behindDoc="0" locked="0" layoutInCell="1" allowOverlap="1" wp14:anchorId="67F342EA" wp14:editId="5B9C57A4">
            <wp:simplePos x="0" y="0"/>
            <wp:positionH relativeFrom="column">
              <wp:posOffset>3905250</wp:posOffset>
            </wp:positionH>
            <wp:positionV relativeFrom="paragraph">
              <wp:posOffset>0</wp:posOffset>
            </wp:positionV>
            <wp:extent cx="2027020" cy="205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7020" cy="2057400"/>
                    </a:xfrm>
                    <a:prstGeom prst="rect">
                      <a:avLst/>
                    </a:prstGeom>
                    <a:noFill/>
                    <a:ln w="12700">
                      <a:noFill/>
                    </a:ln>
                    <a:effectLst>
                      <a:softEdge rad="12700"/>
                    </a:effectLst>
                  </pic:spPr>
                </pic:pic>
              </a:graphicData>
            </a:graphic>
            <wp14:sizeRelH relativeFrom="margin">
              <wp14:pctWidth>0</wp14:pctWidth>
            </wp14:sizeRelH>
            <wp14:sizeRelV relativeFrom="margin">
              <wp14:pctHeight>0</wp14:pctHeight>
            </wp14:sizeRelV>
          </wp:anchor>
        </w:drawing>
      </w:r>
    </w:p>
    <w:p w14:paraId="604DADB3" w14:textId="1F0D9EAC" w:rsidR="007B6087" w:rsidRDefault="007B6087" w:rsidP="007B6087">
      <w:pPr>
        <w:jc w:val="right"/>
      </w:pPr>
    </w:p>
    <w:p w14:paraId="23E13F0C" w14:textId="0829D220" w:rsidR="007B6087" w:rsidRDefault="00B45666" w:rsidP="009535BA">
      <w:r>
        <w:t>FCAL meeting 5/20/2022</w:t>
      </w:r>
    </w:p>
    <w:p w14:paraId="7424EB6D" w14:textId="77777777" w:rsidR="009535BA" w:rsidRDefault="009535BA" w:rsidP="009535BA">
      <w:pPr>
        <w:jc w:val="right"/>
      </w:pPr>
    </w:p>
    <w:p w14:paraId="10380B71" w14:textId="511BA3B3" w:rsidR="007B6087" w:rsidRDefault="007B6087" w:rsidP="007B6087">
      <w:pPr>
        <w:jc w:val="right"/>
      </w:pPr>
    </w:p>
    <w:p w14:paraId="2C63E5F7" w14:textId="0F7A09B4" w:rsidR="007B6087" w:rsidRDefault="007B6087" w:rsidP="007B6087">
      <w:pPr>
        <w:jc w:val="right"/>
      </w:pPr>
    </w:p>
    <w:p w14:paraId="57D2F11E" w14:textId="5278E49D" w:rsidR="007B6087" w:rsidRDefault="007B6087" w:rsidP="007B6087">
      <w:pPr>
        <w:jc w:val="right"/>
      </w:pPr>
    </w:p>
    <w:p w14:paraId="02E73747" w14:textId="7B4042E8" w:rsidR="007B6087" w:rsidRDefault="007B6087" w:rsidP="007B6087">
      <w:pPr>
        <w:jc w:val="right"/>
      </w:pPr>
    </w:p>
    <w:p w14:paraId="4882C6AE" w14:textId="5C0CEB62" w:rsidR="00983223" w:rsidRDefault="00983223" w:rsidP="006C186C">
      <w:pPr>
        <w:jc w:val="right"/>
      </w:pPr>
    </w:p>
    <w:p w14:paraId="76AEF733" w14:textId="05454587" w:rsidR="00983223" w:rsidRDefault="00983223" w:rsidP="009535BA"/>
    <w:p w14:paraId="68E9FDC0" w14:textId="4BCC7B9B" w:rsidR="007B6087" w:rsidRDefault="007B6087" w:rsidP="007B6087"/>
    <w:p w14:paraId="7EAED2E1" w14:textId="13DCFF52" w:rsidR="00550F8A" w:rsidRDefault="00550F8A" w:rsidP="007B6087"/>
    <w:p w14:paraId="203BB0C0" w14:textId="76FC30BE" w:rsidR="00550F8A" w:rsidRDefault="00550F8A" w:rsidP="00550F8A">
      <w:pPr>
        <w:pStyle w:val="ListParagraph"/>
        <w:numPr>
          <w:ilvl w:val="0"/>
          <w:numId w:val="2"/>
        </w:numPr>
      </w:pPr>
      <w:r>
        <w:t>Snapshot Day is August 20</w:t>
      </w:r>
      <w:r w:rsidRPr="00550F8A">
        <w:rPr>
          <w:vertAlign w:val="superscript"/>
        </w:rPr>
        <w:t>th</w:t>
      </w:r>
      <w:r>
        <w:t xml:space="preserve"> and is being held as the Lake </w:t>
      </w:r>
      <w:r w:rsidR="00F673F7">
        <w:t>Lucerne</w:t>
      </w:r>
      <w:r>
        <w:t xml:space="preserve"> pavilion any</w:t>
      </w:r>
      <w:r w:rsidR="00F673F7">
        <w:t xml:space="preserve"> </w:t>
      </w:r>
      <w:r>
        <w:t>lakes that are interested in the program need to let me know by June 3</w:t>
      </w:r>
      <w:r w:rsidRPr="00550F8A">
        <w:rPr>
          <w:vertAlign w:val="superscript"/>
        </w:rPr>
        <w:t>rd</w:t>
      </w:r>
      <w:r>
        <w:t>. volun</w:t>
      </w:r>
      <w:r w:rsidR="00CA1A95">
        <w:t xml:space="preserve">teers can still sign up later. The </w:t>
      </w:r>
      <w:r w:rsidR="00CD7C2B">
        <w:t>s</w:t>
      </w:r>
      <w:r w:rsidR="00CA1A95">
        <w:t xml:space="preserve">tate would like to know the lake locations beforehand. </w:t>
      </w:r>
    </w:p>
    <w:p w14:paraId="46F8A91E" w14:textId="01D7E8AD" w:rsidR="007B6087" w:rsidRDefault="007B6087" w:rsidP="007B6087"/>
    <w:p w14:paraId="5305E5C6" w14:textId="59CD531F" w:rsidR="009535BA" w:rsidRDefault="00B45666" w:rsidP="00B45666">
      <w:pPr>
        <w:pStyle w:val="ListParagraph"/>
        <w:numPr>
          <w:ilvl w:val="0"/>
          <w:numId w:val="1"/>
        </w:numPr>
      </w:pPr>
      <w:r>
        <w:t xml:space="preserve">Boat Landing </w:t>
      </w:r>
      <w:r w:rsidR="00CA1A95">
        <w:t>Signage</w:t>
      </w:r>
      <w:r>
        <w:t xml:space="preserve"> </w:t>
      </w:r>
      <w:r w:rsidR="00CA1A95">
        <w:t>C</w:t>
      </w:r>
      <w:r>
        <w:t xml:space="preserve">hecks have been done at the following lakes. </w:t>
      </w:r>
    </w:p>
    <w:p w14:paraId="5DCC0AFE" w14:textId="5AD7E878" w:rsidR="00550F8A" w:rsidRDefault="00550F8A" w:rsidP="00550F8A">
      <w:pPr>
        <w:pStyle w:val="ListParagraph"/>
        <w:numPr>
          <w:ilvl w:val="1"/>
          <w:numId w:val="1"/>
        </w:numPr>
      </w:pPr>
      <w:r>
        <w:t xml:space="preserve">Roberts Lake </w:t>
      </w:r>
    </w:p>
    <w:p w14:paraId="27FE2F58" w14:textId="25BCC0D7" w:rsidR="00550F8A" w:rsidRDefault="00550F8A" w:rsidP="00550F8A">
      <w:pPr>
        <w:pStyle w:val="ListParagraph"/>
        <w:numPr>
          <w:ilvl w:val="1"/>
          <w:numId w:val="1"/>
        </w:numPr>
      </w:pPr>
      <w:r>
        <w:t xml:space="preserve">Bradley </w:t>
      </w:r>
    </w:p>
    <w:p w14:paraId="553EC14F" w14:textId="44845372" w:rsidR="00550F8A" w:rsidRDefault="00550F8A" w:rsidP="00550F8A">
      <w:pPr>
        <w:pStyle w:val="ListParagraph"/>
        <w:numPr>
          <w:ilvl w:val="1"/>
          <w:numId w:val="1"/>
        </w:numPr>
      </w:pPr>
      <w:r>
        <w:t xml:space="preserve">Lake Lucerne </w:t>
      </w:r>
    </w:p>
    <w:p w14:paraId="6443B10E" w14:textId="77777777" w:rsidR="00550F8A" w:rsidRDefault="00550F8A" w:rsidP="00550F8A">
      <w:pPr>
        <w:pStyle w:val="ListParagraph"/>
        <w:numPr>
          <w:ilvl w:val="1"/>
          <w:numId w:val="1"/>
        </w:numPr>
      </w:pPr>
      <w:r>
        <w:t xml:space="preserve">Arbutus Lake </w:t>
      </w:r>
    </w:p>
    <w:p w14:paraId="23821954" w14:textId="13EC62EB" w:rsidR="00550F8A" w:rsidRDefault="00550F8A" w:rsidP="00550F8A">
      <w:pPr>
        <w:pStyle w:val="ListParagraph"/>
        <w:numPr>
          <w:ilvl w:val="1"/>
          <w:numId w:val="1"/>
        </w:numPr>
      </w:pPr>
      <w:r>
        <w:t xml:space="preserve">Silver Lake </w:t>
      </w:r>
    </w:p>
    <w:p w14:paraId="6E9B9C5F" w14:textId="0A902FAB" w:rsidR="00550F8A" w:rsidRDefault="00550F8A" w:rsidP="00550F8A">
      <w:pPr>
        <w:ind w:left="720"/>
      </w:pPr>
      <w:r>
        <w:t xml:space="preserve">If anyone on their lake would like to take a picture of their White Stop </w:t>
      </w:r>
      <w:r w:rsidR="00CD7C2B">
        <w:t>A</w:t>
      </w:r>
      <w:r>
        <w:t xml:space="preserve">quatic </w:t>
      </w:r>
      <w:r w:rsidR="00CD7C2B">
        <w:t>H</w:t>
      </w:r>
      <w:r w:rsidR="00F673F7">
        <w:t>itchhikers</w:t>
      </w:r>
      <w:r>
        <w:t xml:space="preserve"> sign at their landing and email it to me</w:t>
      </w:r>
      <w:r w:rsidR="00CD7C2B">
        <w:t xml:space="preserve"> and let me know your lake</w:t>
      </w:r>
      <w:r>
        <w:t>. I can update the state database</w:t>
      </w:r>
      <w:r w:rsidR="00CD7C2B">
        <w:t xml:space="preserve"> then</w:t>
      </w:r>
      <w:r>
        <w:t>.</w:t>
      </w:r>
    </w:p>
    <w:p w14:paraId="62658D2D" w14:textId="6CE5D8FA" w:rsidR="00550F8A" w:rsidRDefault="00550F8A" w:rsidP="00550F8A">
      <w:pPr>
        <w:ind w:left="720"/>
      </w:pPr>
    </w:p>
    <w:p w14:paraId="38ADA326" w14:textId="24DB997A" w:rsidR="00CA1A95" w:rsidRDefault="00CA1A95" w:rsidP="00CA1A95">
      <w:pPr>
        <w:pStyle w:val="ListParagraph"/>
        <w:numPr>
          <w:ilvl w:val="0"/>
          <w:numId w:val="1"/>
        </w:numPr>
      </w:pPr>
      <w:r>
        <w:t xml:space="preserve">FLOW AIS is </w:t>
      </w:r>
      <w:r w:rsidR="00F673F7">
        <w:t>continuing</w:t>
      </w:r>
      <w:r>
        <w:t xml:space="preserve"> to work with the Lake Arbutus Association as they continue their response effort of Eurasian Watermilfoil </w:t>
      </w:r>
    </w:p>
    <w:p w14:paraId="668DA3C0" w14:textId="23940F63" w:rsidR="00CA1A95" w:rsidRDefault="00CA1A95" w:rsidP="00CA1A95"/>
    <w:p w14:paraId="021F1A7E" w14:textId="4AB4BE3D" w:rsidR="00CA1A95" w:rsidRDefault="00CA1A95" w:rsidP="00CA1A95">
      <w:pPr>
        <w:pStyle w:val="ListParagraph"/>
        <w:numPr>
          <w:ilvl w:val="0"/>
          <w:numId w:val="1"/>
        </w:numPr>
      </w:pPr>
      <w:r>
        <w:t>FLOW AIS is in the Very early stages of talking to Roberts Lake and Forest County on what the lake can do about applying for grants moving forward and working to build a dash system</w:t>
      </w:r>
      <w:r w:rsidR="00F673F7">
        <w:t>.</w:t>
      </w:r>
    </w:p>
    <w:p w14:paraId="08C811F5" w14:textId="77777777" w:rsidR="00CA1A95" w:rsidRDefault="00CA1A95" w:rsidP="00CA1A95">
      <w:pPr>
        <w:pStyle w:val="ListParagraph"/>
      </w:pPr>
    </w:p>
    <w:p w14:paraId="6B787FB4" w14:textId="42BF0521" w:rsidR="00CA1A95" w:rsidRDefault="00CA1A95" w:rsidP="00CA1A95">
      <w:pPr>
        <w:pStyle w:val="ListParagraph"/>
        <w:numPr>
          <w:ilvl w:val="0"/>
          <w:numId w:val="1"/>
        </w:numPr>
      </w:pPr>
      <w:r>
        <w:t xml:space="preserve">Purple </w:t>
      </w:r>
      <w:r w:rsidR="00F673F7">
        <w:t>L</w:t>
      </w:r>
      <w:r>
        <w:t>oosestrife is being reared at my house this year for bio control projects in the FLOW area</w:t>
      </w:r>
      <w:r w:rsidR="00F673F7">
        <w:t xml:space="preserve">. If you see Purple Loosestrife around your lake or anywhere along the road email me and I can </w:t>
      </w:r>
      <w:proofErr w:type="gramStart"/>
      <w:r w:rsidR="00F673F7">
        <w:t>take a look</w:t>
      </w:r>
      <w:proofErr w:type="gramEnd"/>
      <w:r w:rsidR="00F673F7">
        <w:t xml:space="preserve">. </w:t>
      </w:r>
    </w:p>
    <w:p w14:paraId="40BBA84E" w14:textId="77777777" w:rsidR="00F673F7" w:rsidRDefault="00F673F7" w:rsidP="00F673F7">
      <w:pPr>
        <w:pStyle w:val="ListParagraph"/>
      </w:pPr>
    </w:p>
    <w:p w14:paraId="7DDBC9D5" w14:textId="7B5140C4" w:rsidR="00F673F7" w:rsidRDefault="00F673F7" w:rsidP="00F673F7">
      <w:pPr>
        <w:pStyle w:val="ListParagraph"/>
        <w:numPr>
          <w:ilvl w:val="0"/>
          <w:numId w:val="1"/>
        </w:numPr>
      </w:pPr>
      <w:r>
        <w:t xml:space="preserve">Any </w:t>
      </w:r>
      <w:r w:rsidR="00CD7C2B">
        <w:t>l</w:t>
      </w:r>
      <w:r>
        <w:t>akes that need a Clean Boats Clean Waters training for your upcoming monitor season</w:t>
      </w:r>
      <w:r w:rsidR="00CD7C2B">
        <w:t>,</w:t>
      </w:r>
      <w:r>
        <w:t xml:space="preserve"> email me. The lakes that have a CBCW grant are below</w:t>
      </w:r>
    </w:p>
    <w:p w14:paraId="77A244CA" w14:textId="77777777" w:rsidR="00CD7C2B" w:rsidRDefault="00CD7C2B" w:rsidP="00CD7C2B">
      <w:pPr>
        <w:pStyle w:val="ListParagraph"/>
      </w:pPr>
    </w:p>
    <w:p w14:paraId="3A7A0F1B" w14:textId="2ABDF9BE" w:rsidR="00CD7C2B" w:rsidRDefault="00CD7C2B" w:rsidP="00CD7C2B">
      <w:pPr>
        <w:pStyle w:val="ListParagraph"/>
        <w:numPr>
          <w:ilvl w:val="1"/>
          <w:numId w:val="1"/>
        </w:numPr>
      </w:pPr>
      <w:r>
        <w:t xml:space="preserve">Lake Lucerne </w:t>
      </w:r>
    </w:p>
    <w:p w14:paraId="5522BD5F" w14:textId="6983A9E8" w:rsidR="00CD7C2B" w:rsidRDefault="00CD7C2B" w:rsidP="00CD7C2B">
      <w:pPr>
        <w:pStyle w:val="ListParagraph"/>
        <w:numPr>
          <w:ilvl w:val="1"/>
          <w:numId w:val="1"/>
        </w:numPr>
      </w:pPr>
      <w:r>
        <w:t xml:space="preserve">Lake </w:t>
      </w:r>
      <w:proofErr w:type="spellStart"/>
      <w:r>
        <w:t>Metonga</w:t>
      </w:r>
      <w:proofErr w:type="spellEnd"/>
      <w:r>
        <w:t xml:space="preserve"> </w:t>
      </w:r>
    </w:p>
    <w:p w14:paraId="7B1A23B6" w14:textId="78EB2633" w:rsidR="00CD7C2B" w:rsidRDefault="00CD7C2B" w:rsidP="00CD7C2B">
      <w:pPr>
        <w:pStyle w:val="ListParagraph"/>
        <w:numPr>
          <w:ilvl w:val="1"/>
          <w:numId w:val="1"/>
        </w:numPr>
      </w:pPr>
      <w:r>
        <w:t>Butternut Franklin (has contacted me already)</w:t>
      </w:r>
    </w:p>
    <w:p w14:paraId="70256CA8" w14:textId="7881BD44" w:rsidR="00CD7C2B" w:rsidRDefault="00CD7C2B" w:rsidP="00CD7C2B"/>
    <w:p w14:paraId="2446C17B" w14:textId="772EABEA" w:rsidR="00CD7C2B" w:rsidRDefault="00CD7C2B" w:rsidP="00CD7C2B">
      <w:r>
        <w:t xml:space="preserve">Any lake interested in applying for a grant for 2023 email me and we can set up a meeting to help you get started. </w:t>
      </w:r>
    </w:p>
    <w:p w14:paraId="54863501" w14:textId="2F5AA5D1" w:rsidR="00CD7C2B" w:rsidRDefault="00CD7C2B" w:rsidP="00AA0EE2">
      <w:pPr>
        <w:pStyle w:val="ListParagraph"/>
        <w:numPr>
          <w:ilvl w:val="0"/>
          <w:numId w:val="3"/>
        </w:numPr>
      </w:pPr>
      <w:r>
        <w:lastRenderedPageBreak/>
        <w:t xml:space="preserve">Anyone interested in </w:t>
      </w:r>
      <w:r w:rsidR="00AA0EE2">
        <w:t xml:space="preserve">receiving </w:t>
      </w:r>
      <w:r>
        <w:t xml:space="preserve">the FLOW </w:t>
      </w:r>
      <w:r w:rsidR="00AA0EE2">
        <w:t>A</w:t>
      </w:r>
      <w:r>
        <w:t>IS newsletter please email me and I will add you to the mailing list. These come out quarterly in conjunction with our Lumberjack meetings. The last newsletter came out in April the next one will be out at the end of July. Newsletters get release</w:t>
      </w:r>
      <w:r w:rsidR="00AA0EE2">
        <w:t>d</w:t>
      </w:r>
      <w:r>
        <w:t xml:space="preserve"> in Januar</w:t>
      </w:r>
      <w:r w:rsidR="00AA0EE2">
        <w:t xml:space="preserve">y, April, </w:t>
      </w:r>
      <w:proofErr w:type="gramStart"/>
      <w:r w:rsidR="00AA0EE2">
        <w:t>July</w:t>
      </w:r>
      <w:proofErr w:type="gramEnd"/>
      <w:r w:rsidR="00AA0EE2">
        <w:t xml:space="preserve"> and October every year.</w:t>
      </w:r>
    </w:p>
    <w:p w14:paraId="43980DDB" w14:textId="77777777" w:rsidR="00AA0EE2" w:rsidRDefault="00AA0EE2" w:rsidP="00AA0EE2">
      <w:pPr>
        <w:pStyle w:val="ListParagraph"/>
      </w:pPr>
    </w:p>
    <w:p w14:paraId="0F86543F" w14:textId="52A0755D" w:rsidR="00AA0EE2" w:rsidRDefault="00AA0EE2" w:rsidP="00AA0EE2">
      <w:pPr>
        <w:pStyle w:val="ListParagraph"/>
        <w:numPr>
          <w:ilvl w:val="0"/>
          <w:numId w:val="3"/>
        </w:numPr>
      </w:pPr>
      <w:r>
        <w:t xml:space="preserve">FLOW AIS website </w:t>
      </w:r>
      <w:hyperlink r:id="rId8" w:history="1">
        <w:r w:rsidRPr="004B1648">
          <w:rPr>
            <w:rStyle w:val="Hyperlink"/>
          </w:rPr>
          <w:t>https://lumberjackrcd.org/flow-ais-program</w:t>
        </w:r>
      </w:hyperlink>
    </w:p>
    <w:p w14:paraId="70C354E3" w14:textId="77777777" w:rsidR="00AA0EE2" w:rsidRDefault="00AA0EE2" w:rsidP="00AA0EE2">
      <w:pPr>
        <w:pStyle w:val="ListParagraph"/>
      </w:pPr>
    </w:p>
    <w:p w14:paraId="746B5298" w14:textId="77777777" w:rsidR="00AA0EE2" w:rsidRDefault="00AA0EE2" w:rsidP="00AA0EE2">
      <w:pPr>
        <w:pStyle w:val="ListParagraph"/>
      </w:pPr>
    </w:p>
    <w:sectPr w:rsidR="00AA0E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093A" w14:textId="77777777" w:rsidR="00227EB2" w:rsidRDefault="00227EB2" w:rsidP="00227EB2">
      <w:r>
        <w:separator/>
      </w:r>
    </w:p>
  </w:endnote>
  <w:endnote w:type="continuationSeparator" w:id="0">
    <w:p w14:paraId="3F688764" w14:textId="77777777" w:rsidR="00227EB2" w:rsidRDefault="00227EB2" w:rsidP="0022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D8F3" w14:textId="77777777" w:rsidR="00851216" w:rsidRDefault="00851216" w:rsidP="00851216">
    <w:pPr>
      <w:pStyle w:val="Footer"/>
      <w:jc w:val="center"/>
    </w:pPr>
  </w:p>
  <w:p w14:paraId="3E9BCC8D" w14:textId="45AC74F5" w:rsidR="00227EB2" w:rsidRDefault="00FC2EBD" w:rsidP="00851216">
    <w:pPr>
      <w:pStyle w:val="Footer"/>
      <w:jc w:val="center"/>
    </w:pPr>
    <w:r>
      <w:t>3</w:t>
    </w:r>
    <w:r w:rsidR="00227EB2">
      <w:t>15 South Oneida Ave.</w:t>
    </w:r>
    <w:r w:rsidR="00851216">
      <w:t xml:space="preserve"> </w:t>
    </w:r>
    <w:r w:rsidR="00227EB2">
      <w:t>Rhinelander WI, 54501</w:t>
    </w:r>
  </w:p>
  <w:p w14:paraId="316E6AE1" w14:textId="5CD64A6C" w:rsidR="00227EB2" w:rsidRDefault="00227EB2" w:rsidP="00851216">
    <w:pPr>
      <w:pStyle w:val="Footer"/>
      <w:jc w:val="center"/>
    </w:pPr>
    <w:r>
      <w:t>715-490-3325</w:t>
    </w:r>
    <w:r w:rsidR="00851216">
      <w:tab/>
    </w:r>
    <w:r>
      <w:t>flowais@lumberjackrcd.org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B74C" w14:textId="77777777" w:rsidR="00227EB2" w:rsidRDefault="00227EB2" w:rsidP="00227EB2">
      <w:r>
        <w:separator/>
      </w:r>
    </w:p>
  </w:footnote>
  <w:footnote w:type="continuationSeparator" w:id="0">
    <w:p w14:paraId="1663A894" w14:textId="77777777" w:rsidR="00227EB2" w:rsidRDefault="00227EB2" w:rsidP="0022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37FC1"/>
    <w:multiLevelType w:val="hybridMultilevel"/>
    <w:tmpl w:val="E9E23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36C46"/>
    <w:multiLevelType w:val="hybridMultilevel"/>
    <w:tmpl w:val="1E2E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97D05"/>
    <w:multiLevelType w:val="hybridMultilevel"/>
    <w:tmpl w:val="D982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124919">
    <w:abstractNumId w:val="0"/>
  </w:num>
  <w:num w:numId="2" w16cid:durableId="707603254">
    <w:abstractNumId w:val="2"/>
  </w:num>
  <w:num w:numId="3" w16cid:durableId="163120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87"/>
    <w:rsid w:val="00186382"/>
    <w:rsid w:val="0020236C"/>
    <w:rsid w:val="00227EB2"/>
    <w:rsid w:val="002D36E3"/>
    <w:rsid w:val="0039175C"/>
    <w:rsid w:val="003A3419"/>
    <w:rsid w:val="004A222D"/>
    <w:rsid w:val="00550F8A"/>
    <w:rsid w:val="00615FB7"/>
    <w:rsid w:val="006C186C"/>
    <w:rsid w:val="006E51FC"/>
    <w:rsid w:val="007B6087"/>
    <w:rsid w:val="007F3AAC"/>
    <w:rsid w:val="008204D3"/>
    <w:rsid w:val="008272F2"/>
    <w:rsid w:val="00851216"/>
    <w:rsid w:val="008B593A"/>
    <w:rsid w:val="009535BA"/>
    <w:rsid w:val="00983223"/>
    <w:rsid w:val="00AA0EE2"/>
    <w:rsid w:val="00B22D81"/>
    <w:rsid w:val="00B45666"/>
    <w:rsid w:val="00BD69C0"/>
    <w:rsid w:val="00CA1A95"/>
    <w:rsid w:val="00CD7C2B"/>
    <w:rsid w:val="00F673F7"/>
    <w:rsid w:val="00FA2BF7"/>
    <w:rsid w:val="00FC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4B7A"/>
  <w15:chartTrackingRefBased/>
  <w15:docId w15:val="{D8D14146-EAF7-43CF-BA17-B8E42D91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EB2"/>
    <w:pPr>
      <w:tabs>
        <w:tab w:val="center" w:pos="4680"/>
        <w:tab w:val="right" w:pos="9360"/>
      </w:tabs>
    </w:pPr>
  </w:style>
  <w:style w:type="character" w:customStyle="1" w:styleId="HeaderChar">
    <w:name w:val="Header Char"/>
    <w:basedOn w:val="DefaultParagraphFont"/>
    <w:link w:val="Header"/>
    <w:uiPriority w:val="99"/>
    <w:rsid w:val="00227EB2"/>
  </w:style>
  <w:style w:type="paragraph" w:styleId="Footer">
    <w:name w:val="footer"/>
    <w:basedOn w:val="Normal"/>
    <w:link w:val="FooterChar"/>
    <w:uiPriority w:val="99"/>
    <w:unhideWhenUsed/>
    <w:rsid w:val="00227EB2"/>
    <w:pPr>
      <w:tabs>
        <w:tab w:val="center" w:pos="4680"/>
        <w:tab w:val="right" w:pos="9360"/>
      </w:tabs>
    </w:pPr>
  </w:style>
  <w:style w:type="character" w:customStyle="1" w:styleId="FooterChar">
    <w:name w:val="Footer Char"/>
    <w:basedOn w:val="DefaultParagraphFont"/>
    <w:link w:val="Footer"/>
    <w:uiPriority w:val="99"/>
    <w:rsid w:val="00227EB2"/>
  </w:style>
  <w:style w:type="character" w:styleId="Hyperlink">
    <w:name w:val="Hyperlink"/>
    <w:basedOn w:val="DefaultParagraphFont"/>
    <w:uiPriority w:val="99"/>
    <w:unhideWhenUsed/>
    <w:rsid w:val="004A222D"/>
    <w:rPr>
      <w:color w:val="0563C1" w:themeColor="hyperlink"/>
      <w:u w:val="single"/>
    </w:rPr>
  </w:style>
  <w:style w:type="character" w:styleId="UnresolvedMention">
    <w:name w:val="Unresolved Mention"/>
    <w:basedOn w:val="DefaultParagraphFont"/>
    <w:uiPriority w:val="99"/>
    <w:semiHidden/>
    <w:unhideWhenUsed/>
    <w:rsid w:val="004A222D"/>
    <w:rPr>
      <w:color w:val="605E5C"/>
      <w:shd w:val="clear" w:color="auto" w:fill="E1DFDD"/>
    </w:rPr>
  </w:style>
  <w:style w:type="paragraph" w:styleId="ListParagraph">
    <w:name w:val="List Paragraph"/>
    <w:basedOn w:val="Normal"/>
    <w:uiPriority w:val="34"/>
    <w:qFormat/>
    <w:rsid w:val="00B45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berjackrcd.org/flow-ais-progra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Thorn</dc:creator>
  <cp:keywords/>
  <dc:description/>
  <cp:lastModifiedBy>Derek Thorn</cp:lastModifiedBy>
  <cp:revision>2</cp:revision>
  <dcterms:created xsi:type="dcterms:W3CDTF">2022-05-17T20:47:00Z</dcterms:created>
  <dcterms:modified xsi:type="dcterms:W3CDTF">2022-05-17T20:47:00Z</dcterms:modified>
</cp:coreProperties>
</file>