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</w:pPr>
      <w:r>
        <w:t>Lake Wapogasset/Bear Trap Lakes Association</w:t>
      </w:r>
    </w:p>
    <w:p>
      <w:pPr>
        <w:pStyle w:val="para1"/>
      </w:pPr>
      <w:r>
        <w:t>Surface Water Grant AEPP80524</w:t>
      </w:r>
    </w:p>
    <w:p>
      <w:pPr>
        <w:pStyle w:val="para1"/>
      </w:pPr>
      <w:r>
        <w:t>PREV – Lake Wapogasset CD3 at Town of Garfield Landing</w:t>
      </w:r>
    </w:p>
    <w:p>
      <w:pPr>
        <w:pStyle w:val="para1"/>
      </w:pPr>
      <w:r>
        <w:t>Report by Douglas Drake, Grantee Contact</w:t>
      </w:r>
    </w:p>
    <w:p>
      <w:pPr>
        <w:pStyle w:val="para1"/>
      </w:pPr>
      <w:r>
        <w:t>September 19, 2024</w:t>
      </w:r>
    </w:p>
    <w:p>
      <w:pPr>
        <w:pStyle w:val="para1"/>
      </w:pPr>
      <w:r/>
    </w:p>
    <w:p>
      <w:pPr>
        <w:pStyle w:val="para1"/>
      </w:pPr>
      <w:r/>
    </w:p>
    <w:p>
      <w:pPr>
        <w:pStyle w:val="para1"/>
      </w:pPr>
      <w:r>
        <w:t xml:space="preserve">Monthly Report for August 2024 </w:t>
      </w:r>
    </w:p>
    <w:p>
      <w:pPr>
        <w:pStyle w:val="para1"/>
      </w:pPr>
      <w:r/>
    </w:p>
    <w:p>
      <w:pPr>
        <w:pStyle w:val="para1"/>
      </w:pPr>
      <w:r/>
    </w:p>
    <w:p>
      <w:pPr>
        <w:pStyle w:val="para1"/>
      </w:pPr>
      <w:r>
        <w:t>Usage was steady during August.  The CD3 operated problem-free all month.</w:t>
      </w:r>
    </w:p>
    <w:p>
      <w:pPr>
        <w:pStyle w:val="para1"/>
      </w:pPr>
      <w:r/>
    </w:p>
    <w:p>
      <w:pPr>
        <w:pStyle w:val="para1"/>
      </w:pPr>
      <w:r>
        <w:t>8/5/2024 - Filed Land Use Agreement with the Polk County Register of Deeds.  Fee was $30.</w:t>
      </w:r>
    </w:p>
    <w:p>
      <w:pPr>
        <w:pStyle w:val="para1"/>
      </w:pPr>
      <w:r>
        <w:t xml:space="preserve">8/5/2024 - Provided a copy of our signed acceptance of the CD3 quote to Jill Sunderland, which she </w:t>
        <w:tab/>
        <w:t xml:space="preserve">        </w:t>
      </w:r>
    </w:p>
    <w:p>
      <w:pPr>
        <w:pStyle w:val="para1"/>
      </w:pPr>
      <w:r>
        <w:tab/>
        <w:tab/>
        <w:t>accepted as as our signed professional services agreement (contract) for the grant.</w:t>
      </w:r>
    </w:p>
    <w:p>
      <w:pPr>
        <w:pStyle w:val="para1"/>
      </w:pPr>
      <w:r>
        <w:t>8/8/2024 - Land Use Agreement was recorded at Register of Deeds.</w:t>
      </w:r>
    </w:p>
    <w:p>
      <w:pPr>
        <w:pStyle w:val="para1"/>
      </w:pPr>
      <w:r>
        <w:t xml:space="preserve">8/10/2024 - Provided written system status report to the Lake Association annual meeting. </w:t>
      </w:r>
    </w:p>
    <w:p>
      <w:pPr>
        <w:pStyle w:val="para1"/>
      </w:pPr>
      <w:r>
        <w:t xml:space="preserve">8/13/2024 - Provided status report to Garfield Town Board, and discussed their $1275.74 bill for </w:t>
      </w:r>
    </w:p>
    <w:p>
      <w:pPr>
        <w:pStyle w:val="para1"/>
        <w:ind w:left="720" w:firstLine="720"/>
      </w:pPr>
      <w:r>
        <w:t>trap rock.</w:t>
      </w:r>
    </w:p>
    <w:p>
      <w:pPr>
        <w:pStyle w:val="para1"/>
      </w:pPr>
      <w:r>
        <w:t>8/20/2024 - Online training on SWIMS grant rporting with Tyler Mesalk.</w:t>
      </w:r>
    </w:p>
    <w:p>
      <w:pPr>
        <w:pStyle w:val="para1"/>
      </w:pPr>
      <w:r>
        <w:t xml:space="preserve">8/31/2024 - The Clean Boats / Clean Waters program continued on weekends all month.  Last day will </w:t>
      </w:r>
    </w:p>
    <w:p>
      <w:pPr>
        <w:pStyle w:val="para1"/>
        <w:ind w:left="720" w:firstLine="720"/>
      </w:pPr>
      <w:r>
        <w:t>be Monday September 2 (Labor Day).</w:t>
      </w:r>
    </w:p>
    <w:p>
      <w:pPr>
        <w:pStyle w:val="para1"/>
      </w:pPr>
      <w:r/>
    </w:p>
    <w:p>
      <w:pPr>
        <w:pStyle w:val="para1"/>
      </w:pPr>
      <w:r/>
    </w:p>
    <w:p>
      <w:pPr>
        <w:pStyle w:val="para1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26782552" w:val="1218" w:fileVer="342" w:fileVer64="64" w:fileVerOS="1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>
    <w:name w:val="FollowedHyperlink"/>
    <w:basedOn w:val="char0"/>
    <w:rPr>
      <w:color w:val="954f72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>
    <w:name w:val="FollowedHyperlink"/>
    <w:basedOn w:val="char0"/>
    <w:rPr>
      <w:color w:val="954f72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Drake</dc:creator>
  <cp:keywords/>
  <dc:description/>
  <cp:lastModifiedBy/>
  <cp:revision>20</cp:revision>
  <dcterms:created xsi:type="dcterms:W3CDTF">2024-08-12T22:38:00Z</dcterms:created>
  <dcterms:modified xsi:type="dcterms:W3CDTF">2024-09-19T21:49:12Z</dcterms:modified>
</cp:coreProperties>
</file>