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30F" w:rsidRDefault="0038630F" w:rsidP="00792E9E"/>
    <w:p w:rsidR="0038630F" w:rsidRDefault="0038630F" w:rsidP="00792E9E">
      <w:pPr>
        <w:ind w:left="1440"/>
        <w:rPr>
          <w:b/>
          <w:bCs/>
          <w:u w:val="single"/>
        </w:rPr>
      </w:pPr>
      <w:r>
        <w:rPr>
          <w:b/>
          <w:bCs/>
          <w:u w:val="single"/>
        </w:rPr>
        <w:t>Here is from the Natural Community</w:t>
      </w:r>
      <w:r w:rsidR="00792E9E">
        <w:rPr>
          <w:b/>
          <w:bCs/>
          <w:u w:val="single"/>
        </w:rPr>
        <w:t> Analysis</w:t>
      </w:r>
      <w:r>
        <w:rPr>
          <w:b/>
          <w:bCs/>
          <w:u w:val="single"/>
        </w:rPr>
        <w:t xml:space="preserve"> </w:t>
      </w:r>
      <w:r w:rsidR="00792E9E">
        <w:rPr>
          <w:b/>
          <w:bCs/>
          <w:u w:val="single"/>
        </w:rPr>
        <w:t>T</w:t>
      </w:r>
      <w:r>
        <w:rPr>
          <w:b/>
          <w:bCs/>
          <w:u w:val="single"/>
        </w:rPr>
        <w:t xml:space="preserve">ool: </w:t>
      </w:r>
    </w:p>
    <w:tbl>
      <w:tblPr>
        <w:tblW w:w="13608" w:type="dxa"/>
        <w:tblLayout w:type="fixed"/>
        <w:tblCellMar>
          <w:left w:w="0" w:type="dxa"/>
          <w:right w:w="0" w:type="dxa"/>
        </w:tblCellMar>
        <w:tblLook w:val="04A0" w:firstRow="1" w:lastRow="0" w:firstColumn="1" w:lastColumn="0" w:noHBand="0" w:noVBand="1"/>
      </w:tblPr>
      <w:tblGrid>
        <w:gridCol w:w="790"/>
        <w:gridCol w:w="1478"/>
        <w:gridCol w:w="1710"/>
        <w:gridCol w:w="1350"/>
        <w:gridCol w:w="1170"/>
        <w:gridCol w:w="3330"/>
        <w:gridCol w:w="2339"/>
        <w:gridCol w:w="1441"/>
      </w:tblGrid>
      <w:tr w:rsidR="0038630F" w:rsidTr="00BF6F99">
        <w:trPr>
          <w:trHeight w:val="300"/>
        </w:trPr>
        <w:tc>
          <w:tcPr>
            <w:tcW w:w="790" w:type="dxa"/>
            <w:tcBorders>
              <w:top w:val="single" w:sz="8" w:space="0" w:color="auto"/>
              <w:left w:val="single" w:sz="8" w:space="0" w:color="auto"/>
              <w:bottom w:val="single" w:sz="8" w:space="0" w:color="auto"/>
              <w:right w:val="single" w:sz="8" w:space="0" w:color="auto"/>
            </w:tcBorders>
            <w:shd w:val="clear" w:color="auto" w:fill="DBE5F1"/>
            <w:noWrap/>
            <w:tcMar>
              <w:top w:w="0" w:type="dxa"/>
              <w:left w:w="108" w:type="dxa"/>
              <w:bottom w:w="0" w:type="dxa"/>
              <w:right w:w="108" w:type="dxa"/>
            </w:tcMar>
            <w:hideMark/>
          </w:tcPr>
          <w:p w:rsidR="0038630F" w:rsidRPr="0038630F" w:rsidRDefault="0038630F">
            <w:pPr>
              <w:rPr>
                <w:sz w:val="18"/>
                <w:szCs w:val="20"/>
              </w:rPr>
            </w:pPr>
            <w:r w:rsidRPr="0038630F">
              <w:rPr>
                <w:sz w:val="18"/>
                <w:szCs w:val="20"/>
              </w:rPr>
              <w:t>Request Date</w:t>
            </w:r>
          </w:p>
        </w:tc>
        <w:tc>
          <w:tcPr>
            <w:tcW w:w="1478" w:type="dxa"/>
            <w:tcBorders>
              <w:top w:val="single" w:sz="8" w:space="0" w:color="auto"/>
              <w:left w:val="nil"/>
              <w:bottom w:val="single" w:sz="8" w:space="0" w:color="auto"/>
              <w:right w:val="single" w:sz="8" w:space="0" w:color="auto"/>
            </w:tcBorders>
            <w:shd w:val="clear" w:color="auto" w:fill="DBE5F1"/>
            <w:noWrap/>
            <w:tcMar>
              <w:top w:w="0" w:type="dxa"/>
              <w:left w:w="108" w:type="dxa"/>
              <w:bottom w:w="0" w:type="dxa"/>
              <w:right w:w="108" w:type="dxa"/>
            </w:tcMar>
            <w:hideMark/>
          </w:tcPr>
          <w:p w:rsidR="0038630F" w:rsidRPr="0038630F" w:rsidRDefault="0038630F">
            <w:pPr>
              <w:rPr>
                <w:sz w:val="18"/>
                <w:szCs w:val="20"/>
              </w:rPr>
            </w:pPr>
            <w:r w:rsidRPr="0038630F">
              <w:rPr>
                <w:sz w:val="18"/>
                <w:szCs w:val="20"/>
              </w:rPr>
              <w:t>Request Type</w:t>
            </w:r>
          </w:p>
        </w:tc>
        <w:tc>
          <w:tcPr>
            <w:tcW w:w="1710" w:type="dxa"/>
            <w:tcBorders>
              <w:top w:val="single" w:sz="8" w:space="0" w:color="auto"/>
              <w:left w:val="nil"/>
              <w:bottom w:val="single" w:sz="8" w:space="0" w:color="auto"/>
              <w:right w:val="single" w:sz="8" w:space="0" w:color="auto"/>
            </w:tcBorders>
            <w:shd w:val="clear" w:color="auto" w:fill="DBE5F1"/>
            <w:noWrap/>
            <w:tcMar>
              <w:top w:w="0" w:type="dxa"/>
              <w:left w:w="108" w:type="dxa"/>
              <w:bottom w:w="0" w:type="dxa"/>
              <w:right w:w="108" w:type="dxa"/>
            </w:tcMar>
            <w:hideMark/>
          </w:tcPr>
          <w:p w:rsidR="0038630F" w:rsidRPr="0038630F" w:rsidRDefault="0038630F">
            <w:pPr>
              <w:rPr>
                <w:sz w:val="18"/>
                <w:szCs w:val="20"/>
              </w:rPr>
            </w:pPr>
            <w:r w:rsidRPr="0038630F">
              <w:rPr>
                <w:sz w:val="18"/>
                <w:szCs w:val="20"/>
              </w:rPr>
              <w:t>Original Modeled Natural Community</w:t>
            </w:r>
          </w:p>
        </w:tc>
        <w:tc>
          <w:tcPr>
            <w:tcW w:w="135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rsidR="0038630F" w:rsidRPr="0038630F" w:rsidRDefault="0038630F">
            <w:pPr>
              <w:rPr>
                <w:sz w:val="18"/>
                <w:szCs w:val="20"/>
              </w:rPr>
            </w:pPr>
            <w:r w:rsidRPr="0038630F">
              <w:rPr>
                <w:sz w:val="18"/>
                <w:szCs w:val="20"/>
              </w:rPr>
              <w:t xml:space="preserve">Natural Community </w:t>
            </w:r>
          </w:p>
        </w:tc>
        <w:tc>
          <w:tcPr>
            <w:tcW w:w="1170" w:type="dxa"/>
            <w:tcBorders>
              <w:top w:val="single" w:sz="8" w:space="0" w:color="auto"/>
              <w:left w:val="nil"/>
              <w:bottom w:val="single" w:sz="8" w:space="0" w:color="auto"/>
              <w:right w:val="single" w:sz="8" w:space="0" w:color="auto"/>
            </w:tcBorders>
            <w:shd w:val="clear" w:color="auto" w:fill="DBE5F1"/>
            <w:noWrap/>
            <w:tcMar>
              <w:top w:w="0" w:type="dxa"/>
              <w:left w:w="108" w:type="dxa"/>
              <w:bottom w:w="0" w:type="dxa"/>
              <w:right w:w="108" w:type="dxa"/>
            </w:tcMar>
            <w:hideMark/>
          </w:tcPr>
          <w:p w:rsidR="0038630F" w:rsidRPr="0038630F" w:rsidRDefault="0038630F">
            <w:pPr>
              <w:rPr>
                <w:sz w:val="18"/>
                <w:szCs w:val="20"/>
              </w:rPr>
            </w:pPr>
            <w:r w:rsidRPr="0038630F">
              <w:rPr>
                <w:sz w:val="18"/>
                <w:szCs w:val="20"/>
              </w:rPr>
              <w:t xml:space="preserve">Station </w:t>
            </w:r>
            <w:proofErr w:type="spellStart"/>
            <w:r w:rsidRPr="0038630F">
              <w:rPr>
                <w:sz w:val="18"/>
                <w:szCs w:val="20"/>
              </w:rPr>
              <w:t>Seq</w:t>
            </w:r>
            <w:proofErr w:type="spellEnd"/>
          </w:p>
        </w:tc>
        <w:tc>
          <w:tcPr>
            <w:tcW w:w="3330" w:type="dxa"/>
            <w:tcBorders>
              <w:top w:val="single" w:sz="8" w:space="0" w:color="auto"/>
              <w:left w:val="nil"/>
              <w:bottom w:val="single" w:sz="8" w:space="0" w:color="auto"/>
              <w:right w:val="single" w:sz="8" w:space="0" w:color="auto"/>
            </w:tcBorders>
            <w:shd w:val="clear" w:color="auto" w:fill="DBE5F1"/>
            <w:noWrap/>
            <w:tcMar>
              <w:top w:w="0" w:type="dxa"/>
              <w:left w:w="108" w:type="dxa"/>
              <w:bottom w:w="0" w:type="dxa"/>
              <w:right w:w="108" w:type="dxa"/>
            </w:tcMar>
            <w:hideMark/>
          </w:tcPr>
          <w:p w:rsidR="0038630F" w:rsidRPr="0038630F" w:rsidRDefault="0038630F">
            <w:pPr>
              <w:rPr>
                <w:sz w:val="18"/>
                <w:szCs w:val="20"/>
              </w:rPr>
            </w:pPr>
            <w:r w:rsidRPr="0038630F">
              <w:rPr>
                <w:sz w:val="18"/>
                <w:szCs w:val="20"/>
              </w:rPr>
              <w:t>Station Name</w:t>
            </w:r>
          </w:p>
        </w:tc>
        <w:tc>
          <w:tcPr>
            <w:tcW w:w="2339" w:type="dxa"/>
            <w:tcBorders>
              <w:top w:val="single" w:sz="8" w:space="0" w:color="auto"/>
              <w:left w:val="nil"/>
              <w:bottom w:val="single" w:sz="8" w:space="0" w:color="auto"/>
              <w:right w:val="single" w:sz="8" w:space="0" w:color="auto"/>
            </w:tcBorders>
            <w:shd w:val="clear" w:color="auto" w:fill="DBE5F1"/>
            <w:noWrap/>
            <w:tcMar>
              <w:top w:w="0" w:type="dxa"/>
              <w:left w:w="108" w:type="dxa"/>
              <w:bottom w:w="0" w:type="dxa"/>
              <w:right w:w="108" w:type="dxa"/>
            </w:tcMar>
            <w:hideMark/>
          </w:tcPr>
          <w:p w:rsidR="0038630F" w:rsidRPr="0038630F" w:rsidRDefault="0038630F">
            <w:pPr>
              <w:rPr>
                <w:sz w:val="18"/>
                <w:szCs w:val="20"/>
              </w:rPr>
            </w:pPr>
            <w:r w:rsidRPr="0038630F">
              <w:rPr>
                <w:sz w:val="18"/>
                <w:szCs w:val="20"/>
              </w:rPr>
              <w:t>Request Status</w:t>
            </w:r>
          </w:p>
        </w:tc>
        <w:tc>
          <w:tcPr>
            <w:tcW w:w="1441" w:type="dxa"/>
            <w:tcBorders>
              <w:top w:val="single" w:sz="8" w:space="0" w:color="auto"/>
              <w:left w:val="nil"/>
              <w:bottom w:val="single" w:sz="8" w:space="0" w:color="auto"/>
              <w:right w:val="single" w:sz="8" w:space="0" w:color="auto"/>
            </w:tcBorders>
            <w:shd w:val="clear" w:color="auto" w:fill="DBE5F1"/>
            <w:noWrap/>
            <w:tcMar>
              <w:top w:w="0" w:type="dxa"/>
              <w:left w:w="108" w:type="dxa"/>
              <w:bottom w:w="0" w:type="dxa"/>
              <w:right w:w="108" w:type="dxa"/>
            </w:tcMar>
            <w:hideMark/>
          </w:tcPr>
          <w:p w:rsidR="0038630F" w:rsidRPr="0038630F" w:rsidRDefault="0038630F">
            <w:pPr>
              <w:rPr>
                <w:sz w:val="18"/>
                <w:szCs w:val="20"/>
              </w:rPr>
            </w:pPr>
            <w:r w:rsidRPr="0038630F">
              <w:rPr>
                <w:sz w:val="18"/>
                <w:szCs w:val="20"/>
              </w:rPr>
              <w:t>Reviewer Name</w:t>
            </w:r>
          </w:p>
        </w:tc>
      </w:tr>
      <w:tr w:rsidR="00BF6F99" w:rsidRPr="0038630F" w:rsidTr="00BF6F99">
        <w:trPr>
          <w:trHeight w:val="300"/>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09/06/2007</w:t>
            </w:r>
          </w:p>
        </w:tc>
        <w:tc>
          <w:tcPr>
            <w:tcW w:w="1478"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Modeled NC Correct</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COOL-COLD HEADWATER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BF6F99" w:rsidRPr="0038630F" w:rsidRDefault="00BF6F99" w:rsidP="00715B8D">
            <w:pPr>
              <w:rPr>
                <w:sz w:val="18"/>
                <w:szCs w:val="20"/>
              </w:rPr>
            </w:pPr>
            <w:r w:rsidRPr="0038630F">
              <w:rPr>
                <w:sz w:val="18"/>
                <w:szCs w:val="20"/>
              </w:rPr>
              <w:t>COOL-COLD HEADWATER</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51200- 10016917</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tcPr>
          <w:p w:rsidR="00BF6F99" w:rsidRPr="00A82CA2" w:rsidRDefault="00BF6F99">
            <w:pPr>
              <w:rPr>
                <w:sz w:val="18"/>
                <w:szCs w:val="20"/>
              </w:rPr>
            </w:pPr>
            <w:r w:rsidRPr="0038630F">
              <w:rPr>
                <w:sz w:val="18"/>
                <w:szCs w:val="20"/>
              </w:rPr>
              <w:t>Apple Br. - Alt. Site #19 - Hwy 81 Bridge downstream Side</w:t>
            </w:r>
          </w:p>
        </w:tc>
        <w:tc>
          <w:tcPr>
            <w:tcW w:w="2339"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rsidP="00A82CA2">
            <w:pPr>
              <w:rPr>
                <w:sz w:val="18"/>
                <w:szCs w:val="20"/>
              </w:rPr>
            </w:pPr>
            <w:r w:rsidRPr="0038630F">
              <w:rPr>
                <w:sz w:val="18"/>
                <w:szCs w:val="20"/>
              </w:rPr>
              <w:t>M-NC Confirmed</w:t>
            </w:r>
            <w:r>
              <w:rPr>
                <w:sz w:val="18"/>
                <w:szCs w:val="20"/>
              </w:rPr>
              <w:t xml:space="preserve"> </w:t>
            </w:r>
          </w:p>
        </w:tc>
        <w:tc>
          <w:tcPr>
            <w:tcW w:w="1441"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Fish DB NC Review</w:t>
            </w:r>
          </w:p>
        </w:tc>
      </w:tr>
      <w:tr w:rsidR="00BF6F99" w:rsidRPr="0038630F" w:rsidTr="00BF6F99">
        <w:trPr>
          <w:trHeight w:val="368"/>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08/19/2014</w:t>
            </w:r>
          </w:p>
        </w:tc>
        <w:tc>
          <w:tcPr>
            <w:tcW w:w="1478"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Modeled NC Valid (Tolerance)</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COOL-COLD HEADWATER</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BF6F99" w:rsidRPr="0038630F" w:rsidRDefault="00BF6F99" w:rsidP="00715B8D">
            <w:pPr>
              <w:rPr>
                <w:sz w:val="18"/>
                <w:szCs w:val="20"/>
              </w:rPr>
            </w:pPr>
            <w:r w:rsidRPr="0038630F">
              <w:rPr>
                <w:sz w:val="18"/>
                <w:szCs w:val="20"/>
              </w:rPr>
              <w:t>COOL-COLD HEADWATER</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51200-10016917</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Apple Br. - Alt. Site #19 - Hwy 81 Bridge downstream Side</w:t>
            </w:r>
          </w:p>
        </w:tc>
        <w:tc>
          <w:tcPr>
            <w:tcW w:w="2339"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M-NC Confirmed</w:t>
            </w:r>
            <w:r>
              <w:rPr>
                <w:sz w:val="18"/>
                <w:szCs w:val="20"/>
              </w:rPr>
              <w:t xml:space="preserve">  </w:t>
            </w:r>
          </w:p>
        </w:tc>
        <w:tc>
          <w:tcPr>
            <w:tcW w:w="1441"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Fish DB NC Review</w:t>
            </w:r>
          </w:p>
        </w:tc>
      </w:tr>
      <w:tr w:rsidR="0038630F" w:rsidRPr="0038630F" w:rsidTr="00BF6F99">
        <w:trPr>
          <w:trHeight w:val="80"/>
        </w:trPr>
        <w:tc>
          <w:tcPr>
            <w:tcW w:w="790" w:type="dxa"/>
            <w:tcBorders>
              <w:top w:val="nil"/>
              <w:left w:val="single" w:sz="8" w:space="0" w:color="auto"/>
              <w:bottom w:val="single" w:sz="8" w:space="0" w:color="auto"/>
              <w:right w:val="single" w:sz="8" w:space="0" w:color="auto"/>
            </w:tcBorders>
            <w:shd w:val="clear" w:color="auto" w:fill="8DB3E2"/>
            <w:noWrap/>
            <w:tcMar>
              <w:top w:w="0" w:type="dxa"/>
              <w:left w:w="108" w:type="dxa"/>
              <w:bottom w:w="0" w:type="dxa"/>
              <w:right w:w="108" w:type="dxa"/>
            </w:tcMar>
          </w:tcPr>
          <w:p w:rsidR="0038630F" w:rsidRPr="0038630F" w:rsidRDefault="0038630F">
            <w:pPr>
              <w:rPr>
                <w:sz w:val="18"/>
                <w:szCs w:val="20"/>
              </w:rPr>
            </w:pPr>
          </w:p>
        </w:tc>
        <w:tc>
          <w:tcPr>
            <w:tcW w:w="1478" w:type="dxa"/>
            <w:tcBorders>
              <w:top w:val="nil"/>
              <w:left w:val="nil"/>
              <w:bottom w:val="single" w:sz="8" w:space="0" w:color="auto"/>
              <w:right w:val="single" w:sz="8" w:space="0" w:color="auto"/>
            </w:tcBorders>
            <w:shd w:val="clear" w:color="auto" w:fill="8DB3E2"/>
            <w:noWrap/>
            <w:tcMar>
              <w:top w:w="0" w:type="dxa"/>
              <w:left w:w="108" w:type="dxa"/>
              <w:bottom w:w="0" w:type="dxa"/>
              <w:right w:w="108" w:type="dxa"/>
            </w:tcMar>
          </w:tcPr>
          <w:p w:rsidR="0038630F" w:rsidRPr="0038630F" w:rsidRDefault="0038630F">
            <w:pPr>
              <w:rPr>
                <w:sz w:val="18"/>
                <w:szCs w:val="20"/>
              </w:rPr>
            </w:pPr>
          </w:p>
        </w:tc>
        <w:tc>
          <w:tcPr>
            <w:tcW w:w="1710" w:type="dxa"/>
            <w:tcBorders>
              <w:top w:val="nil"/>
              <w:left w:val="nil"/>
              <w:bottom w:val="single" w:sz="8" w:space="0" w:color="auto"/>
              <w:right w:val="single" w:sz="8" w:space="0" w:color="auto"/>
            </w:tcBorders>
            <w:shd w:val="clear" w:color="auto" w:fill="8DB3E2"/>
            <w:noWrap/>
            <w:tcMar>
              <w:top w:w="0" w:type="dxa"/>
              <w:left w:w="108" w:type="dxa"/>
              <w:bottom w:w="0" w:type="dxa"/>
              <w:right w:w="108" w:type="dxa"/>
            </w:tcMar>
          </w:tcPr>
          <w:p w:rsidR="0038630F" w:rsidRPr="0038630F" w:rsidRDefault="0038630F">
            <w:pPr>
              <w:rPr>
                <w:sz w:val="18"/>
                <w:szCs w:val="20"/>
              </w:rPr>
            </w:pPr>
          </w:p>
        </w:tc>
        <w:tc>
          <w:tcPr>
            <w:tcW w:w="1350" w:type="dxa"/>
            <w:tcBorders>
              <w:top w:val="nil"/>
              <w:left w:val="nil"/>
              <w:bottom w:val="single" w:sz="8" w:space="0" w:color="auto"/>
              <w:right w:val="single" w:sz="8" w:space="0" w:color="auto"/>
            </w:tcBorders>
            <w:shd w:val="clear" w:color="auto" w:fill="8DB3E2"/>
            <w:tcMar>
              <w:top w:w="0" w:type="dxa"/>
              <w:left w:w="108" w:type="dxa"/>
              <w:bottom w:w="0" w:type="dxa"/>
              <w:right w:w="108" w:type="dxa"/>
            </w:tcMar>
          </w:tcPr>
          <w:p w:rsidR="0038630F" w:rsidRPr="0038630F" w:rsidRDefault="0038630F">
            <w:pPr>
              <w:rPr>
                <w:sz w:val="18"/>
                <w:szCs w:val="20"/>
              </w:rPr>
            </w:pPr>
          </w:p>
        </w:tc>
        <w:tc>
          <w:tcPr>
            <w:tcW w:w="1170" w:type="dxa"/>
            <w:tcBorders>
              <w:top w:val="nil"/>
              <w:left w:val="nil"/>
              <w:bottom w:val="single" w:sz="8" w:space="0" w:color="auto"/>
              <w:right w:val="single" w:sz="8" w:space="0" w:color="auto"/>
            </w:tcBorders>
            <w:shd w:val="clear" w:color="auto" w:fill="8DB3E2"/>
            <w:noWrap/>
            <w:tcMar>
              <w:top w:w="0" w:type="dxa"/>
              <w:left w:w="108" w:type="dxa"/>
              <w:bottom w:w="0" w:type="dxa"/>
              <w:right w:w="108" w:type="dxa"/>
            </w:tcMar>
          </w:tcPr>
          <w:p w:rsidR="0038630F" w:rsidRPr="0038630F" w:rsidRDefault="0038630F">
            <w:pPr>
              <w:rPr>
                <w:sz w:val="18"/>
                <w:szCs w:val="20"/>
              </w:rPr>
            </w:pPr>
          </w:p>
        </w:tc>
        <w:tc>
          <w:tcPr>
            <w:tcW w:w="3330" w:type="dxa"/>
            <w:tcBorders>
              <w:top w:val="nil"/>
              <w:left w:val="nil"/>
              <w:bottom w:val="single" w:sz="8" w:space="0" w:color="auto"/>
              <w:right w:val="single" w:sz="8" w:space="0" w:color="auto"/>
            </w:tcBorders>
            <w:shd w:val="clear" w:color="auto" w:fill="8DB3E2"/>
            <w:noWrap/>
            <w:tcMar>
              <w:top w:w="0" w:type="dxa"/>
              <w:left w:w="108" w:type="dxa"/>
              <w:bottom w:w="0" w:type="dxa"/>
              <w:right w:w="108" w:type="dxa"/>
            </w:tcMar>
          </w:tcPr>
          <w:p w:rsidR="0038630F" w:rsidRPr="0038630F" w:rsidRDefault="0038630F">
            <w:pPr>
              <w:rPr>
                <w:sz w:val="18"/>
                <w:szCs w:val="20"/>
              </w:rPr>
            </w:pPr>
          </w:p>
        </w:tc>
        <w:tc>
          <w:tcPr>
            <w:tcW w:w="2339" w:type="dxa"/>
            <w:tcBorders>
              <w:top w:val="nil"/>
              <w:left w:val="nil"/>
              <w:bottom w:val="single" w:sz="8" w:space="0" w:color="auto"/>
              <w:right w:val="single" w:sz="8" w:space="0" w:color="auto"/>
            </w:tcBorders>
            <w:shd w:val="clear" w:color="auto" w:fill="8DB3E2"/>
            <w:noWrap/>
            <w:tcMar>
              <w:top w:w="0" w:type="dxa"/>
              <w:left w:w="108" w:type="dxa"/>
              <w:bottom w:w="0" w:type="dxa"/>
              <w:right w:w="108" w:type="dxa"/>
            </w:tcMar>
          </w:tcPr>
          <w:p w:rsidR="0038630F" w:rsidRPr="0038630F" w:rsidRDefault="0038630F">
            <w:pPr>
              <w:rPr>
                <w:sz w:val="18"/>
                <w:szCs w:val="20"/>
              </w:rPr>
            </w:pPr>
          </w:p>
        </w:tc>
        <w:tc>
          <w:tcPr>
            <w:tcW w:w="1441" w:type="dxa"/>
            <w:tcBorders>
              <w:top w:val="nil"/>
              <w:left w:val="nil"/>
              <w:bottom w:val="single" w:sz="8" w:space="0" w:color="auto"/>
              <w:right w:val="single" w:sz="8" w:space="0" w:color="auto"/>
            </w:tcBorders>
            <w:shd w:val="clear" w:color="auto" w:fill="8DB3E2"/>
            <w:noWrap/>
            <w:tcMar>
              <w:top w:w="0" w:type="dxa"/>
              <w:left w:w="108" w:type="dxa"/>
              <w:bottom w:w="0" w:type="dxa"/>
              <w:right w:w="108" w:type="dxa"/>
            </w:tcMar>
          </w:tcPr>
          <w:p w:rsidR="0038630F" w:rsidRPr="0038630F" w:rsidRDefault="0038630F">
            <w:pPr>
              <w:rPr>
                <w:sz w:val="18"/>
                <w:szCs w:val="20"/>
              </w:rPr>
            </w:pPr>
          </w:p>
        </w:tc>
      </w:tr>
      <w:tr w:rsidR="006639FE" w:rsidRPr="0038630F" w:rsidTr="00BF6F99">
        <w:trPr>
          <w:trHeight w:val="300"/>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639FE" w:rsidRPr="0038630F" w:rsidRDefault="006639FE">
            <w:pPr>
              <w:rPr>
                <w:sz w:val="18"/>
                <w:szCs w:val="20"/>
              </w:rPr>
            </w:pPr>
            <w:r w:rsidRPr="0038630F">
              <w:rPr>
                <w:sz w:val="18"/>
                <w:szCs w:val="20"/>
              </w:rPr>
              <w:t>08/19/2014</w:t>
            </w:r>
          </w:p>
        </w:tc>
        <w:tc>
          <w:tcPr>
            <w:tcW w:w="1478" w:type="dxa"/>
            <w:tcBorders>
              <w:top w:val="nil"/>
              <w:left w:val="nil"/>
              <w:bottom w:val="single" w:sz="8" w:space="0" w:color="auto"/>
              <w:right w:val="single" w:sz="8" w:space="0" w:color="auto"/>
            </w:tcBorders>
            <w:noWrap/>
            <w:tcMar>
              <w:top w:w="0" w:type="dxa"/>
              <w:left w:w="108" w:type="dxa"/>
              <w:bottom w:w="0" w:type="dxa"/>
              <w:right w:w="108" w:type="dxa"/>
            </w:tcMar>
            <w:hideMark/>
          </w:tcPr>
          <w:p w:rsidR="006639FE" w:rsidRPr="0038630F" w:rsidRDefault="006639FE">
            <w:pPr>
              <w:rPr>
                <w:sz w:val="18"/>
                <w:szCs w:val="20"/>
              </w:rPr>
            </w:pPr>
            <w:r w:rsidRPr="0038630F">
              <w:rPr>
                <w:sz w:val="18"/>
                <w:szCs w:val="20"/>
              </w:rPr>
              <w:t>Modeled NC Not Verified (No Alt)</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hideMark/>
          </w:tcPr>
          <w:p w:rsidR="006639FE" w:rsidRPr="0038630F" w:rsidRDefault="006639FE">
            <w:pPr>
              <w:rPr>
                <w:sz w:val="18"/>
                <w:szCs w:val="20"/>
              </w:rPr>
            </w:pPr>
            <w:r w:rsidRPr="0038630F">
              <w:rPr>
                <w:sz w:val="18"/>
                <w:szCs w:val="20"/>
              </w:rPr>
              <w:t>COOL-COLD HEADWATER</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6639FE" w:rsidRPr="0038630F" w:rsidRDefault="006639FE" w:rsidP="00715B8D">
            <w:pPr>
              <w:rPr>
                <w:sz w:val="18"/>
                <w:szCs w:val="20"/>
              </w:rPr>
            </w:pPr>
            <w:r w:rsidRPr="0038630F">
              <w:rPr>
                <w:sz w:val="18"/>
                <w:szCs w:val="20"/>
              </w:rPr>
              <w:t>COOL-COLD HEADWATER</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hideMark/>
          </w:tcPr>
          <w:p w:rsidR="006639FE" w:rsidRPr="0038630F" w:rsidRDefault="006639FE">
            <w:pPr>
              <w:rPr>
                <w:sz w:val="18"/>
                <w:szCs w:val="20"/>
              </w:rPr>
            </w:pPr>
            <w:r w:rsidRPr="0038630F">
              <w:rPr>
                <w:sz w:val="18"/>
                <w:szCs w:val="20"/>
              </w:rPr>
              <w:t>101972682-10042621</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hideMark/>
          </w:tcPr>
          <w:p w:rsidR="006639FE" w:rsidRPr="0038630F" w:rsidRDefault="006639FE">
            <w:pPr>
              <w:rPr>
                <w:sz w:val="18"/>
                <w:szCs w:val="20"/>
              </w:rPr>
            </w:pPr>
            <w:r w:rsidRPr="0038630F">
              <w:rPr>
                <w:sz w:val="18"/>
                <w:szCs w:val="20"/>
              </w:rPr>
              <w:t>Apple Branch at Private drive off Apple Br Rd</w:t>
            </w:r>
          </w:p>
        </w:tc>
        <w:tc>
          <w:tcPr>
            <w:tcW w:w="2339" w:type="dxa"/>
            <w:tcBorders>
              <w:top w:val="nil"/>
              <w:left w:val="nil"/>
              <w:bottom w:val="single" w:sz="8" w:space="0" w:color="auto"/>
              <w:right w:val="single" w:sz="8" w:space="0" w:color="auto"/>
            </w:tcBorders>
            <w:noWrap/>
            <w:tcMar>
              <w:top w:w="0" w:type="dxa"/>
              <w:left w:w="108" w:type="dxa"/>
              <w:bottom w:w="0" w:type="dxa"/>
              <w:right w:w="108" w:type="dxa"/>
            </w:tcMar>
            <w:hideMark/>
          </w:tcPr>
          <w:p w:rsidR="006639FE" w:rsidRPr="0038630F" w:rsidRDefault="006639FE">
            <w:pPr>
              <w:rPr>
                <w:sz w:val="18"/>
                <w:szCs w:val="20"/>
              </w:rPr>
            </w:pPr>
            <w:r w:rsidRPr="0038630F">
              <w:rPr>
                <w:sz w:val="18"/>
                <w:szCs w:val="20"/>
              </w:rPr>
              <w:t>NC Change Needs Review</w:t>
            </w:r>
          </w:p>
        </w:tc>
        <w:tc>
          <w:tcPr>
            <w:tcW w:w="1441" w:type="dxa"/>
            <w:tcBorders>
              <w:top w:val="nil"/>
              <w:left w:val="nil"/>
              <w:bottom w:val="single" w:sz="8" w:space="0" w:color="auto"/>
              <w:right w:val="single" w:sz="8" w:space="0" w:color="auto"/>
            </w:tcBorders>
            <w:noWrap/>
            <w:tcMar>
              <w:top w:w="0" w:type="dxa"/>
              <w:left w:w="108" w:type="dxa"/>
              <w:bottom w:w="0" w:type="dxa"/>
              <w:right w:w="108" w:type="dxa"/>
            </w:tcMar>
          </w:tcPr>
          <w:p w:rsidR="006639FE" w:rsidRPr="0038630F" w:rsidRDefault="006639FE">
            <w:pPr>
              <w:rPr>
                <w:sz w:val="18"/>
                <w:szCs w:val="20"/>
              </w:rPr>
            </w:pPr>
          </w:p>
        </w:tc>
      </w:tr>
      <w:tr w:rsidR="006639FE" w:rsidRPr="0038630F" w:rsidTr="00BF6F99">
        <w:trPr>
          <w:trHeight w:val="300"/>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639FE" w:rsidRPr="0038630F" w:rsidRDefault="006639FE">
            <w:pPr>
              <w:rPr>
                <w:sz w:val="18"/>
                <w:szCs w:val="20"/>
              </w:rPr>
            </w:pPr>
            <w:r w:rsidRPr="0038630F">
              <w:rPr>
                <w:sz w:val="18"/>
                <w:szCs w:val="20"/>
              </w:rPr>
              <w:t>09/13/2007</w:t>
            </w:r>
          </w:p>
        </w:tc>
        <w:tc>
          <w:tcPr>
            <w:tcW w:w="1478" w:type="dxa"/>
            <w:tcBorders>
              <w:top w:val="nil"/>
              <w:left w:val="nil"/>
              <w:bottom w:val="single" w:sz="8" w:space="0" w:color="auto"/>
              <w:right w:val="single" w:sz="8" w:space="0" w:color="auto"/>
            </w:tcBorders>
            <w:noWrap/>
            <w:tcMar>
              <w:top w:w="0" w:type="dxa"/>
              <w:left w:w="108" w:type="dxa"/>
              <w:bottom w:w="0" w:type="dxa"/>
              <w:right w:w="108" w:type="dxa"/>
            </w:tcMar>
            <w:hideMark/>
          </w:tcPr>
          <w:p w:rsidR="006639FE" w:rsidRPr="0038630F" w:rsidRDefault="006639FE">
            <w:pPr>
              <w:rPr>
                <w:sz w:val="18"/>
                <w:szCs w:val="20"/>
              </w:rPr>
            </w:pPr>
            <w:r w:rsidRPr="0038630F">
              <w:rPr>
                <w:sz w:val="18"/>
                <w:szCs w:val="20"/>
              </w:rPr>
              <w:t>Modeled NC Not Verified (No Alt)</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hideMark/>
          </w:tcPr>
          <w:p w:rsidR="006639FE" w:rsidRPr="0038630F" w:rsidRDefault="006639FE">
            <w:pPr>
              <w:rPr>
                <w:sz w:val="18"/>
                <w:szCs w:val="20"/>
              </w:rPr>
            </w:pPr>
            <w:r w:rsidRPr="0038630F">
              <w:rPr>
                <w:sz w:val="18"/>
                <w:szCs w:val="20"/>
              </w:rPr>
              <w:t>COOL-COLD HEADWATER</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6639FE" w:rsidRPr="0038630F" w:rsidRDefault="006639FE" w:rsidP="00715B8D">
            <w:pPr>
              <w:rPr>
                <w:sz w:val="18"/>
                <w:szCs w:val="20"/>
              </w:rPr>
            </w:pPr>
            <w:r w:rsidRPr="0038630F">
              <w:rPr>
                <w:sz w:val="18"/>
                <w:szCs w:val="20"/>
              </w:rPr>
              <w:t>COOL-COLD HEADWATER</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hideMark/>
          </w:tcPr>
          <w:p w:rsidR="006639FE" w:rsidRPr="0038630F" w:rsidRDefault="006639FE">
            <w:pPr>
              <w:rPr>
                <w:sz w:val="18"/>
                <w:szCs w:val="20"/>
              </w:rPr>
            </w:pPr>
            <w:r w:rsidRPr="0038630F">
              <w:rPr>
                <w:sz w:val="18"/>
                <w:szCs w:val="20"/>
              </w:rPr>
              <w:t>19728090-10021935</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hideMark/>
          </w:tcPr>
          <w:p w:rsidR="006639FE" w:rsidRPr="0038630F" w:rsidRDefault="006639FE">
            <w:pPr>
              <w:rPr>
                <w:sz w:val="18"/>
                <w:szCs w:val="20"/>
              </w:rPr>
            </w:pPr>
            <w:r w:rsidRPr="0038630F">
              <w:rPr>
                <w:sz w:val="18"/>
                <w:szCs w:val="20"/>
              </w:rPr>
              <w:t xml:space="preserve">Apple Branch At </w:t>
            </w:r>
            <w:proofErr w:type="spellStart"/>
            <w:r w:rsidRPr="0038630F">
              <w:rPr>
                <w:sz w:val="18"/>
                <w:szCs w:val="20"/>
              </w:rPr>
              <w:t>Nall</w:t>
            </w:r>
            <w:proofErr w:type="spellEnd"/>
            <w:r w:rsidRPr="0038630F">
              <w:rPr>
                <w:sz w:val="18"/>
                <w:szCs w:val="20"/>
              </w:rPr>
              <w:t xml:space="preserve"> Road Bridge</w:t>
            </w:r>
          </w:p>
        </w:tc>
        <w:tc>
          <w:tcPr>
            <w:tcW w:w="2339" w:type="dxa"/>
            <w:tcBorders>
              <w:top w:val="nil"/>
              <w:left w:val="nil"/>
              <w:bottom w:val="single" w:sz="8" w:space="0" w:color="auto"/>
              <w:right w:val="single" w:sz="8" w:space="0" w:color="auto"/>
            </w:tcBorders>
            <w:noWrap/>
            <w:tcMar>
              <w:top w:w="0" w:type="dxa"/>
              <w:left w:w="108" w:type="dxa"/>
              <w:bottom w:w="0" w:type="dxa"/>
              <w:right w:w="108" w:type="dxa"/>
            </w:tcMar>
            <w:hideMark/>
          </w:tcPr>
          <w:p w:rsidR="006639FE" w:rsidRPr="0038630F" w:rsidRDefault="006639FE">
            <w:pPr>
              <w:rPr>
                <w:sz w:val="18"/>
                <w:szCs w:val="20"/>
              </w:rPr>
            </w:pPr>
            <w:r w:rsidRPr="0038630F">
              <w:rPr>
                <w:sz w:val="18"/>
                <w:szCs w:val="20"/>
              </w:rPr>
              <w:t>NC Change Needs Review</w:t>
            </w:r>
          </w:p>
        </w:tc>
        <w:tc>
          <w:tcPr>
            <w:tcW w:w="1441" w:type="dxa"/>
            <w:tcBorders>
              <w:top w:val="nil"/>
              <w:left w:val="nil"/>
              <w:bottom w:val="single" w:sz="8" w:space="0" w:color="auto"/>
              <w:right w:val="single" w:sz="8" w:space="0" w:color="auto"/>
            </w:tcBorders>
            <w:noWrap/>
            <w:tcMar>
              <w:top w:w="0" w:type="dxa"/>
              <w:left w:w="108" w:type="dxa"/>
              <w:bottom w:w="0" w:type="dxa"/>
              <w:right w:w="108" w:type="dxa"/>
            </w:tcMar>
            <w:hideMark/>
          </w:tcPr>
          <w:p w:rsidR="006639FE" w:rsidRPr="0038630F" w:rsidRDefault="006639FE">
            <w:pPr>
              <w:rPr>
                <w:rFonts w:ascii="Times New Roman" w:eastAsia="Times New Roman" w:hAnsi="Times New Roman" w:cs="Times New Roman"/>
                <w:sz w:val="18"/>
                <w:szCs w:val="20"/>
              </w:rPr>
            </w:pPr>
          </w:p>
        </w:tc>
      </w:tr>
      <w:tr w:rsidR="006639FE" w:rsidRPr="0038630F" w:rsidTr="00BF6F99">
        <w:trPr>
          <w:trHeight w:val="300"/>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639FE" w:rsidRPr="0038630F" w:rsidRDefault="006639FE">
            <w:pPr>
              <w:rPr>
                <w:sz w:val="18"/>
                <w:szCs w:val="20"/>
              </w:rPr>
            </w:pPr>
            <w:r w:rsidRPr="0038630F">
              <w:rPr>
                <w:sz w:val="18"/>
                <w:szCs w:val="20"/>
              </w:rPr>
              <w:t>09/09/2008</w:t>
            </w:r>
          </w:p>
        </w:tc>
        <w:tc>
          <w:tcPr>
            <w:tcW w:w="1478" w:type="dxa"/>
            <w:tcBorders>
              <w:top w:val="nil"/>
              <w:left w:val="nil"/>
              <w:bottom w:val="single" w:sz="8" w:space="0" w:color="auto"/>
              <w:right w:val="single" w:sz="8" w:space="0" w:color="auto"/>
            </w:tcBorders>
            <w:noWrap/>
            <w:tcMar>
              <w:top w:w="0" w:type="dxa"/>
              <w:left w:w="108" w:type="dxa"/>
              <w:bottom w:w="0" w:type="dxa"/>
              <w:right w:w="108" w:type="dxa"/>
            </w:tcMar>
            <w:hideMark/>
          </w:tcPr>
          <w:p w:rsidR="006639FE" w:rsidRPr="0038630F" w:rsidRDefault="006639FE">
            <w:pPr>
              <w:rPr>
                <w:sz w:val="18"/>
                <w:szCs w:val="20"/>
              </w:rPr>
            </w:pPr>
            <w:r w:rsidRPr="0038630F">
              <w:rPr>
                <w:sz w:val="18"/>
                <w:szCs w:val="20"/>
              </w:rPr>
              <w:t>Modeled NC Not Verified (Alt &lt; 9)</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hideMark/>
          </w:tcPr>
          <w:p w:rsidR="006639FE" w:rsidRPr="0038630F" w:rsidRDefault="006639FE" w:rsidP="00715B8D">
            <w:pPr>
              <w:rPr>
                <w:sz w:val="18"/>
                <w:szCs w:val="20"/>
              </w:rPr>
            </w:pPr>
            <w:r w:rsidRPr="0038630F">
              <w:rPr>
                <w:sz w:val="18"/>
                <w:szCs w:val="20"/>
              </w:rPr>
              <w:t>COOL-COLD HEADWATER</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6639FE" w:rsidRPr="0038630F" w:rsidRDefault="006639FE" w:rsidP="00715B8D">
            <w:pPr>
              <w:rPr>
                <w:sz w:val="18"/>
                <w:szCs w:val="20"/>
              </w:rPr>
            </w:pPr>
            <w:r w:rsidRPr="0038630F">
              <w:rPr>
                <w:sz w:val="18"/>
                <w:szCs w:val="20"/>
              </w:rPr>
              <w:t>COOL-COLD HEADWATER</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hideMark/>
          </w:tcPr>
          <w:p w:rsidR="006639FE" w:rsidRPr="0038630F" w:rsidRDefault="006639FE">
            <w:pPr>
              <w:rPr>
                <w:sz w:val="18"/>
                <w:szCs w:val="20"/>
              </w:rPr>
            </w:pPr>
            <w:r w:rsidRPr="0038630F">
              <w:rPr>
                <w:sz w:val="18"/>
                <w:szCs w:val="20"/>
              </w:rPr>
              <w:t>26007638-10029230</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hideMark/>
          </w:tcPr>
          <w:p w:rsidR="006639FE" w:rsidRPr="0038630F" w:rsidRDefault="006639FE">
            <w:pPr>
              <w:rPr>
                <w:sz w:val="18"/>
                <w:szCs w:val="20"/>
              </w:rPr>
            </w:pPr>
            <w:r w:rsidRPr="0038630F">
              <w:rPr>
                <w:sz w:val="18"/>
                <w:szCs w:val="20"/>
              </w:rPr>
              <w:t>Apple Branch first riffle upstream of Spore Road</w:t>
            </w:r>
          </w:p>
        </w:tc>
        <w:tc>
          <w:tcPr>
            <w:tcW w:w="2339" w:type="dxa"/>
            <w:tcBorders>
              <w:top w:val="nil"/>
              <w:left w:val="nil"/>
              <w:bottom w:val="single" w:sz="8" w:space="0" w:color="auto"/>
              <w:right w:val="single" w:sz="8" w:space="0" w:color="auto"/>
            </w:tcBorders>
            <w:noWrap/>
            <w:tcMar>
              <w:top w:w="0" w:type="dxa"/>
              <w:left w:w="108" w:type="dxa"/>
              <w:bottom w:w="0" w:type="dxa"/>
              <w:right w:w="108" w:type="dxa"/>
            </w:tcMar>
            <w:hideMark/>
          </w:tcPr>
          <w:p w:rsidR="006639FE" w:rsidRPr="0038630F" w:rsidRDefault="006639FE">
            <w:pPr>
              <w:rPr>
                <w:sz w:val="18"/>
                <w:szCs w:val="20"/>
              </w:rPr>
            </w:pPr>
            <w:r w:rsidRPr="0038630F">
              <w:rPr>
                <w:sz w:val="18"/>
                <w:szCs w:val="20"/>
              </w:rPr>
              <w:t>NC Change Needs Review</w:t>
            </w:r>
          </w:p>
        </w:tc>
        <w:tc>
          <w:tcPr>
            <w:tcW w:w="1441" w:type="dxa"/>
            <w:tcBorders>
              <w:top w:val="nil"/>
              <w:left w:val="nil"/>
              <w:bottom w:val="single" w:sz="8" w:space="0" w:color="auto"/>
              <w:right w:val="single" w:sz="8" w:space="0" w:color="auto"/>
            </w:tcBorders>
            <w:noWrap/>
            <w:tcMar>
              <w:top w:w="0" w:type="dxa"/>
              <w:left w:w="108" w:type="dxa"/>
              <w:bottom w:w="0" w:type="dxa"/>
              <w:right w:w="108" w:type="dxa"/>
            </w:tcMar>
            <w:hideMark/>
          </w:tcPr>
          <w:p w:rsidR="006639FE" w:rsidRPr="0038630F" w:rsidRDefault="006639FE">
            <w:pPr>
              <w:rPr>
                <w:rFonts w:ascii="Times New Roman" w:eastAsia="Times New Roman" w:hAnsi="Times New Roman" w:cs="Times New Roman"/>
                <w:sz w:val="18"/>
                <w:szCs w:val="20"/>
              </w:rPr>
            </w:pPr>
          </w:p>
        </w:tc>
      </w:tr>
      <w:tr w:rsidR="0028578B" w:rsidRPr="0038630F" w:rsidTr="00BF6F99">
        <w:trPr>
          <w:trHeight w:val="80"/>
        </w:trPr>
        <w:tc>
          <w:tcPr>
            <w:tcW w:w="790" w:type="dxa"/>
            <w:tcBorders>
              <w:top w:val="nil"/>
              <w:left w:val="single" w:sz="8" w:space="0" w:color="auto"/>
              <w:bottom w:val="single" w:sz="8" w:space="0" w:color="auto"/>
              <w:right w:val="single" w:sz="8" w:space="0" w:color="auto"/>
            </w:tcBorders>
            <w:shd w:val="clear" w:color="auto" w:fill="8DB3E2"/>
            <w:noWrap/>
            <w:tcMar>
              <w:top w:w="0" w:type="dxa"/>
              <w:left w:w="108" w:type="dxa"/>
              <w:bottom w:w="0" w:type="dxa"/>
              <w:right w:w="108" w:type="dxa"/>
            </w:tcMar>
          </w:tcPr>
          <w:p w:rsidR="0028578B" w:rsidRPr="0038630F" w:rsidRDefault="0028578B">
            <w:pPr>
              <w:rPr>
                <w:sz w:val="18"/>
                <w:szCs w:val="20"/>
              </w:rPr>
            </w:pPr>
          </w:p>
        </w:tc>
        <w:tc>
          <w:tcPr>
            <w:tcW w:w="1478" w:type="dxa"/>
            <w:tcBorders>
              <w:top w:val="nil"/>
              <w:left w:val="nil"/>
              <w:bottom w:val="single" w:sz="8" w:space="0" w:color="auto"/>
              <w:right w:val="single" w:sz="8" w:space="0" w:color="auto"/>
            </w:tcBorders>
            <w:shd w:val="clear" w:color="auto" w:fill="8DB3E2"/>
            <w:noWrap/>
            <w:tcMar>
              <w:top w:w="0" w:type="dxa"/>
              <w:left w:w="108" w:type="dxa"/>
              <w:bottom w:w="0" w:type="dxa"/>
              <w:right w:w="108" w:type="dxa"/>
            </w:tcMar>
          </w:tcPr>
          <w:p w:rsidR="0028578B" w:rsidRPr="0038630F" w:rsidRDefault="0028578B">
            <w:pPr>
              <w:rPr>
                <w:sz w:val="18"/>
                <w:szCs w:val="20"/>
              </w:rPr>
            </w:pPr>
          </w:p>
        </w:tc>
        <w:tc>
          <w:tcPr>
            <w:tcW w:w="1710" w:type="dxa"/>
            <w:tcBorders>
              <w:top w:val="nil"/>
              <w:left w:val="nil"/>
              <w:bottom w:val="single" w:sz="8" w:space="0" w:color="auto"/>
              <w:right w:val="single" w:sz="8" w:space="0" w:color="auto"/>
            </w:tcBorders>
            <w:shd w:val="clear" w:color="auto" w:fill="8DB3E2"/>
            <w:noWrap/>
            <w:tcMar>
              <w:top w:w="0" w:type="dxa"/>
              <w:left w:w="108" w:type="dxa"/>
              <w:bottom w:w="0" w:type="dxa"/>
              <w:right w:w="108" w:type="dxa"/>
            </w:tcMar>
          </w:tcPr>
          <w:p w:rsidR="0028578B" w:rsidRPr="0038630F" w:rsidRDefault="0028578B">
            <w:pPr>
              <w:rPr>
                <w:sz w:val="18"/>
                <w:szCs w:val="20"/>
              </w:rPr>
            </w:pPr>
          </w:p>
        </w:tc>
        <w:tc>
          <w:tcPr>
            <w:tcW w:w="1350" w:type="dxa"/>
            <w:tcBorders>
              <w:top w:val="nil"/>
              <w:left w:val="nil"/>
              <w:bottom w:val="single" w:sz="8" w:space="0" w:color="auto"/>
              <w:right w:val="single" w:sz="8" w:space="0" w:color="auto"/>
            </w:tcBorders>
            <w:shd w:val="clear" w:color="auto" w:fill="8DB3E2"/>
            <w:tcMar>
              <w:top w:w="0" w:type="dxa"/>
              <w:left w:w="108" w:type="dxa"/>
              <w:bottom w:w="0" w:type="dxa"/>
              <w:right w:w="108" w:type="dxa"/>
            </w:tcMar>
          </w:tcPr>
          <w:p w:rsidR="0028578B" w:rsidRPr="0038630F" w:rsidRDefault="0028578B">
            <w:pPr>
              <w:rPr>
                <w:sz w:val="18"/>
                <w:szCs w:val="20"/>
              </w:rPr>
            </w:pPr>
          </w:p>
        </w:tc>
        <w:tc>
          <w:tcPr>
            <w:tcW w:w="1170" w:type="dxa"/>
            <w:tcBorders>
              <w:top w:val="nil"/>
              <w:left w:val="nil"/>
              <w:bottom w:val="single" w:sz="8" w:space="0" w:color="auto"/>
              <w:right w:val="single" w:sz="8" w:space="0" w:color="auto"/>
            </w:tcBorders>
            <w:shd w:val="clear" w:color="auto" w:fill="8DB3E2"/>
            <w:noWrap/>
            <w:tcMar>
              <w:top w:w="0" w:type="dxa"/>
              <w:left w:w="108" w:type="dxa"/>
              <w:bottom w:w="0" w:type="dxa"/>
              <w:right w:w="108" w:type="dxa"/>
            </w:tcMar>
          </w:tcPr>
          <w:p w:rsidR="0028578B" w:rsidRPr="0038630F" w:rsidRDefault="0028578B">
            <w:pPr>
              <w:rPr>
                <w:sz w:val="18"/>
                <w:szCs w:val="20"/>
              </w:rPr>
            </w:pPr>
          </w:p>
        </w:tc>
        <w:tc>
          <w:tcPr>
            <w:tcW w:w="3330" w:type="dxa"/>
            <w:tcBorders>
              <w:top w:val="nil"/>
              <w:left w:val="nil"/>
              <w:bottom w:val="single" w:sz="8" w:space="0" w:color="auto"/>
              <w:right w:val="single" w:sz="8" w:space="0" w:color="auto"/>
            </w:tcBorders>
            <w:shd w:val="clear" w:color="auto" w:fill="8DB3E2"/>
            <w:noWrap/>
            <w:tcMar>
              <w:top w:w="0" w:type="dxa"/>
              <w:left w:w="108" w:type="dxa"/>
              <w:bottom w:w="0" w:type="dxa"/>
              <w:right w:w="108" w:type="dxa"/>
            </w:tcMar>
          </w:tcPr>
          <w:p w:rsidR="0028578B" w:rsidRPr="0038630F" w:rsidRDefault="0028578B">
            <w:pPr>
              <w:rPr>
                <w:sz w:val="18"/>
                <w:szCs w:val="20"/>
              </w:rPr>
            </w:pPr>
          </w:p>
        </w:tc>
        <w:tc>
          <w:tcPr>
            <w:tcW w:w="2339" w:type="dxa"/>
            <w:tcBorders>
              <w:top w:val="nil"/>
              <w:left w:val="nil"/>
              <w:bottom w:val="single" w:sz="8" w:space="0" w:color="auto"/>
              <w:right w:val="single" w:sz="8" w:space="0" w:color="auto"/>
            </w:tcBorders>
            <w:shd w:val="clear" w:color="auto" w:fill="8DB3E2"/>
            <w:noWrap/>
            <w:tcMar>
              <w:top w:w="0" w:type="dxa"/>
              <w:left w:w="108" w:type="dxa"/>
              <w:bottom w:w="0" w:type="dxa"/>
              <w:right w:w="108" w:type="dxa"/>
            </w:tcMar>
          </w:tcPr>
          <w:p w:rsidR="0028578B" w:rsidRPr="0038630F" w:rsidRDefault="0028578B">
            <w:pPr>
              <w:rPr>
                <w:sz w:val="18"/>
                <w:szCs w:val="20"/>
              </w:rPr>
            </w:pPr>
          </w:p>
        </w:tc>
        <w:tc>
          <w:tcPr>
            <w:tcW w:w="1441" w:type="dxa"/>
            <w:tcBorders>
              <w:top w:val="nil"/>
              <w:left w:val="nil"/>
              <w:bottom w:val="single" w:sz="8" w:space="0" w:color="auto"/>
              <w:right w:val="single" w:sz="8" w:space="0" w:color="auto"/>
            </w:tcBorders>
            <w:shd w:val="clear" w:color="auto" w:fill="8DB3E2"/>
            <w:noWrap/>
            <w:tcMar>
              <w:top w:w="0" w:type="dxa"/>
              <w:left w:w="108" w:type="dxa"/>
              <w:bottom w:w="0" w:type="dxa"/>
              <w:right w:w="108" w:type="dxa"/>
            </w:tcMar>
          </w:tcPr>
          <w:p w:rsidR="0028578B" w:rsidRPr="0038630F" w:rsidRDefault="0028578B">
            <w:pPr>
              <w:rPr>
                <w:sz w:val="18"/>
                <w:szCs w:val="20"/>
              </w:rPr>
            </w:pPr>
          </w:p>
        </w:tc>
      </w:tr>
      <w:tr w:rsidR="00BF6F99" w:rsidRPr="0038630F" w:rsidTr="00BF6F99">
        <w:trPr>
          <w:trHeight w:val="300"/>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color w:val="000000"/>
                <w:sz w:val="18"/>
                <w:szCs w:val="20"/>
              </w:rPr>
            </w:pPr>
            <w:r w:rsidRPr="0038630F">
              <w:rPr>
                <w:color w:val="000000"/>
                <w:sz w:val="18"/>
                <w:szCs w:val="20"/>
              </w:rPr>
              <w:t>08/19/2014</w:t>
            </w:r>
          </w:p>
        </w:tc>
        <w:tc>
          <w:tcPr>
            <w:tcW w:w="1478"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color w:val="000000"/>
                <w:sz w:val="18"/>
                <w:szCs w:val="20"/>
              </w:rPr>
            </w:pPr>
            <w:r w:rsidRPr="0038630F">
              <w:rPr>
                <w:color w:val="000000"/>
                <w:sz w:val="18"/>
                <w:szCs w:val="20"/>
              </w:rPr>
              <w:t>Modeled NC Not Verified (Alt 9 of 9)</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color w:val="000000"/>
                <w:sz w:val="18"/>
                <w:szCs w:val="20"/>
              </w:rPr>
            </w:pPr>
            <w:r w:rsidRPr="0038630F">
              <w:rPr>
                <w:color w:val="000000"/>
                <w:sz w:val="18"/>
                <w:szCs w:val="20"/>
              </w:rPr>
              <w:t>COLDWATER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BF6F99" w:rsidRPr="0038630F" w:rsidRDefault="00BF6F99" w:rsidP="00715B8D">
            <w:pPr>
              <w:rPr>
                <w:sz w:val="18"/>
                <w:szCs w:val="20"/>
              </w:rPr>
            </w:pPr>
            <w:r w:rsidRPr="0038630F">
              <w:rPr>
                <w:sz w:val="18"/>
                <w:szCs w:val="20"/>
              </w:rPr>
              <w:t>COOL-COLD HEADWATER</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color w:val="000000"/>
                <w:sz w:val="18"/>
                <w:szCs w:val="20"/>
              </w:rPr>
            </w:pPr>
            <w:r w:rsidRPr="0038630F">
              <w:rPr>
                <w:color w:val="000000"/>
                <w:sz w:val="18"/>
                <w:szCs w:val="20"/>
              </w:rPr>
              <w:t>50889-10016606</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color w:val="000000"/>
                <w:sz w:val="18"/>
                <w:szCs w:val="20"/>
              </w:rPr>
            </w:pPr>
            <w:r w:rsidRPr="0038630F">
              <w:rPr>
                <w:color w:val="000000"/>
                <w:sz w:val="18"/>
                <w:szCs w:val="20"/>
              </w:rPr>
              <w:t>Apple Br. - Spore Rd.</w:t>
            </w:r>
          </w:p>
        </w:tc>
        <w:tc>
          <w:tcPr>
            <w:tcW w:w="2339"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color w:val="000000"/>
                <w:sz w:val="18"/>
                <w:szCs w:val="20"/>
              </w:rPr>
            </w:pPr>
            <w:r w:rsidRPr="0038630F">
              <w:rPr>
                <w:sz w:val="18"/>
                <w:szCs w:val="20"/>
              </w:rPr>
              <w:t>NC Change Approved</w:t>
            </w:r>
          </w:p>
        </w:tc>
        <w:tc>
          <w:tcPr>
            <w:tcW w:w="1441"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color w:val="000000"/>
                <w:sz w:val="18"/>
                <w:szCs w:val="20"/>
              </w:rPr>
            </w:pPr>
            <w:r w:rsidRPr="0038630F">
              <w:rPr>
                <w:color w:val="000000"/>
                <w:sz w:val="18"/>
                <w:szCs w:val="20"/>
              </w:rPr>
              <w:t>AMRHEIN, JAMES</w:t>
            </w:r>
          </w:p>
        </w:tc>
      </w:tr>
      <w:tr w:rsidR="00BF6F99" w:rsidRPr="0038630F" w:rsidTr="00BF6F99">
        <w:trPr>
          <w:trHeight w:val="300"/>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09/09/2008</w:t>
            </w:r>
          </w:p>
        </w:tc>
        <w:tc>
          <w:tcPr>
            <w:tcW w:w="1478"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Modeled NC Not Verified (Alt &lt; 9)</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COLDWATER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BF6F99" w:rsidRPr="0038630F" w:rsidRDefault="00BF6F99" w:rsidP="00715B8D">
            <w:pPr>
              <w:rPr>
                <w:sz w:val="18"/>
                <w:szCs w:val="20"/>
              </w:rPr>
            </w:pPr>
            <w:r w:rsidRPr="0038630F">
              <w:rPr>
                <w:sz w:val="18"/>
                <w:szCs w:val="20"/>
              </w:rPr>
              <w:t>COOL-COLD HEADWATER</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50889-</w:t>
            </w:r>
            <w:r w:rsidRPr="0038630F">
              <w:rPr>
                <w:color w:val="000000"/>
                <w:sz w:val="18"/>
                <w:szCs w:val="20"/>
              </w:rPr>
              <w:t>10016606</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Apple Br. - Spore Rd.</w:t>
            </w:r>
          </w:p>
        </w:tc>
        <w:tc>
          <w:tcPr>
            <w:tcW w:w="2339"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NC Change Approved</w:t>
            </w:r>
          </w:p>
        </w:tc>
        <w:tc>
          <w:tcPr>
            <w:tcW w:w="1441"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AMRHEIN, JAMES</w:t>
            </w:r>
          </w:p>
        </w:tc>
      </w:tr>
      <w:tr w:rsidR="00BF6F99" w:rsidRPr="0038630F" w:rsidTr="00BF6F99">
        <w:trPr>
          <w:trHeight w:val="300"/>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  08/08/2013</w:t>
            </w:r>
          </w:p>
        </w:tc>
        <w:tc>
          <w:tcPr>
            <w:tcW w:w="1478"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Modeled NC Not Verified (Alt &lt; 9)</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COOL-COLD HEADWATER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BF6F99" w:rsidRPr="0038630F" w:rsidRDefault="00BF6F99" w:rsidP="00715B8D">
            <w:pPr>
              <w:rPr>
                <w:sz w:val="18"/>
                <w:szCs w:val="20"/>
              </w:rPr>
            </w:pPr>
            <w:r w:rsidRPr="0038630F">
              <w:rPr>
                <w:sz w:val="18"/>
                <w:szCs w:val="20"/>
              </w:rPr>
              <w:t>COOL-COLD HEADWATER</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50195</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 xml:space="preserve">Apple River - 45 M Upstream Of Bridge At Second bridge Upstrm Of Mouth At </w:t>
            </w:r>
            <w:proofErr w:type="spellStart"/>
            <w:r w:rsidRPr="0038630F">
              <w:rPr>
                <w:sz w:val="18"/>
                <w:szCs w:val="20"/>
              </w:rPr>
              <w:t>Cth</w:t>
            </w:r>
            <w:proofErr w:type="spellEnd"/>
            <w:r w:rsidRPr="0038630F">
              <w:rPr>
                <w:sz w:val="18"/>
                <w:szCs w:val="20"/>
              </w:rPr>
              <w:t xml:space="preserve"> W</w:t>
            </w:r>
          </w:p>
        </w:tc>
        <w:tc>
          <w:tcPr>
            <w:tcW w:w="2339" w:type="dxa"/>
            <w:tcBorders>
              <w:top w:val="nil"/>
              <w:left w:val="nil"/>
              <w:bottom w:val="single" w:sz="8" w:space="0" w:color="auto"/>
              <w:right w:val="single" w:sz="8" w:space="0" w:color="auto"/>
            </w:tcBorders>
            <w:noWrap/>
            <w:tcMar>
              <w:top w:w="0" w:type="dxa"/>
              <w:left w:w="108" w:type="dxa"/>
              <w:bottom w:w="0" w:type="dxa"/>
              <w:right w:w="108" w:type="dxa"/>
            </w:tcMar>
            <w:hideMark/>
          </w:tcPr>
          <w:p w:rsidR="00BF6F99" w:rsidRPr="0038630F" w:rsidRDefault="00BF6F99">
            <w:pPr>
              <w:rPr>
                <w:sz w:val="18"/>
                <w:szCs w:val="20"/>
              </w:rPr>
            </w:pPr>
            <w:r w:rsidRPr="0038630F">
              <w:rPr>
                <w:sz w:val="18"/>
                <w:szCs w:val="20"/>
              </w:rPr>
              <w:t>NC Change Needs Review</w:t>
            </w:r>
          </w:p>
        </w:tc>
        <w:tc>
          <w:tcPr>
            <w:tcW w:w="1441" w:type="dxa"/>
            <w:tcBorders>
              <w:top w:val="nil"/>
              <w:left w:val="nil"/>
              <w:bottom w:val="single" w:sz="8" w:space="0" w:color="auto"/>
              <w:right w:val="single" w:sz="8" w:space="0" w:color="auto"/>
            </w:tcBorders>
            <w:noWrap/>
            <w:tcMar>
              <w:top w:w="0" w:type="dxa"/>
              <w:left w:w="108" w:type="dxa"/>
              <w:bottom w:w="0" w:type="dxa"/>
              <w:right w:w="108" w:type="dxa"/>
            </w:tcMar>
          </w:tcPr>
          <w:p w:rsidR="00BF6F99" w:rsidRPr="0038630F" w:rsidRDefault="00BF6F99">
            <w:pPr>
              <w:rPr>
                <w:sz w:val="18"/>
                <w:szCs w:val="20"/>
              </w:rPr>
            </w:pPr>
          </w:p>
        </w:tc>
      </w:tr>
    </w:tbl>
    <w:p w:rsidR="0038630F" w:rsidRDefault="0038630F" w:rsidP="0038630F">
      <w:pPr>
        <w:ind w:left="1440"/>
        <w:rPr>
          <w:b/>
          <w:bCs/>
          <w:u w:val="single"/>
        </w:rPr>
      </w:pPr>
      <w:bookmarkStart w:id="0" w:name="_GoBack"/>
      <w:bookmarkEnd w:id="0"/>
    </w:p>
    <w:tbl>
      <w:tblPr>
        <w:tblW w:w="0" w:type="auto"/>
        <w:tblInd w:w="1342" w:type="dxa"/>
        <w:tblCellMar>
          <w:left w:w="0" w:type="dxa"/>
          <w:right w:w="0" w:type="dxa"/>
        </w:tblCellMar>
        <w:tblLook w:val="04A0" w:firstRow="1" w:lastRow="0" w:firstColumn="1" w:lastColumn="0" w:noHBand="0" w:noVBand="1"/>
      </w:tblPr>
      <w:tblGrid>
        <w:gridCol w:w="1259"/>
        <w:gridCol w:w="1981"/>
        <w:gridCol w:w="4139"/>
      </w:tblGrid>
      <w:tr w:rsidR="0038630F" w:rsidTr="0038630F">
        <w:trPr>
          <w:trHeight w:val="300"/>
        </w:trPr>
        <w:tc>
          <w:tcPr>
            <w:tcW w:w="1259" w:type="dxa"/>
            <w:tcBorders>
              <w:top w:val="single" w:sz="8" w:space="0" w:color="auto"/>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hideMark/>
          </w:tcPr>
          <w:p w:rsidR="0038630F" w:rsidRDefault="0038630F">
            <w:pPr>
              <w:rPr>
                <w:sz w:val="20"/>
                <w:szCs w:val="20"/>
              </w:rPr>
            </w:pPr>
            <w:r>
              <w:rPr>
                <w:sz w:val="20"/>
                <w:szCs w:val="20"/>
              </w:rPr>
              <w:t>Database Key</w:t>
            </w:r>
          </w:p>
        </w:tc>
        <w:tc>
          <w:tcPr>
            <w:tcW w:w="1981"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hideMark/>
          </w:tcPr>
          <w:p w:rsidR="0038630F" w:rsidRDefault="0038630F">
            <w:pPr>
              <w:rPr>
                <w:sz w:val="20"/>
                <w:szCs w:val="20"/>
              </w:rPr>
            </w:pPr>
            <w:r>
              <w:rPr>
                <w:sz w:val="20"/>
                <w:szCs w:val="20"/>
              </w:rPr>
              <w:t>Station ID</w:t>
            </w:r>
          </w:p>
        </w:tc>
        <w:tc>
          <w:tcPr>
            <w:tcW w:w="4139"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hideMark/>
          </w:tcPr>
          <w:p w:rsidR="0038630F" w:rsidRDefault="0038630F">
            <w:pPr>
              <w:rPr>
                <w:sz w:val="20"/>
                <w:szCs w:val="20"/>
              </w:rPr>
            </w:pPr>
            <w:r>
              <w:rPr>
                <w:sz w:val="20"/>
                <w:szCs w:val="20"/>
              </w:rPr>
              <w:t>Station Name</w:t>
            </w:r>
          </w:p>
        </w:tc>
      </w:tr>
      <w:tr w:rsidR="0038630F" w:rsidTr="0038630F">
        <w:trPr>
          <w:trHeight w:val="300"/>
        </w:trPr>
        <w:tc>
          <w:tcPr>
            <w:tcW w:w="125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8630F" w:rsidRDefault="0038630F">
            <w:pPr>
              <w:rPr>
                <w:sz w:val="20"/>
                <w:szCs w:val="20"/>
              </w:rPr>
            </w:pPr>
            <w:r>
              <w:rPr>
                <w:sz w:val="20"/>
                <w:szCs w:val="20"/>
              </w:rPr>
              <w:t>51200</w:t>
            </w:r>
          </w:p>
        </w:tc>
        <w:tc>
          <w:tcPr>
            <w:tcW w:w="1981" w:type="dxa"/>
            <w:tcBorders>
              <w:top w:val="nil"/>
              <w:left w:val="nil"/>
              <w:bottom w:val="single" w:sz="8" w:space="0" w:color="auto"/>
              <w:right w:val="single" w:sz="8" w:space="0" w:color="auto"/>
            </w:tcBorders>
            <w:noWrap/>
            <w:tcMar>
              <w:top w:w="0" w:type="dxa"/>
              <w:left w:w="108" w:type="dxa"/>
              <w:bottom w:w="0" w:type="dxa"/>
              <w:right w:w="108" w:type="dxa"/>
            </w:tcMar>
            <w:hideMark/>
          </w:tcPr>
          <w:p w:rsidR="0038630F" w:rsidRDefault="0038630F">
            <w:pPr>
              <w:rPr>
                <w:sz w:val="20"/>
                <w:szCs w:val="20"/>
              </w:rPr>
            </w:pPr>
            <w:r>
              <w:rPr>
                <w:sz w:val="20"/>
                <w:szCs w:val="20"/>
              </w:rPr>
              <w:t>10016917</w:t>
            </w:r>
          </w:p>
        </w:tc>
        <w:tc>
          <w:tcPr>
            <w:tcW w:w="4139" w:type="dxa"/>
            <w:tcBorders>
              <w:top w:val="nil"/>
              <w:left w:val="nil"/>
              <w:bottom w:val="single" w:sz="8" w:space="0" w:color="auto"/>
              <w:right w:val="single" w:sz="8" w:space="0" w:color="auto"/>
            </w:tcBorders>
            <w:noWrap/>
            <w:tcMar>
              <w:top w:w="0" w:type="dxa"/>
              <w:left w:w="108" w:type="dxa"/>
              <w:bottom w:w="0" w:type="dxa"/>
              <w:right w:w="108" w:type="dxa"/>
            </w:tcMar>
            <w:hideMark/>
          </w:tcPr>
          <w:p w:rsidR="0038630F" w:rsidRDefault="0038630F">
            <w:pPr>
              <w:rPr>
                <w:sz w:val="20"/>
                <w:szCs w:val="20"/>
              </w:rPr>
            </w:pPr>
            <w:r>
              <w:rPr>
                <w:sz w:val="20"/>
                <w:szCs w:val="20"/>
              </w:rPr>
              <w:t>Apple Br. - Alt. Site #19 - Hwy 81 Bridge downstream Side</w:t>
            </w:r>
          </w:p>
        </w:tc>
      </w:tr>
      <w:tr w:rsidR="0038630F" w:rsidTr="0038630F">
        <w:trPr>
          <w:trHeight w:val="300"/>
        </w:trPr>
        <w:tc>
          <w:tcPr>
            <w:tcW w:w="125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8630F" w:rsidRDefault="0038630F">
            <w:pPr>
              <w:rPr>
                <w:sz w:val="20"/>
                <w:szCs w:val="20"/>
              </w:rPr>
            </w:pPr>
            <w:r>
              <w:rPr>
                <w:sz w:val="20"/>
                <w:szCs w:val="20"/>
              </w:rPr>
              <w:t>51056</w:t>
            </w:r>
          </w:p>
        </w:tc>
        <w:tc>
          <w:tcPr>
            <w:tcW w:w="1981" w:type="dxa"/>
            <w:tcBorders>
              <w:top w:val="nil"/>
              <w:left w:val="nil"/>
              <w:bottom w:val="single" w:sz="8" w:space="0" w:color="auto"/>
              <w:right w:val="single" w:sz="8" w:space="0" w:color="auto"/>
            </w:tcBorders>
            <w:noWrap/>
            <w:tcMar>
              <w:top w:w="0" w:type="dxa"/>
              <w:left w:w="108" w:type="dxa"/>
              <w:bottom w:w="0" w:type="dxa"/>
              <w:right w:w="108" w:type="dxa"/>
            </w:tcMar>
            <w:hideMark/>
          </w:tcPr>
          <w:p w:rsidR="0038630F" w:rsidRDefault="0038630F">
            <w:pPr>
              <w:rPr>
                <w:sz w:val="20"/>
                <w:szCs w:val="20"/>
              </w:rPr>
            </w:pPr>
            <w:r>
              <w:rPr>
                <w:sz w:val="20"/>
                <w:szCs w:val="20"/>
              </w:rPr>
              <w:t>10016773</w:t>
            </w:r>
          </w:p>
        </w:tc>
        <w:tc>
          <w:tcPr>
            <w:tcW w:w="4139" w:type="dxa"/>
            <w:tcBorders>
              <w:top w:val="nil"/>
              <w:left w:val="nil"/>
              <w:bottom w:val="single" w:sz="8" w:space="0" w:color="auto"/>
              <w:right w:val="single" w:sz="8" w:space="0" w:color="auto"/>
            </w:tcBorders>
            <w:noWrap/>
            <w:tcMar>
              <w:top w:w="0" w:type="dxa"/>
              <w:left w:w="108" w:type="dxa"/>
              <w:bottom w:w="0" w:type="dxa"/>
              <w:right w:w="108" w:type="dxa"/>
            </w:tcMar>
            <w:hideMark/>
          </w:tcPr>
          <w:p w:rsidR="0038630F" w:rsidRDefault="0038630F">
            <w:pPr>
              <w:rPr>
                <w:sz w:val="20"/>
                <w:szCs w:val="20"/>
              </w:rPr>
            </w:pPr>
            <w:r>
              <w:rPr>
                <w:sz w:val="20"/>
                <w:szCs w:val="20"/>
              </w:rPr>
              <w:t xml:space="preserve">Apple Br. - Apple Grove </w:t>
            </w:r>
            <w:proofErr w:type="spellStart"/>
            <w:r>
              <w:rPr>
                <w:sz w:val="20"/>
                <w:szCs w:val="20"/>
              </w:rPr>
              <w:t>Ch</w:t>
            </w:r>
            <w:proofErr w:type="spellEnd"/>
            <w:r>
              <w:rPr>
                <w:sz w:val="20"/>
                <w:szCs w:val="20"/>
              </w:rPr>
              <w:t xml:space="preserve"> Rd.</w:t>
            </w:r>
          </w:p>
        </w:tc>
      </w:tr>
      <w:tr w:rsidR="0038630F" w:rsidTr="0038630F">
        <w:trPr>
          <w:trHeight w:val="300"/>
        </w:trPr>
        <w:tc>
          <w:tcPr>
            <w:tcW w:w="125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8630F" w:rsidRDefault="0038630F">
            <w:pPr>
              <w:rPr>
                <w:sz w:val="20"/>
                <w:szCs w:val="20"/>
              </w:rPr>
            </w:pPr>
            <w:r>
              <w:rPr>
                <w:sz w:val="20"/>
                <w:szCs w:val="20"/>
              </w:rPr>
              <w:t>101972682</w:t>
            </w:r>
          </w:p>
        </w:tc>
        <w:tc>
          <w:tcPr>
            <w:tcW w:w="1981" w:type="dxa"/>
            <w:tcBorders>
              <w:top w:val="nil"/>
              <w:left w:val="nil"/>
              <w:bottom w:val="single" w:sz="8" w:space="0" w:color="auto"/>
              <w:right w:val="single" w:sz="8" w:space="0" w:color="auto"/>
            </w:tcBorders>
            <w:noWrap/>
            <w:tcMar>
              <w:top w:w="0" w:type="dxa"/>
              <w:left w:w="108" w:type="dxa"/>
              <w:bottom w:w="0" w:type="dxa"/>
              <w:right w:w="108" w:type="dxa"/>
            </w:tcMar>
            <w:hideMark/>
          </w:tcPr>
          <w:p w:rsidR="0038630F" w:rsidRDefault="0038630F">
            <w:pPr>
              <w:rPr>
                <w:sz w:val="20"/>
                <w:szCs w:val="20"/>
              </w:rPr>
            </w:pPr>
            <w:r>
              <w:rPr>
                <w:sz w:val="20"/>
                <w:szCs w:val="20"/>
              </w:rPr>
              <w:t>10042621</w:t>
            </w:r>
          </w:p>
        </w:tc>
        <w:tc>
          <w:tcPr>
            <w:tcW w:w="4139" w:type="dxa"/>
            <w:tcBorders>
              <w:top w:val="nil"/>
              <w:left w:val="nil"/>
              <w:bottom w:val="single" w:sz="8" w:space="0" w:color="auto"/>
              <w:right w:val="single" w:sz="8" w:space="0" w:color="auto"/>
            </w:tcBorders>
            <w:noWrap/>
            <w:tcMar>
              <w:top w:w="0" w:type="dxa"/>
              <w:left w:w="108" w:type="dxa"/>
              <w:bottom w:w="0" w:type="dxa"/>
              <w:right w:w="108" w:type="dxa"/>
            </w:tcMar>
            <w:hideMark/>
          </w:tcPr>
          <w:p w:rsidR="0038630F" w:rsidRDefault="0038630F">
            <w:pPr>
              <w:rPr>
                <w:sz w:val="20"/>
                <w:szCs w:val="20"/>
              </w:rPr>
            </w:pPr>
            <w:r>
              <w:rPr>
                <w:sz w:val="20"/>
                <w:szCs w:val="20"/>
              </w:rPr>
              <w:t>Apple Branch at Private drive off Apple Br Rd</w:t>
            </w:r>
          </w:p>
        </w:tc>
      </w:tr>
      <w:tr w:rsidR="0038630F" w:rsidTr="0038630F">
        <w:trPr>
          <w:trHeight w:val="300"/>
        </w:trPr>
        <w:tc>
          <w:tcPr>
            <w:tcW w:w="125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8630F" w:rsidRDefault="0038630F">
            <w:pPr>
              <w:rPr>
                <w:sz w:val="20"/>
                <w:szCs w:val="20"/>
              </w:rPr>
            </w:pPr>
            <w:r>
              <w:rPr>
                <w:sz w:val="20"/>
                <w:szCs w:val="20"/>
              </w:rPr>
              <w:t>19728090</w:t>
            </w:r>
          </w:p>
        </w:tc>
        <w:tc>
          <w:tcPr>
            <w:tcW w:w="1981" w:type="dxa"/>
            <w:tcBorders>
              <w:top w:val="nil"/>
              <w:left w:val="nil"/>
              <w:bottom w:val="single" w:sz="8" w:space="0" w:color="auto"/>
              <w:right w:val="single" w:sz="8" w:space="0" w:color="auto"/>
            </w:tcBorders>
            <w:noWrap/>
            <w:tcMar>
              <w:top w:w="0" w:type="dxa"/>
              <w:left w:w="108" w:type="dxa"/>
              <w:bottom w:w="0" w:type="dxa"/>
              <w:right w:w="108" w:type="dxa"/>
            </w:tcMar>
            <w:hideMark/>
          </w:tcPr>
          <w:p w:rsidR="0038630F" w:rsidRDefault="0038630F">
            <w:pPr>
              <w:rPr>
                <w:sz w:val="20"/>
                <w:szCs w:val="20"/>
              </w:rPr>
            </w:pPr>
            <w:r>
              <w:rPr>
                <w:sz w:val="20"/>
                <w:szCs w:val="20"/>
              </w:rPr>
              <w:t>10021935</w:t>
            </w:r>
          </w:p>
        </w:tc>
        <w:tc>
          <w:tcPr>
            <w:tcW w:w="4139" w:type="dxa"/>
            <w:tcBorders>
              <w:top w:val="nil"/>
              <w:left w:val="nil"/>
              <w:bottom w:val="single" w:sz="8" w:space="0" w:color="auto"/>
              <w:right w:val="single" w:sz="8" w:space="0" w:color="auto"/>
            </w:tcBorders>
            <w:noWrap/>
            <w:tcMar>
              <w:top w:w="0" w:type="dxa"/>
              <w:left w:w="108" w:type="dxa"/>
              <w:bottom w:w="0" w:type="dxa"/>
              <w:right w:w="108" w:type="dxa"/>
            </w:tcMar>
            <w:hideMark/>
          </w:tcPr>
          <w:p w:rsidR="0038630F" w:rsidRDefault="0038630F">
            <w:pPr>
              <w:rPr>
                <w:sz w:val="20"/>
                <w:szCs w:val="20"/>
              </w:rPr>
            </w:pPr>
            <w:r>
              <w:rPr>
                <w:sz w:val="20"/>
                <w:szCs w:val="20"/>
              </w:rPr>
              <w:t xml:space="preserve">Apple Branch At </w:t>
            </w:r>
            <w:proofErr w:type="spellStart"/>
            <w:r>
              <w:rPr>
                <w:sz w:val="20"/>
                <w:szCs w:val="20"/>
              </w:rPr>
              <w:t>Nall</w:t>
            </w:r>
            <w:proofErr w:type="spellEnd"/>
            <w:r>
              <w:rPr>
                <w:sz w:val="20"/>
                <w:szCs w:val="20"/>
              </w:rPr>
              <w:t xml:space="preserve"> Road Bridge</w:t>
            </w:r>
          </w:p>
        </w:tc>
      </w:tr>
      <w:tr w:rsidR="0038630F" w:rsidTr="0038630F">
        <w:trPr>
          <w:trHeight w:val="300"/>
        </w:trPr>
        <w:tc>
          <w:tcPr>
            <w:tcW w:w="125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8630F" w:rsidRDefault="0038630F">
            <w:pPr>
              <w:rPr>
                <w:sz w:val="20"/>
                <w:szCs w:val="20"/>
              </w:rPr>
            </w:pPr>
            <w:r>
              <w:rPr>
                <w:sz w:val="20"/>
                <w:szCs w:val="20"/>
              </w:rPr>
              <w:t>26007638</w:t>
            </w:r>
          </w:p>
        </w:tc>
        <w:tc>
          <w:tcPr>
            <w:tcW w:w="1981" w:type="dxa"/>
            <w:tcBorders>
              <w:top w:val="nil"/>
              <w:left w:val="nil"/>
              <w:bottom w:val="single" w:sz="8" w:space="0" w:color="auto"/>
              <w:right w:val="single" w:sz="8" w:space="0" w:color="auto"/>
            </w:tcBorders>
            <w:noWrap/>
            <w:tcMar>
              <w:top w:w="0" w:type="dxa"/>
              <w:left w:w="108" w:type="dxa"/>
              <w:bottom w:w="0" w:type="dxa"/>
              <w:right w:w="108" w:type="dxa"/>
            </w:tcMar>
            <w:hideMark/>
          </w:tcPr>
          <w:p w:rsidR="0038630F" w:rsidRDefault="0038630F">
            <w:pPr>
              <w:rPr>
                <w:sz w:val="20"/>
                <w:szCs w:val="20"/>
              </w:rPr>
            </w:pPr>
            <w:r>
              <w:rPr>
                <w:sz w:val="20"/>
                <w:szCs w:val="20"/>
              </w:rPr>
              <w:t>10029230</w:t>
            </w:r>
          </w:p>
        </w:tc>
        <w:tc>
          <w:tcPr>
            <w:tcW w:w="4139" w:type="dxa"/>
            <w:tcBorders>
              <w:top w:val="nil"/>
              <w:left w:val="nil"/>
              <w:bottom w:val="single" w:sz="8" w:space="0" w:color="auto"/>
              <w:right w:val="single" w:sz="8" w:space="0" w:color="auto"/>
            </w:tcBorders>
            <w:noWrap/>
            <w:tcMar>
              <w:top w:w="0" w:type="dxa"/>
              <w:left w:w="108" w:type="dxa"/>
              <w:bottom w:w="0" w:type="dxa"/>
              <w:right w:w="108" w:type="dxa"/>
            </w:tcMar>
            <w:hideMark/>
          </w:tcPr>
          <w:p w:rsidR="0038630F" w:rsidRDefault="0038630F">
            <w:pPr>
              <w:rPr>
                <w:sz w:val="20"/>
                <w:szCs w:val="20"/>
              </w:rPr>
            </w:pPr>
            <w:r>
              <w:rPr>
                <w:sz w:val="20"/>
                <w:szCs w:val="20"/>
              </w:rPr>
              <w:t>Apple Branch first riffle upstream of Spore Road</w:t>
            </w:r>
          </w:p>
        </w:tc>
      </w:tr>
      <w:tr w:rsidR="0038630F" w:rsidTr="0038630F">
        <w:trPr>
          <w:trHeight w:val="300"/>
        </w:trPr>
        <w:tc>
          <w:tcPr>
            <w:tcW w:w="125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8630F" w:rsidRDefault="0038630F">
            <w:pPr>
              <w:rPr>
                <w:color w:val="000000"/>
                <w:sz w:val="20"/>
                <w:szCs w:val="20"/>
              </w:rPr>
            </w:pPr>
            <w:r>
              <w:rPr>
                <w:color w:val="000000"/>
                <w:sz w:val="20"/>
                <w:szCs w:val="20"/>
              </w:rPr>
              <w:t>50889</w:t>
            </w:r>
          </w:p>
        </w:tc>
        <w:tc>
          <w:tcPr>
            <w:tcW w:w="1981" w:type="dxa"/>
            <w:tcBorders>
              <w:top w:val="nil"/>
              <w:left w:val="nil"/>
              <w:bottom w:val="single" w:sz="8" w:space="0" w:color="auto"/>
              <w:right w:val="single" w:sz="8" w:space="0" w:color="auto"/>
            </w:tcBorders>
            <w:noWrap/>
            <w:tcMar>
              <w:top w:w="0" w:type="dxa"/>
              <w:left w:w="108" w:type="dxa"/>
              <w:bottom w:w="0" w:type="dxa"/>
              <w:right w:w="108" w:type="dxa"/>
            </w:tcMar>
            <w:hideMark/>
          </w:tcPr>
          <w:p w:rsidR="0038630F" w:rsidRDefault="0038630F">
            <w:pPr>
              <w:rPr>
                <w:color w:val="000000"/>
                <w:sz w:val="20"/>
                <w:szCs w:val="20"/>
              </w:rPr>
            </w:pPr>
            <w:r>
              <w:rPr>
                <w:color w:val="000000"/>
                <w:sz w:val="20"/>
                <w:szCs w:val="20"/>
              </w:rPr>
              <w:t>10016606</w:t>
            </w:r>
          </w:p>
        </w:tc>
        <w:tc>
          <w:tcPr>
            <w:tcW w:w="4139" w:type="dxa"/>
            <w:tcBorders>
              <w:top w:val="nil"/>
              <w:left w:val="nil"/>
              <w:bottom w:val="single" w:sz="8" w:space="0" w:color="auto"/>
              <w:right w:val="single" w:sz="8" w:space="0" w:color="auto"/>
            </w:tcBorders>
            <w:noWrap/>
            <w:tcMar>
              <w:top w:w="0" w:type="dxa"/>
              <w:left w:w="108" w:type="dxa"/>
              <w:bottom w:w="0" w:type="dxa"/>
              <w:right w:w="108" w:type="dxa"/>
            </w:tcMar>
            <w:hideMark/>
          </w:tcPr>
          <w:p w:rsidR="0038630F" w:rsidRDefault="0038630F">
            <w:pPr>
              <w:rPr>
                <w:color w:val="000000"/>
                <w:sz w:val="20"/>
                <w:szCs w:val="20"/>
              </w:rPr>
            </w:pPr>
            <w:r>
              <w:rPr>
                <w:color w:val="000000"/>
                <w:sz w:val="20"/>
                <w:szCs w:val="20"/>
              </w:rPr>
              <w:t>Apple Br. - Spore Rd.</w:t>
            </w:r>
          </w:p>
        </w:tc>
      </w:tr>
      <w:tr w:rsidR="0038630F" w:rsidTr="0038630F">
        <w:trPr>
          <w:trHeight w:val="300"/>
        </w:trPr>
        <w:tc>
          <w:tcPr>
            <w:tcW w:w="125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8630F" w:rsidRDefault="0038630F">
            <w:pPr>
              <w:rPr>
                <w:sz w:val="20"/>
                <w:szCs w:val="20"/>
              </w:rPr>
            </w:pPr>
            <w:r>
              <w:rPr>
                <w:sz w:val="20"/>
                <w:szCs w:val="20"/>
              </w:rPr>
              <w:t>5456</w:t>
            </w:r>
          </w:p>
        </w:tc>
        <w:tc>
          <w:tcPr>
            <w:tcW w:w="1981" w:type="dxa"/>
            <w:tcBorders>
              <w:top w:val="nil"/>
              <w:left w:val="nil"/>
              <w:bottom w:val="single" w:sz="8" w:space="0" w:color="auto"/>
              <w:right w:val="single" w:sz="8" w:space="0" w:color="auto"/>
            </w:tcBorders>
            <w:noWrap/>
            <w:tcMar>
              <w:top w:w="0" w:type="dxa"/>
              <w:left w:w="108" w:type="dxa"/>
              <w:bottom w:w="0" w:type="dxa"/>
              <w:right w:w="108" w:type="dxa"/>
            </w:tcMar>
            <w:hideMark/>
          </w:tcPr>
          <w:p w:rsidR="0038630F" w:rsidRDefault="0038630F">
            <w:pPr>
              <w:rPr>
                <w:sz w:val="20"/>
                <w:szCs w:val="20"/>
              </w:rPr>
            </w:pPr>
            <w:r>
              <w:rPr>
                <w:sz w:val="20"/>
                <w:szCs w:val="20"/>
              </w:rPr>
              <w:t>333217</w:t>
            </w:r>
          </w:p>
        </w:tc>
        <w:tc>
          <w:tcPr>
            <w:tcW w:w="4139" w:type="dxa"/>
            <w:tcBorders>
              <w:top w:val="nil"/>
              <w:left w:val="nil"/>
              <w:bottom w:val="single" w:sz="8" w:space="0" w:color="auto"/>
              <w:right w:val="single" w:sz="8" w:space="0" w:color="auto"/>
            </w:tcBorders>
            <w:noWrap/>
            <w:tcMar>
              <w:top w:w="0" w:type="dxa"/>
              <w:left w:w="108" w:type="dxa"/>
              <w:bottom w:w="0" w:type="dxa"/>
              <w:right w:w="108" w:type="dxa"/>
            </w:tcMar>
            <w:hideMark/>
          </w:tcPr>
          <w:p w:rsidR="0038630F" w:rsidRDefault="0038630F">
            <w:pPr>
              <w:rPr>
                <w:sz w:val="20"/>
                <w:szCs w:val="20"/>
              </w:rPr>
            </w:pPr>
            <w:r>
              <w:rPr>
                <w:sz w:val="20"/>
                <w:szCs w:val="20"/>
              </w:rPr>
              <w:t xml:space="preserve">Apple Branch - </w:t>
            </w:r>
            <w:proofErr w:type="spellStart"/>
            <w:r>
              <w:rPr>
                <w:sz w:val="20"/>
                <w:szCs w:val="20"/>
              </w:rPr>
              <w:t>Nall</w:t>
            </w:r>
            <w:proofErr w:type="spellEnd"/>
            <w:r>
              <w:rPr>
                <w:sz w:val="20"/>
                <w:szCs w:val="20"/>
              </w:rPr>
              <w:t xml:space="preserve"> Rd. Sec. 32</w:t>
            </w:r>
          </w:p>
        </w:tc>
      </w:tr>
    </w:tbl>
    <w:p w:rsidR="0038630F" w:rsidRDefault="00A82CA2" w:rsidP="0038630F">
      <w:pPr>
        <w:ind w:left="1440"/>
        <w:rPr>
          <w:b/>
          <w:bCs/>
          <w:u w:val="single"/>
        </w:rPr>
      </w:pPr>
      <w:r>
        <w:rPr>
          <w:noProof/>
        </w:rPr>
        <w:lastRenderedPageBreak/>
        <w:drawing>
          <wp:anchor distT="0" distB="0" distL="114300" distR="114300" simplePos="0" relativeHeight="251659264" behindDoc="0" locked="0" layoutInCell="1" allowOverlap="1" wp14:anchorId="17096471" wp14:editId="5E5EF69A">
            <wp:simplePos x="0" y="0"/>
            <wp:positionH relativeFrom="column">
              <wp:posOffset>866791</wp:posOffset>
            </wp:positionH>
            <wp:positionV relativeFrom="paragraph">
              <wp:posOffset>-855980</wp:posOffset>
            </wp:positionV>
            <wp:extent cx="3565310" cy="2553059"/>
            <wp:effectExtent l="0" t="0" r="0" b="0"/>
            <wp:wrapNone/>
            <wp:docPr id="2" name="Picture 2" descr="cid:image001.png@01D299A6.7A12F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299A6.7A12F7D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565310" cy="255305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9FCD71D" wp14:editId="33D5401D">
            <wp:simplePos x="0" y="0"/>
            <wp:positionH relativeFrom="column">
              <wp:posOffset>-282575</wp:posOffset>
            </wp:positionH>
            <wp:positionV relativeFrom="paragraph">
              <wp:posOffset>11430</wp:posOffset>
            </wp:positionV>
            <wp:extent cx="8906510" cy="4702810"/>
            <wp:effectExtent l="0" t="0" r="8890" b="2540"/>
            <wp:wrapTight wrapText="bothSides">
              <wp:wrapPolygon edited="0">
                <wp:start x="0" y="0"/>
                <wp:lineTo x="0" y="21524"/>
                <wp:lineTo x="21575" y="21524"/>
                <wp:lineTo x="21575" y="0"/>
                <wp:lineTo x="0" y="0"/>
              </wp:wrapPolygon>
            </wp:wrapTight>
            <wp:docPr id="1" name="Picture 1" descr="cid:image002.png@01D299A6.7A12F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2.png@01D299A6.7A12F7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906510" cy="4702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30F" w:rsidRDefault="0038630F" w:rsidP="0038630F">
      <w:pPr>
        <w:ind w:left="1440"/>
      </w:pPr>
    </w:p>
    <w:p w:rsidR="0038630F" w:rsidRDefault="0038630F" w:rsidP="0038630F">
      <w:pPr>
        <w:ind w:left="1440"/>
      </w:pPr>
    </w:p>
    <w:p w:rsidR="0028578B" w:rsidRDefault="0028578B">
      <w:r>
        <w:br w:type="page"/>
      </w:r>
    </w:p>
    <w:p w:rsidR="0028578B" w:rsidRDefault="0028578B" w:rsidP="0028578B">
      <w:pPr>
        <w:ind w:left="720"/>
        <w:outlineLvl w:val="0"/>
        <w:rPr>
          <w:rFonts w:ascii="Tahoma" w:hAnsi="Tahoma" w:cs="Tahoma"/>
          <w:sz w:val="20"/>
          <w:szCs w:val="20"/>
        </w:rPr>
      </w:pPr>
      <w:r>
        <w:rPr>
          <w:noProof/>
        </w:rPr>
        <w:drawing>
          <wp:anchor distT="0" distB="0" distL="114300" distR="114300" simplePos="0" relativeHeight="251661312" behindDoc="1" locked="0" layoutInCell="1" allowOverlap="1" wp14:anchorId="7E7880C0" wp14:editId="6FF03757">
            <wp:simplePos x="0" y="0"/>
            <wp:positionH relativeFrom="column">
              <wp:posOffset>4514850</wp:posOffset>
            </wp:positionH>
            <wp:positionV relativeFrom="paragraph">
              <wp:posOffset>818515</wp:posOffset>
            </wp:positionV>
            <wp:extent cx="4211955" cy="3016250"/>
            <wp:effectExtent l="0" t="0" r="0" b="0"/>
            <wp:wrapTight wrapText="bothSides">
              <wp:wrapPolygon edited="0">
                <wp:start x="0" y="0"/>
                <wp:lineTo x="0" y="21418"/>
                <wp:lineTo x="21493" y="21418"/>
                <wp:lineTo x="21493" y="0"/>
                <wp:lineTo x="0" y="0"/>
              </wp:wrapPolygon>
            </wp:wrapTight>
            <wp:docPr id="3" name="Picture 3" descr="cid:image001.png@01D299A6.7A12F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299A6.7A12F7D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211955" cy="301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bCs/>
          <w:sz w:val="20"/>
          <w:szCs w:val="20"/>
        </w:rPr>
        <w:t>From:</w:t>
      </w:r>
      <w:r>
        <w:rPr>
          <w:rFonts w:ascii="Tahoma" w:hAnsi="Tahoma" w:cs="Tahoma"/>
          <w:sz w:val="20"/>
          <w:szCs w:val="20"/>
        </w:rPr>
        <w:t xml:space="preserve"> Amrhein, James F - DNR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March 10, 2017 1:25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Helmuth, Lisa D - DNR</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Dickmann, Jacob C - DNR</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change in NC from 2016 data and NC model output</w:t>
      </w:r>
    </w:p>
    <w:p w:rsidR="0028578B" w:rsidRDefault="0028578B" w:rsidP="0028578B">
      <w:pPr>
        <w:ind w:left="720"/>
      </w:pPr>
    </w:p>
    <w:p w:rsidR="0028578B" w:rsidRDefault="0028578B" w:rsidP="0028578B">
      <w:pPr>
        <w:ind w:left="720"/>
        <w:rPr>
          <w:color w:val="1F497D"/>
        </w:rPr>
      </w:pPr>
      <w:r>
        <w:rPr>
          <w:color w:val="1F497D"/>
        </w:rPr>
        <w:t xml:space="preserve">This is a </w:t>
      </w:r>
      <w:proofErr w:type="spellStart"/>
      <w:r>
        <w:rPr>
          <w:color w:val="1F497D"/>
        </w:rPr>
        <w:t>toughy</w:t>
      </w:r>
      <w:proofErr w:type="spellEnd"/>
      <w:r>
        <w:rPr>
          <w:color w:val="1F497D"/>
        </w:rPr>
        <w:t>.</w:t>
      </w:r>
      <w:r w:rsidRPr="0028578B">
        <w:rPr>
          <w:noProof/>
        </w:rPr>
        <w:t xml:space="preserve"> </w:t>
      </w:r>
    </w:p>
    <w:p w:rsidR="0028578B" w:rsidRDefault="0028578B" w:rsidP="0028578B">
      <w:pPr>
        <w:ind w:left="720"/>
        <w:rPr>
          <w:color w:val="1F497D"/>
        </w:rPr>
      </w:pPr>
    </w:p>
    <w:p w:rsidR="0028578B" w:rsidRDefault="0028578B" w:rsidP="0028578B">
      <w:pPr>
        <w:ind w:left="720"/>
        <w:rPr>
          <w:color w:val="1F497D"/>
        </w:rPr>
      </w:pPr>
      <w:r>
        <w:rPr>
          <w:color w:val="1F497D"/>
        </w:rPr>
        <w:t xml:space="preserve">The upper sites (10016917; 10042621) were confirmed cool-cold.  </w:t>
      </w:r>
    </w:p>
    <w:p w:rsidR="0028578B" w:rsidRDefault="0028578B" w:rsidP="0028578B">
      <w:pPr>
        <w:ind w:left="720"/>
        <w:rPr>
          <w:color w:val="1F497D"/>
        </w:rPr>
      </w:pPr>
    </w:p>
    <w:p w:rsidR="001523B3" w:rsidRDefault="001523B3" w:rsidP="0028578B">
      <w:pPr>
        <w:ind w:left="720"/>
        <w:rPr>
          <w:color w:val="1F497D"/>
        </w:rPr>
      </w:pPr>
      <w:r>
        <w:rPr>
          <w:noProof/>
          <w:color w:val="1F497D"/>
        </w:rPr>
        <mc:AlternateContent>
          <mc:Choice Requires="wps">
            <w:drawing>
              <wp:anchor distT="0" distB="0" distL="114300" distR="114300" simplePos="0" relativeHeight="251662336" behindDoc="0" locked="0" layoutInCell="1" allowOverlap="1" wp14:anchorId="6D87EC87" wp14:editId="1289F4DA">
                <wp:simplePos x="0" y="0"/>
                <wp:positionH relativeFrom="column">
                  <wp:posOffset>5557652</wp:posOffset>
                </wp:positionH>
                <wp:positionV relativeFrom="paragraph">
                  <wp:posOffset>233302</wp:posOffset>
                </wp:positionV>
                <wp:extent cx="2457755" cy="1258783"/>
                <wp:effectExtent l="19050" t="19050" r="19050" b="17780"/>
                <wp:wrapNone/>
                <wp:docPr id="4" name="Straight Connector 4"/>
                <wp:cNvGraphicFramePr/>
                <a:graphic xmlns:a="http://schemas.openxmlformats.org/drawingml/2006/main">
                  <a:graphicData uri="http://schemas.microsoft.com/office/word/2010/wordprocessingShape">
                    <wps:wsp>
                      <wps:cNvCnPr/>
                      <wps:spPr>
                        <a:xfrm flipV="1">
                          <a:off x="0" y="0"/>
                          <a:ext cx="2457755" cy="1258783"/>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6pt,18.35pt" to="631.1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3q0AEAAOQDAAAOAAAAZHJzL2Uyb0RvYy54bWysU02P0zAQvSPxHyzfadrS0Cpquoeu4IKg&#10;YhfuXmfcWPKXxqZp/z1jJ4QVICQQF8v2zHt+72Wyv7tawy6AUXvX8tViyRk46Tvtzi3//Pj21Y6z&#10;mITrhPEOWn6DyO8OL1/sh9DA2vfedICMSFxshtDyPqXQVFWUPVgRFz6Ao6LyaEWiI56rDsVA7NZU&#10;6+XyTTV47AJ6CTHS7f1Y5IfCrxTI9FGpCImZlpO2VFYs61Neq8NeNGcUoddykiH+QYUV2tGjM9W9&#10;SIJ9Rf0LldUSffQqLaS3lVdKSygeyM1q+ZObh14EKF4onBjmmOL/o5UfLidkumv5hjMnLH2ih4RC&#10;n/vEjt45CtAj2+SchhAbaj+6E06nGE6YTV8VWqaMDl9oBEoMZIxdS8q3OWW4Jibpcr2pt9u65kxS&#10;bbWud9vd68xfjUSZMGBM78BbljctN9rlGEQjLu9jGlu/t+Rr49hAvLt6WxeirHTUVnbpZmBs+wSK&#10;vJKGUWWZMjgaZBdB8yGkBJfWkxbjqDvDlDZmBi6Ljj8Cp/4MhTKBfwOeEeVl79IMttp5/N3r6bqa&#10;JKuxn6J85jtvn3x3K1+tFGiUStrT2OdZfX4u8B8/5+EbAAAA//8DAFBLAwQUAAYACAAAACEAqnJ+&#10;QN8AAAALAQAADwAAAGRycy9kb3ducmV2LnhtbEyPwU7DMAyG70i8Q2QkbiwlhXaUutOExhWNbgeO&#10;WWPaisapmmwrPD3ZCY62P/3+/nI120GcaPK9Y4T7RQKCuHGm5xZhv3u9W4LwQbPRg2NC+CYPq+r6&#10;qtSFcWd+p1MdWhFD2BcaoQthLKT0TUdW+4UbiePt001WhzhOrTSTPsdwO0iVJJm0uuf4odMjvXTU&#10;fNVHi7Cuk71lv918uMZtN2n68+byHeLtzbx+BhFoDn8wXPSjOlTR6eCObLwYEJb5o4ooQprlIC6A&#10;ylTcHBBU+vAEsirl/w7VLwAAAP//AwBQSwECLQAUAAYACAAAACEAtoM4kv4AAADhAQAAEwAAAAAA&#10;AAAAAAAAAAAAAAAAW0NvbnRlbnRfVHlwZXNdLnhtbFBLAQItABQABgAIAAAAIQA4/SH/1gAAAJQB&#10;AAALAAAAAAAAAAAAAAAAAC8BAABfcmVscy8ucmVsc1BLAQItABQABgAIAAAAIQADT/3q0AEAAOQD&#10;AAAOAAAAAAAAAAAAAAAAAC4CAABkcnMvZTJvRG9jLnhtbFBLAQItABQABgAIAAAAIQCqcn5A3wAA&#10;AAsBAAAPAAAAAAAAAAAAAAAAACoEAABkcnMvZG93bnJldi54bWxQSwUGAAAAAAQABADzAAAANgUA&#10;AAAA&#10;" strokecolor="#bc4542 [3045]" strokeweight="2.25pt"/>
            </w:pict>
          </mc:Fallback>
        </mc:AlternateContent>
      </w:r>
      <w:r w:rsidR="0028578B">
        <w:rPr>
          <w:color w:val="1F497D"/>
        </w:rPr>
        <w:t xml:space="preserve">The middle site (10021935) is a </w:t>
      </w:r>
      <w:proofErr w:type="spellStart"/>
      <w:r w:rsidR="0028578B">
        <w:rPr>
          <w:color w:val="1F497D"/>
        </w:rPr>
        <w:t>tweener</w:t>
      </w:r>
      <w:proofErr w:type="spellEnd"/>
      <w:r w:rsidR="0028578B">
        <w:rPr>
          <w:color w:val="1F497D"/>
        </w:rPr>
        <w:t xml:space="preserve">, it has too many cold numbers to be cool-warm, but too many warm numbers to be cool-cold.  I usually default to the model in that case.  </w:t>
      </w:r>
    </w:p>
    <w:p w:rsidR="001523B3" w:rsidRDefault="001523B3" w:rsidP="0028578B">
      <w:pPr>
        <w:ind w:left="720"/>
        <w:rPr>
          <w:color w:val="1F497D"/>
        </w:rPr>
      </w:pPr>
      <w:r>
        <w:rPr>
          <w:noProof/>
          <w:color w:val="1F497D"/>
        </w:rPr>
        <mc:AlternateContent>
          <mc:Choice Requires="wps">
            <w:drawing>
              <wp:anchor distT="0" distB="0" distL="114300" distR="114300" simplePos="0" relativeHeight="251664384" behindDoc="0" locked="0" layoutInCell="1" allowOverlap="1" wp14:anchorId="23ABA24B" wp14:editId="0A7DEE51">
                <wp:simplePos x="0" y="0"/>
                <wp:positionH relativeFrom="column">
                  <wp:posOffset>5983028</wp:posOffset>
                </wp:positionH>
                <wp:positionV relativeFrom="paragraph">
                  <wp:posOffset>135255</wp:posOffset>
                </wp:positionV>
                <wp:extent cx="2457450" cy="1258570"/>
                <wp:effectExtent l="19050" t="19050" r="19050" b="17780"/>
                <wp:wrapNone/>
                <wp:docPr id="5" name="Straight Connector 5"/>
                <wp:cNvGraphicFramePr/>
                <a:graphic xmlns:a="http://schemas.openxmlformats.org/drawingml/2006/main">
                  <a:graphicData uri="http://schemas.microsoft.com/office/word/2010/wordprocessingShape">
                    <wps:wsp>
                      <wps:cNvCnPr/>
                      <wps:spPr>
                        <a:xfrm flipV="1">
                          <a:off x="0" y="0"/>
                          <a:ext cx="2457450" cy="1258570"/>
                        </a:xfrm>
                        <a:prstGeom prst="line">
                          <a:avLst/>
                        </a:prstGeom>
                        <a:noFill/>
                        <a:ln w="28575"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1pt,10.65pt" to="664.6pt,1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wSr4gEAAKcDAAAOAAAAZHJzL2Uyb0RvYy54bWysU02P0zAQvSPxHyzfadKqYZeo6R5aLRc+&#10;VtqF+9SxE0v+0tg07b9n7IRqgRviYo3H4+d5b553Dxdr2Fli1N51fL2qOZNO+F67oePfXh7f3XMW&#10;E7gejHey41cZ+cP+7ZvdFFq58aM3vURGIC62U+j4mFJoqyqKUVqIKx+ko0Pl0UKiLQ5VjzARujXV&#10;pq7fV5PHPqAXMkbKHudDvi/4SkmRvioVZWKm49RbKiuW9ZTXar+DdkAIoxZLG/APXVjQjh69QR0h&#10;AfuB+i8oqwX66FVaCW8rr5QWsnAgNuv6DzbPIwRZuJA4Mdxkiv8PVnw5PyHTfccbzhxYGtFzQtDD&#10;mNjBO0cCemRN1mkKsaXyg3vCZRfDE2bSF4WWKaPDd7JAkYGIsUtR+XpTWV4SE5TcbJu7bUPDEHS2&#10;3jT3zV2ZQzUDZcCAMX2U3rIcdNxol2WAFs6fYqLHqfRXSU47/6iNKaM0jk30BGESHwHkKGUgUWgD&#10;cYxu4AzMQFYVCQtk9Eb3+XoGijicDgbZGcguh7qpt8e5aIReztkPTV0vtomQPvt+Tq+peM5TbwtM&#10;6fM3/Nz0EeI43ylHWVm6Ylx+XxbHLhyz3rPCOTr5/lqEr/KO3FCuLc7Ndnu9p/j1/9r/BAAA//8D&#10;AFBLAwQUAAYACAAAACEAmmF8R94AAAALAQAADwAAAGRycy9kb3ducmV2LnhtbEyPy07DMBBF90j8&#10;gzVI7KhTBxAJcSogVNlVolRdu/E0jvAjit3W8PU4K1jOnaM7Z6pVNJqccfKDsxyWiwwI2s7JwfYc&#10;dp/ruycgPggrhXYWOXyjh1V9fVWJUrqL/cDzNvQklVhfCg4qhLGk1HcKjfALN6JNu6ObjAhpnHoq&#10;J3FJ5UZTlmWP1IjBpgtKjPimsPvangyH9esUf/Yb9d42xyY2LrQt1Tnntzfx5RlIwBj+YJj1kzrU&#10;yengTlZ6ojkU94wllANb5kBmIGdFSg5zUjwArSv6/4f6FwAA//8DAFBLAQItABQABgAIAAAAIQC2&#10;gziS/gAAAOEBAAATAAAAAAAAAAAAAAAAAAAAAABbQ29udGVudF9UeXBlc10ueG1sUEsBAi0AFAAG&#10;AAgAAAAhADj9If/WAAAAlAEAAAsAAAAAAAAAAAAAAAAALwEAAF9yZWxzLy5yZWxzUEsBAi0AFAAG&#10;AAgAAAAhAD0rBKviAQAApwMAAA4AAAAAAAAAAAAAAAAALgIAAGRycy9lMm9Eb2MueG1sUEsBAi0A&#10;FAAGAAgAAAAhAJphfEfeAAAACwEAAA8AAAAAAAAAAAAAAAAAPAQAAGRycy9kb3ducmV2LnhtbFBL&#10;BQYAAAAABAAEAPMAAABHBQAAAAA=&#10;" strokecolor="#be4b48" strokeweight="2.25pt"/>
            </w:pict>
          </mc:Fallback>
        </mc:AlternateContent>
      </w:r>
    </w:p>
    <w:p w:rsidR="0028578B" w:rsidRDefault="0028578B" w:rsidP="0028578B">
      <w:pPr>
        <w:ind w:left="720"/>
        <w:rPr>
          <w:color w:val="1F497D"/>
        </w:rPr>
      </w:pPr>
      <w:proofErr w:type="gramStart"/>
      <w:r w:rsidRPr="001523B3">
        <w:rPr>
          <w:color w:val="1F497D"/>
          <w:highlight w:val="yellow"/>
        </w:rPr>
        <w:t>Same for sites 10029230 and 10015506</w:t>
      </w:r>
      <w:r>
        <w:rPr>
          <w:color w:val="1F497D"/>
        </w:rPr>
        <w:t>.</w:t>
      </w:r>
      <w:proofErr w:type="gramEnd"/>
      <w:r>
        <w:rPr>
          <w:color w:val="1F497D"/>
        </w:rPr>
        <w:t xml:space="preserve">  They are definitely not cold, but don’t fit to well in either cool-cold or cool-warm (except for 2014 sample). </w:t>
      </w:r>
    </w:p>
    <w:p w:rsidR="0028578B" w:rsidRDefault="0028578B" w:rsidP="0028578B">
      <w:pPr>
        <w:ind w:left="720"/>
        <w:rPr>
          <w:color w:val="1F497D"/>
        </w:rPr>
      </w:pPr>
    </w:p>
    <w:p w:rsidR="001523B3" w:rsidRDefault="0028578B" w:rsidP="0028578B">
      <w:pPr>
        <w:ind w:left="720"/>
        <w:rPr>
          <w:color w:val="1F497D"/>
        </w:rPr>
      </w:pPr>
      <w:r>
        <w:rPr>
          <w:color w:val="1F497D"/>
        </w:rPr>
        <w:t xml:space="preserve">The one confounding thing about this data is that the 2008 dataset is abnormal in that those were wet years and we had an inordinate amount of northern pike coming up from the Pecatonica and skewing the fish numbers.  The one thing that is consistent is that we find decent numbers of mottled sculpin (a coldwater indicator species) at all sites and in decent numbers.  </w:t>
      </w:r>
    </w:p>
    <w:p w:rsidR="001523B3" w:rsidRDefault="001523B3" w:rsidP="0028578B">
      <w:pPr>
        <w:ind w:left="720"/>
        <w:rPr>
          <w:color w:val="1F497D"/>
        </w:rPr>
      </w:pPr>
    </w:p>
    <w:p w:rsidR="0028578B" w:rsidRDefault="0028578B" w:rsidP="0028578B">
      <w:pPr>
        <w:ind w:left="720"/>
        <w:rPr>
          <w:color w:val="1F497D"/>
        </w:rPr>
      </w:pPr>
      <w:r>
        <w:rPr>
          <w:color w:val="1F497D"/>
        </w:rPr>
        <w:t>Therefore, I hesitate to deviate too far from cool-cold.</w:t>
      </w:r>
    </w:p>
    <w:p w:rsidR="0028578B" w:rsidRDefault="0028578B" w:rsidP="0028578B">
      <w:pPr>
        <w:ind w:left="720"/>
        <w:rPr>
          <w:color w:val="1F497D"/>
        </w:rPr>
      </w:pPr>
    </w:p>
    <w:p w:rsidR="0028578B" w:rsidRDefault="0028578B" w:rsidP="0028578B">
      <w:pPr>
        <w:ind w:left="720"/>
        <w:rPr>
          <w:color w:val="1F497D"/>
        </w:rPr>
      </w:pPr>
      <w:r>
        <w:rPr>
          <w:color w:val="1F497D"/>
        </w:rPr>
        <w:t xml:space="preserve">So, I would say we </w:t>
      </w:r>
      <w:r>
        <w:rPr>
          <w:b/>
          <w:bCs/>
          <w:color w:val="1F497D"/>
        </w:rPr>
        <w:t>leave this section as cool-cold</w:t>
      </w:r>
      <w:r>
        <w:rPr>
          <w:color w:val="1F497D"/>
        </w:rPr>
        <w:t>.</w:t>
      </w:r>
    </w:p>
    <w:p w:rsidR="0028578B" w:rsidRDefault="0028578B" w:rsidP="0028578B">
      <w:pPr>
        <w:ind w:left="720"/>
        <w:rPr>
          <w:color w:val="1F497D"/>
        </w:rPr>
      </w:pPr>
    </w:p>
    <w:p w:rsidR="0028578B" w:rsidRDefault="0028578B" w:rsidP="0028578B">
      <w:pPr>
        <w:ind w:left="720"/>
        <w:rPr>
          <w:b/>
          <w:bCs/>
          <w:color w:val="000000"/>
          <w:sz w:val="20"/>
          <w:szCs w:val="20"/>
        </w:rPr>
      </w:pPr>
      <w:r>
        <w:rPr>
          <w:b/>
          <w:bCs/>
          <w:color w:val="000000"/>
          <w:sz w:val="20"/>
          <w:szCs w:val="20"/>
        </w:rPr>
        <w:t>We are committed to service excellence.</w:t>
      </w:r>
    </w:p>
    <w:p w:rsidR="0028578B" w:rsidRDefault="0028578B" w:rsidP="0028578B">
      <w:pPr>
        <w:ind w:left="720"/>
        <w:rPr>
          <w:color w:val="000000"/>
          <w:sz w:val="20"/>
          <w:szCs w:val="20"/>
        </w:rPr>
      </w:pPr>
      <w:r>
        <w:rPr>
          <w:color w:val="000000"/>
          <w:sz w:val="20"/>
          <w:szCs w:val="20"/>
        </w:rPr>
        <w:t xml:space="preserve">Visit our survey at </w:t>
      </w:r>
      <w:hyperlink r:id="rId9" w:history="1">
        <w:r>
          <w:rPr>
            <w:rStyle w:val="Hyperlink"/>
            <w:sz w:val="20"/>
            <w:szCs w:val="20"/>
          </w:rPr>
          <w:t>http://dnr.wi.gov/customersurvey</w:t>
        </w:r>
      </w:hyperlink>
      <w:r>
        <w:rPr>
          <w:color w:val="000000"/>
          <w:sz w:val="20"/>
          <w:szCs w:val="20"/>
        </w:rPr>
        <w:t xml:space="preserve"> to evaluate how I did.</w:t>
      </w:r>
    </w:p>
    <w:p w:rsidR="0028578B" w:rsidRDefault="0028578B" w:rsidP="0028578B">
      <w:pPr>
        <w:ind w:left="720"/>
        <w:rPr>
          <w:color w:val="984806"/>
          <w:sz w:val="24"/>
          <w:szCs w:val="24"/>
        </w:rPr>
      </w:pPr>
      <w:r>
        <w:rPr>
          <w:color w:val="984806"/>
          <w:sz w:val="24"/>
          <w:szCs w:val="24"/>
        </w:rPr>
        <w:t>Jim Amrhein</w:t>
      </w:r>
    </w:p>
    <w:p w:rsidR="0028578B" w:rsidRDefault="0028578B" w:rsidP="0028578B">
      <w:pPr>
        <w:ind w:left="720"/>
        <w:rPr>
          <w:color w:val="000000"/>
          <w:sz w:val="20"/>
          <w:szCs w:val="20"/>
        </w:rPr>
      </w:pPr>
      <w:r>
        <w:rPr>
          <w:color w:val="000000"/>
          <w:sz w:val="20"/>
          <w:szCs w:val="20"/>
        </w:rPr>
        <w:t>Phone: 608-275-3280</w:t>
      </w:r>
    </w:p>
    <w:p w:rsidR="0028578B" w:rsidRDefault="0028578B" w:rsidP="0028578B">
      <w:pPr>
        <w:ind w:left="720"/>
        <w:rPr>
          <w:color w:val="000000"/>
          <w:sz w:val="20"/>
          <w:szCs w:val="20"/>
        </w:rPr>
      </w:pPr>
      <w:hyperlink r:id="rId10" w:history="1">
        <w:r>
          <w:rPr>
            <w:rStyle w:val="Hyperlink"/>
            <w:sz w:val="20"/>
            <w:szCs w:val="20"/>
          </w:rPr>
          <w:t>James.amrhein@wisconsin.gov</w:t>
        </w:r>
      </w:hyperlink>
    </w:p>
    <w:p w:rsidR="006F202A" w:rsidRDefault="006F202A"/>
    <w:sectPr w:rsidR="006F202A" w:rsidSect="0038630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G Omega">
    <w:altName w:val="Segoe UI"/>
    <w:charset w:val="00"/>
    <w:family w:val="swiss"/>
    <w:pitch w:val="variable"/>
    <w:sig w:usb0="00000001"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30F"/>
    <w:rsid w:val="00025E51"/>
    <w:rsid w:val="001523B3"/>
    <w:rsid w:val="001D0ECD"/>
    <w:rsid w:val="0028578B"/>
    <w:rsid w:val="0038630F"/>
    <w:rsid w:val="004942A5"/>
    <w:rsid w:val="006639FE"/>
    <w:rsid w:val="006F202A"/>
    <w:rsid w:val="00740E85"/>
    <w:rsid w:val="00792E9E"/>
    <w:rsid w:val="00A65A4A"/>
    <w:rsid w:val="00A82CA2"/>
    <w:rsid w:val="00BF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30F"/>
    <w:rPr>
      <w:rFonts w:ascii="Calibri" w:eastAsiaTheme="minorHAnsi" w:hAnsi="Calibri" w:cs="Calibri"/>
      <w:sz w:val="22"/>
      <w:szCs w:val="22"/>
    </w:rPr>
  </w:style>
  <w:style w:type="paragraph" w:styleId="Heading1">
    <w:name w:val="heading 1"/>
    <w:basedOn w:val="Normal"/>
    <w:next w:val="Normal"/>
    <w:link w:val="Heading1Char"/>
    <w:qFormat/>
    <w:rsid w:val="00740E85"/>
    <w:pPr>
      <w:keepNext/>
      <w:widowControl w:val="0"/>
      <w:spacing w:after="120"/>
      <w:jc w:val="center"/>
      <w:outlineLvl w:val="0"/>
    </w:pPr>
    <w:rPr>
      <w:rFonts w:ascii="CG Omega" w:eastAsia="Times New Roman" w:hAnsi="CG Omega" w:cs="Times New Roman"/>
      <w:b/>
      <w:sz w:val="32"/>
      <w:szCs w:val="20"/>
    </w:rPr>
  </w:style>
  <w:style w:type="paragraph" w:styleId="Heading2">
    <w:name w:val="heading 2"/>
    <w:basedOn w:val="Subtitle"/>
    <w:next w:val="Normal"/>
    <w:link w:val="Heading2Char"/>
    <w:qFormat/>
    <w:rsid w:val="00740E85"/>
    <w:pPr>
      <w:outlineLvl w:val="1"/>
    </w:pPr>
    <w:rPr>
      <w:rFonts w:eastAsia="Times New Roman" w:cs="Times New Roman"/>
      <w:b w:val="0"/>
      <w:i/>
      <w:iCs/>
    </w:rPr>
  </w:style>
  <w:style w:type="paragraph" w:styleId="Heading3">
    <w:name w:val="heading 3"/>
    <w:basedOn w:val="Heading2"/>
    <w:next w:val="Normal"/>
    <w:link w:val="Heading3Char"/>
    <w:qFormat/>
    <w:rsid w:val="00740E85"/>
    <w:pPr>
      <w:outlineLvl w:val="2"/>
    </w:pPr>
    <w:rPr>
      <w:sz w:val="24"/>
    </w:rPr>
  </w:style>
  <w:style w:type="paragraph" w:styleId="Heading4">
    <w:name w:val="heading 4"/>
    <w:basedOn w:val="Normal"/>
    <w:next w:val="Normal"/>
    <w:link w:val="Heading4Char"/>
    <w:qFormat/>
    <w:rsid w:val="00740E85"/>
    <w:pPr>
      <w:keepNext/>
      <w:jc w:val="center"/>
      <w:outlineLvl w:val="3"/>
    </w:pPr>
    <w:rPr>
      <w:rFonts w:ascii="Garamond" w:eastAsia="Times New Roman" w:hAnsi="Garamond" w:cs="Times New Roman"/>
      <w:b/>
      <w:spacing w:val="4"/>
      <w:sz w:val="23"/>
      <w:szCs w:val="20"/>
    </w:rPr>
  </w:style>
  <w:style w:type="paragraph" w:styleId="Heading5">
    <w:name w:val="heading 5"/>
    <w:basedOn w:val="Normal"/>
    <w:next w:val="Normal"/>
    <w:link w:val="Heading5Char"/>
    <w:qFormat/>
    <w:rsid w:val="00740E85"/>
    <w:pPr>
      <w:keepNext/>
      <w:outlineLvl w:val="4"/>
    </w:pPr>
    <w:rPr>
      <w:rFonts w:ascii="Garamond" w:eastAsia="Times New Roman" w:hAnsi="Garamond" w:cs="Times New Roman"/>
      <w:b/>
      <w:spacing w:val="4"/>
      <w:sz w:val="23"/>
      <w:szCs w:val="20"/>
      <w:u w:val="single"/>
    </w:rPr>
  </w:style>
  <w:style w:type="paragraph" w:styleId="Heading6">
    <w:name w:val="heading 6"/>
    <w:basedOn w:val="Normal"/>
    <w:next w:val="Normal"/>
    <w:link w:val="Heading6Char"/>
    <w:qFormat/>
    <w:rsid w:val="00740E85"/>
    <w:pPr>
      <w:keepNext/>
      <w:ind w:left="504" w:hanging="504"/>
      <w:outlineLvl w:val="5"/>
    </w:pPr>
    <w:rPr>
      <w:rFonts w:ascii="Garamond" w:eastAsia="Times New Roman" w:hAnsi="Garamond" w:cs="Times New Roman"/>
      <w:b/>
      <w:spacing w:val="4"/>
      <w:sz w:val="23"/>
      <w:szCs w:val="20"/>
    </w:rPr>
  </w:style>
  <w:style w:type="paragraph" w:styleId="Heading7">
    <w:name w:val="heading 7"/>
    <w:basedOn w:val="Normal"/>
    <w:next w:val="Normal"/>
    <w:link w:val="Heading7Char"/>
    <w:qFormat/>
    <w:rsid w:val="00740E85"/>
    <w:pPr>
      <w:keepNext/>
      <w:ind w:left="504" w:hanging="504"/>
      <w:jc w:val="center"/>
      <w:outlineLvl w:val="6"/>
    </w:pPr>
    <w:rPr>
      <w:rFonts w:ascii="Garamond" w:eastAsia="Times New Roman" w:hAnsi="Garamond" w:cs="Times New Roman"/>
      <w:b/>
      <w:spacing w:val="4"/>
      <w:sz w:val="23"/>
      <w:szCs w:val="20"/>
    </w:rPr>
  </w:style>
  <w:style w:type="paragraph" w:styleId="Heading8">
    <w:name w:val="heading 8"/>
    <w:basedOn w:val="Normal"/>
    <w:next w:val="Normal"/>
    <w:link w:val="Heading8Char"/>
    <w:qFormat/>
    <w:rsid w:val="00740E85"/>
    <w:pPr>
      <w:keepNext/>
      <w:jc w:val="center"/>
      <w:outlineLvl w:val="7"/>
    </w:pPr>
    <w:rPr>
      <w:rFonts w:ascii="CG Omega" w:eastAsia="Times New Roman" w:hAnsi="CG Omega" w:cs="Times New Roman"/>
      <w:b/>
      <w:bCs/>
      <w:spacing w:val="4"/>
      <w:sz w:val="24"/>
      <w:szCs w:val="20"/>
    </w:rPr>
  </w:style>
  <w:style w:type="paragraph" w:styleId="Heading9">
    <w:name w:val="heading 9"/>
    <w:basedOn w:val="Normal"/>
    <w:next w:val="Normal"/>
    <w:link w:val="Heading9Char"/>
    <w:qFormat/>
    <w:rsid w:val="00740E85"/>
    <w:pPr>
      <w:keepNext/>
      <w:outlineLvl w:val="8"/>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E85"/>
    <w:rPr>
      <w:rFonts w:ascii="CG Omega" w:hAnsi="CG Omega"/>
      <w:b/>
      <w:sz w:val="32"/>
    </w:rPr>
  </w:style>
  <w:style w:type="character" w:customStyle="1" w:styleId="Heading2Char">
    <w:name w:val="Heading 2 Char"/>
    <w:basedOn w:val="DefaultParagraphFont"/>
    <w:link w:val="Heading2"/>
    <w:rsid w:val="00740E85"/>
    <w:rPr>
      <w:rFonts w:ascii="CG Omega" w:hAnsi="CG Omega"/>
      <w:b/>
      <w:sz w:val="28"/>
    </w:rPr>
  </w:style>
  <w:style w:type="paragraph" w:styleId="Subtitle">
    <w:name w:val="Subtitle"/>
    <w:basedOn w:val="Normal"/>
    <w:next w:val="Normal"/>
    <w:link w:val="SubtitleChar"/>
    <w:uiPriority w:val="11"/>
    <w:qFormat/>
    <w:rsid w:val="00740E85"/>
    <w:pPr>
      <w:keepNext/>
      <w:widowControl w:val="0"/>
      <w:spacing w:before="360" w:after="120"/>
      <w:jc w:val="center"/>
    </w:pPr>
    <w:rPr>
      <w:rFonts w:ascii="CG Omega" w:eastAsiaTheme="majorEastAsia" w:hAnsi="CG Omega" w:cstheme="majorBidi"/>
      <w:b/>
      <w:sz w:val="28"/>
      <w:szCs w:val="20"/>
    </w:rPr>
  </w:style>
  <w:style w:type="character" w:customStyle="1" w:styleId="SubtitleChar">
    <w:name w:val="Subtitle Char"/>
    <w:basedOn w:val="DefaultParagraphFont"/>
    <w:link w:val="Subtitle"/>
    <w:uiPriority w:val="11"/>
    <w:rsid w:val="00740E85"/>
    <w:rPr>
      <w:rFonts w:ascii="CG Omega" w:eastAsiaTheme="majorEastAsia" w:hAnsi="CG Omega" w:cstheme="majorBidi"/>
      <w:b/>
      <w:sz w:val="28"/>
    </w:rPr>
  </w:style>
  <w:style w:type="character" w:customStyle="1" w:styleId="Heading3Char">
    <w:name w:val="Heading 3 Char"/>
    <w:basedOn w:val="DefaultParagraphFont"/>
    <w:link w:val="Heading3"/>
    <w:rsid w:val="00740E85"/>
    <w:rPr>
      <w:rFonts w:ascii="CG Omega" w:hAnsi="CG Omega"/>
      <w:b/>
      <w:sz w:val="24"/>
    </w:rPr>
  </w:style>
  <w:style w:type="character" w:customStyle="1" w:styleId="Heading4Char">
    <w:name w:val="Heading 4 Char"/>
    <w:basedOn w:val="DefaultParagraphFont"/>
    <w:link w:val="Heading4"/>
    <w:rsid w:val="00740E85"/>
    <w:rPr>
      <w:rFonts w:ascii="Garamond" w:hAnsi="Garamond"/>
      <w:b/>
      <w:spacing w:val="4"/>
      <w:sz w:val="23"/>
    </w:rPr>
  </w:style>
  <w:style w:type="character" w:customStyle="1" w:styleId="Heading5Char">
    <w:name w:val="Heading 5 Char"/>
    <w:basedOn w:val="DefaultParagraphFont"/>
    <w:link w:val="Heading5"/>
    <w:rsid w:val="00740E85"/>
    <w:rPr>
      <w:rFonts w:ascii="Garamond" w:hAnsi="Garamond"/>
      <w:b/>
      <w:spacing w:val="4"/>
      <w:sz w:val="23"/>
      <w:u w:val="single"/>
    </w:rPr>
  </w:style>
  <w:style w:type="character" w:customStyle="1" w:styleId="Heading6Char">
    <w:name w:val="Heading 6 Char"/>
    <w:basedOn w:val="DefaultParagraphFont"/>
    <w:link w:val="Heading6"/>
    <w:rsid w:val="00740E85"/>
    <w:rPr>
      <w:rFonts w:ascii="Garamond" w:hAnsi="Garamond"/>
      <w:b/>
      <w:spacing w:val="4"/>
      <w:sz w:val="23"/>
    </w:rPr>
  </w:style>
  <w:style w:type="character" w:customStyle="1" w:styleId="Heading7Char">
    <w:name w:val="Heading 7 Char"/>
    <w:basedOn w:val="DefaultParagraphFont"/>
    <w:link w:val="Heading7"/>
    <w:rsid w:val="00740E85"/>
    <w:rPr>
      <w:rFonts w:ascii="Garamond" w:hAnsi="Garamond"/>
      <w:b/>
      <w:spacing w:val="4"/>
      <w:sz w:val="23"/>
    </w:rPr>
  </w:style>
  <w:style w:type="character" w:customStyle="1" w:styleId="Heading8Char">
    <w:name w:val="Heading 8 Char"/>
    <w:basedOn w:val="DefaultParagraphFont"/>
    <w:link w:val="Heading8"/>
    <w:rsid w:val="00740E85"/>
    <w:rPr>
      <w:rFonts w:ascii="CG Omega" w:hAnsi="CG Omega"/>
      <w:b/>
      <w:bCs/>
      <w:spacing w:val="4"/>
      <w:sz w:val="24"/>
    </w:rPr>
  </w:style>
  <w:style w:type="character" w:customStyle="1" w:styleId="Heading9Char">
    <w:name w:val="Heading 9 Char"/>
    <w:basedOn w:val="DefaultParagraphFont"/>
    <w:link w:val="Heading9"/>
    <w:rsid w:val="00740E85"/>
    <w:rPr>
      <w:b/>
      <w:bCs/>
      <w:szCs w:val="24"/>
    </w:rPr>
  </w:style>
  <w:style w:type="character" w:styleId="Strong">
    <w:name w:val="Strong"/>
    <w:basedOn w:val="DefaultParagraphFont"/>
    <w:uiPriority w:val="22"/>
    <w:qFormat/>
    <w:rsid w:val="00740E85"/>
    <w:rPr>
      <w:b/>
      <w:bCs/>
    </w:rPr>
  </w:style>
  <w:style w:type="paragraph" w:styleId="ListParagraph">
    <w:name w:val="List Paragraph"/>
    <w:basedOn w:val="Normal"/>
    <w:uiPriority w:val="34"/>
    <w:qFormat/>
    <w:rsid w:val="00740E85"/>
    <w:pPr>
      <w:ind w:left="720"/>
      <w:contextualSpacing/>
    </w:pPr>
    <w:rPr>
      <w:rFonts w:ascii="Garamond" w:eastAsia="Times New Roman" w:hAnsi="Garamond" w:cs="Times New Roman"/>
      <w:spacing w:val="4"/>
      <w:sz w:val="23"/>
      <w:szCs w:val="20"/>
    </w:rPr>
  </w:style>
  <w:style w:type="paragraph" w:styleId="TOCHeading">
    <w:name w:val="TOC Heading"/>
    <w:basedOn w:val="Heading1"/>
    <w:next w:val="Normal"/>
    <w:uiPriority w:val="39"/>
    <w:unhideWhenUsed/>
    <w:qFormat/>
    <w:rsid w:val="00740E85"/>
    <w:pPr>
      <w:keepLines/>
      <w:widowControl/>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38630F"/>
    <w:rPr>
      <w:rFonts w:ascii="Tahoma" w:hAnsi="Tahoma" w:cs="Tahoma"/>
      <w:sz w:val="16"/>
      <w:szCs w:val="16"/>
    </w:rPr>
  </w:style>
  <w:style w:type="character" w:customStyle="1" w:styleId="BalloonTextChar">
    <w:name w:val="Balloon Text Char"/>
    <w:basedOn w:val="DefaultParagraphFont"/>
    <w:link w:val="BalloonText"/>
    <w:uiPriority w:val="99"/>
    <w:semiHidden/>
    <w:rsid w:val="0038630F"/>
    <w:rPr>
      <w:rFonts w:ascii="Tahoma" w:eastAsiaTheme="minorHAnsi" w:hAnsi="Tahoma" w:cs="Tahoma"/>
      <w:sz w:val="16"/>
      <w:szCs w:val="16"/>
    </w:rPr>
  </w:style>
  <w:style w:type="character" w:styleId="Hyperlink">
    <w:name w:val="Hyperlink"/>
    <w:basedOn w:val="DefaultParagraphFont"/>
    <w:uiPriority w:val="99"/>
    <w:semiHidden/>
    <w:unhideWhenUsed/>
    <w:rsid w:val="002857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30F"/>
    <w:rPr>
      <w:rFonts w:ascii="Calibri" w:eastAsiaTheme="minorHAnsi" w:hAnsi="Calibri" w:cs="Calibri"/>
      <w:sz w:val="22"/>
      <w:szCs w:val="22"/>
    </w:rPr>
  </w:style>
  <w:style w:type="paragraph" w:styleId="Heading1">
    <w:name w:val="heading 1"/>
    <w:basedOn w:val="Normal"/>
    <w:next w:val="Normal"/>
    <w:link w:val="Heading1Char"/>
    <w:qFormat/>
    <w:rsid w:val="00740E85"/>
    <w:pPr>
      <w:keepNext/>
      <w:widowControl w:val="0"/>
      <w:spacing w:after="120"/>
      <w:jc w:val="center"/>
      <w:outlineLvl w:val="0"/>
    </w:pPr>
    <w:rPr>
      <w:rFonts w:ascii="CG Omega" w:eastAsia="Times New Roman" w:hAnsi="CG Omega" w:cs="Times New Roman"/>
      <w:b/>
      <w:sz w:val="32"/>
      <w:szCs w:val="20"/>
    </w:rPr>
  </w:style>
  <w:style w:type="paragraph" w:styleId="Heading2">
    <w:name w:val="heading 2"/>
    <w:basedOn w:val="Subtitle"/>
    <w:next w:val="Normal"/>
    <w:link w:val="Heading2Char"/>
    <w:qFormat/>
    <w:rsid w:val="00740E85"/>
    <w:pPr>
      <w:outlineLvl w:val="1"/>
    </w:pPr>
    <w:rPr>
      <w:rFonts w:eastAsia="Times New Roman" w:cs="Times New Roman"/>
      <w:b w:val="0"/>
      <w:i/>
      <w:iCs/>
    </w:rPr>
  </w:style>
  <w:style w:type="paragraph" w:styleId="Heading3">
    <w:name w:val="heading 3"/>
    <w:basedOn w:val="Heading2"/>
    <w:next w:val="Normal"/>
    <w:link w:val="Heading3Char"/>
    <w:qFormat/>
    <w:rsid w:val="00740E85"/>
    <w:pPr>
      <w:outlineLvl w:val="2"/>
    </w:pPr>
    <w:rPr>
      <w:sz w:val="24"/>
    </w:rPr>
  </w:style>
  <w:style w:type="paragraph" w:styleId="Heading4">
    <w:name w:val="heading 4"/>
    <w:basedOn w:val="Normal"/>
    <w:next w:val="Normal"/>
    <w:link w:val="Heading4Char"/>
    <w:qFormat/>
    <w:rsid w:val="00740E85"/>
    <w:pPr>
      <w:keepNext/>
      <w:jc w:val="center"/>
      <w:outlineLvl w:val="3"/>
    </w:pPr>
    <w:rPr>
      <w:rFonts w:ascii="Garamond" w:eastAsia="Times New Roman" w:hAnsi="Garamond" w:cs="Times New Roman"/>
      <w:b/>
      <w:spacing w:val="4"/>
      <w:sz w:val="23"/>
      <w:szCs w:val="20"/>
    </w:rPr>
  </w:style>
  <w:style w:type="paragraph" w:styleId="Heading5">
    <w:name w:val="heading 5"/>
    <w:basedOn w:val="Normal"/>
    <w:next w:val="Normal"/>
    <w:link w:val="Heading5Char"/>
    <w:qFormat/>
    <w:rsid w:val="00740E85"/>
    <w:pPr>
      <w:keepNext/>
      <w:outlineLvl w:val="4"/>
    </w:pPr>
    <w:rPr>
      <w:rFonts w:ascii="Garamond" w:eastAsia="Times New Roman" w:hAnsi="Garamond" w:cs="Times New Roman"/>
      <w:b/>
      <w:spacing w:val="4"/>
      <w:sz w:val="23"/>
      <w:szCs w:val="20"/>
      <w:u w:val="single"/>
    </w:rPr>
  </w:style>
  <w:style w:type="paragraph" w:styleId="Heading6">
    <w:name w:val="heading 6"/>
    <w:basedOn w:val="Normal"/>
    <w:next w:val="Normal"/>
    <w:link w:val="Heading6Char"/>
    <w:qFormat/>
    <w:rsid w:val="00740E85"/>
    <w:pPr>
      <w:keepNext/>
      <w:ind w:left="504" w:hanging="504"/>
      <w:outlineLvl w:val="5"/>
    </w:pPr>
    <w:rPr>
      <w:rFonts w:ascii="Garamond" w:eastAsia="Times New Roman" w:hAnsi="Garamond" w:cs="Times New Roman"/>
      <w:b/>
      <w:spacing w:val="4"/>
      <w:sz w:val="23"/>
      <w:szCs w:val="20"/>
    </w:rPr>
  </w:style>
  <w:style w:type="paragraph" w:styleId="Heading7">
    <w:name w:val="heading 7"/>
    <w:basedOn w:val="Normal"/>
    <w:next w:val="Normal"/>
    <w:link w:val="Heading7Char"/>
    <w:qFormat/>
    <w:rsid w:val="00740E85"/>
    <w:pPr>
      <w:keepNext/>
      <w:ind w:left="504" w:hanging="504"/>
      <w:jc w:val="center"/>
      <w:outlineLvl w:val="6"/>
    </w:pPr>
    <w:rPr>
      <w:rFonts w:ascii="Garamond" w:eastAsia="Times New Roman" w:hAnsi="Garamond" w:cs="Times New Roman"/>
      <w:b/>
      <w:spacing w:val="4"/>
      <w:sz w:val="23"/>
      <w:szCs w:val="20"/>
    </w:rPr>
  </w:style>
  <w:style w:type="paragraph" w:styleId="Heading8">
    <w:name w:val="heading 8"/>
    <w:basedOn w:val="Normal"/>
    <w:next w:val="Normal"/>
    <w:link w:val="Heading8Char"/>
    <w:qFormat/>
    <w:rsid w:val="00740E85"/>
    <w:pPr>
      <w:keepNext/>
      <w:jc w:val="center"/>
      <w:outlineLvl w:val="7"/>
    </w:pPr>
    <w:rPr>
      <w:rFonts w:ascii="CG Omega" w:eastAsia="Times New Roman" w:hAnsi="CG Omega" w:cs="Times New Roman"/>
      <w:b/>
      <w:bCs/>
      <w:spacing w:val="4"/>
      <w:sz w:val="24"/>
      <w:szCs w:val="20"/>
    </w:rPr>
  </w:style>
  <w:style w:type="paragraph" w:styleId="Heading9">
    <w:name w:val="heading 9"/>
    <w:basedOn w:val="Normal"/>
    <w:next w:val="Normal"/>
    <w:link w:val="Heading9Char"/>
    <w:qFormat/>
    <w:rsid w:val="00740E85"/>
    <w:pPr>
      <w:keepNext/>
      <w:outlineLvl w:val="8"/>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E85"/>
    <w:rPr>
      <w:rFonts w:ascii="CG Omega" w:hAnsi="CG Omega"/>
      <w:b/>
      <w:sz w:val="32"/>
    </w:rPr>
  </w:style>
  <w:style w:type="character" w:customStyle="1" w:styleId="Heading2Char">
    <w:name w:val="Heading 2 Char"/>
    <w:basedOn w:val="DefaultParagraphFont"/>
    <w:link w:val="Heading2"/>
    <w:rsid w:val="00740E85"/>
    <w:rPr>
      <w:rFonts w:ascii="CG Omega" w:hAnsi="CG Omega"/>
      <w:b/>
      <w:sz w:val="28"/>
    </w:rPr>
  </w:style>
  <w:style w:type="paragraph" w:styleId="Subtitle">
    <w:name w:val="Subtitle"/>
    <w:basedOn w:val="Normal"/>
    <w:next w:val="Normal"/>
    <w:link w:val="SubtitleChar"/>
    <w:uiPriority w:val="11"/>
    <w:qFormat/>
    <w:rsid w:val="00740E85"/>
    <w:pPr>
      <w:keepNext/>
      <w:widowControl w:val="0"/>
      <w:spacing w:before="360" w:after="120"/>
      <w:jc w:val="center"/>
    </w:pPr>
    <w:rPr>
      <w:rFonts w:ascii="CG Omega" w:eastAsiaTheme="majorEastAsia" w:hAnsi="CG Omega" w:cstheme="majorBidi"/>
      <w:b/>
      <w:sz w:val="28"/>
      <w:szCs w:val="20"/>
    </w:rPr>
  </w:style>
  <w:style w:type="character" w:customStyle="1" w:styleId="SubtitleChar">
    <w:name w:val="Subtitle Char"/>
    <w:basedOn w:val="DefaultParagraphFont"/>
    <w:link w:val="Subtitle"/>
    <w:uiPriority w:val="11"/>
    <w:rsid w:val="00740E85"/>
    <w:rPr>
      <w:rFonts w:ascii="CG Omega" w:eastAsiaTheme="majorEastAsia" w:hAnsi="CG Omega" w:cstheme="majorBidi"/>
      <w:b/>
      <w:sz w:val="28"/>
    </w:rPr>
  </w:style>
  <w:style w:type="character" w:customStyle="1" w:styleId="Heading3Char">
    <w:name w:val="Heading 3 Char"/>
    <w:basedOn w:val="DefaultParagraphFont"/>
    <w:link w:val="Heading3"/>
    <w:rsid w:val="00740E85"/>
    <w:rPr>
      <w:rFonts w:ascii="CG Omega" w:hAnsi="CG Omega"/>
      <w:b/>
      <w:sz w:val="24"/>
    </w:rPr>
  </w:style>
  <w:style w:type="character" w:customStyle="1" w:styleId="Heading4Char">
    <w:name w:val="Heading 4 Char"/>
    <w:basedOn w:val="DefaultParagraphFont"/>
    <w:link w:val="Heading4"/>
    <w:rsid w:val="00740E85"/>
    <w:rPr>
      <w:rFonts w:ascii="Garamond" w:hAnsi="Garamond"/>
      <w:b/>
      <w:spacing w:val="4"/>
      <w:sz w:val="23"/>
    </w:rPr>
  </w:style>
  <w:style w:type="character" w:customStyle="1" w:styleId="Heading5Char">
    <w:name w:val="Heading 5 Char"/>
    <w:basedOn w:val="DefaultParagraphFont"/>
    <w:link w:val="Heading5"/>
    <w:rsid w:val="00740E85"/>
    <w:rPr>
      <w:rFonts w:ascii="Garamond" w:hAnsi="Garamond"/>
      <w:b/>
      <w:spacing w:val="4"/>
      <w:sz w:val="23"/>
      <w:u w:val="single"/>
    </w:rPr>
  </w:style>
  <w:style w:type="character" w:customStyle="1" w:styleId="Heading6Char">
    <w:name w:val="Heading 6 Char"/>
    <w:basedOn w:val="DefaultParagraphFont"/>
    <w:link w:val="Heading6"/>
    <w:rsid w:val="00740E85"/>
    <w:rPr>
      <w:rFonts w:ascii="Garamond" w:hAnsi="Garamond"/>
      <w:b/>
      <w:spacing w:val="4"/>
      <w:sz w:val="23"/>
    </w:rPr>
  </w:style>
  <w:style w:type="character" w:customStyle="1" w:styleId="Heading7Char">
    <w:name w:val="Heading 7 Char"/>
    <w:basedOn w:val="DefaultParagraphFont"/>
    <w:link w:val="Heading7"/>
    <w:rsid w:val="00740E85"/>
    <w:rPr>
      <w:rFonts w:ascii="Garamond" w:hAnsi="Garamond"/>
      <w:b/>
      <w:spacing w:val="4"/>
      <w:sz w:val="23"/>
    </w:rPr>
  </w:style>
  <w:style w:type="character" w:customStyle="1" w:styleId="Heading8Char">
    <w:name w:val="Heading 8 Char"/>
    <w:basedOn w:val="DefaultParagraphFont"/>
    <w:link w:val="Heading8"/>
    <w:rsid w:val="00740E85"/>
    <w:rPr>
      <w:rFonts w:ascii="CG Omega" w:hAnsi="CG Omega"/>
      <w:b/>
      <w:bCs/>
      <w:spacing w:val="4"/>
      <w:sz w:val="24"/>
    </w:rPr>
  </w:style>
  <w:style w:type="character" w:customStyle="1" w:styleId="Heading9Char">
    <w:name w:val="Heading 9 Char"/>
    <w:basedOn w:val="DefaultParagraphFont"/>
    <w:link w:val="Heading9"/>
    <w:rsid w:val="00740E85"/>
    <w:rPr>
      <w:b/>
      <w:bCs/>
      <w:szCs w:val="24"/>
    </w:rPr>
  </w:style>
  <w:style w:type="character" w:styleId="Strong">
    <w:name w:val="Strong"/>
    <w:basedOn w:val="DefaultParagraphFont"/>
    <w:uiPriority w:val="22"/>
    <w:qFormat/>
    <w:rsid w:val="00740E85"/>
    <w:rPr>
      <w:b/>
      <w:bCs/>
    </w:rPr>
  </w:style>
  <w:style w:type="paragraph" w:styleId="ListParagraph">
    <w:name w:val="List Paragraph"/>
    <w:basedOn w:val="Normal"/>
    <w:uiPriority w:val="34"/>
    <w:qFormat/>
    <w:rsid w:val="00740E85"/>
    <w:pPr>
      <w:ind w:left="720"/>
      <w:contextualSpacing/>
    </w:pPr>
    <w:rPr>
      <w:rFonts w:ascii="Garamond" w:eastAsia="Times New Roman" w:hAnsi="Garamond" w:cs="Times New Roman"/>
      <w:spacing w:val="4"/>
      <w:sz w:val="23"/>
      <w:szCs w:val="20"/>
    </w:rPr>
  </w:style>
  <w:style w:type="paragraph" w:styleId="TOCHeading">
    <w:name w:val="TOC Heading"/>
    <w:basedOn w:val="Heading1"/>
    <w:next w:val="Normal"/>
    <w:uiPriority w:val="39"/>
    <w:unhideWhenUsed/>
    <w:qFormat/>
    <w:rsid w:val="00740E85"/>
    <w:pPr>
      <w:keepLines/>
      <w:widowControl/>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38630F"/>
    <w:rPr>
      <w:rFonts w:ascii="Tahoma" w:hAnsi="Tahoma" w:cs="Tahoma"/>
      <w:sz w:val="16"/>
      <w:szCs w:val="16"/>
    </w:rPr>
  </w:style>
  <w:style w:type="character" w:customStyle="1" w:styleId="BalloonTextChar">
    <w:name w:val="Balloon Text Char"/>
    <w:basedOn w:val="DefaultParagraphFont"/>
    <w:link w:val="BalloonText"/>
    <w:uiPriority w:val="99"/>
    <w:semiHidden/>
    <w:rsid w:val="0038630F"/>
    <w:rPr>
      <w:rFonts w:ascii="Tahoma" w:eastAsiaTheme="minorHAnsi" w:hAnsi="Tahoma" w:cs="Tahoma"/>
      <w:sz w:val="16"/>
      <w:szCs w:val="16"/>
    </w:rPr>
  </w:style>
  <w:style w:type="character" w:styleId="Hyperlink">
    <w:name w:val="Hyperlink"/>
    <w:basedOn w:val="DefaultParagraphFont"/>
    <w:uiPriority w:val="99"/>
    <w:semiHidden/>
    <w:unhideWhenUsed/>
    <w:rsid w:val="00285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062808">
      <w:bodyDiv w:val="1"/>
      <w:marLeft w:val="0"/>
      <w:marRight w:val="0"/>
      <w:marTop w:val="0"/>
      <w:marBottom w:val="0"/>
      <w:divBdr>
        <w:top w:val="none" w:sz="0" w:space="0" w:color="auto"/>
        <w:left w:val="none" w:sz="0" w:space="0" w:color="auto"/>
        <w:bottom w:val="none" w:sz="0" w:space="0" w:color="auto"/>
        <w:right w:val="none" w:sz="0" w:space="0" w:color="auto"/>
      </w:divBdr>
    </w:div>
    <w:div w:id="148944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299A6.7A12F7D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299A6.7A12F7D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James.amrhein@wisconsin.gov" TargetMode="External"/><Relationship Id="rId4" Type="http://schemas.openxmlformats.org/officeDocument/2006/relationships/webSettings" Target="webSettings.xml"/><Relationship Id="rId9" Type="http://schemas.openxmlformats.org/officeDocument/2006/relationships/hyperlink" Target="http://dnr.wi.gov/customer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504</Words>
  <Characters>2874</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/From: Amrhein, James F - DNR  Sent: Friday, March 10, 2017 1:25 PM To: Helmuth,</vt:lpstr>
    </vt:vector>
  </TitlesOfParts>
  <Company>Wisconsin DNR</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Helmuth, Lisa D</dc:creator>
  <cp:lastModifiedBy>Helmuth, Lisa D</cp:lastModifiedBy>
  <cp:revision>2</cp:revision>
  <dcterms:created xsi:type="dcterms:W3CDTF">2017-03-12T21:27:00Z</dcterms:created>
  <dcterms:modified xsi:type="dcterms:W3CDTF">2017-03-12T21:52:00Z</dcterms:modified>
</cp:coreProperties>
</file>