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2D" w:rsidRPr="001B3479" w:rsidRDefault="001B3479" w:rsidP="001B3479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B3479">
        <w:t>27 January, 2014</w:t>
      </w:r>
    </w:p>
    <w:p w:rsidR="001B3479" w:rsidRDefault="001B3479" w:rsidP="00B578D0">
      <w:pPr>
        <w:rPr>
          <w:b/>
        </w:rPr>
      </w:pPr>
    </w:p>
    <w:p w:rsidR="001B3479" w:rsidRDefault="001B3479" w:rsidP="001B3479">
      <w:pPr>
        <w:jc w:val="center"/>
        <w:rPr>
          <w:b/>
        </w:rPr>
      </w:pPr>
      <w:r>
        <w:rPr>
          <w:b/>
        </w:rPr>
        <w:t>Scope of Work</w:t>
      </w:r>
    </w:p>
    <w:p w:rsidR="00B578D0" w:rsidRDefault="00B578D0" w:rsidP="00B578D0">
      <w:pPr>
        <w:rPr>
          <w:b/>
        </w:rPr>
      </w:pPr>
    </w:p>
    <w:p w:rsidR="001B3479" w:rsidRDefault="001B3479" w:rsidP="001B3479">
      <w:pPr>
        <w:jc w:val="center"/>
        <w:rPr>
          <w:b/>
        </w:rPr>
      </w:pPr>
    </w:p>
    <w:p w:rsidR="001B3479" w:rsidRDefault="001B3479" w:rsidP="00B578D0">
      <w:pPr>
        <w:ind w:left="2250" w:hanging="2250"/>
      </w:pPr>
      <w:r w:rsidRPr="00272935">
        <w:rPr>
          <w:b/>
        </w:rPr>
        <w:t>Project Title</w:t>
      </w:r>
      <w:r>
        <w:t>:</w:t>
      </w:r>
      <w:r w:rsidR="00272935">
        <w:tab/>
      </w:r>
      <w:r w:rsidRPr="001B3479">
        <w:t>Great Lakes Restoration Initiative Scope of Work for AOC Benthos and Plankton Evaluation</w:t>
      </w:r>
    </w:p>
    <w:p w:rsidR="001B3479" w:rsidRDefault="001B3479" w:rsidP="001B3479"/>
    <w:p w:rsidR="001B3479" w:rsidRDefault="001B3479" w:rsidP="00B578D0">
      <w:pPr>
        <w:ind w:left="2250" w:hanging="2250"/>
      </w:pPr>
      <w:r w:rsidRPr="00272935">
        <w:rPr>
          <w:b/>
        </w:rPr>
        <w:t>Contractor Name</w:t>
      </w:r>
      <w:r>
        <w:t xml:space="preserve">: </w:t>
      </w:r>
      <w:r>
        <w:tab/>
        <w:t>Dr. Kurt Schmude</w:t>
      </w:r>
    </w:p>
    <w:p w:rsidR="00B578D0" w:rsidRDefault="001B3479" w:rsidP="00B578D0">
      <w:pPr>
        <w:ind w:left="2250" w:hanging="2250"/>
      </w:pPr>
      <w:r w:rsidRPr="00272935">
        <w:rPr>
          <w:b/>
        </w:rPr>
        <w:t>Organization Name</w:t>
      </w:r>
      <w:r>
        <w:t>:</w:t>
      </w:r>
      <w:r>
        <w:tab/>
        <w:t xml:space="preserve">University of Wisconsin – Superior, </w:t>
      </w:r>
    </w:p>
    <w:p w:rsidR="001B3479" w:rsidRDefault="00B578D0" w:rsidP="00B578D0">
      <w:pPr>
        <w:ind w:left="2250" w:hanging="2250"/>
      </w:pPr>
      <w:r>
        <w:rPr>
          <w:b/>
        </w:rPr>
        <w:tab/>
      </w:r>
      <w:r w:rsidR="001B3479">
        <w:t>Lake Superior Research Institute</w:t>
      </w:r>
      <w:r w:rsidR="008B1443">
        <w:t xml:space="preserve"> </w:t>
      </w:r>
      <w:r w:rsidR="008B1443" w:rsidRPr="007F2395">
        <w:t>(LSRI)</w:t>
      </w:r>
    </w:p>
    <w:p w:rsidR="001B3479" w:rsidRDefault="001B3479" w:rsidP="00B578D0">
      <w:pPr>
        <w:ind w:left="2250" w:hanging="2250"/>
      </w:pPr>
      <w:r w:rsidRPr="00272935">
        <w:rPr>
          <w:b/>
        </w:rPr>
        <w:t>Mailing Address</w:t>
      </w:r>
      <w:r>
        <w:t>:</w:t>
      </w:r>
      <w:r>
        <w:tab/>
        <w:t>801 N 28</w:t>
      </w:r>
      <w:r w:rsidRPr="001B3479">
        <w:rPr>
          <w:vertAlign w:val="superscript"/>
        </w:rPr>
        <w:t>th</w:t>
      </w:r>
      <w:r>
        <w:t xml:space="preserve"> Street, Superior</w:t>
      </w:r>
      <w:r w:rsidR="00B578D0">
        <w:t>,</w:t>
      </w:r>
      <w:r>
        <w:t xml:space="preserve"> WI </w:t>
      </w:r>
      <w:r w:rsidR="00B578D0">
        <w:t xml:space="preserve"> </w:t>
      </w:r>
      <w:r>
        <w:t>54880-3974</w:t>
      </w:r>
    </w:p>
    <w:p w:rsidR="001B3479" w:rsidRDefault="001B3479" w:rsidP="00B578D0">
      <w:pPr>
        <w:ind w:left="2250" w:hanging="2250"/>
      </w:pPr>
      <w:r w:rsidRPr="00272935">
        <w:rPr>
          <w:b/>
        </w:rPr>
        <w:t>Telephone Number</w:t>
      </w:r>
      <w:r>
        <w:t>:</w:t>
      </w:r>
      <w:r>
        <w:tab/>
      </w:r>
      <w:r w:rsidR="008B1443" w:rsidRPr="007F2395">
        <w:t>715</w:t>
      </w:r>
      <w:r w:rsidRPr="007F2395">
        <w:t>-</w:t>
      </w:r>
      <w:r>
        <w:t>394-8421</w:t>
      </w:r>
    </w:p>
    <w:p w:rsidR="001B3479" w:rsidRDefault="001B3479" w:rsidP="00B578D0">
      <w:pPr>
        <w:ind w:left="2250" w:hanging="2250"/>
      </w:pPr>
      <w:r w:rsidRPr="00272935">
        <w:rPr>
          <w:b/>
        </w:rPr>
        <w:t>Email Address</w:t>
      </w:r>
      <w:r>
        <w:t xml:space="preserve">: </w:t>
      </w:r>
      <w:r>
        <w:tab/>
      </w:r>
      <w:hyperlink r:id="rId5" w:history="1">
        <w:r w:rsidRPr="00CA71C6">
          <w:rPr>
            <w:rStyle w:val="Hyperlink"/>
          </w:rPr>
          <w:t>kschmude@uwsuper.edu</w:t>
        </w:r>
      </w:hyperlink>
    </w:p>
    <w:p w:rsidR="001B3479" w:rsidRDefault="001B3479" w:rsidP="001B3479">
      <w:pPr>
        <w:ind w:left="2160" w:hanging="2160"/>
      </w:pPr>
    </w:p>
    <w:p w:rsidR="00E16F03" w:rsidRDefault="001B3479" w:rsidP="00B578D0">
      <w:pPr>
        <w:ind w:left="2250" w:hanging="2250"/>
      </w:pPr>
      <w:r w:rsidRPr="00272935">
        <w:rPr>
          <w:b/>
        </w:rPr>
        <w:t>Project Manager</w:t>
      </w:r>
      <w:r>
        <w:t xml:space="preserve">: </w:t>
      </w:r>
      <w:r>
        <w:tab/>
        <w:t xml:space="preserve">Andrew Fayram, Office of the Great Lakes, </w:t>
      </w:r>
    </w:p>
    <w:p w:rsidR="001B3479" w:rsidRDefault="001B3479" w:rsidP="00B578D0">
      <w:pPr>
        <w:ind w:left="2250"/>
      </w:pPr>
      <w:r>
        <w:t>Wisconsin Department of Natural Resources</w:t>
      </w:r>
    </w:p>
    <w:p w:rsidR="001B3479" w:rsidRDefault="001B3479" w:rsidP="001B3479">
      <w:pPr>
        <w:ind w:left="2160" w:hanging="2160"/>
      </w:pPr>
    </w:p>
    <w:p w:rsidR="001B3479" w:rsidRDefault="001B3479" w:rsidP="00B578D0">
      <w:pPr>
        <w:ind w:left="2250" w:hanging="2250"/>
      </w:pPr>
      <w:r w:rsidRPr="00272935">
        <w:rPr>
          <w:b/>
        </w:rPr>
        <w:t>Proposed Work</w:t>
      </w:r>
      <w:r>
        <w:t xml:space="preserve">: </w:t>
      </w:r>
      <w:r>
        <w:tab/>
      </w:r>
      <w:r w:rsidR="00E16F03">
        <w:t>UW</w:t>
      </w:r>
      <w:r w:rsidR="008B1443">
        <w:t>-</w:t>
      </w:r>
      <w:r w:rsidR="008B1443" w:rsidRPr="007F2395">
        <w:t>Superior</w:t>
      </w:r>
      <w:r w:rsidR="00E16F03" w:rsidRPr="007F2395">
        <w:t>--</w:t>
      </w:r>
      <w:r w:rsidR="00E16F03">
        <w:t>L</w:t>
      </w:r>
      <w:r w:rsidR="005B62C7">
        <w:t>S</w:t>
      </w:r>
      <w:r w:rsidR="00E16F03">
        <w:t>RI under the direction of Dr. K</w:t>
      </w:r>
      <w:r w:rsidR="005B62C7">
        <w:t>u</w:t>
      </w:r>
      <w:r w:rsidR="00E16F03">
        <w:t>r</w:t>
      </w:r>
      <w:r w:rsidR="005B62C7">
        <w:t xml:space="preserve">t Schmude will provide </w:t>
      </w:r>
      <w:r w:rsidR="00E16F03">
        <w:t>i</w:t>
      </w:r>
      <w:r>
        <w:t>dentification and enumeration of benthic macro</w:t>
      </w:r>
      <w:r w:rsidR="009334D9">
        <w:t xml:space="preserve"> </w:t>
      </w:r>
      <w:r>
        <w:t xml:space="preserve">invertebrates from </w:t>
      </w:r>
      <w:r w:rsidR="005B62C7">
        <w:t xml:space="preserve">60 </w:t>
      </w:r>
      <w:r>
        <w:t xml:space="preserve">Ponar samples and </w:t>
      </w:r>
      <w:r w:rsidR="005B62C7">
        <w:t xml:space="preserve">42 </w:t>
      </w:r>
      <w:r>
        <w:t>Artificial Substrate samples</w:t>
      </w:r>
      <w:r w:rsidR="005B62C7">
        <w:t xml:space="preserve"> </w:t>
      </w:r>
      <w:r>
        <w:t xml:space="preserve">collected by the United States Geological Survey as part of the </w:t>
      </w:r>
      <w:r w:rsidRPr="001B3479">
        <w:t>Gre</w:t>
      </w:r>
      <w:r w:rsidR="005C538F">
        <w:t>at Lakes Restoration Initiative</w:t>
      </w:r>
      <w:r w:rsidR="005B62C7">
        <w:t xml:space="preserve"> --</w:t>
      </w:r>
      <w:r w:rsidR="005C538F">
        <w:t xml:space="preserve"> </w:t>
      </w:r>
      <w:r w:rsidRPr="001B3479">
        <w:t>AOC Benthos and Plankton Evaluation</w:t>
      </w:r>
      <w:r w:rsidR="00B50680">
        <w:t>.  T</w:t>
      </w:r>
      <w:r w:rsidR="00BF2CCE">
        <w:t>hese samples</w:t>
      </w:r>
      <w:r w:rsidR="005B62C7">
        <w:t xml:space="preserve"> will be collected in 2014 and</w:t>
      </w:r>
      <w:r w:rsidR="00BF2CCE">
        <w:t xml:space="preserve"> will be processed and recorded in an identical manner to samples collected in 2012 as part of this continuing project</w:t>
      </w:r>
      <w:r w:rsidR="009334D9">
        <w:t xml:space="preserve"> and defined in the approved project QAPP.</w:t>
      </w:r>
    </w:p>
    <w:p w:rsidR="00BF2CCE" w:rsidRDefault="00BF2CCE" w:rsidP="001B3479">
      <w:pPr>
        <w:ind w:left="2160" w:hanging="2160"/>
      </w:pPr>
    </w:p>
    <w:p w:rsidR="00BF2CCE" w:rsidRDefault="00BF2CCE" w:rsidP="001B3479">
      <w:pPr>
        <w:ind w:left="2160" w:hanging="2160"/>
      </w:pPr>
      <w:r w:rsidRPr="00272935">
        <w:rPr>
          <w:b/>
        </w:rPr>
        <w:t>Budget</w:t>
      </w:r>
      <w:r>
        <w:t xml:space="preserve">: </w:t>
      </w:r>
    </w:p>
    <w:p w:rsidR="00BF2CCE" w:rsidRDefault="00BF2CCE" w:rsidP="001B3479">
      <w:pPr>
        <w:ind w:left="2160" w:hanging="2160"/>
      </w:pPr>
    </w:p>
    <w:p w:rsidR="00272935" w:rsidRDefault="00BF2CCE" w:rsidP="00B578D0">
      <w:pPr>
        <w:ind w:left="2250" w:hanging="2250"/>
      </w:pPr>
      <w:r>
        <w:t>Staff Salary:</w:t>
      </w:r>
      <w:r w:rsidR="00272935">
        <w:t xml:space="preserve"> </w:t>
      </w:r>
      <w:r w:rsidR="00272935">
        <w:tab/>
        <w:t>$0</w:t>
      </w:r>
    </w:p>
    <w:p w:rsidR="00272935" w:rsidRDefault="00272935" w:rsidP="00B578D0">
      <w:pPr>
        <w:ind w:left="2250" w:hanging="2250"/>
      </w:pPr>
      <w:r>
        <w:t>Travel:</w:t>
      </w:r>
      <w:r>
        <w:tab/>
        <w:t>$0</w:t>
      </w:r>
    </w:p>
    <w:p w:rsidR="00272935" w:rsidRDefault="00272935" w:rsidP="00B578D0">
      <w:pPr>
        <w:ind w:left="2250" w:hanging="2250"/>
      </w:pPr>
      <w:r>
        <w:t>Equipment:</w:t>
      </w:r>
      <w:r>
        <w:tab/>
        <w:t>$0</w:t>
      </w:r>
    </w:p>
    <w:p w:rsidR="00272935" w:rsidRDefault="00272935" w:rsidP="00B578D0">
      <w:pPr>
        <w:ind w:left="2250" w:hanging="2250"/>
      </w:pPr>
      <w:r>
        <w:t>Supplies:</w:t>
      </w:r>
      <w:r>
        <w:tab/>
        <w:t>$0</w:t>
      </w:r>
    </w:p>
    <w:p w:rsidR="00272935" w:rsidRDefault="004F3CDD" w:rsidP="00B578D0">
      <w:pPr>
        <w:ind w:left="2250" w:hanging="2250"/>
      </w:pPr>
      <w:r>
        <w:t>Contract:</w:t>
      </w:r>
      <w:r>
        <w:tab/>
        <w:t>$400 per sample</w:t>
      </w:r>
      <w:r w:rsidR="000F585C">
        <w:t>*</w:t>
      </w:r>
      <w:r>
        <w:t xml:space="preserve"> (Ponar) x 60 samples = </w:t>
      </w:r>
      <w:r>
        <w:tab/>
      </w:r>
      <w:r>
        <w:tab/>
        <w:t xml:space="preserve">   </w:t>
      </w:r>
      <w:r w:rsidR="00E16F03">
        <w:t xml:space="preserve">  </w:t>
      </w:r>
      <w:r w:rsidR="00B578D0">
        <w:t xml:space="preserve"> </w:t>
      </w:r>
      <w:r>
        <w:t>$24,000</w:t>
      </w:r>
    </w:p>
    <w:p w:rsidR="004F3CDD" w:rsidRDefault="004F3CDD" w:rsidP="00B578D0">
      <w:pPr>
        <w:ind w:left="2250" w:hanging="2250"/>
      </w:pPr>
      <w:r>
        <w:tab/>
        <w:t>$325 per sample</w:t>
      </w:r>
      <w:r w:rsidR="000F585C">
        <w:t>*</w:t>
      </w:r>
      <w:r>
        <w:t xml:space="preserve"> (Artificial Substrate) x 42 samples = </w:t>
      </w:r>
      <w:r w:rsidRPr="00E16F03">
        <w:rPr>
          <w:u w:val="single"/>
        </w:rPr>
        <w:t>$13,650</w:t>
      </w:r>
    </w:p>
    <w:p w:rsidR="004F3CDD" w:rsidRPr="00E16F03" w:rsidRDefault="004F3CDD" w:rsidP="001B3479">
      <w:pPr>
        <w:ind w:left="2160" w:hanging="216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E16F03">
        <w:tab/>
      </w:r>
      <w:r w:rsidR="00E16F03">
        <w:tab/>
      </w:r>
      <w:r w:rsidRPr="00E16F03">
        <w:rPr>
          <w:b/>
        </w:rPr>
        <w:t>Total</w:t>
      </w:r>
      <w:r w:rsidR="000F585C" w:rsidRPr="00E16F03">
        <w:rPr>
          <w:b/>
        </w:rPr>
        <w:t>*</w:t>
      </w:r>
      <w:r w:rsidRPr="00E16F03">
        <w:rPr>
          <w:b/>
        </w:rPr>
        <w:tab/>
      </w:r>
      <w:r w:rsidR="00E16F03" w:rsidRPr="00E16F03">
        <w:rPr>
          <w:b/>
        </w:rPr>
        <w:t xml:space="preserve">   </w:t>
      </w:r>
      <w:r w:rsidRPr="00E16F03">
        <w:rPr>
          <w:b/>
        </w:rPr>
        <w:t xml:space="preserve"> </w:t>
      </w:r>
      <w:r w:rsidR="00B578D0">
        <w:rPr>
          <w:b/>
        </w:rPr>
        <w:t xml:space="preserve"> </w:t>
      </w:r>
      <w:r w:rsidRPr="00E16F03">
        <w:rPr>
          <w:b/>
        </w:rPr>
        <w:t xml:space="preserve"> $37,650</w:t>
      </w:r>
    </w:p>
    <w:p w:rsidR="00E16F03" w:rsidRDefault="00E16F03" w:rsidP="00E16F03">
      <w:pPr>
        <w:ind w:left="2160"/>
      </w:pPr>
    </w:p>
    <w:p w:rsidR="000F585C" w:rsidRDefault="000F585C" w:rsidP="00B578D0">
      <w:pPr>
        <w:ind w:left="2250"/>
      </w:pPr>
      <w:r>
        <w:t>*Total and per sample costs are inclusive of 15% overhead to the University of Wisconsin Superior</w:t>
      </w:r>
    </w:p>
    <w:p w:rsidR="00272935" w:rsidRDefault="00272935" w:rsidP="001B3479">
      <w:pPr>
        <w:ind w:left="2160" w:hanging="2160"/>
      </w:pPr>
    </w:p>
    <w:p w:rsidR="00272935" w:rsidRDefault="00272935" w:rsidP="00B578D0">
      <w:pPr>
        <w:ind w:left="2250" w:hanging="2250"/>
      </w:pPr>
      <w:r w:rsidRPr="00272935">
        <w:rPr>
          <w:b/>
        </w:rPr>
        <w:t>Timetable</w:t>
      </w:r>
      <w:r>
        <w:t>:</w:t>
      </w:r>
      <w:r>
        <w:tab/>
        <w:t>F</w:t>
      </w:r>
      <w:r w:rsidR="004F3CDD">
        <w:t>ield samples will be collected May 2014 through October 2014</w:t>
      </w:r>
      <w:r>
        <w:t xml:space="preserve"> and transmitted in a timely fashion to University of Wisconsin – Superior.</w:t>
      </w:r>
    </w:p>
    <w:p w:rsidR="00272935" w:rsidRPr="00272935" w:rsidRDefault="00272935" w:rsidP="001B3479">
      <w:pPr>
        <w:ind w:left="2160" w:hanging="2160"/>
        <w:rPr>
          <w:b/>
        </w:rPr>
      </w:pPr>
    </w:p>
    <w:p w:rsidR="00272935" w:rsidRPr="001B3479" w:rsidRDefault="00272935" w:rsidP="00B578D0">
      <w:pPr>
        <w:ind w:left="2250" w:hanging="2250"/>
      </w:pPr>
      <w:r w:rsidRPr="00272935">
        <w:rPr>
          <w:b/>
        </w:rPr>
        <w:t>Deliverables</w:t>
      </w:r>
      <w:r>
        <w:t xml:space="preserve">: </w:t>
      </w:r>
      <w:r w:rsidR="004F3CDD">
        <w:tab/>
        <w:t>Final results to be delivered to USGS and WDNR in an electron</w:t>
      </w:r>
      <w:r w:rsidR="00B578D0">
        <w:t>ic format p</w:t>
      </w:r>
      <w:bookmarkStart w:id="0" w:name="_GoBack"/>
      <w:bookmarkEnd w:id="0"/>
      <w:r w:rsidR="00B578D0">
        <w:t>rior to March 2015.</w:t>
      </w:r>
    </w:p>
    <w:sectPr w:rsidR="00272935" w:rsidRPr="001B3479" w:rsidSect="00433B3E">
      <w:pgSz w:w="12240" w:h="15840"/>
      <w:pgMar w:top="1440" w:right="1800" w:bottom="129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79"/>
    <w:rsid w:val="000F585C"/>
    <w:rsid w:val="001B3479"/>
    <w:rsid w:val="00272935"/>
    <w:rsid w:val="002A682D"/>
    <w:rsid w:val="00433B3E"/>
    <w:rsid w:val="004F3CDD"/>
    <w:rsid w:val="005B62C7"/>
    <w:rsid w:val="005C538F"/>
    <w:rsid w:val="007F2395"/>
    <w:rsid w:val="008B1443"/>
    <w:rsid w:val="009334D9"/>
    <w:rsid w:val="00B50680"/>
    <w:rsid w:val="00B578D0"/>
    <w:rsid w:val="00BD10B8"/>
    <w:rsid w:val="00BF2CCE"/>
    <w:rsid w:val="00D074D9"/>
    <w:rsid w:val="00DA08F5"/>
    <w:rsid w:val="00E1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B34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B34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schmude@uwsuper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DNR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Fayram, Andrew</dc:creator>
  <cp:lastModifiedBy>Connors, Maureen K</cp:lastModifiedBy>
  <cp:revision>3</cp:revision>
  <cp:lastPrinted>2014-02-07T20:20:00Z</cp:lastPrinted>
  <dcterms:created xsi:type="dcterms:W3CDTF">2014-02-07T20:22:00Z</dcterms:created>
  <dcterms:modified xsi:type="dcterms:W3CDTF">2014-02-07T20:27:00Z</dcterms:modified>
</cp:coreProperties>
</file>