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0E6" w:rsidRPr="00FB4B82" w:rsidRDefault="003E7167" w:rsidP="005C00E6">
      <w:pPr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>Winnebago East</w:t>
      </w:r>
      <w:r w:rsidR="005C00E6" w:rsidRPr="00FB4B82">
        <w:rPr>
          <w:u w:val="single"/>
        </w:rPr>
        <w:t xml:space="preserve"> </w:t>
      </w:r>
      <w:r>
        <w:rPr>
          <w:u w:val="single"/>
        </w:rPr>
        <w:t xml:space="preserve">Watersheds </w:t>
      </w:r>
      <w:r w:rsidR="005C00E6" w:rsidRPr="00FB4B82">
        <w:rPr>
          <w:u w:val="single"/>
        </w:rPr>
        <w:t>9 Key Element Plan Development Progress Report</w:t>
      </w:r>
    </w:p>
    <w:p w:rsidR="000E12B0" w:rsidRDefault="003E7167" w:rsidP="005C00E6">
      <w:pPr>
        <w:jc w:val="center"/>
        <w:rPr>
          <w:b w:val="0"/>
        </w:rPr>
      </w:pPr>
      <w:r>
        <w:rPr>
          <w:b w:val="0"/>
        </w:rPr>
        <w:t>January</w:t>
      </w:r>
      <w:r w:rsidR="000E12B0">
        <w:rPr>
          <w:b w:val="0"/>
        </w:rPr>
        <w:t>-</w:t>
      </w:r>
      <w:r>
        <w:rPr>
          <w:b w:val="0"/>
        </w:rPr>
        <w:t>March</w:t>
      </w:r>
      <w:r w:rsidR="000E12B0">
        <w:rPr>
          <w:b w:val="0"/>
        </w:rPr>
        <w:t xml:space="preserve"> 201</w:t>
      </w:r>
      <w:r>
        <w:rPr>
          <w:b w:val="0"/>
        </w:rPr>
        <w:t>8</w:t>
      </w:r>
    </w:p>
    <w:p w:rsidR="000E12B0" w:rsidRDefault="000E12B0" w:rsidP="005C00E6">
      <w:pPr>
        <w:jc w:val="center"/>
        <w:rPr>
          <w:b w:val="0"/>
        </w:rPr>
      </w:pPr>
    </w:p>
    <w:p w:rsidR="0083418E" w:rsidRDefault="0083418E" w:rsidP="0083418E">
      <w:r>
        <w:t>Work Accomplished:</w:t>
      </w:r>
    </w:p>
    <w:p w:rsidR="0083418E" w:rsidRDefault="0083418E" w:rsidP="0083418E">
      <w:pPr>
        <w:pStyle w:val="ListParagraph"/>
        <w:numPr>
          <w:ilvl w:val="0"/>
          <w:numId w:val="4"/>
        </w:numPr>
        <w:spacing w:line="256" w:lineRule="auto"/>
        <w:rPr>
          <w:b w:val="0"/>
        </w:rPr>
      </w:pPr>
      <w:r>
        <w:rPr>
          <w:b w:val="0"/>
        </w:rPr>
        <w:t xml:space="preserve">Mapped Nutrient Management Plan coverage in </w:t>
      </w:r>
      <w:r w:rsidR="00A74ECC">
        <w:rPr>
          <w:b w:val="0"/>
        </w:rPr>
        <w:t>Pipe Creek W</w:t>
      </w:r>
      <w:r>
        <w:rPr>
          <w:b w:val="0"/>
        </w:rPr>
        <w:t>atershed.</w:t>
      </w:r>
    </w:p>
    <w:p w:rsidR="0083418E" w:rsidRPr="0083418E" w:rsidRDefault="0083418E" w:rsidP="0083418E">
      <w:pPr>
        <w:pStyle w:val="ListParagraph"/>
        <w:numPr>
          <w:ilvl w:val="0"/>
          <w:numId w:val="4"/>
        </w:numPr>
        <w:rPr>
          <w:b w:val="0"/>
        </w:rPr>
      </w:pPr>
      <w:r w:rsidRPr="0083418E">
        <w:rPr>
          <w:b w:val="0"/>
        </w:rPr>
        <w:t>Compiled photos documenting runoff in the Pipe Creek Watershed for use in the in the 9KE plan.</w:t>
      </w:r>
    </w:p>
    <w:p w:rsidR="0083418E" w:rsidRDefault="0083418E" w:rsidP="0083418E">
      <w:pPr>
        <w:pStyle w:val="ListParagraph"/>
        <w:spacing w:line="256" w:lineRule="auto"/>
        <w:rPr>
          <w:b w:val="0"/>
        </w:rPr>
      </w:pPr>
    </w:p>
    <w:p w:rsidR="00182613" w:rsidRPr="00FB4B82" w:rsidRDefault="00182613" w:rsidP="00182613">
      <w:r w:rsidRPr="00FB4B82">
        <w:t>Work in Progress:</w:t>
      </w:r>
    </w:p>
    <w:p w:rsidR="003E7167" w:rsidRPr="00A256FF" w:rsidRDefault="00C14285" w:rsidP="003E7167">
      <w:pPr>
        <w:pStyle w:val="ListParagraph"/>
        <w:numPr>
          <w:ilvl w:val="0"/>
          <w:numId w:val="2"/>
        </w:numPr>
      </w:pPr>
      <w:r>
        <w:rPr>
          <w:b w:val="0"/>
        </w:rPr>
        <w:t>Contacting and meeting with farmers in Pipe Creek Watershed to i</w:t>
      </w:r>
      <w:r w:rsidR="003E7167">
        <w:rPr>
          <w:b w:val="0"/>
        </w:rPr>
        <w:t>dentif</w:t>
      </w:r>
      <w:r>
        <w:rPr>
          <w:b w:val="0"/>
        </w:rPr>
        <w:t>y</w:t>
      </w:r>
      <w:r w:rsidR="003E7167">
        <w:rPr>
          <w:b w:val="0"/>
        </w:rPr>
        <w:t xml:space="preserve"> priority areas for </w:t>
      </w:r>
      <w:r w:rsidR="0083418E">
        <w:rPr>
          <w:b w:val="0"/>
        </w:rPr>
        <w:t>stream</w:t>
      </w:r>
      <w:r w:rsidR="003E7167">
        <w:rPr>
          <w:b w:val="0"/>
        </w:rPr>
        <w:t>bank and gully protection utilizing in-field inventory and GIS aerial photo</w:t>
      </w:r>
      <w:r>
        <w:rPr>
          <w:b w:val="0"/>
        </w:rPr>
        <w:t xml:space="preserve"> data</w:t>
      </w:r>
      <w:r w:rsidR="003E7167">
        <w:rPr>
          <w:b w:val="0"/>
        </w:rPr>
        <w:t>.</w:t>
      </w:r>
    </w:p>
    <w:p w:rsidR="00492FA9" w:rsidRDefault="003E7167" w:rsidP="00D56697">
      <w:pPr>
        <w:pStyle w:val="ListParagraph"/>
        <w:numPr>
          <w:ilvl w:val="0"/>
          <w:numId w:val="2"/>
        </w:numPr>
      </w:pPr>
      <w:r w:rsidRPr="00A23A96">
        <w:rPr>
          <w:b w:val="0"/>
        </w:rPr>
        <w:t xml:space="preserve">Preparation of STEPL data to determine baseline loading and </w:t>
      </w:r>
      <w:r w:rsidR="00365EF2" w:rsidRPr="00A23A96">
        <w:rPr>
          <w:b w:val="0"/>
        </w:rPr>
        <w:t xml:space="preserve">potential </w:t>
      </w:r>
      <w:r w:rsidRPr="00A23A96">
        <w:rPr>
          <w:b w:val="0"/>
        </w:rPr>
        <w:t>reductions for Pipe Creek Watershed.</w:t>
      </w:r>
      <w:r w:rsidR="00A23A96" w:rsidRPr="00A23A96">
        <w:t xml:space="preserve"> </w:t>
      </w:r>
    </w:p>
    <w:p w:rsidR="00A23A96" w:rsidRPr="00A23A96" w:rsidRDefault="00A23A96" w:rsidP="00D56697">
      <w:pPr>
        <w:pStyle w:val="ListParagraph"/>
        <w:numPr>
          <w:ilvl w:val="0"/>
          <w:numId w:val="2"/>
        </w:numPr>
        <w:rPr>
          <w:b w:val="0"/>
        </w:rPr>
      </w:pPr>
      <w:r>
        <w:rPr>
          <w:b w:val="0"/>
        </w:rPr>
        <w:t>Meet with DNR staff to develop continued monitoring strategy.</w:t>
      </w:r>
    </w:p>
    <w:p w:rsidR="00492FA9" w:rsidRPr="00FB4B82" w:rsidRDefault="00492FA9" w:rsidP="00492FA9">
      <w:r w:rsidRPr="00FB4B82">
        <w:t>Planned Tasks for Next Quarter</w:t>
      </w:r>
      <w:r w:rsidR="000E12B0" w:rsidRPr="00FB4B82">
        <w:t xml:space="preserve"> (</w:t>
      </w:r>
      <w:r w:rsidR="003E7167">
        <w:t>April- June</w:t>
      </w:r>
      <w:r w:rsidR="000E12B0" w:rsidRPr="00FB4B82">
        <w:t>)</w:t>
      </w:r>
      <w:r w:rsidRPr="00FB4B82">
        <w:t>:</w:t>
      </w:r>
    </w:p>
    <w:p w:rsidR="00492FA9" w:rsidRDefault="00C14285" w:rsidP="00492FA9">
      <w:pPr>
        <w:pStyle w:val="ListParagraph"/>
        <w:numPr>
          <w:ilvl w:val="0"/>
          <w:numId w:val="3"/>
        </w:numPr>
        <w:rPr>
          <w:b w:val="0"/>
        </w:rPr>
      </w:pPr>
      <w:r>
        <w:rPr>
          <w:b w:val="0"/>
        </w:rPr>
        <w:t xml:space="preserve">Complete STEPL loading and estimated reductions </w:t>
      </w:r>
      <w:r w:rsidR="0009277F">
        <w:rPr>
          <w:b w:val="0"/>
        </w:rPr>
        <w:t xml:space="preserve">from BMP’s </w:t>
      </w:r>
      <w:r>
        <w:rPr>
          <w:b w:val="0"/>
        </w:rPr>
        <w:t>for Pipe Creek Watershed</w:t>
      </w:r>
      <w:r w:rsidR="0009277F">
        <w:rPr>
          <w:b w:val="0"/>
        </w:rPr>
        <w:t>.</w:t>
      </w:r>
    </w:p>
    <w:p w:rsidR="00492FA9" w:rsidRDefault="00C14285" w:rsidP="00492FA9">
      <w:pPr>
        <w:pStyle w:val="ListParagraph"/>
        <w:numPr>
          <w:ilvl w:val="0"/>
          <w:numId w:val="3"/>
        </w:numPr>
        <w:rPr>
          <w:b w:val="0"/>
        </w:rPr>
      </w:pPr>
      <w:r>
        <w:rPr>
          <w:b w:val="0"/>
        </w:rPr>
        <w:t xml:space="preserve">Complete </w:t>
      </w:r>
      <w:r w:rsidR="00A74ECC">
        <w:rPr>
          <w:b w:val="0"/>
        </w:rPr>
        <w:t xml:space="preserve">working </w:t>
      </w:r>
      <w:r>
        <w:rPr>
          <w:b w:val="0"/>
        </w:rPr>
        <w:t>daft of Pipe Creek Watershed Plan.</w:t>
      </w:r>
    </w:p>
    <w:p w:rsidR="00365EF2" w:rsidRDefault="00365EF2" w:rsidP="00365EF2">
      <w:pPr>
        <w:pStyle w:val="ListParagraph"/>
        <w:numPr>
          <w:ilvl w:val="0"/>
          <w:numId w:val="3"/>
        </w:numPr>
        <w:rPr>
          <w:b w:val="0"/>
        </w:rPr>
      </w:pPr>
      <w:r>
        <w:rPr>
          <w:b w:val="0"/>
        </w:rPr>
        <w:t>Begin collection and compilation of watershed information for the Taycheedah Creek Watershed for use in STEPL baseline loading assessment.</w:t>
      </w:r>
    </w:p>
    <w:p w:rsidR="00365EF2" w:rsidRDefault="00365EF2" w:rsidP="00365EF2">
      <w:pPr>
        <w:pStyle w:val="ListParagraph"/>
        <w:numPr>
          <w:ilvl w:val="0"/>
          <w:numId w:val="3"/>
        </w:numPr>
        <w:rPr>
          <w:b w:val="0"/>
        </w:rPr>
      </w:pPr>
      <w:r>
        <w:rPr>
          <w:b w:val="0"/>
        </w:rPr>
        <w:t>Determine Nutrient Management coverage in the Taycheedah Creek Watershed.</w:t>
      </w:r>
    </w:p>
    <w:p w:rsidR="00365EF2" w:rsidRDefault="00365EF2" w:rsidP="00365EF2">
      <w:pPr>
        <w:pStyle w:val="ListParagraph"/>
        <w:numPr>
          <w:ilvl w:val="0"/>
          <w:numId w:val="3"/>
        </w:numPr>
        <w:rPr>
          <w:b w:val="0"/>
        </w:rPr>
      </w:pPr>
      <w:r>
        <w:rPr>
          <w:b w:val="0"/>
        </w:rPr>
        <w:t>Analyze available Nutrient Management data for use in STEPL to determine baseline loadings in Taycheedah Creek Watershed.</w:t>
      </w:r>
    </w:p>
    <w:p w:rsidR="00655AA9" w:rsidRDefault="0009277F" w:rsidP="00492FA9">
      <w:pPr>
        <w:pStyle w:val="ListParagraph"/>
        <w:numPr>
          <w:ilvl w:val="0"/>
          <w:numId w:val="3"/>
        </w:numPr>
        <w:rPr>
          <w:b w:val="0"/>
        </w:rPr>
      </w:pPr>
      <w:r>
        <w:rPr>
          <w:b w:val="0"/>
        </w:rPr>
        <w:t xml:space="preserve">Conduct </w:t>
      </w:r>
      <w:r w:rsidR="00365EF2">
        <w:rPr>
          <w:b w:val="0"/>
        </w:rPr>
        <w:t xml:space="preserve">spring </w:t>
      </w:r>
      <w:r>
        <w:rPr>
          <w:b w:val="0"/>
        </w:rPr>
        <w:t xml:space="preserve">windshield survey </w:t>
      </w:r>
      <w:r w:rsidR="00365EF2">
        <w:rPr>
          <w:b w:val="0"/>
        </w:rPr>
        <w:t xml:space="preserve">of </w:t>
      </w:r>
      <w:r>
        <w:rPr>
          <w:b w:val="0"/>
        </w:rPr>
        <w:t xml:space="preserve">cropland </w:t>
      </w:r>
      <w:r w:rsidR="00365EF2">
        <w:rPr>
          <w:b w:val="0"/>
        </w:rPr>
        <w:t xml:space="preserve">information </w:t>
      </w:r>
      <w:r>
        <w:rPr>
          <w:b w:val="0"/>
        </w:rPr>
        <w:t>to determine estimates of cropland and gully erosion in the Taycheedah Creek Watershed</w:t>
      </w:r>
      <w:r w:rsidR="00365EF2">
        <w:rPr>
          <w:b w:val="0"/>
        </w:rPr>
        <w:t>.</w:t>
      </w:r>
    </w:p>
    <w:p w:rsidR="000275D5" w:rsidRPr="00492FA9" w:rsidRDefault="000275D5" w:rsidP="00492FA9">
      <w:pPr>
        <w:pStyle w:val="ListParagraph"/>
        <w:numPr>
          <w:ilvl w:val="0"/>
          <w:numId w:val="3"/>
        </w:numPr>
        <w:rPr>
          <w:b w:val="0"/>
        </w:rPr>
      </w:pPr>
      <w:r>
        <w:rPr>
          <w:b w:val="0"/>
        </w:rPr>
        <w:t xml:space="preserve">Contact and obtain data from MS4 </w:t>
      </w:r>
      <w:r w:rsidR="0009277F">
        <w:rPr>
          <w:b w:val="0"/>
        </w:rPr>
        <w:t>municipalities</w:t>
      </w:r>
      <w:r w:rsidR="00365EF2">
        <w:rPr>
          <w:b w:val="0"/>
        </w:rPr>
        <w:t xml:space="preserve"> in Taycheedah Creek Watershed</w:t>
      </w:r>
      <w:r>
        <w:rPr>
          <w:b w:val="0"/>
        </w:rPr>
        <w:t>.</w:t>
      </w:r>
    </w:p>
    <w:p w:rsidR="00F36E03" w:rsidRPr="00FB4B82" w:rsidRDefault="00F36E03" w:rsidP="00F36E03">
      <w:r w:rsidRPr="00FB4B82">
        <w:t>Funds spent this quarter:</w:t>
      </w:r>
    </w:p>
    <w:p w:rsidR="00F36E03" w:rsidRDefault="00365EF2" w:rsidP="00492FA9">
      <w:pPr>
        <w:ind w:left="360"/>
        <w:rPr>
          <w:b w:val="0"/>
        </w:rPr>
      </w:pPr>
      <w:r>
        <w:rPr>
          <w:b w:val="0"/>
        </w:rPr>
        <w:t>14</w:t>
      </w:r>
      <w:r w:rsidR="00535AF9">
        <w:rPr>
          <w:b w:val="0"/>
        </w:rPr>
        <w:t>4</w:t>
      </w:r>
      <w:r w:rsidR="00D65763">
        <w:rPr>
          <w:b w:val="0"/>
        </w:rPr>
        <w:t xml:space="preserve"> hrs. * </w:t>
      </w:r>
      <w:r w:rsidR="006A0522">
        <w:rPr>
          <w:b w:val="0"/>
        </w:rPr>
        <w:t>$</w:t>
      </w:r>
      <w:r w:rsidR="00535AF9">
        <w:rPr>
          <w:b w:val="0"/>
        </w:rPr>
        <w:t>37.84</w:t>
      </w:r>
      <w:r w:rsidR="006A0522">
        <w:rPr>
          <w:b w:val="0"/>
        </w:rPr>
        <w:t xml:space="preserve"> </w:t>
      </w:r>
      <w:r w:rsidR="00D65763">
        <w:rPr>
          <w:b w:val="0"/>
        </w:rPr>
        <w:t>(hourly + fringe)</w:t>
      </w:r>
      <w:r w:rsidR="00FB4B82">
        <w:rPr>
          <w:b w:val="0"/>
        </w:rPr>
        <w:t xml:space="preserve"> </w:t>
      </w:r>
      <w:r w:rsidR="00535AF9">
        <w:rPr>
          <w:b w:val="0"/>
        </w:rPr>
        <w:t>= $5,448.96</w:t>
      </w:r>
    </w:p>
    <w:p w:rsidR="00535AF9" w:rsidRDefault="00535AF9" w:rsidP="00492FA9">
      <w:pPr>
        <w:ind w:left="360"/>
        <w:rPr>
          <w:b w:val="0"/>
        </w:rPr>
      </w:pPr>
      <w:r>
        <w:rPr>
          <w:b w:val="0"/>
        </w:rPr>
        <w:t>45</w:t>
      </w:r>
      <w:r w:rsidRPr="00535AF9">
        <w:rPr>
          <w:b w:val="0"/>
        </w:rPr>
        <w:t xml:space="preserve"> hrs. * $</w:t>
      </w:r>
      <w:r>
        <w:rPr>
          <w:b w:val="0"/>
        </w:rPr>
        <w:t>27.63</w:t>
      </w:r>
      <w:r w:rsidRPr="00535AF9">
        <w:rPr>
          <w:b w:val="0"/>
        </w:rPr>
        <w:t xml:space="preserve"> (hourly + fringe) = $</w:t>
      </w:r>
      <w:r>
        <w:rPr>
          <w:b w:val="0"/>
        </w:rPr>
        <w:t>1,243.35</w:t>
      </w:r>
    </w:p>
    <w:p w:rsidR="00535AF9" w:rsidRPr="00492FA9" w:rsidRDefault="00535AF9" w:rsidP="00492FA9">
      <w:pPr>
        <w:ind w:left="360"/>
        <w:rPr>
          <w:b w:val="0"/>
        </w:rPr>
      </w:pPr>
      <w:r>
        <w:rPr>
          <w:b w:val="0"/>
        </w:rPr>
        <w:t xml:space="preserve">26 hrs. * </w:t>
      </w:r>
      <w:r w:rsidR="002D686F">
        <w:rPr>
          <w:b w:val="0"/>
        </w:rPr>
        <w:t>$48.64 (hourly + fringe) = $1,264.64</w:t>
      </w:r>
    </w:p>
    <w:sectPr w:rsidR="00535AF9" w:rsidRPr="00492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64E5A"/>
    <w:multiLevelType w:val="hybridMultilevel"/>
    <w:tmpl w:val="22B0F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E206F3"/>
    <w:multiLevelType w:val="hybridMultilevel"/>
    <w:tmpl w:val="8E98E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C13F3A"/>
    <w:multiLevelType w:val="hybridMultilevel"/>
    <w:tmpl w:val="89B45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BF5"/>
    <w:rsid w:val="000275D5"/>
    <w:rsid w:val="0009277F"/>
    <w:rsid w:val="000D4C68"/>
    <w:rsid w:val="000E12B0"/>
    <w:rsid w:val="001478A3"/>
    <w:rsid w:val="00182613"/>
    <w:rsid w:val="001B06BA"/>
    <w:rsid w:val="00232809"/>
    <w:rsid w:val="002D686F"/>
    <w:rsid w:val="00365EF2"/>
    <w:rsid w:val="003E7167"/>
    <w:rsid w:val="0043169D"/>
    <w:rsid w:val="00492FA9"/>
    <w:rsid w:val="00535AF9"/>
    <w:rsid w:val="005C00E6"/>
    <w:rsid w:val="006468DF"/>
    <w:rsid w:val="00655AA9"/>
    <w:rsid w:val="006A0522"/>
    <w:rsid w:val="007032E5"/>
    <w:rsid w:val="00707C7C"/>
    <w:rsid w:val="0080216C"/>
    <w:rsid w:val="0083418E"/>
    <w:rsid w:val="008409E4"/>
    <w:rsid w:val="00922676"/>
    <w:rsid w:val="00A23A96"/>
    <w:rsid w:val="00A256FF"/>
    <w:rsid w:val="00A74ECC"/>
    <w:rsid w:val="00A82417"/>
    <w:rsid w:val="00C14285"/>
    <w:rsid w:val="00D65763"/>
    <w:rsid w:val="00E61360"/>
    <w:rsid w:val="00EB0BF5"/>
    <w:rsid w:val="00F36E03"/>
    <w:rsid w:val="00FB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63C244-0E68-481B-BF1E-076881CEF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2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Francart, Sarah A.</dc:creator>
  <cp:keywords/>
  <dc:description/>
  <cp:lastModifiedBy>Axness, Kendra A - DNR</cp:lastModifiedBy>
  <cp:revision>2</cp:revision>
  <dcterms:created xsi:type="dcterms:W3CDTF">2018-04-17T21:47:00Z</dcterms:created>
  <dcterms:modified xsi:type="dcterms:W3CDTF">2018-04-17T21:47:00Z</dcterms:modified>
</cp:coreProperties>
</file>