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0E6" w:rsidRPr="00FB4B82" w:rsidRDefault="003E7167" w:rsidP="005C00E6">
      <w:pPr>
        <w:jc w:val="center"/>
        <w:rPr>
          <w:u w:val="single"/>
        </w:rPr>
      </w:pPr>
      <w:r>
        <w:rPr>
          <w:u w:val="single"/>
        </w:rPr>
        <w:t>Winnebago East</w:t>
      </w:r>
      <w:r w:rsidR="005C00E6" w:rsidRPr="00FB4B82">
        <w:rPr>
          <w:u w:val="single"/>
        </w:rPr>
        <w:t xml:space="preserve"> </w:t>
      </w:r>
      <w:r>
        <w:rPr>
          <w:u w:val="single"/>
        </w:rPr>
        <w:t xml:space="preserve">Watersheds </w:t>
      </w:r>
      <w:r w:rsidR="005C00E6" w:rsidRPr="00FB4B82">
        <w:rPr>
          <w:u w:val="single"/>
        </w:rPr>
        <w:t>9 Key Element Plan Development Progress Report</w:t>
      </w:r>
    </w:p>
    <w:p w:rsidR="000E12B0" w:rsidRDefault="00880D90" w:rsidP="005C00E6">
      <w:pPr>
        <w:jc w:val="center"/>
        <w:rPr>
          <w:b/>
        </w:rPr>
      </w:pPr>
      <w:r>
        <w:t xml:space="preserve">July-September </w:t>
      </w:r>
      <w:r w:rsidR="000E12B0">
        <w:t>201</w:t>
      </w:r>
      <w:r w:rsidR="003E7167">
        <w:t>8</w:t>
      </w:r>
    </w:p>
    <w:p w:rsidR="000E12B0" w:rsidRDefault="000E12B0" w:rsidP="005C00E6">
      <w:pPr>
        <w:jc w:val="center"/>
        <w:rPr>
          <w:b/>
        </w:rPr>
      </w:pPr>
    </w:p>
    <w:p w:rsidR="0083418E" w:rsidRDefault="0083418E" w:rsidP="0083418E">
      <w:r>
        <w:t>Work Accomplished:</w:t>
      </w:r>
    </w:p>
    <w:p w:rsidR="0083418E" w:rsidRPr="00880D90" w:rsidRDefault="009821F7" w:rsidP="007B3AAB">
      <w:pPr>
        <w:pStyle w:val="ListParagraph"/>
        <w:numPr>
          <w:ilvl w:val="0"/>
          <w:numId w:val="2"/>
        </w:numPr>
      </w:pPr>
      <w:r w:rsidRPr="00880D90">
        <w:t>Completed draft 9-Key element plan for the Pipe Creek Watershed and submitted to DNR for review.</w:t>
      </w:r>
    </w:p>
    <w:p w:rsidR="009821F7" w:rsidRPr="00880D90" w:rsidRDefault="009821F7" w:rsidP="009821F7">
      <w:pPr>
        <w:pStyle w:val="ListParagraph"/>
        <w:numPr>
          <w:ilvl w:val="0"/>
          <w:numId w:val="2"/>
        </w:numPr>
      </w:pPr>
      <w:r w:rsidRPr="00880D90">
        <w:t xml:space="preserve">Submitted request to re-scope grant with EPA and shift grant funding efforts to the development of 9 key element planning through the Lake Winnebago Pool Lake Management Plan. </w:t>
      </w:r>
    </w:p>
    <w:p w:rsidR="00182613" w:rsidRPr="00FB4B82" w:rsidRDefault="00182613" w:rsidP="00182613">
      <w:r w:rsidRPr="00FB4B82">
        <w:t>Work in Progress:</w:t>
      </w:r>
    </w:p>
    <w:p w:rsidR="003E7167" w:rsidRPr="00880D90" w:rsidRDefault="009821F7" w:rsidP="009821F7">
      <w:pPr>
        <w:pStyle w:val="ListParagraph"/>
        <w:numPr>
          <w:ilvl w:val="0"/>
          <w:numId w:val="3"/>
        </w:numPr>
      </w:pPr>
      <w:r w:rsidRPr="00880D90">
        <w:t>Waiting for comments from DNR on draft 9-key element plan for Pipe Creek Watershed.</w:t>
      </w:r>
    </w:p>
    <w:p w:rsidR="009821F7" w:rsidRPr="00880D90" w:rsidRDefault="009821F7" w:rsidP="009821F7">
      <w:pPr>
        <w:pStyle w:val="ListParagraph"/>
        <w:numPr>
          <w:ilvl w:val="0"/>
          <w:numId w:val="3"/>
        </w:numPr>
      </w:pPr>
      <w:r w:rsidRPr="00880D90">
        <w:t xml:space="preserve">Met with Jessica Schultz from Fox Wolf Watershed Alliance to inventory information </w:t>
      </w:r>
      <w:r w:rsidR="00880D90" w:rsidRPr="00880D90">
        <w:t>that is available to</w:t>
      </w:r>
      <w:r w:rsidRPr="00880D90">
        <w:t xml:space="preserve"> develop </w:t>
      </w:r>
      <w:r w:rsidR="00880D90" w:rsidRPr="00880D90">
        <w:t>for the H</w:t>
      </w:r>
      <w:r w:rsidR="00880D90">
        <w:t>UC</w:t>
      </w:r>
      <w:r w:rsidR="00880D90" w:rsidRPr="00880D90">
        <w:t xml:space="preserve"> 12’s that will be included in the Lake Management</w:t>
      </w:r>
      <w:bookmarkStart w:id="0" w:name="_GoBack"/>
      <w:bookmarkEnd w:id="0"/>
      <w:r w:rsidR="00880D90" w:rsidRPr="00880D90">
        <w:t xml:space="preserve"> 9-Key Element Planning efforts.</w:t>
      </w:r>
    </w:p>
    <w:p w:rsidR="00880D90" w:rsidRPr="00880D90" w:rsidRDefault="00880D90" w:rsidP="009821F7">
      <w:pPr>
        <w:pStyle w:val="ListParagraph"/>
        <w:numPr>
          <w:ilvl w:val="0"/>
          <w:numId w:val="3"/>
        </w:numPr>
      </w:pPr>
      <w:r w:rsidRPr="00880D90">
        <w:t>Compiling data and running EVAAL for the HUC</w:t>
      </w:r>
      <w:r>
        <w:t xml:space="preserve"> </w:t>
      </w:r>
      <w:r w:rsidRPr="00880D90">
        <w:t>12’s included in the planning effort.</w:t>
      </w:r>
    </w:p>
    <w:p w:rsidR="00880D90" w:rsidRPr="00880D90" w:rsidRDefault="00880D90" w:rsidP="009821F7">
      <w:pPr>
        <w:pStyle w:val="ListParagraph"/>
        <w:numPr>
          <w:ilvl w:val="0"/>
          <w:numId w:val="3"/>
        </w:numPr>
      </w:pPr>
      <w:r w:rsidRPr="00880D90">
        <w:t>Determining amount of Nutrient Management coverage in the HUC 12’s for the use in determining baseline loadings.</w:t>
      </w:r>
    </w:p>
    <w:p w:rsidR="00492FA9" w:rsidRPr="00FB4B82" w:rsidRDefault="00492FA9" w:rsidP="00492FA9">
      <w:r w:rsidRPr="00FB4B82">
        <w:t>Planned Tasks for Next Quarter</w:t>
      </w:r>
      <w:r w:rsidR="000E12B0" w:rsidRPr="00FB4B82">
        <w:t xml:space="preserve"> (</w:t>
      </w:r>
      <w:r w:rsidR="00880D90">
        <w:t>October – December 2018</w:t>
      </w:r>
      <w:r w:rsidR="000E12B0" w:rsidRPr="00FB4B82">
        <w:t>)</w:t>
      </w:r>
      <w:r w:rsidRPr="00FB4B82">
        <w:t>:</w:t>
      </w:r>
    </w:p>
    <w:p w:rsidR="00365EF2" w:rsidRDefault="00365EF2" w:rsidP="00365EF2">
      <w:pPr>
        <w:pStyle w:val="ListParagraph"/>
        <w:numPr>
          <w:ilvl w:val="0"/>
          <w:numId w:val="3"/>
        </w:numPr>
        <w:rPr>
          <w:b/>
        </w:rPr>
      </w:pPr>
      <w:r>
        <w:t>Begin collection and compilation of watershed information for use in STEPL</w:t>
      </w:r>
      <w:r w:rsidR="00880D90">
        <w:t xml:space="preserve">/Snap+ </w:t>
      </w:r>
      <w:r>
        <w:t>baseline loading assessment.</w:t>
      </w:r>
    </w:p>
    <w:p w:rsidR="00365EF2" w:rsidRDefault="00365EF2" w:rsidP="00365EF2">
      <w:pPr>
        <w:pStyle w:val="ListParagraph"/>
        <w:numPr>
          <w:ilvl w:val="0"/>
          <w:numId w:val="3"/>
        </w:numPr>
        <w:rPr>
          <w:b/>
        </w:rPr>
      </w:pPr>
      <w:r>
        <w:t>Determine in the Taycheedah Creek Watershed.</w:t>
      </w:r>
    </w:p>
    <w:p w:rsidR="00365EF2" w:rsidRPr="00880D90" w:rsidRDefault="00365EF2" w:rsidP="00365EF2">
      <w:pPr>
        <w:pStyle w:val="ListParagraph"/>
        <w:numPr>
          <w:ilvl w:val="0"/>
          <w:numId w:val="3"/>
        </w:numPr>
        <w:rPr>
          <w:b/>
        </w:rPr>
      </w:pPr>
      <w:r>
        <w:t>Analyze available Nutrient Management data for use in STEPL to determine baseline loadings in Taycheedah Creek Watershed.</w:t>
      </w:r>
    </w:p>
    <w:p w:rsidR="00880D90" w:rsidRDefault="00880D90" w:rsidP="00365EF2">
      <w:pPr>
        <w:pStyle w:val="ListParagraph"/>
        <w:numPr>
          <w:ilvl w:val="0"/>
          <w:numId w:val="3"/>
        </w:numPr>
        <w:rPr>
          <w:b/>
        </w:rPr>
      </w:pPr>
      <w:r>
        <w:t>Coordinate additional 9-key element planning efforts with Fox-Wolf Watershed Alliance.</w:t>
      </w:r>
    </w:p>
    <w:sectPr w:rsidR="00880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4E5A"/>
    <w:multiLevelType w:val="hybridMultilevel"/>
    <w:tmpl w:val="22B0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206F3"/>
    <w:multiLevelType w:val="hybridMultilevel"/>
    <w:tmpl w:val="8E98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13F3A"/>
    <w:multiLevelType w:val="hybridMultilevel"/>
    <w:tmpl w:val="89B4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F5"/>
    <w:rsid w:val="00016D75"/>
    <w:rsid w:val="000275D5"/>
    <w:rsid w:val="0009277F"/>
    <w:rsid w:val="000D4C68"/>
    <w:rsid w:val="000E12B0"/>
    <w:rsid w:val="001478A3"/>
    <w:rsid w:val="00182613"/>
    <w:rsid w:val="001B06BA"/>
    <w:rsid w:val="00232809"/>
    <w:rsid w:val="002D686F"/>
    <w:rsid w:val="00365EF2"/>
    <w:rsid w:val="003E7167"/>
    <w:rsid w:val="0043169D"/>
    <w:rsid w:val="00492FA9"/>
    <w:rsid w:val="004C020B"/>
    <w:rsid w:val="00535AF9"/>
    <w:rsid w:val="005C00E6"/>
    <w:rsid w:val="006468DF"/>
    <w:rsid w:val="00655AA9"/>
    <w:rsid w:val="006A0522"/>
    <w:rsid w:val="00707C7C"/>
    <w:rsid w:val="007B3AAB"/>
    <w:rsid w:val="0080216C"/>
    <w:rsid w:val="0083418E"/>
    <w:rsid w:val="008409E4"/>
    <w:rsid w:val="00880D90"/>
    <w:rsid w:val="00922676"/>
    <w:rsid w:val="009821F7"/>
    <w:rsid w:val="00A23A96"/>
    <w:rsid w:val="00A256FF"/>
    <w:rsid w:val="00A74ECC"/>
    <w:rsid w:val="00A82417"/>
    <w:rsid w:val="00C14285"/>
    <w:rsid w:val="00D65763"/>
    <w:rsid w:val="00E61360"/>
    <w:rsid w:val="00EB0BF5"/>
    <w:rsid w:val="00F36E03"/>
    <w:rsid w:val="00F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3C244-0E68-481B-BF1E-076881CE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Francart, Sarah A.</dc:creator>
  <cp:keywords/>
  <dc:description/>
  <cp:lastModifiedBy>Axness, Kendra A - DNR</cp:lastModifiedBy>
  <cp:revision>2</cp:revision>
  <cp:lastPrinted>2018-07-13T20:39:00Z</cp:lastPrinted>
  <dcterms:created xsi:type="dcterms:W3CDTF">2018-10-29T15:35:00Z</dcterms:created>
  <dcterms:modified xsi:type="dcterms:W3CDTF">2018-10-29T15:35:00Z</dcterms:modified>
</cp:coreProperties>
</file>