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3BD" w:rsidRPr="002676AF" w:rsidRDefault="00A519EC" w:rsidP="004453BD">
      <w:pPr>
        <w:jc w:val="center"/>
        <w:rPr>
          <w:b/>
          <w:sz w:val="32"/>
          <w:szCs w:val="32"/>
        </w:rPr>
      </w:pPr>
      <w:r>
        <w:rPr>
          <w:b/>
          <w:sz w:val="32"/>
          <w:szCs w:val="32"/>
        </w:rPr>
        <w:t xml:space="preserve">  </w:t>
      </w:r>
      <w:r w:rsidR="004453BD" w:rsidRPr="002676AF">
        <w:rPr>
          <w:b/>
          <w:sz w:val="32"/>
          <w:szCs w:val="32"/>
        </w:rPr>
        <w:t xml:space="preserve">TARGETED WATERSHED ASSESSMENT </w:t>
      </w:r>
    </w:p>
    <w:p w:rsidR="004453BD" w:rsidRPr="002676AF" w:rsidRDefault="004453BD" w:rsidP="004453BD">
      <w:pPr>
        <w:jc w:val="center"/>
        <w:rPr>
          <w:b/>
          <w:sz w:val="32"/>
          <w:szCs w:val="32"/>
        </w:rPr>
      </w:pPr>
      <w:r w:rsidRPr="002676AF">
        <w:rPr>
          <w:b/>
          <w:sz w:val="32"/>
          <w:szCs w:val="32"/>
        </w:rPr>
        <w:t xml:space="preserve">FOR THE </w:t>
      </w:r>
    </w:p>
    <w:p w:rsidR="004453BD" w:rsidRPr="002676AF" w:rsidRDefault="004453BD" w:rsidP="004453BD">
      <w:pPr>
        <w:jc w:val="center"/>
        <w:rPr>
          <w:b/>
          <w:sz w:val="32"/>
          <w:szCs w:val="32"/>
        </w:rPr>
      </w:pPr>
      <w:r w:rsidRPr="002676AF">
        <w:rPr>
          <w:b/>
          <w:sz w:val="32"/>
          <w:szCs w:val="32"/>
        </w:rPr>
        <w:t>SOUTH FISH CREEK WATERSHED, 2015</w:t>
      </w:r>
    </w:p>
    <w:p w:rsidR="004453BD" w:rsidRDefault="004453BD" w:rsidP="004453BD">
      <w:pPr>
        <w:jc w:val="center"/>
        <w:rPr>
          <w:b/>
          <w:sz w:val="28"/>
          <w:szCs w:val="28"/>
        </w:rPr>
      </w:pPr>
    </w:p>
    <w:p w:rsidR="00946BE5" w:rsidRDefault="00946BE5" w:rsidP="004453BD">
      <w:pPr>
        <w:jc w:val="center"/>
        <w:rPr>
          <w:b/>
          <w:sz w:val="28"/>
          <w:szCs w:val="28"/>
        </w:rPr>
      </w:pPr>
    </w:p>
    <w:p w:rsidR="004453BD" w:rsidRPr="002676AF" w:rsidRDefault="004453BD" w:rsidP="004453BD">
      <w:pPr>
        <w:rPr>
          <w:b/>
          <w:sz w:val="24"/>
          <w:szCs w:val="24"/>
          <w:u w:val="single"/>
        </w:rPr>
      </w:pPr>
      <w:r w:rsidRPr="002676AF">
        <w:rPr>
          <w:b/>
          <w:sz w:val="24"/>
          <w:szCs w:val="24"/>
          <w:u w:val="single"/>
        </w:rPr>
        <w:t>Introduction</w:t>
      </w:r>
    </w:p>
    <w:p w:rsidR="004453BD" w:rsidRDefault="004453BD" w:rsidP="004453BD">
      <w:pPr>
        <w:rPr>
          <w:sz w:val="22"/>
          <w:szCs w:val="22"/>
        </w:rPr>
      </w:pPr>
    </w:p>
    <w:p w:rsidR="004453BD" w:rsidRDefault="004453BD" w:rsidP="004453BD">
      <w:pPr>
        <w:rPr>
          <w:sz w:val="22"/>
          <w:szCs w:val="22"/>
        </w:rPr>
      </w:pPr>
      <w:r>
        <w:rPr>
          <w:sz w:val="22"/>
          <w:szCs w:val="22"/>
        </w:rPr>
        <w:t xml:space="preserve">The South Fish Creek watershed is located in Bayfield County, Wisconsin (figure 1).  The watershed center is located about 8 miles southwest of the City of Ashland.  South Fish Creek merges with North Fish Creek to form Fish Creek, which flows for 1.3 miles and discharges into </w:t>
      </w:r>
      <w:proofErr w:type="spellStart"/>
      <w:r>
        <w:rPr>
          <w:sz w:val="22"/>
          <w:szCs w:val="22"/>
        </w:rPr>
        <w:t>Chequamegon</w:t>
      </w:r>
      <w:proofErr w:type="spellEnd"/>
      <w:r>
        <w:rPr>
          <w:sz w:val="22"/>
          <w:szCs w:val="22"/>
        </w:rPr>
        <w:t xml:space="preserve"> Bay of Lake Superior.  </w:t>
      </w:r>
    </w:p>
    <w:p w:rsidR="004453BD" w:rsidRDefault="004453BD" w:rsidP="001F456A">
      <w:pPr>
        <w:rPr>
          <w:sz w:val="22"/>
          <w:szCs w:val="22"/>
        </w:rPr>
      </w:pPr>
    </w:p>
    <w:p w:rsidR="004453BD" w:rsidRDefault="004453BD" w:rsidP="001F456A">
      <w:pPr>
        <w:rPr>
          <w:sz w:val="22"/>
          <w:szCs w:val="22"/>
        </w:rPr>
      </w:pPr>
    </w:p>
    <w:p w:rsidR="00342EA4" w:rsidRDefault="00342EA4" w:rsidP="001F456A">
      <w:pPr>
        <w:rPr>
          <w:sz w:val="22"/>
          <w:szCs w:val="22"/>
        </w:rPr>
      </w:pPr>
      <w:r>
        <w:rPr>
          <w:noProof/>
          <w:sz w:val="22"/>
          <w:szCs w:val="22"/>
        </w:rPr>
        <w:drawing>
          <wp:inline distT="0" distB="0" distL="0" distR="0">
            <wp:extent cx="5486400" cy="4239260"/>
            <wp:effectExtent l="19050" t="19050" r="1905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Creek_Inset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239260"/>
                    </a:xfrm>
                    <a:prstGeom prst="rect">
                      <a:avLst/>
                    </a:prstGeom>
                    <a:ln>
                      <a:solidFill>
                        <a:schemeClr val="tx1"/>
                      </a:solidFill>
                    </a:ln>
                  </pic:spPr>
                </pic:pic>
              </a:graphicData>
            </a:graphic>
          </wp:inline>
        </w:drawing>
      </w:r>
    </w:p>
    <w:p w:rsidR="00EB551C" w:rsidRDefault="00EB551C" w:rsidP="001F456A">
      <w:pPr>
        <w:rPr>
          <w:sz w:val="22"/>
          <w:szCs w:val="22"/>
        </w:rPr>
      </w:pPr>
    </w:p>
    <w:p w:rsidR="004453BD" w:rsidRDefault="004453BD" w:rsidP="004453BD">
      <w:pPr>
        <w:rPr>
          <w:sz w:val="22"/>
          <w:szCs w:val="22"/>
        </w:rPr>
      </w:pPr>
    </w:p>
    <w:p w:rsidR="004453BD" w:rsidRPr="00AC704D" w:rsidRDefault="004453BD" w:rsidP="004453BD">
      <w:pPr>
        <w:rPr>
          <w:color w:val="FF0000"/>
          <w:sz w:val="22"/>
          <w:szCs w:val="22"/>
        </w:rPr>
      </w:pPr>
      <w:r>
        <w:rPr>
          <w:sz w:val="22"/>
          <w:szCs w:val="22"/>
        </w:rPr>
        <w:t xml:space="preserve">A targeted watershed assessment was conducted in 2015 to establish baseline conditions for the watershed streams.  </w:t>
      </w:r>
      <w:r w:rsidRPr="00AC704D">
        <w:rPr>
          <w:color w:val="FF0000"/>
          <w:sz w:val="22"/>
          <w:szCs w:val="22"/>
        </w:rPr>
        <w:t xml:space="preserve">A confined animal feeding operation (CAFO) is proposed for the watershed and </w:t>
      </w:r>
      <w:r>
        <w:rPr>
          <w:color w:val="FF0000"/>
          <w:sz w:val="22"/>
          <w:szCs w:val="22"/>
        </w:rPr>
        <w:t>may have</w:t>
      </w:r>
      <w:r w:rsidRPr="00AC704D">
        <w:rPr>
          <w:color w:val="FF0000"/>
          <w:sz w:val="22"/>
          <w:szCs w:val="22"/>
        </w:rPr>
        <w:t xml:space="preserve"> the potential to substantially alter current stream conditions</w:t>
      </w:r>
      <w:proofErr w:type="gramStart"/>
      <w:r w:rsidRPr="00AC704D">
        <w:rPr>
          <w:color w:val="FF0000"/>
          <w:sz w:val="22"/>
          <w:szCs w:val="22"/>
        </w:rPr>
        <w:t>.</w:t>
      </w:r>
      <w:r>
        <w:rPr>
          <w:color w:val="FF0000"/>
          <w:sz w:val="22"/>
          <w:szCs w:val="22"/>
        </w:rPr>
        <w:t>(</w:t>
      </w:r>
      <w:proofErr w:type="gramEnd"/>
      <w:r>
        <w:rPr>
          <w:color w:val="FF0000"/>
          <w:sz w:val="22"/>
          <w:szCs w:val="22"/>
        </w:rPr>
        <w:t>delete?)</w:t>
      </w:r>
    </w:p>
    <w:p w:rsidR="004453BD" w:rsidRDefault="004453BD" w:rsidP="004453BD">
      <w:pPr>
        <w:rPr>
          <w:sz w:val="22"/>
          <w:szCs w:val="22"/>
        </w:rPr>
      </w:pPr>
    </w:p>
    <w:p w:rsidR="004453BD" w:rsidRDefault="004453BD" w:rsidP="004453BD">
      <w:pPr>
        <w:rPr>
          <w:sz w:val="22"/>
          <w:szCs w:val="22"/>
        </w:rPr>
      </w:pPr>
    </w:p>
    <w:p w:rsidR="00946BE5" w:rsidRDefault="00946BE5" w:rsidP="004453BD">
      <w:pPr>
        <w:rPr>
          <w:sz w:val="22"/>
          <w:szCs w:val="22"/>
        </w:rPr>
      </w:pPr>
    </w:p>
    <w:p w:rsidR="00946BE5" w:rsidRDefault="00946BE5" w:rsidP="004453BD">
      <w:pPr>
        <w:rPr>
          <w:sz w:val="22"/>
          <w:szCs w:val="22"/>
        </w:rPr>
      </w:pPr>
    </w:p>
    <w:p w:rsidR="004453BD" w:rsidRPr="002676AF" w:rsidRDefault="004453BD" w:rsidP="004453BD">
      <w:pPr>
        <w:rPr>
          <w:b/>
          <w:sz w:val="24"/>
          <w:szCs w:val="24"/>
          <w:u w:val="single"/>
        </w:rPr>
      </w:pPr>
      <w:r w:rsidRPr="002676AF">
        <w:rPr>
          <w:b/>
          <w:sz w:val="24"/>
          <w:szCs w:val="24"/>
          <w:u w:val="single"/>
        </w:rPr>
        <w:lastRenderedPageBreak/>
        <w:t>Watershed Characteristics</w:t>
      </w:r>
    </w:p>
    <w:p w:rsidR="004453BD" w:rsidRDefault="004453BD" w:rsidP="004453BD">
      <w:pPr>
        <w:rPr>
          <w:sz w:val="22"/>
          <w:szCs w:val="22"/>
        </w:rPr>
      </w:pPr>
    </w:p>
    <w:p w:rsidR="004453BD" w:rsidRPr="00AC704D" w:rsidRDefault="004453BD" w:rsidP="004453BD">
      <w:pPr>
        <w:rPr>
          <w:sz w:val="22"/>
          <w:szCs w:val="22"/>
          <w:u w:val="single"/>
        </w:rPr>
      </w:pPr>
      <w:r w:rsidRPr="00AC704D">
        <w:rPr>
          <w:sz w:val="22"/>
          <w:szCs w:val="22"/>
          <w:u w:val="single"/>
        </w:rPr>
        <w:t>Watershed Size and Land Use</w:t>
      </w:r>
    </w:p>
    <w:p w:rsidR="004453BD" w:rsidRDefault="004453BD" w:rsidP="004453BD">
      <w:pPr>
        <w:rPr>
          <w:sz w:val="22"/>
          <w:szCs w:val="22"/>
        </w:rPr>
      </w:pPr>
    </w:p>
    <w:p w:rsidR="004453BD" w:rsidRPr="007F08AC" w:rsidRDefault="004453BD" w:rsidP="004453BD">
      <w:pPr>
        <w:rPr>
          <w:color w:val="FF0000"/>
          <w:sz w:val="22"/>
          <w:szCs w:val="22"/>
        </w:rPr>
      </w:pPr>
      <w:r>
        <w:rPr>
          <w:sz w:val="22"/>
          <w:szCs w:val="22"/>
        </w:rPr>
        <w:t>The South Fish Creek watershed has an area of 42.</w:t>
      </w:r>
      <w:r w:rsidR="002C6F4F">
        <w:rPr>
          <w:sz w:val="22"/>
          <w:szCs w:val="22"/>
        </w:rPr>
        <w:t>4</w:t>
      </w:r>
      <w:r>
        <w:rPr>
          <w:sz w:val="22"/>
          <w:szCs w:val="22"/>
        </w:rPr>
        <w:t xml:space="preserve"> mi</w:t>
      </w:r>
      <w:r w:rsidRPr="00AD24BF">
        <w:rPr>
          <w:sz w:val="22"/>
          <w:szCs w:val="22"/>
          <w:vertAlign w:val="superscript"/>
        </w:rPr>
        <w:t>2</w:t>
      </w:r>
      <w:r>
        <w:rPr>
          <w:sz w:val="22"/>
          <w:szCs w:val="22"/>
          <w:vertAlign w:val="superscript"/>
        </w:rPr>
        <w:t xml:space="preserve"> </w:t>
      </w:r>
      <w:r w:rsidRPr="00AD24BF">
        <w:rPr>
          <w:sz w:val="22"/>
          <w:szCs w:val="22"/>
        </w:rPr>
        <w:t>(27,128 acres)</w:t>
      </w:r>
      <w:r>
        <w:rPr>
          <w:sz w:val="22"/>
          <w:szCs w:val="22"/>
        </w:rPr>
        <w:t>.  Watershed land use is shown in figure 2 and table 1.  Slightly more than half (58.7%) of the watershed has undeveloped land uses (forest, wetland, grassland/herbaceous).  Pasture/hay is the largest developed land use (33.8%).  Only 2.9% of the watershed is cultivated cropland.</w:t>
      </w:r>
    </w:p>
    <w:p w:rsidR="004453BD" w:rsidRDefault="004453BD" w:rsidP="004453BD">
      <w:pPr>
        <w:rPr>
          <w:sz w:val="22"/>
          <w:szCs w:val="22"/>
        </w:rPr>
      </w:pPr>
    </w:p>
    <w:p w:rsidR="004453BD" w:rsidRPr="00AC704D" w:rsidRDefault="004453BD" w:rsidP="004453BD">
      <w:pPr>
        <w:rPr>
          <w:sz w:val="22"/>
          <w:szCs w:val="22"/>
          <w:u w:val="single"/>
        </w:rPr>
      </w:pPr>
      <w:r w:rsidRPr="00AC704D">
        <w:rPr>
          <w:sz w:val="22"/>
          <w:szCs w:val="22"/>
          <w:u w:val="single"/>
        </w:rPr>
        <w:t>Watershed Soils</w:t>
      </w:r>
    </w:p>
    <w:p w:rsidR="004453BD" w:rsidRDefault="004453BD" w:rsidP="004453BD">
      <w:pPr>
        <w:rPr>
          <w:sz w:val="22"/>
          <w:szCs w:val="22"/>
        </w:rPr>
      </w:pPr>
    </w:p>
    <w:p w:rsidR="004453BD" w:rsidRDefault="004453BD" w:rsidP="004453BD">
      <w:pPr>
        <w:rPr>
          <w:sz w:val="22"/>
          <w:szCs w:val="22"/>
        </w:rPr>
      </w:pPr>
      <w:r>
        <w:rPr>
          <w:sz w:val="22"/>
          <w:szCs w:val="22"/>
        </w:rPr>
        <w:t>Watershed soils are shown in figure 3 and table 2.  The four most common soil mapping units are:</w:t>
      </w:r>
    </w:p>
    <w:p w:rsidR="004453BD" w:rsidRDefault="004453BD" w:rsidP="004453BD">
      <w:pPr>
        <w:rPr>
          <w:sz w:val="22"/>
          <w:szCs w:val="22"/>
        </w:rPr>
      </w:pPr>
    </w:p>
    <w:p w:rsidR="004453BD" w:rsidRDefault="004453BD" w:rsidP="004453BD">
      <w:pPr>
        <w:pStyle w:val="ListParagraph"/>
        <w:numPr>
          <w:ilvl w:val="0"/>
          <w:numId w:val="2"/>
        </w:numPr>
        <w:rPr>
          <w:sz w:val="22"/>
          <w:szCs w:val="22"/>
        </w:rPr>
      </w:pPr>
      <w:r w:rsidRPr="00F42F2F">
        <w:rPr>
          <w:sz w:val="22"/>
          <w:szCs w:val="22"/>
        </w:rPr>
        <w:t>4</w:t>
      </w:r>
      <w:r>
        <w:rPr>
          <w:sz w:val="22"/>
          <w:szCs w:val="22"/>
        </w:rPr>
        <w:t xml:space="preserve">80B (34.5%) </w:t>
      </w:r>
      <w:proofErr w:type="spellStart"/>
      <w:r>
        <w:rPr>
          <w:sz w:val="22"/>
          <w:szCs w:val="22"/>
        </w:rPr>
        <w:t>Portwing-Herbster</w:t>
      </w:r>
      <w:proofErr w:type="spellEnd"/>
      <w:r>
        <w:rPr>
          <w:sz w:val="22"/>
          <w:szCs w:val="22"/>
        </w:rPr>
        <w:t xml:space="preserve"> complex</w:t>
      </w:r>
    </w:p>
    <w:p w:rsidR="004453BD" w:rsidRDefault="004453BD" w:rsidP="004453BD">
      <w:pPr>
        <w:pStyle w:val="ListParagraph"/>
        <w:numPr>
          <w:ilvl w:val="0"/>
          <w:numId w:val="2"/>
        </w:numPr>
        <w:rPr>
          <w:sz w:val="22"/>
          <w:szCs w:val="22"/>
        </w:rPr>
      </w:pPr>
      <w:r>
        <w:rPr>
          <w:sz w:val="22"/>
          <w:szCs w:val="22"/>
        </w:rPr>
        <w:t xml:space="preserve">580B (20.6%) </w:t>
      </w:r>
      <w:proofErr w:type="spellStart"/>
      <w:r>
        <w:rPr>
          <w:sz w:val="22"/>
          <w:szCs w:val="22"/>
        </w:rPr>
        <w:t>Sanborg-Badriver</w:t>
      </w:r>
      <w:proofErr w:type="spellEnd"/>
      <w:r>
        <w:rPr>
          <w:sz w:val="22"/>
          <w:szCs w:val="22"/>
        </w:rPr>
        <w:t xml:space="preserve"> complex</w:t>
      </w:r>
    </w:p>
    <w:p w:rsidR="004453BD" w:rsidRDefault="004453BD" w:rsidP="004453BD">
      <w:pPr>
        <w:pStyle w:val="ListParagraph"/>
        <w:numPr>
          <w:ilvl w:val="0"/>
          <w:numId w:val="2"/>
        </w:numPr>
        <w:rPr>
          <w:sz w:val="22"/>
          <w:szCs w:val="22"/>
        </w:rPr>
      </w:pPr>
      <w:r>
        <w:rPr>
          <w:sz w:val="22"/>
          <w:szCs w:val="22"/>
        </w:rPr>
        <w:t>756B (8.2%) Superior-Sedgwick complex</w:t>
      </w:r>
    </w:p>
    <w:p w:rsidR="004453BD" w:rsidRDefault="004453BD" w:rsidP="004453BD">
      <w:pPr>
        <w:pStyle w:val="ListParagraph"/>
        <w:numPr>
          <w:ilvl w:val="0"/>
          <w:numId w:val="2"/>
        </w:numPr>
        <w:rPr>
          <w:sz w:val="22"/>
          <w:szCs w:val="22"/>
        </w:rPr>
      </w:pPr>
      <w:r>
        <w:rPr>
          <w:sz w:val="22"/>
          <w:szCs w:val="22"/>
        </w:rPr>
        <w:t>713B (8.2%) Kellogg-Allendale-</w:t>
      </w:r>
      <w:proofErr w:type="spellStart"/>
      <w:r>
        <w:rPr>
          <w:sz w:val="22"/>
          <w:szCs w:val="22"/>
        </w:rPr>
        <w:t>Ashwabay</w:t>
      </w:r>
      <w:proofErr w:type="spellEnd"/>
      <w:r>
        <w:rPr>
          <w:sz w:val="22"/>
          <w:szCs w:val="22"/>
        </w:rPr>
        <w:t xml:space="preserve"> complex</w:t>
      </w:r>
    </w:p>
    <w:p w:rsidR="004453BD" w:rsidRDefault="004453BD" w:rsidP="004453BD">
      <w:pPr>
        <w:rPr>
          <w:sz w:val="22"/>
          <w:szCs w:val="22"/>
        </w:rPr>
      </w:pPr>
    </w:p>
    <w:p w:rsidR="004453BD" w:rsidRDefault="004453BD" w:rsidP="004453BD">
      <w:pPr>
        <w:rPr>
          <w:sz w:val="22"/>
          <w:szCs w:val="22"/>
        </w:rPr>
      </w:pPr>
      <w:r>
        <w:rPr>
          <w:sz w:val="22"/>
          <w:szCs w:val="22"/>
        </w:rPr>
        <w:t>The two most common units (480B and 580B; 55% of watershed) have surficial soil textures of silt loam or clay loam.  An underlying clay layer begins 9 to 17 inches below the soil surface.  Depth to water table ranges from 0 to 12 inches below the surface.  The runoff class is high.</w:t>
      </w:r>
    </w:p>
    <w:p w:rsidR="004453BD" w:rsidRDefault="004453BD" w:rsidP="004453BD">
      <w:pPr>
        <w:rPr>
          <w:sz w:val="22"/>
          <w:szCs w:val="22"/>
        </w:rPr>
      </w:pPr>
    </w:p>
    <w:p w:rsidR="004453BD" w:rsidRDefault="004453BD" w:rsidP="004453BD">
      <w:pPr>
        <w:rPr>
          <w:sz w:val="22"/>
          <w:szCs w:val="22"/>
        </w:rPr>
      </w:pPr>
      <w:r>
        <w:rPr>
          <w:sz w:val="22"/>
          <w:szCs w:val="22"/>
        </w:rPr>
        <w:t>The third and fourth most common units (756B and 713B; 16% of watershed) have coarser surficial textures ranging from fine sandy loam to loamy sand.  For the Superior-Sedgwick complex (756B) - an underlying clay layer begins at 14 to 16 inches below the surface; depth to water table is 6 inches below the surface; runoff class is very high.  For the Kellogg-Allendale-</w:t>
      </w:r>
      <w:proofErr w:type="spellStart"/>
      <w:r>
        <w:rPr>
          <w:sz w:val="22"/>
          <w:szCs w:val="22"/>
        </w:rPr>
        <w:t>Ashwabay</w:t>
      </w:r>
      <w:proofErr w:type="spellEnd"/>
      <w:r>
        <w:rPr>
          <w:sz w:val="22"/>
          <w:szCs w:val="22"/>
        </w:rPr>
        <w:t xml:space="preserve"> complex (713B) – an underlying clay or </w:t>
      </w:r>
      <w:proofErr w:type="spellStart"/>
      <w:r>
        <w:rPr>
          <w:sz w:val="22"/>
          <w:szCs w:val="22"/>
        </w:rPr>
        <w:t>silty</w:t>
      </w:r>
      <w:proofErr w:type="spellEnd"/>
      <w:r>
        <w:rPr>
          <w:sz w:val="22"/>
          <w:szCs w:val="22"/>
        </w:rPr>
        <w:t xml:space="preserve"> clay layer begins at 26 to 45 inches below the surface; depth to water table is 6 to 30 inches below the surface; runoff class is very low.</w:t>
      </w:r>
    </w:p>
    <w:p w:rsidR="004453BD" w:rsidRDefault="004453BD" w:rsidP="004453BD">
      <w:pPr>
        <w:rPr>
          <w:sz w:val="22"/>
          <w:szCs w:val="22"/>
        </w:rPr>
      </w:pPr>
    </w:p>
    <w:p w:rsidR="004453BD" w:rsidRPr="00F42F2F" w:rsidRDefault="004453BD" w:rsidP="004453BD">
      <w:pPr>
        <w:rPr>
          <w:sz w:val="22"/>
          <w:szCs w:val="22"/>
        </w:rPr>
      </w:pPr>
      <w:r>
        <w:rPr>
          <w:sz w:val="22"/>
          <w:szCs w:val="22"/>
        </w:rPr>
        <w:t xml:space="preserve">Hydrologic soil groups are shown in figure 4.  The majority of soils are included in hydrologic soil group D.  These are soils having a very slow infiltration rate and a high runoff potential when thoroughly wetted.  The widespread presence of shallow subsurface clay layers in the watershed is the primary cause of this condition.    </w:t>
      </w:r>
    </w:p>
    <w:p w:rsidR="004453BD" w:rsidRPr="00F42F2F" w:rsidRDefault="004453BD" w:rsidP="004453BD">
      <w:pPr>
        <w:rPr>
          <w:sz w:val="22"/>
          <w:szCs w:val="22"/>
        </w:rPr>
      </w:pPr>
    </w:p>
    <w:p w:rsidR="004453BD" w:rsidRDefault="004453BD" w:rsidP="004453BD">
      <w:pPr>
        <w:rPr>
          <w:sz w:val="22"/>
          <w:szCs w:val="22"/>
          <w:u w:val="single"/>
        </w:rPr>
      </w:pPr>
      <w:r w:rsidRPr="007B1B4F">
        <w:rPr>
          <w:sz w:val="22"/>
          <w:szCs w:val="22"/>
          <w:u w:val="single"/>
        </w:rPr>
        <w:t>Watershed Hydrology</w:t>
      </w:r>
    </w:p>
    <w:p w:rsidR="004453BD" w:rsidRDefault="004453BD" w:rsidP="004453BD">
      <w:pPr>
        <w:rPr>
          <w:sz w:val="22"/>
          <w:szCs w:val="22"/>
          <w:u w:val="single"/>
        </w:rPr>
      </w:pPr>
    </w:p>
    <w:p w:rsidR="004453BD" w:rsidRPr="00DF139F" w:rsidRDefault="004453BD" w:rsidP="004453BD">
      <w:pPr>
        <w:rPr>
          <w:color w:val="FF0000"/>
          <w:sz w:val="22"/>
          <w:szCs w:val="22"/>
        </w:rPr>
      </w:pPr>
      <w:r>
        <w:rPr>
          <w:sz w:val="22"/>
          <w:szCs w:val="22"/>
        </w:rPr>
        <w:t xml:space="preserve">Due to the shallow subsurface clay layers, South Fish Creek flows are dominated by surface runoff.  Relatively small contributions to streamflow are from groundwater discharge.  This produces a flashy stream with very high flows following runoff events and very low base flows.  During 2015 South Fish Creek was observed to have no surface flow above County highway F during most of the summer and early fall.  Only standing pools of water were present.  Base flow near the Creek mouth was only 1.5 </w:t>
      </w:r>
      <w:proofErr w:type="spellStart"/>
      <w:r>
        <w:rPr>
          <w:sz w:val="22"/>
          <w:szCs w:val="22"/>
        </w:rPr>
        <w:t>cfs</w:t>
      </w:r>
      <w:proofErr w:type="spellEnd"/>
      <w:r>
        <w:rPr>
          <w:sz w:val="22"/>
          <w:szCs w:val="22"/>
        </w:rPr>
        <w:t xml:space="preserve"> on August 8</w:t>
      </w:r>
      <w:r w:rsidRPr="002E267D">
        <w:rPr>
          <w:sz w:val="22"/>
          <w:szCs w:val="22"/>
          <w:vertAlign w:val="superscript"/>
        </w:rPr>
        <w:t>th</w:t>
      </w:r>
      <w:r>
        <w:rPr>
          <w:sz w:val="22"/>
          <w:szCs w:val="22"/>
        </w:rPr>
        <w:t xml:space="preserve">, 2015. </w:t>
      </w:r>
      <w:r w:rsidRPr="00DF139F">
        <w:rPr>
          <w:color w:val="FF0000"/>
          <w:sz w:val="22"/>
          <w:szCs w:val="22"/>
        </w:rPr>
        <w:t>(Northland College operated a continuous flow gaging station on South Fish Creek at Colby Road (6.8 miles upstream of the stream mouth) during 2014 and 2015.  Flow records for that station will be available in the near future.</w:t>
      </w:r>
      <w:r>
        <w:rPr>
          <w:color w:val="FF0000"/>
          <w:sz w:val="22"/>
          <w:szCs w:val="22"/>
        </w:rPr>
        <w:t xml:space="preserve"> (</w:t>
      </w:r>
      <w:proofErr w:type="gramStart"/>
      <w:r>
        <w:rPr>
          <w:color w:val="FF0000"/>
          <w:sz w:val="22"/>
          <w:szCs w:val="22"/>
        </w:rPr>
        <w:t>and</w:t>
      </w:r>
      <w:proofErr w:type="gramEnd"/>
      <w:r>
        <w:rPr>
          <w:color w:val="FF0000"/>
          <w:sz w:val="22"/>
          <w:szCs w:val="22"/>
        </w:rPr>
        <w:t xml:space="preserve"> unnamed </w:t>
      </w:r>
      <w:proofErr w:type="spellStart"/>
      <w:r>
        <w:rPr>
          <w:color w:val="FF0000"/>
          <w:sz w:val="22"/>
          <w:szCs w:val="22"/>
        </w:rPr>
        <w:t>trib</w:t>
      </w:r>
      <w:proofErr w:type="spellEnd"/>
      <w:r>
        <w:rPr>
          <w:color w:val="FF0000"/>
          <w:sz w:val="22"/>
          <w:szCs w:val="22"/>
        </w:rPr>
        <w:t xml:space="preserve"> at Colby Rd</w:t>
      </w:r>
      <w:r w:rsidRPr="00DF139F">
        <w:rPr>
          <w:color w:val="FF0000"/>
          <w:sz w:val="22"/>
          <w:szCs w:val="22"/>
        </w:rPr>
        <w:t>)</w:t>
      </w:r>
      <w:r>
        <w:rPr>
          <w:color w:val="FF0000"/>
          <w:sz w:val="22"/>
          <w:szCs w:val="22"/>
        </w:rPr>
        <w:t xml:space="preserve">).  </w:t>
      </w:r>
    </w:p>
    <w:p w:rsidR="004453BD" w:rsidRDefault="004453BD" w:rsidP="004453BD">
      <w:pPr>
        <w:rPr>
          <w:sz w:val="22"/>
          <w:szCs w:val="22"/>
        </w:rPr>
      </w:pPr>
    </w:p>
    <w:p w:rsidR="009B3E88" w:rsidRDefault="009B3E88" w:rsidP="004453BD">
      <w:pPr>
        <w:rPr>
          <w:sz w:val="22"/>
          <w:szCs w:val="22"/>
        </w:rPr>
      </w:pPr>
    </w:p>
    <w:p w:rsidR="009B3E88" w:rsidRDefault="009B3E88" w:rsidP="004453BD">
      <w:pPr>
        <w:rPr>
          <w:sz w:val="22"/>
          <w:szCs w:val="22"/>
        </w:rPr>
      </w:pPr>
    </w:p>
    <w:p w:rsidR="009B3E88" w:rsidRDefault="009B3E88" w:rsidP="004453BD">
      <w:pPr>
        <w:rPr>
          <w:sz w:val="22"/>
          <w:szCs w:val="22"/>
        </w:rPr>
      </w:pPr>
    </w:p>
    <w:p w:rsidR="004453BD" w:rsidRPr="002676AF" w:rsidRDefault="004453BD" w:rsidP="004453BD">
      <w:pPr>
        <w:rPr>
          <w:b/>
          <w:sz w:val="24"/>
          <w:szCs w:val="24"/>
          <w:u w:val="single"/>
        </w:rPr>
      </w:pPr>
      <w:r w:rsidRPr="002676AF">
        <w:rPr>
          <w:b/>
          <w:sz w:val="24"/>
          <w:szCs w:val="24"/>
          <w:u w:val="single"/>
        </w:rPr>
        <w:lastRenderedPageBreak/>
        <w:t>Stream Assessment Methods</w:t>
      </w:r>
    </w:p>
    <w:p w:rsidR="004453BD" w:rsidRDefault="004453BD" w:rsidP="004453BD">
      <w:pPr>
        <w:rPr>
          <w:sz w:val="22"/>
          <w:szCs w:val="22"/>
        </w:rPr>
      </w:pPr>
    </w:p>
    <w:p w:rsidR="004453BD" w:rsidRDefault="004453BD" w:rsidP="004453BD">
      <w:pPr>
        <w:rPr>
          <w:sz w:val="22"/>
          <w:szCs w:val="22"/>
        </w:rPr>
      </w:pPr>
      <w:r>
        <w:rPr>
          <w:sz w:val="22"/>
          <w:szCs w:val="22"/>
        </w:rPr>
        <w:t xml:space="preserve">Six monitoring sites for the watershed (figure 5) were selected to conduct fish community surveys, </w:t>
      </w:r>
      <w:proofErr w:type="spellStart"/>
      <w:r>
        <w:rPr>
          <w:sz w:val="22"/>
          <w:szCs w:val="22"/>
        </w:rPr>
        <w:t>macroinvertebrate</w:t>
      </w:r>
      <w:proofErr w:type="spellEnd"/>
      <w:r>
        <w:rPr>
          <w:sz w:val="22"/>
          <w:szCs w:val="22"/>
        </w:rPr>
        <w:t xml:space="preserve"> sampling, and water quality monitoring.</w:t>
      </w:r>
    </w:p>
    <w:p w:rsidR="004453BD" w:rsidRDefault="004453BD" w:rsidP="004453BD">
      <w:pPr>
        <w:rPr>
          <w:sz w:val="22"/>
          <w:szCs w:val="22"/>
        </w:rPr>
      </w:pPr>
    </w:p>
    <w:p w:rsidR="004453BD" w:rsidRDefault="004453BD" w:rsidP="004453BD">
      <w:pPr>
        <w:rPr>
          <w:sz w:val="22"/>
          <w:szCs w:val="22"/>
        </w:rPr>
      </w:pPr>
      <w:r>
        <w:rPr>
          <w:sz w:val="22"/>
          <w:szCs w:val="22"/>
        </w:rPr>
        <w:t xml:space="preserve">Fish communities were assessed by electrofishing with one or two backpack shockers, depending on stream width at the site.  As many fish as possible were captured with a single upstream pass.  Station lengths were 35 times the mean stream width, with a minimum length of 100 meters.  Fish captured were counted and identified to species.  Fish community data was used to determine the natural community of the stream, and to calculate biotic indices.  </w:t>
      </w:r>
    </w:p>
    <w:p w:rsidR="004453BD" w:rsidRDefault="004453BD" w:rsidP="004453BD">
      <w:pPr>
        <w:rPr>
          <w:sz w:val="22"/>
          <w:szCs w:val="22"/>
        </w:rPr>
      </w:pPr>
    </w:p>
    <w:p w:rsidR="004453BD" w:rsidRDefault="004453BD" w:rsidP="004453BD">
      <w:pPr>
        <w:rPr>
          <w:sz w:val="22"/>
          <w:szCs w:val="22"/>
        </w:rPr>
      </w:pPr>
      <w:proofErr w:type="spellStart"/>
      <w:r>
        <w:rPr>
          <w:sz w:val="22"/>
          <w:szCs w:val="22"/>
        </w:rPr>
        <w:t>Macroinvertebrate</w:t>
      </w:r>
      <w:proofErr w:type="spellEnd"/>
      <w:r>
        <w:rPr>
          <w:sz w:val="22"/>
          <w:szCs w:val="22"/>
        </w:rPr>
        <w:t xml:space="preserve"> communities were assessed by collecting kick samples from riffles, using a 500 um mesh D-frame net.  Samples were preserved in 85% ethanol and were processed by UW – Superior’s Aquatic </w:t>
      </w:r>
      <w:proofErr w:type="spellStart"/>
      <w:r>
        <w:rPr>
          <w:sz w:val="22"/>
          <w:szCs w:val="22"/>
        </w:rPr>
        <w:t>Biomonitoring</w:t>
      </w:r>
      <w:proofErr w:type="spellEnd"/>
      <w:r>
        <w:rPr>
          <w:sz w:val="22"/>
          <w:szCs w:val="22"/>
        </w:rPr>
        <w:t xml:space="preserve"> Lab.  </w:t>
      </w:r>
      <w:proofErr w:type="spellStart"/>
      <w:r>
        <w:rPr>
          <w:sz w:val="22"/>
          <w:szCs w:val="22"/>
        </w:rPr>
        <w:t>Macroinvertebrates</w:t>
      </w:r>
      <w:proofErr w:type="spellEnd"/>
      <w:r>
        <w:rPr>
          <w:sz w:val="22"/>
          <w:szCs w:val="22"/>
        </w:rPr>
        <w:t xml:space="preserve"> were counted and identified to the lowest possible taxa.  Biotic indices and other statistics were generated.</w:t>
      </w:r>
    </w:p>
    <w:p w:rsidR="004453BD" w:rsidRDefault="004453BD" w:rsidP="004453BD">
      <w:pPr>
        <w:rPr>
          <w:sz w:val="22"/>
          <w:szCs w:val="22"/>
        </w:rPr>
      </w:pPr>
    </w:p>
    <w:p w:rsidR="004453BD" w:rsidRDefault="004453BD" w:rsidP="004453BD">
      <w:pPr>
        <w:rPr>
          <w:sz w:val="22"/>
          <w:szCs w:val="22"/>
        </w:rPr>
      </w:pPr>
      <w:r>
        <w:rPr>
          <w:sz w:val="22"/>
          <w:szCs w:val="22"/>
        </w:rPr>
        <w:t>Water samples were collected and field parameters were measured following standard DNR protocols.  Water samples were preserved, as needed, and shipped on ice to the Wisconsin State Lab of Hygiene for analysis.  Field parameters measured were:</w:t>
      </w:r>
    </w:p>
    <w:p w:rsidR="004453BD" w:rsidRDefault="004453BD" w:rsidP="004453BD">
      <w:pPr>
        <w:rPr>
          <w:sz w:val="22"/>
          <w:szCs w:val="22"/>
        </w:rPr>
      </w:pPr>
    </w:p>
    <w:p w:rsidR="004453BD" w:rsidRDefault="004453BD" w:rsidP="004453BD">
      <w:pPr>
        <w:pStyle w:val="ListParagraph"/>
        <w:numPr>
          <w:ilvl w:val="0"/>
          <w:numId w:val="1"/>
        </w:numPr>
        <w:rPr>
          <w:sz w:val="22"/>
          <w:szCs w:val="22"/>
        </w:rPr>
      </w:pPr>
      <w:r>
        <w:rPr>
          <w:sz w:val="22"/>
          <w:szCs w:val="22"/>
        </w:rPr>
        <w:t>Temperature</w:t>
      </w:r>
    </w:p>
    <w:p w:rsidR="004453BD" w:rsidRDefault="004453BD" w:rsidP="004453BD">
      <w:pPr>
        <w:pStyle w:val="ListParagraph"/>
        <w:numPr>
          <w:ilvl w:val="0"/>
          <w:numId w:val="1"/>
        </w:numPr>
        <w:rPr>
          <w:sz w:val="22"/>
          <w:szCs w:val="22"/>
        </w:rPr>
      </w:pPr>
      <w:r>
        <w:rPr>
          <w:sz w:val="22"/>
          <w:szCs w:val="22"/>
        </w:rPr>
        <w:t>pH</w:t>
      </w:r>
    </w:p>
    <w:p w:rsidR="004453BD" w:rsidRDefault="004453BD" w:rsidP="004453BD">
      <w:pPr>
        <w:pStyle w:val="ListParagraph"/>
        <w:numPr>
          <w:ilvl w:val="0"/>
          <w:numId w:val="1"/>
        </w:numPr>
        <w:rPr>
          <w:sz w:val="22"/>
          <w:szCs w:val="22"/>
        </w:rPr>
      </w:pPr>
      <w:r>
        <w:rPr>
          <w:sz w:val="22"/>
          <w:szCs w:val="22"/>
        </w:rPr>
        <w:t>Dissolved Oxygen</w:t>
      </w:r>
    </w:p>
    <w:p w:rsidR="004453BD" w:rsidRDefault="004453BD" w:rsidP="004453BD">
      <w:pPr>
        <w:pStyle w:val="ListParagraph"/>
        <w:numPr>
          <w:ilvl w:val="0"/>
          <w:numId w:val="1"/>
        </w:numPr>
        <w:rPr>
          <w:sz w:val="22"/>
          <w:szCs w:val="22"/>
        </w:rPr>
      </w:pPr>
      <w:r>
        <w:rPr>
          <w:sz w:val="22"/>
          <w:szCs w:val="22"/>
        </w:rPr>
        <w:t>Conductivity</w:t>
      </w:r>
    </w:p>
    <w:p w:rsidR="004453BD" w:rsidRDefault="004453BD" w:rsidP="004453BD">
      <w:pPr>
        <w:pStyle w:val="ListParagraph"/>
        <w:numPr>
          <w:ilvl w:val="0"/>
          <w:numId w:val="1"/>
        </w:numPr>
        <w:rPr>
          <w:sz w:val="22"/>
          <w:szCs w:val="22"/>
        </w:rPr>
      </w:pPr>
      <w:r>
        <w:rPr>
          <w:sz w:val="22"/>
          <w:szCs w:val="22"/>
        </w:rPr>
        <w:t>Transparency (using a transparency tube)</w:t>
      </w:r>
    </w:p>
    <w:p w:rsidR="004453BD" w:rsidRDefault="004453BD" w:rsidP="004453BD">
      <w:pPr>
        <w:pStyle w:val="ListParagraph"/>
        <w:numPr>
          <w:ilvl w:val="0"/>
          <w:numId w:val="1"/>
        </w:numPr>
        <w:rPr>
          <w:sz w:val="22"/>
          <w:szCs w:val="22"/>
        </w:rPr>
      </w:pPr>
    </w:p>
    <w:p w:rsidR="004453BD" w:rsidRDefault="004453BD" w:rsidP="004453BD">
      <w:pPr>
        <w:rPr>
          <w:sz w:val="22"/>
          <w:szCs w:val="22"/>
        </w:rPr>
      </w:pPr>
      <w:r>
        <w:rPr>
          <w:sz w:val="22"/>
          <w:szCs w:val="22"/>
        </w:rPr>
        <w:t>Lab parameters tested were:</w:t>
      </w:r>
    </w:p>
    <w:p w:rsidR="004453BD" w:rsidRDefault="004453BD" w:rsidP="004453BD">
      <w:pPr>
        <w:rPr>
          <w:sz w:val="22"/>
          <w:szCs w:val="22"/>
        </w:rPr>
      </w:pPr>
    </w:p>
    <w:p w:rsidR="004453BD" w:rsidRPr="00AC704D" w:rsidRDefault="004453BD" w:rsidP="004453BD">
      <w:pPr>
        <w:pStyle w:val="ListParagraph"/>
        <w:numPr>
          <w:ilvl w:val="0"/>
          <w:numId w:val="1"/>
        </w:numPr>
        <w:rPr>
          <w:color w:val="000000" w:themeColor="text1"/>
          <w:sz w:val="22"/>
          <w:szCs w:val="22"/>
        </w:rPr>
      </w:pPr>
      <w:r w:rsidRPr="00AC704D">
        <w:rPr>
          <w:color w:val="000000" w:themeColor="text1"/>
          <w:sz w:val="22"/>
          <w:szCs w:val="22"/>
        </w:rPr>
        <w:t>Total Phosphorus</w:t>
      </w:r>
    </w:p>
    <w:p w:rsidR="004453BD" w:rsidRPr="00AC704D" w:rsidRDefault="004453BD" w:rsidP="004453BD">
      <w:pPr>
        <w:pStyle w:val="ListParagraph"/>
        <w:numPr>
          <w:ilvl w:val="0"/>
          <w:numId w:val="1"/>
        </w:numPr>
        <w:rPr>
          <w:color w:val="000000" w:themeColor="text1"/>
          <w:sz w:val="22"/>
          <w:szCs w:val="22"/>
        </w:rPr>
      </w:pPr>
      <w:r w:rsidRPr="00AC704D">
        <w:rPr>
          <w:color w:val="000000" w:themeColor="text1"/>
          <w:sz w:val="22"/>
          <w:szCs w:val="22"/>
        </w:rPr>
        <w:t>Total  Nitrogen</w:t>
      </w:r>
    </w:p>
    <w:p w:rsidR="004453BD" w:rsidRPr="00AC704D" w:rsidRDefault="004453BD" w:rsidP="004453BD">
      <w:pPr>
        <w:pStyle w:val="ListParagraph"/>
        <w:numPr>
          <w:ilvl w:val="0"/>
          <w:numId w:val="1"/>
        </w:numPr>
        <w:rPr>
          <w:color w:val="000000" w:themeColor="text1"/>
          <w:sz w:val="22"/>
          <w:szCs w:val="22"/>
        </w:rPr>
      </w:pPr>
      <w:r w:rsidRPr="00AC704D">
        <w:rPr>
          <w:color w:val="000000" w:themeColor="text1"/>
          <w:sz w:val="22"/>
          <w:szCs w:val="22"/>
        </w:rPr>
        <w:t>Total Suspended Solids</w:t>
      </w:r>
    </w:p>
    <w:p w:rsidR="004453BD" w:rsidRDefault="004453BD" w:rsidP="004453BD">
      <w:pPr>
        <w:rPr>
          <w:sz w:val="22"/>
          <w:szCs w:val="22"/>
        </w:rPr>
      </w:pPr>
    </w:p>
    <w:p w:rsidR="004453BD" w:rsidRPr="00AC704D" w:rsidRDefault="004453BD" w:rsidP="004453BD">
      <w:pPr>
        <w:rPr>
          <w:color w:val="000000" w:themeColor="text1"/>
          <w:sz w:val="22"/>
          <w:szCs w:val="22"/>
        </w:rPr>
      </w:pPr>
      <w:r>
        <w:rPr>
          <w:sz w:val="22"/>
          <w:szCs w:val="22"/>
        </w:rPr>
        <w:t xml:space="preserve">Water quality field and lab parameters were measured on one summer date, at the time of the fish surveys.  Field parameters were also measured on a second date, when aquatic </w:t>
      </w:r>
      <w:proofErr w:type="spellStart"/>
      <w:r>
        <w:rPr>
          <w:sz w:val="22"/>
          <w:szCs w:val="22"/>
        </w:rPr>
        <w:t>macroinvertebrate</w:t>
      </w:r>
      <w:proofErr w:type="spellEnd"/>
      <w:r>
        <w:rPr>
          <w:sz w:val="22"/>
          <w:szCs w:val="22"/>
        </w:rPr>
        <w:t xml:space="preserve"> samples were collected</w:t>
      </w:r>
      <w:r w:rsidRPr="00AC704D">
        <w:rPr>
          <w:color w:val="000000" w:themeColor="text1"/>
          <w:sz w:val="22"/>
          <w:szCs w:val="22"/>
        </w:rPr>
        <w:t xml:space="preserve">.  </w:t>
      </w:r>
      <w:r>
        <w:rPr>
          <w:color w:val="000000" w:themeColor="text1"/>
          <w:sz w:val="22"/>
          <w:szCs w:val="22"/>
        </w:rPr>
        <w:t>More extensive</w:t>
      </w:r>
      <w:r w:rsidRPr="00AC704D">
        <w:rPr>
          <w:color w:val="000000" w:themeColor="text1"/>
          <w:sz w:val="22"/>
          <w:szCs w:val="22"/>
        </w:rPr>
        <w:t xml:space="preserve"> </w:t>
      </w:r>
      <w:r>
        <w:rPr>
          <w:color w:val="000000" w:themeColor="text1"/>
          <w:sz w:val="22"/>
          <w:szCs w:val="22"/>
        </w:rPr>
        <w:t>water quality</w:t>
      </w:r>
      <w:r w:rsidRPr="00AC704D">
        <w:rPr>
          <w:color w:val="000000" w:themeColor="text1"/>
          <w:sz w:val="22"/>
          <w:szCs w:val="22"/>
        </w:rPr>
        <w:t xml:space="preserve"> monitoring </w:t>
      </w:r>
      <w:r>
        <w:rPr>
          <w:color w:val="000000" w:themeColor="text1"/>
          <w:sz w:val="22"/>
          <w:szCs w:val="22"/>
        </w:rPr>
        <w:t xml:space="preserve">was conducted at three of the stream sites </w:t>
      </w:r>
      <w:r w:rsidRPr="00AC704D">
        <w:rPr>
          <w:color w:val="000000" w:themeColor="text1"/>
          <w:sz w:val="22"/>
          <w:szCs w:val="22"/>
        </w:rPr>
        <w:t>by Northland</w:t>
      </w:r>
      <w:r>
        <w:rPr>
          <w:color w:val="000000" w:themeColor="text1"/>
          <w:sz w:val="22"/>
          <w:szCs w:val="22"/>
        </w:rPr>
        <w:t xml:space="preserve"> College during 2015.  That data will be available in the near future.</w:t>
      </w:r>
    </w:p>
    <w:p w:rsidR="004453BD" w:rsidRDefault="004453BD" w:rsidP="004453BD">
      <w:pPr>
        <w:rPr>
          <w:sz w:val="22"/>
          <w:szCs w:val="22"/>
        </w:rPr>
      </w:pPr>
    </w:p>
    <w:p w:rsidR="004453BD" w:rsidRPr="00092307" w:rsidRDefault="004453BD" w:rsidP="004453BD">
      <w:pPr>
        <w:rPr>
          <w:b/>
          <w:sz w:val="24"/>
          <w:szCs w:val="24"/>
          <w:u w:val="single"/>
        </w:rPr>
      </w:pPr>
      <w:r w:rsidRPr="00092307">
        <w:rPr>
          <w:b/>
          <w:sz w:val="24"/>
          <w:szCs w:val="24"/>
          <w:u w:val="single"/>
        </w:rPr>
        <w:t>Findings</w:t>
      </w:r>
    </w:p>
    <w:p w:rsidR="004453BD" w:rsidRDefault="004453BD" w:rsidP="004453BD">
      <w:pPr>
        <w:rPr>
          <w:sz w:val="22"/>
          <w:szCs w:val="22"/>
        </w:rPr>
      </w:pPr>
    </w:p>
    <w:p w:rsidR="004453BD" w:rsidRPr="00092307" w:rsidRDefault="004453BD" w:rsidP="004453BD">
      <w:pPr>
        <w:rPr>
          <w:sz w:val="22"/>
          <w:szCs w:val="22"/>
          <w:u w:val="single"/>
        </w:rPr>
      </w:pPr>
      <w:r w:rsidRPr="00092307">
        <w:rPr>
          <w:sz w:val="22"/>
          <w:szCs w:val="22"/>
          <w:u w:val="single"/>
        </w:rPr>
        <w:t>Fish Surveys</w:t>
      </w:r>
    </w:p>
    <w:p w:rsidR="004453BD" w:rsidRDefault="004453BD" w:rsidP="004453BD">
      <w:pPr>
        <w:rPr>
          <w:sz w:val="22"/>
          <w:szCs w:val="22"/>
        </w:rPr>
      </w:pPr>
    </w:p>
    <w:p w:rsidR="004453BD" w:rsidRDefault="004453BD" w:rsidP="004453BD">
      <w:pPr>
        <w:rPr>
          <w:sz w:val="22"/>
          <w:szCs w:val="22"/>
        </w:rPr>
      </w:pPr>
      <w:r>
        <w:rPr>
          <w:sz w:val="22"/>
          <w:szCs w:val="22"/>
        </w:rPr>
        <w:t xml:space="preserve">A summary of fish survey data is shown in table 3.  Full fish survey data and natural community assessments are shown in table 4.  </w:t>
      </w:r>
    </w:p>
    <w:p w:rsidR="004453BD" w:rsidRDefault="004453BD" w:rsidP="004453BD">
      <w:pPr>
        <w:rPr>
          <w:sz w:val="22"/>
          <w:szCs w:val="22"/>
        </w:rPr>
      </w:pPr>
    </w:p>
    <w:p w:rsidR="004453BD" w:rsidRDefault="00FD67A8" w:rsidP="004453BD">
      <w:pPr>
        <w:rPr>
          <w:sz w:val="22"/>
          <w:szCs w:val="22"/>
        </w:rPr>
      </w:pPr>
      <w:r>
        <w:rPr>
          <w:sz w:val="22"/>
          <w:szCs w:val="22"/>
        </w:rPr>
        <w:t>Four</w:t>
      </w:r>
      <w:r w:rsidR="004453BD">
        <w:rPr>
          <w:sz w:val="22"/>
          <w:szCs w:val="22"/>
        </w:rPr>
        <w:t xml:space="preserve"> of the s</w:t>
      </w:r>
      <w:r>
        <w:rPr>
          <w:sz w:val="22"/>
          <w:szCs w:val="22"/>
        </w:rPr>
        <w:t>even</w:t>
      </w:r>
      <w:r w:rsidR="004453BD">
        <w:rPr>
          <w:sz w:val="22"/>
          <w:szCs w:val="22"/>
        </w:rPr>
        <w:t xml:space="preserve"> sites had intermittent flow, and no surface flow was occurring at the time of the surveys.  Fish were restricted to standing pools of water.  Some limited sub-surface flow between pools was probably seeping through stream channel bed materials (</w:t>
      </w:r>
      <w:proofErr w:type="spellStart"/>
      <w:r w:rsidR="004453BD">
        <w:rPr>
          <w:sz w:val="22"/>
          <w:szCs w:val="22"/>
        </w:rPr>
        <w:t>hyporheic</w:t>
      </w:r>
      <w:proofErr w:type="spellEnd"/>
      <w:r w:rsidR="004453BD">
        <w:rPr>
          <w:sz w:val="22"/>
          <w:szCs w:val="22"/>
        </w:rPr>
        <w:t xml:space="preserve"> flow).</w:t>
      </w:r>
    </w:p>
    <w:p w:rsidR="004453BD" w:rsidRDefault="004453BD" w:rsidP="004453BD">
      <w:pPr>
        <w:rPr>
          <w:sz w:val="22"/>
          <w:szCs w:val="22"/>
        </w:rPr>
      </w:pPr>
    </w:p>
    <w:p w:rsidR="004453BD" w:rsidRDefault="004453BD" w:rsidP="004453BD">
      <w:pPr>
        <w:rPr>
          <w:sz w:val="22"/>
          <w:szCs w:val="22"/>
        </w:rPr>
      </w:pPr>
      <w:r>
        <w:rPr>
          <w:sz w:val="22"/>
          <w:szCs w:val="22"/>
        </w:rPr>
        <w:t xml:space="preserve">The number of fish species found ranged from 6 to 19.  The two sites with the least species (6 and 8) are intermittent flow sites.  The site with the most species (South Fish Creek at STH 137; 19 </w:t>
      </w:r>
      <w:r>
        <w:rPr>
          <w:sz w:val="22"/>
          <w:szCs w:val="22"/>
        </w:rPr>
        <w:lastRenderedPageBreak/>
        <w:t xml:space="preserve">species) is the most downstream site.  It has the most flow and is closest to downstream water bodies such as Fish Creek and </w:t>
      </w:r>
      <w:proofErr w:type="spellStart"/>
      <w:r>
        <w:rPr>
          <w:sz w:val="22"/>
          <w:szCs w:val="22"/>
        </w:rPr>
        <w:t>Chequamegon</w:t>
      </w:r>
      <w:proofErr w:type="spellEnd"/>
      <w:r>
        <w:rPr>
          <w:sz w:val="22"/>
          <w:szCs w:val="22"/>
        </w:rPr>
        <w:t xml:space="preserve"> Bay.</w:t>
      </w:r>
    </w:p>
    <w:p w:rsidR="004453BD" w:rsidRDefault="004453BD" w:rsidP="004453BD">
      <w:pPr>
        <w:rPr>
          <w:sz w:val="22"/>
          <w:szCs w:val="22"/>
        </w:rPr>
      </w:pPr>
    </w:p>
    <w:p w:rsidR="004453BD" w:rsidRDefault="004453BD" w:rsidP="004453BD">
      <w:pPr>
        <w:rPr>
          <w:sz w:val="22"/>
          <w:szCs w:val="22"/>
        </w:rPr>
      </w:pPr>
      <w:r>
        <w:rPr>
          <w:sz w:val="22"/>
          <w:szCs w:val="22"/>
        </w:rPr>
        <w:t xml:space="preserve">Fish communities at all sites were dominated by forage fish species.  The majority of forage fish were cool water (thermally transitional) species.  Game fish or sport fish were uncommon.  One brown trout was captured at South Fish Creek at Colby Road.  One brown trout was also captured at South Fish Creek at STH 137.  That site survey also captured one walleye, six yellow perch, and eight rock bass.  </w:t>
      </w:r>
    </w:p>
    <w:p w:rsidR="004453BD" w:rsidRDefault="004453BD" w:rsidP="004453BD">
      <w:pPr>
        <w:rPr>
          <w:sz w:val="22"/>
          <w:szCs w:val="22"/>
        </w:rPr>
      </w:pPr>
    </w:p>
    <w:p w:rsidR="004453BD" w:rsidRDefault="004453BD" w:rsidP="004453BD">
      <w:pPr>
        <w:rPr>
          <w:sz w:val="22"/>
          <w:szCs w:val="22"/>
        </w:rPr>
      </w:pPr>
      <w:r>
        <w:rPr>
          <w:sz w:val="22"/>
          <w:szCs w:val="22"/>
        </w:rPr>
        <w:t>Young of year forage fish were observed at all sites including standing pools in intermittent segments.  This indicates intermittent stream segments serve as nursery areas for these species.</w:t>
      </w:r>
    </w:p>
    <w:p w:rsidR="004453BD" w:rsidRDefault="004453BD" w:rsidP="004453BD">
      <w:pPr>
        <w:rPr>
          <w:sz w:val="22"/>
          <w:szCs w:val="22"/>
        </w:rPr>
      </w:pPr>
    </w:p>
    <w:p w:rsidR="004453BD" w:rsidRDefault="004453BD" w:rsidP="004453BD">
      <w:pPr>
        <w:rPr>
          <w:sz w:val="22"/>
          <w:szCs w:val="22"/>
        </w:rPr>
      </w:pPr>
      <w:r>
        <w:rPr>
          <w:sz w:val="22"/>
          <w:szCs w:val="22"/>
        </w:rPr>
        <w:t xml:space="preserve">Fish populations at all sites indicated cool water natural communities are present.  </w:t>
      </w:r>
      <w:r w:rsidR="00FD67A8">
        <w:rPr>
          <w:sz w:val="22"/>
          <w:szCs w:val="22"/>
        </w:rPr>
        <w:t>Six</w:t>
      </w:r>
      <w:r>
        <w:rPr>
          <w:sz w:val="22"/>
          <w:szCs w:val="22"/>
        </w:rPr>
        <w:t xml:space="preserve"> of the sites are headwater communities, while the most downstream site (South Fish Creek at STH 137) is a </w:t>
      </w:r>
      <w:proofErr w:type="spellStart"/>
      <w:r>
        <w:rPr>
          <w:sz w:val="22"/>
          <w:szCs w:val="22"/>
        </w:rPr>
        <w:t>mainstem</w:t>
      </w:r>
      <w:proofErr w:type="spellEnd"/>
      <w:r>
        <w:rPr>
          <w:sz w:val="22"/>
          <w:szCs w:val="22"/>
        </w:rPr>
        <w:t xml:space="preserve"> community.  A cool-warm or a cool-cold headwater natural community could be applied to four of the sites.  Current DNR protocol does not effectively separate these two fairly similar communities in many cases.  </w:t>
      </w:r>
    </w:p>
    <w:p w:rsidR="004453BD" w:rsidRDefault="004453BD" w:rsidP="004453BD">
      <w:pPr>
        <w:rPr>
          <w:sz w:val="22"/>
          <w:szCs w:val="22"/>
        </w:rPr>
      </w:pPr>
    </w:p>
    <w:p w:rsidR="004453BD" w:rsidRDefault="004453BD" w:rsidP="004453BD">
      <w:pPr>
        <w:rPr>
          <w:sz w:val="22"/>
          <w:szCs w:val="22"/>
        </w:rPr>
      </w:pPr>
      <w:r>
        <w:rPr>
          <w:sz w:val="22"/>
          <w:szCs w:val="22"/>
        </w:rPr>
        <w:t xml:space="preserve">Fish index of biotic integrity (IBI) scores ranged from </w:t>
      </w:r>
      <w:r w:rsidR="00174C9E">
        <w:rPr>
          <w:sz w:val="22"/>
          <w:szCs w:val="22"/>
        </w:rPr>
        <w:t>6</w:t>
      </w:r>
      <w:r>
        <w:rPr>
          <w:sz w:val="22"/>
          <w:szCs w:val="22"/>
        </w:rPr>
        <w:t xml:space="preserve">0 to 100, with ratings of </w:t>
      </w:r>
      <w:r w:rsidR="00174C9E">
        <w:rPr>
          <w:sz w:val="22"/>
          <w:szCs w:val="22"/>
        </w:rPr>
        <w:t>fair</w:t>
      </w:r>
      <w:r>
        <w:rPr>
          <w:sz w:val="22"/>
          <w:szCs w:val="22"/>
        </w:rPr>
        <w:t xml:space="preserve"> </w:t>
      </w:r>
      <w:r w:rsidR="00174C9E">
        <w:rPr>
          <w:sz w:val="22"/>
          <w:szCs w:val="22"/>
        </w:rPr>
        <w:t>to</w:t>
      </w:r>
      <w:r>
        <w:rPr>
          <w:sz w:val="22"/>
          <w:szCs w:val="22"/>
        </w:rPr>
        <w:t xml:space="preserve"> excellent.  The “small stream” IBI (Lyons 2006) was applied to the </w:t>
      </w:r>
      <w:r w:rsidR="00174C9E">
        <w:rPr>
          <w:sz w:val="22"/>
          <w:szCs w:val="22"/>
        </w:rPr>
        <w:t>six</w:t>
      </w:r>
      <w:r>
        <w:rPr>
          <w:sz w:val="22"/>
          <w:szCs w:val="22"/>
        </w:rPr>
        <w:t xml:space="preserve"> headwater sites.  The cool-warm IBI (Lyons 2012) was applied to the </w:t>
      </w:r>
      <w:proofErr w:type="spellStart"/>
      <w:r>
        <w:rPr>
          <w:sz w:val="22"/>
          <w:szCs w:val="22"/>
        </w:rPr>
        <w:t>mainstem</w:t>
      </w:r>
      <w:proofErr w:type="spellEnd"/>
      <w:r>
        <w:rPr>
          <w:sz w:val="22"/>
          <w:szCs w:val="22"/>
        </w:rPr>
        <w:t xml:space="preserve"> site (South Fish Creek at STH 137).  The IBI is an index that compares the existing structure, composition, and functional organization of the fish community with regional and habitat-specific expectations derived from comparable high quality ecosystems (Lyons, et al. 1996).  IBI ratings of </w:t>
      </w:r>
      <w:r w:rsidR="00174C9E">
        <w:rPr>
          <w:sz w:val="22"/>
          <w:szCs w:val="22"/>
        </w:rPr>
        <w:t xml:space="preserve">fair, </w:t>
      </w:r>
      <w:r>
        <w:rPr>
          <w:sz w:val="22"/>
          <w:szCs w:val="22"/>
        </w:rPr>
        <w:t>good</w:t>
      </w:r>
      <w:r w:rsidR="00174C9E">
        <w:rPr>
          <w:sz w:val="22"/>
          <w:szCs w:val="22"/>
        </w:rPr>
        <w:t xml:space="preserve">, </w:t>
      </w:r>
      <w:r>
        <w:rPr>
          <w:sz w:val="22"/>
          <w:szCs w:val="22"/>
        </w:rPr>
        <w:t xml:space="preserve">or excellent indicate </w:t>
      </w:r>
      <w:r w:rsidR="00174C9E">
        <w:rPr>
          <w:sz w:val="22"/>
          <w:szCs w:val="22"/>
        </w:rPr>
        <w:t>moderate to low</w:t>
      </w:r>
      <w:r>
        <w:rPr>
          <w:sz w:val="22"/>
          <w:szCs w:val="22"/>
        </w:rPr>
        <w:t xml:space="preserve"> levels of impairment to fish communities are currently resulting from human disturbances.  </w:t>
      </w:r>
    </w:p>
    <w:p w:rsidR="004453BD" w:rsidRDefault="004453BD" w:rsidP="004453BD">
      <w:pPr>
        <w:rPr>
          <w:sz w:val="22"/>
          <w:szCs w:val="22"/>
        </w:rPr>
      </w:pPr>
    </w:p>
    <w:p w:rsidR="004453BD" w:rsidRDefault="004453BD" w:rsidP="004453BD">
      <w:pPr>
        <w:rPr>
          <w:sz w:val="22"/>
          <w:szCs w:val="22"/>
        </w:rPr>
      </w:pPr>
      <w:r>
        <w:rPr>
          <w:sz w:val="22"/>
          <w:szCs w:val="22"/>
        </w:rPr>
        <w:t xml:space="preserve">The majority of fish captured at all sites (56 - 93%) are considered to be “tolerant” to environmental degradation.  The </w:t>
      </w:r>
      <w:r w:rsidR="00174C9E">
        <w:rPr>
          <w:sz w:val="22"/>
          <w:szCs w:val="22"/>
        </w:rPr>
        <w:t>four</w:t>
      </w:r>
      <w:bookmarkStart w:id="0" w:name="_GoBack"/>
      <w:bookmarkEnd w:id="0"/>
      <w:r>
        <w:rPr>
          <w:sz w:val="22"/>
          <w:szCs w:val="22"/>
        </w:rPr>
        <w:t xml:space="preserve"> sites with intermittent flows have the highest percentages of tolerant fish (84-93%).  The most downstream site (South Fish Creek at STH 137) with the most flow has the lowest percentage of tolerant fish (56.5%).  A high percentage of tolerant fish is a common feature of many small Lake Superior tributary streams with watersheds strongly influenced by clayey soils.  These streams have very low base flows or are intermittent, and have chronic turbidity from suspended clay.  These conditions, which are to some extent naturally occurring, are probably a primary reason for the high percentages of tolerant fish.                   </w:t>
      </w:r>
    </w:p>
    <w:p w:rsidR="004453BD" w:rsidRDefault="004453BD" w:rsidP="004453BD">
      <w:pPr>
        <w:rPr>
          <w:sz w:val="22"/>
          <w:szCs w:val="22"/>
        </w:rPr>
      </w:pPr>
    </w:p>
    <w:p w:rsidR="004453BD" w:rsidRDefault="004453BD" w:rsidP="004453BD">
      <w:pPr>
        <w:rPr>
          <w:sz w:val="22"/>
          <w:szCs w:val="22"/>
        </w:rPr>
      </w:pPr>
    </w:p>
    <w:p w:rsidR="004453BD" w:rsidRPr="00913CF2" w:rsidRDefault="004453BD" w:rsidP="004453BD">
      <w:pPr>
        <w:rPr>
          <w:sz w:val="22"/>
          <w:szCs w:val="22"/>
          <w:u w:val="single"/>
        </w:rPr>
      </w:pPr>
      <w:proofErr w:type="spellStart"/>
      <w:r w:rsidRPr="00913CF2">
        <w:rPr>
          <w:sz w:val="22"/>
          <w:szCs w:val="22"/>
          <w:u w:val="single"/>
        </w:rPr>
        <w:t>Macroinvertebrate</w:t>
      </w:r>
      <w:proofErr w:type="spellEnd"/>
      <w:r w:rsidRPr="00913CF2">
        <w:rPr>
          <w:sz w:val="22"/>
          <w:szCs w:val="22"/>
          <w:u w:val="single"/>
        </w:rPr>
        <w:t xml:space="preserve"> Samples</w:t>
      </w:r>
    </w:p>
    <w:p w:rsidR="004453BD" w:rsidRDefault="004453BD" w:rsidP="004453BD">
      <w:pPr>
        <w:rPr>
          <w:sz w:val="22"/>
          <w:szCs w:val="22"/>
          <w:u w:val="single"/>
        </w:rPr>
      </w:pPr>
    </w:p>
    <w:p w:rsidR="003F6CF2" w:rsidRDefault="004453BD" w:rsidP="004453BD">
      <w:pPr>
        <w:rPr>
          <w:sz w:val="22"/>
          <w:szCs w:val="22"/>
        </w:rPr>
      </w:pPr>
      <w:proofErr w:type="spellStart"/>
      <w:r>
        <w:rPr>
          <w:sz w:val="22"/>
          <w:szCs w:val="22"/>
        </w:rPr>
        <w:t>Macroinvertebrate</w:t>
      </w:r>
      <w:proofErr w:type="spellEnd"/>
      <w:r>
        <w:rPr>
          <w:sz w:val="22"/>
          <w:szCs w:val="22"/>
        </w:rPr>
        <w:t xml:space="preserve"> sample results are summarized in </w:t>
      </w:r>
      <w:r w:rsidRPr="00D454D4">
        <w:rPr>
          <w:sz w:val="22"/>
          <w:szCs w:val="22"/>
        </w:rPr>
        <w:t xml:space="preserve">table 5.  </w:t>
      </w:r>
      <w:proofErr w:type="spellStart"/>
      <w:r>
        <w:rPr>
          <w:sz w:val="22"/>
          <w:szCs w:val="22"/>
        </w:rPr>
        <w:t>Macroinvertebtate</w:t>
      </w:r>
      <w:proofErr w:type="spellEnd"/>
      <w:r>
        <w:rPr>
          <w:sz w:val="22"/>
          <w:szCs w:val="22"/>
        </w:rPr>
        <w:t xml:space="preserve"> index of biotic integrity (MIBI) values ranged from 4.48 to 7.88</w:t>
      </w:r>
      <w:r w:rsidR="001F2733">
        <w:rPr>
          <w:sz w:val="22"/>
          <w:szCs w:val="22"/>
        </w:rPr>
        <w:t>,</w:t>
      </w:r>
      <w:r>
        <w:rPr>
          <w:sz w:val="22"/>
          <w:szCs w:val="22"/>
        </w:rPr>
        <w:t xml:space="preserve"> with condition categories ranging from fair to excellent.  </w:t>
      </w:r>
      <w:r w:rsidR="00CA018D">
        <w:rPr>
          <w:sz w:val="22"/>
          <w:szCs w:val="22"/>
        </w:rPr>
        <w:t xml:space="preserve">The two most downstream sites (South Fish Creek at STH 137, and South Fish Creek at Colby Road) had the highest </w:t>
      </w:r>
      <w:r>
        <w:rPr>
          <w:sz w:val="22"/>
          <w:szCs w:val="22"/>
        </w:rPr>
        <w:t>MIBI’s</w:t>
      </w:r>
      <w:r w:rsidR="003F6CF2">
        <w:rPr>
          <w:sz w:val="22"/>
          <w:szCs w:val="22"/>
        </w:rPr>
        <w:t xml:space="preserve">.  </w:t>
      </w:r>
    </w:p>
    <w:p w:rsidR="003F6CF2" w:rsidRDefault="003F6CF2" w:rsidP="004453BD">
      <w:pPr>
        <w:rPr>
          <w:sz w:val="22"/>
          <w:szCs w:val="22"/>
        </w:rPr>
      </w:pPr>
    </w:p>
    <w:p w:rsidR="003F6CF2" w:rsidRDefault="001F2733" w:rsidP="004453BD">
      <w:pPr>
        <w:rPr>
          <w:sz w:val="22"/>
          <w:szCs w:val="22"/>
        </w:rPr>
      </w:pPr>
      <w:proofErr w:type="spellStart"/>
      <w:r>
        <w:rPr>
          <w:sz w:val="22"/>
          <w:szCs w:val="22"/>
        </w:rPr>
        <w:t>Hilsenhoff</w:t>
      </w:r>
      <w:proofErr w:type="spellEnd"/>
      <w:r>
        <w:rPr>
          <w:sz w:val="22"/>
          <w:szCs w:val="22"/>
        </w:rPr>
        <w:t xml:space="preserve"> biotic index (HBI) values ranged from 3.02 to 7.01, with condition categories ranging from excellent</w:t>
      </w:r>
      <w:r w:rsidR="00B17275">
        <w:rPr>
          <w:sz w:val="22"/>
          <w:szCs w:val="22"/>
        </w:rPr>
        <w:t xml:space="preserve"> to fairly poor</w:t>
      </w:r>
      <w:r>
        <w:rPr>
          <w:sz w:val="22"/>
          <w:szCs w:val="22"/>
        </w:rPr>
        <w:t>.</w:t>
      </w:r>
      <w:r w:rsidR="00B17275">
        <w:rPr>
          <w:sz w:val="22"/>
          <w:szCs w:val="22"/>
        </w:rPr>
        <w:t xml:space="preserve">  HBI’s reflect the amount of organic loading and the resultant availability of oxygen at a site.  The site with the poorest HBI (South Fish Creek at CTH E) had no flow for several weeks in late summer and early fall.  </w:t>
      </w:r>
      <w:r w:rsidR="002D4FFA">
        <w:rPr>
          <w:sz w:val="22"/>
          <w:szCs w:val="22"/>
        </w:rPr>
        <w:t>It also has a narrow channel with an abundance of reed canary grass overhanging channel edges.  These factors probably contributed to the relatively poor HBI value.</w:t>
      </w:r>
      <w:r w:rsidR="00B17275">
        <w:rPr>
          <w:sz w:val="22"/>
          <w:szCs w:val="22"/>
        </w:rPr>
        <w:t xml:space="preserve"> </w:t>
      </w:r>
    </w:p>
    <w:p w:rsidR="00B17275" w:rsidRDefault="00B17275" w:rsidP="004453BD">
      <w:pPr>
        <w:rPr>
          <w:sz w:val="22"/>
          <w:szCs w:val="22"/>
        </w:rPr>
      </w:pPr>
    </w:p>
    <w:p w:rsidR="004453BD" w:rsidRDefault="004453BD" w:rsidP="004453BD">
      <w:pPr>
        <w:rPr>
          <w:sz w:val="22"/>
          <w:szCs w:val="22"/>
        </w:rPr>
      </w:pPr>
      <w:r>
        <w:rPr>
          <w:sz w:val="22"/>
          <w:szCs w:val="22"/>
        </w:rPr>
        <w:t>Species richness ranged from 24 to 3</w:t>
      </w:r>
      <w:r w:rsidR="001F2733">
        <w:rPr>
          <w:sz w:val="22"/>
          <w:szCs w:val="22"/>
        </w:rPr>
        <w:t>6</w:t>
      </w:r>
      <w:r>
        <w:rPr>
          <w:sz w:val="22"/>
          <w:szCs w:val="22"/>
        </w:rPr>
        <w:t xml:space="preserve"> species.  (</w:t>
      </w:r>
      <w:proofErr w:type="gramStart"/>
      <w:r>
        <w:rPr>
          <w:sz w:val="22"/>
          <w:szCs w:val="22"/>
        </w:rPr>
        <w:t>any</w:t>
      </w:r>
      <w:proofErr w:type="gramEnd"/>
      <w:r>
        <w:rPr>
          <w:sz w:val="22"/>
          <w:szCs w:val="22"/>
        </w:rPr>
        <w:t xml:space="preserve"> patterns?)</w:t>
      </w:r>
    </w:p>
    <w:p w:rsidR="004453BD" w:rsidRDefault="004453BD" w:rsidP="004453BD">
      <w:pPr>
        <w:rPr>
          <w:sz w:val="22"/>
          <w:szCs w:val="22"/>
        </w:rPr>
      </w:pPr>
    </w:p>
    <w:p w:rsidR="004453BD" w:rsidRDefault="004453BD" w:rsidP="004453BD">
      <w:pPr>
        <w:rPr>
          <w:sz w:val="22"/>
          <w:szCs w:val="22"/>
          <w:u w:val="single"/>
        </w:rPr>
      </w:pPr>
      <w:r>
        <w:rPr>
          <w:sz w:val="22"/>
          <w:szCs w:val="22"/>
        </w:rPr>
        <w:t>%EPT, %</w:t>
      </w:r>
      <w:proofErr w:type="spellStart"/>
      <w:r>
        <w:rPr>
          <w:sz w:val="22"/>
          <w:szCs w:val="22"/>
        </w:rPr>
        <w:t>Chironomidae</w:t>
      </w:r>
      <w:proofErr w:type="spellEnd"/>
      <w:r>
        <w:rPr>
          <w:sz w:val="22"/>
          <w:szCs w:val="22"/>
        </w:rPr>
        <w:t>…</w:t>
      </w:r>
    </w:p>
    <w:p w:rsidR="004453BD" w:rsidRDefault="004453BD" w:rsidP="004453BD">
      <w:pPr>
        <w:rPr>
          <w:sz w:val="22"/>
          <w:szCs w:val="22"/>
          <w:u w:val="single"/>
        </w:rPr>
      </w:pPr>
    </w:p>
    <w:p w:rsidR="004453BD" w:rsidRDefault="004453BD" w:rsidP="004453BD">
      <w:pPr>
        <w:rPr>
          <w:sz w:val="22"/>
          <w:szCs w:val="22"/>
          <w:u w:val="single"/>
        </w:rPr>
      </w:pPr>
    </w:p>
    <w:p w:rsidR="004453BD" w:rsidRPr="00913CF2" w:rsidRDefault="004453BD" w:rsidP="004453BD">
      <w:pPr>
        <w:rPr>
          <w:sz w:val="22"/>
          <w:szCs w:val="22"/>
          <w:u w:val="single"/>
        </w:rPr>
      </w:pPr>
      <w:r w:rsidRPr="00913CF2">
        <w:rPr>
          <w:sz w:val="22"/>
          <w:szCs w:val="22"/>
          <w:u w:val="single"/>
        </w:rPr>
        <w:t xml:space="preserve">Water </w:t>
      </w:r>
      <w:r>
        <w:rPr>
          <w:sz w:val="22"/>
          <w:szCs w:val="22"/>
          <w:u w:val="single"/>
        </w:rPr>
        <w:t>Quality</w:t>
      </w:r>
    </w:p>
    <w:p w:rsidR="004453BD" w:rsidRDefault="004453BD" w:rsidP="004453BD">
      <w:pPr>
        <w:rPr>
          <w:sz w:val="22"/>
          <w:szCs w:val="22"/>
        </w:rPr>
      </w:pPr>
    </w:p>
    <w:p w:rsidR="004453BD" w:rsidRDefault="004453BD" w:rsidP="004453BD">
      <w:pPr>
        <w:rPr>
          <w:color w:val="000000" w:themeColor="text1"/>
          <w:sz w:val="22"/>
          <w:szCs w:val="22"/>
        </w:rPr>
      </w:pPr>
      <w:r>
        <w:rPr>
          <w:sz w:val="22"/>
          <w:szCs w:val="22"/>
        </w:rPr>
        <w:t xml:space="preserve">Water quality data collected during fish surveys and </w:t>
      </w:r>
      <w:proofErr w:type="spellStart"/>
      <w:r>
        <w:rPr>
          <w:sz w:val="22"/>
          <w:szCs w:val="22"/>
        </w:rPr>
        <w:t>macroinvertebrate</w:t>
      </w:r>
      <w:proofErr w:type="spellEnd"/>
      <w:r>
        <w:rPr>
          <w:sz w:val="22"/>
          <w:szCs w:val="22"/>
        </w:rPr>
        <w:t xml:space="preserve"> sampling is shown in </w:t>
      </w:r>
      <w:r w:rsidRPr="00D454D4">
        <w:rPr>
          <w:sz w:val="22"/>
          <w:szCs w:val="22"/>
        </w:rPr>
        <w:t>table 6</w:t>
      </w:r>
      <w:r>
        <w:rPr>
          <w:sz w:val="22"/>
          <w:szCs w:val="22"/>
        </w:rPr>
        <w:t>.  (</w:t>
      </w:r>
      <w:r>
        <w:rPr>
          <w:color w:val="000000" w:themeColor="text1"/>
          <w:sz w:val="22"/>
          <w:szCs w:val="22"/>
        </w:rPr>
        <w:t>More extensive</w:t>
      </w:r>
      <w:r w:rsidRPr="00AC704D">
        <w:rPr>
          <w:color w:val="000000" w:themeColor="text1"/>
          <w:sz w:val="22"/>
          <w:szCs w:val="22"/>
        </w:rPr>
        <w:t xml:space="preserve"> </w:t>
      </w:r>
      <w:r>
        <w:rPr>
          <w:color w:val="000000" w:themeColor="text1"/>
          <w:sz w:val="22"/>
          <w:szCs w:val="22"/>
        </w:rPr>
        <w:t>water quality</w:t>
      </w:r>
      <w:r w:rsidRPr="00AC704D">
        <w:rPr>
          <w:color w:val="000000" w:themeColor="text1"/>
          <w:sz w:val="22"/>
          <w:szCs w:val="22"/>
        </w:rPr>
        <w:t xml:space="preserve"> monitoring </w:t>
      </w:r>
      <w:r>
        <w:rPr>
          <w:color w:val="000000" w:themeColor="text1"/>
          <w:sz w:val="22"/>
          <w:szCs w:val="22"/>
        </w:rPr>
        <w:t xml:space="preserve">was conducted at three of the stream sites </w:t>
      </w:r>
      <w:r w:rsidRPr="00AC704D">
        <w:rPr>
          <w:color w:val="000000" w:themeColor="text1"/>
          <w:sz w:val="22"/>
          <w:szCs w:val="22"/>
        </w:rPr>
        <w:t>by Northland</w:t>
      </w:r>
      <w:r>
        <w:rPr>
          <w:color w:val="000000" w:themeColor="text1"/>
          <w:sz w:val="22"/>
          <w:szCs w:val="22"/>
        </w:rPr>
        <w:t xml:space="preserve"> College during 2015.  Those three sites are South Fish Creek at STH 137, South Fish Creek at Colby Road, and Unnamed tributary to South Fish Creek at Colby Road. That data will be summarized and added to this report when available.)</w:t>
      </w:r>
    </w:p>
    <w:p w:rsidR="004453BD" w:rsidRDefault="004453BD" w:rsidP="004453BD">
      <w:pPr>
        <w:rPr>
          <w:color w:val="000000" w:themeColor="text1"/>
          <w:sz w:val="22"/>
          <w:szCs w:val="22"/>
        </w:rPr>
      </w:pPr>
    </w:p>
    <w:p w:rsidR="004453BD" w:rsidRDefault="004453BD" w:rsidP="004453BD">
      <w:pPr>
        <w:rPr>
          <w:color w:val="000000" w:themeColor="text1"/>
          <w:sz w:val="22"/>
          <w:szCs w:val="22"/>
        </w:rPr>
      </w:pPr>
      <w:r>
        <w:rPr>
          <w:color w:val="000000" w:themeColor="text1"/>
          <w:sz w:val="22"/>
          <w:szCs w:val="22"/>
        </w:rPr>
        <w:t xml:space="preserve">Total phosphorus (TP) concentrations ranged from 110 – 262 </w:t>
      </w:r>
      <w:proofErr w:type="spellStart"/>
      <w:r>
        <w:rPr>
          <w:color w:val="000000" w:themeColor="text1"/>
          <w:sz w:val="22"/>
          <w:szCs w:val="22"/>
        </w:rPr>
        <w:t>ug</w:t>
      </w:r>
      <w:proofErr w:type="spellEnd"/>
      <w:r>
        <w:rPr>
          <w:color w:val="000000" w:themeColor="text1"/>
          <w:sz w:val="22"/>
          <w:szCs w:val="22"/>
        </w:rPr>
        <w:t xml:space="preserve">/l.  All samples exceed Wisconsin’s stream standard for TP concentration of 75 </w:t>
      </w:r>
      <w:proofErr w:type="spellStart"/>
      <w:r>
        <w:rPr>
          <w:color w:val="000000" w:themeColor="text1"/>
          <w:sz w:val="22"/>
          <w:szCs w:val="22"/>
        </w:rPr>
        <w:t>ug</w:t>
      </w:r>
      <w:proofErr w:type="spellEnd"/>
      <w:r>
        <w:rPr>
          <w:color w:val="000000" w:themeColor="text1"/>
          <w:sz w:val="22"/>
          <w:szCs w:val="22"/>
        </w:rPr>
        <w:t xml:space="preserve">/l.  Intermittent stream sites with standing pools of water had higher TP concentrations than the perennial stream sites with flowing water.  Sample collection dates vary, which limits comparisons.  However, this does indicate that TP is not settling out in standing pools.  TP may be largely attached to suspended clay particles which have extremely long settling times.  Biological activity by fish and wildlife might also contribute to sediment </w:t>
      </w:r>
      <w:proofErr w:type="spellStart"/>
      <w:r>
        <w:rPr>
          <w:color w:val="000000" w:themeColor="text1"/>
          <w:sz w:val="22"/>
          <w:szCs w:val="22"/>
        </w:rPr>
        <w:t>resuspension</w:t>
      </w:r>
      <w:proofErr w:type="spellEnd"/>
      <w:r>
        <w:rPr>
          <w:color w:val="000000" w:themeColor="text1"/>
          <w:sz w:val="22"/>
          <w:szCs w:val="22"/>
        </w:rPr>
        <w:t xml:space="preserve"> in pools.</w:t>
      </w:r>
    </w:p>
    <w:p w:rsidR="004453BD" w:rsidRDefault="004453BD" w:rsidP="004453BD">
      <w:pPr>
        <w:rPr>
          <w:color w:val="000000" w:themeColor="text1"/>
          <w:sz w:val="22"/>
          <w:szCs w:val="22"/>
        </w:rPr>
      </w:pPr>
    </w:p>
    <w:p w:rsidR="004453BD" w:rsidRPr="00AC704D" w:rsidRDefault="004453BD" w:rsidP="004453BD">
      <w:pPr>
        <w:rPr>
          <w:color w:val="000000" w:themeColor="text1"/>
          <w:sz w:val="22"/>
          <w:szCs w:val="22"/>
        </w:rPr>
      </w:pPr>
      <w:r>
        <w:rPr>
          <w:color w:val="000000" w:themeColor="text1"/>
          <w:sz w:val="22"/>
          <w:szCs w:val="22"/>
        </w:rPr>
        <w:t xml:space="preserve">Total nitrogen (TN) concentrations were moderate and ranged from 0.5 to 1.5 mg/l.  Intermittent stream sites with standing pools of water also had higher TN concentrations than the perennial stream sites with flowing water.         </w:t>
      </w:r>
    </w:p>
    <w:p w:rsidR="004453BD" w:rsidRDefault="004453BD" w:rsidP="004453BD">
      <w:pPr>
        <w:rPr>
          <w:sz w:val="22"/>
          <w:szCs w:val="22"/>
        </w:rPr>
      </w:pPr>
      <w:r>
        <w:rPr>
          <w:sz w:val="22"/>
          <w:szCs w:val="22"/>
        </w:rPr>
        <w:t xml:space="preserve">    </w:t>
      </w:r>
    </w:p>
    <w:p w:rsidR="004453BD" w:rsidRDefault="004453BD" w:rsidP="004453BD">
      <w:pPr>
        <w:rPr>
          <w:sz w:val="22"/>
          <w:szCs w:val="22"/>
        </w:rPr>
      </w:pPr>
      <w:r>
        <w:rPr>
          <w:sz w:val="22"/>
          <w:szCs w:val="22"/>
        </w:rPr>
        <w:t>Total suspended solids concentrations were moderate to high ranging from 5.6 – 29.3 mg/l and are probably largely due to suspended clay.  Transparency measurements were low to moderate ranging from 18 to 89 cm, and are again largely influenced by suspended clay.</w:t>
      </w:r>
    </w:p>
    <w:p w:rsidR="004453BD" w:rsidRDefault="004453BD" w:rsidP="004453BD">
      <w:pPr>
        <w:rPr>
          <w:sz w:val="22"/>
          <w:szCs w:val="22"/>
        </w:rPr>
      </w:pPr>
    </w:p>
    <w:p w:rsidR="004453BD" w:rsidRDefault="004453BD" w:rsidP="004453BD">
      <w:pPr>
        <w:rPr>
          <w:color w:val="000000" w:themeColor="text1"/>
          <w:sz w:val="22"/>
          <w:szCs w:val="22"/>
        </w:rPr>
      </w:pPr>
      <w:r>
        <w:rPr>
          <w:sz w:val="22"/>
          <w:szCs w:val="22"/>
        </w:rPr>
        <w:t>Summer dissolved oxygen concentrations ranged from 1.6 to 10.3 mg/l.  The i</w:t>
      </w:r>
      <w:r>
        <w:rPr>
          <w:color w:val="000000" w:themeColor="text1"/>
          <w:sz w:val="22"/>
          <w:szCs w:val="22"/>
        </w:rPr>
        <w:t xml:space="preserve">ntermittent stream sites with standing pools of water had dissolved oxygen concentrations less than 5 mg/l (1.6 - 4.3mg/l), the water quality standard.  The site with the lowest dissolved oxygen concentration (Unnamed tributary to South Fish Creek at Colby Rd.; 1.6 mg/l) had a good fish population present, including numerous young of year fish.  </w:t>
      </w:r>
    </w:p>
    <w:p w:rsidR="004453BD" w:rsidRDefault="004453BD" w:rsidP="004453BD">
      <w:pPr>
        <w:rPr>
          <w:color w:val="000000" w:themeColor="text1"/>
          <w:sz w:val="22"/>
          <w:szCs w:val="22"/>
        </w:rPr>
      </w:pPr>
    </w:p>
    <w:p w:rsidR="004453BD" w:rsidRDefault="004453BD" w:rsidP="004453BD">
      <w:pPr>
        <w:rPr>
          <w:sz w:val="22"/>
          <w:szCs w:val="22"/>
        </w:rPr>
      </w:pPr>
      <w:r>
        <w:rPr>
          <w:sz w:val="22"/>
          <w:szCs w:val="22"/>
        </w:rPr>
        <w:t xml:space="preserve">Conductivities were variable, ranging from 108 </w:t>
      </w:r>
      <w:proofErr w:type="gramStart"/>
      <w:r>
        <w:rPr>
          <w:sz w:val="22"/>
          <w:szCs w:val="22"/>
        </w:rPr>
        <w:t xml:space="preserve">to 364 </w:t>
      </w:r>
      <w:proofErr w:type="spellStart"/>
      <w:r>
        <w:rPr>
          <w:sz w:val="22"/>
          <w:szCs w:val="22"/>
        </w:rPr>
        <w:t>umhos</w:t>
      </w:r>
      <w:proofErr w:type="spellEnd"/>
      <w:r>
        <w:rPr>
          <w:sz w:val="22"/>
          <w:szCs w:val="22"/>
        </w:rPr>
        <w:t>/cm</w:t>
      </w:r>
      <w:proofErr w:type="gramEnd"/>
      <w:r>
        <w:rPr>
          <w:sz w:val="22"/>
          <w:szCs w:val="22"/>
        </w:rPr>
        <w:t>.  Some of the variability is due to relative water contributions from surface runoff and groundwater.  Runoff typically has much lower conductivities than groundwater.  The pH values ranged from 6.5 to 8.2.</w:t>
      </w:r>
    </w:p>
    <w:p w:rsidR="00EF1A4C" w:rsidRDefault="00EF1A4C" w:rsidP="001F456A">
      <w:pPr>
        <w:rPr>
          <w:sz w:val="22"/>
          <w:szCs w:val="22"/>
        </w:rPr>
      </w:pPr>
    </w:p>
    <w:p w:rsidR="00EF1A4C" w:rsidRDefault="00EF1A4C" w:rsidP="001F456A">
      <w:pPr>
        <w:rPr>
          <w:sz w:val="22"/>
          <w:szCs w:val="22"/>
        </w:rPr>
      </w:pPr>
    </w:p>
    <w:p w:rsidR="00342EA4" w:rsidRDefault="00342EA4" w:rsidP="001F456A">
      <w:pPr>
        <w:rPr>
          <w:sz w:val="22"/>
          <w:szCs w:val="22"/>
        </w:rPr>
        <w:sectPr w:rsidR="00342EA4">
          <w:headerReference w:type="default" r:id="rId10"/>
          <w:footerReference w:type="default" r:id="rId11"/>
          <w:pgSz w:w="12240" w:h="15840"/>
          <w:pgMar w:top="1440" w:right="1800" w:bottom="1440" w:left="1800" w:header="720" w:footer="720" w:gutter="0"/>
          <w:cols w:space="720"/>
        </w:sectPr>
      </w:pPr>
    </w:p>
    <w:p w:rsidR="00EF1A4C" w:rsidRDefault="009F2B6E" w:rsidP="009F2B6E">
      <w:pPr>
        <w:jc w:val="center"/>
        <w:rPr>
          <w:sz w:val="22"/>
          <w:szCs w:val="22"/>
        </w:rPr>
      </w:pPr>
      <w:r>
        <w:rPr>
          <w:noProof/>
          <w:sz w:val="22"/>
          <w:szCs w:val="22"/>
        </w:rPr>
        <w:lastRenderedPageBreak/>
        <w:drawing>
          <wp:inline distT="0" distB="0" distL="0" distR="0">
            <wp:extent cx="8294833" cy="6315075"/>
            <wp:effectExtent l="19050" t="19050" r="1143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hed LU.jpg"/>
                    <pic:cNvPicPr/>
                  </pic:nvPicPr>
                  <pic:blipFill rotWithShape="1">
                    <a:blip r:embed="rId12" cstate="print">
                      <a:extLst>
                        <a:ext uri="{28A0092B-C50C-407E-A947-70E740481C1C}">
                          <a14:useLocalDpi xmlns:a14="http://schemas.microsoft.com/office/drawing/2010/main" val="0"/>
                        </a:ext>
                      </a:extLst>
                    </a:blip>
                    <a:srcRect l="2149" t="2639" r="1940" b="2871"/>
                    <a:stretch/>
                  </pic:blipFill>
                  <pic:spPr bwMode="auto">
                    <a:xfrm>
                      <a:off x="0" y="0"/>
                      <a:ext cx="8292348" cy="63131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1A4C" w:rsidRDefault="009F2B6E" w:rsidP="009F2B6E">
      <w:pPr>
        <w:jc w:val="center"/>
        <w:rPr>
          <w:sz w:val="22"/>
          <w:szCs w:val="22"/>
        </w:rPr>
      </w:pPr>
      <w:r>
        <w:rPr>
          <w:noProof/>
          <w:sz w:val="22"/>
          <w:szCs w:val="22"/>
        </w:rPr>
        <w:lastRenderedPageBreak/>
        <w:drawing>
          <wp:inline distT="0" distB="0" distL="0" distR="0">
            <wp:extent cx="8336478" cy="6361501"/>
            <wp:effectExtent l="19050" t="19050" r="2667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hed Soils.jpg"/>
                    <pic:cNvPicPr/>
                  </pic:nvPicPr>
                  <pic:blipFill rotWithShape="1">
                    <a:blip r:embed="rId13" cstate="print">
                      <a:extLst>
                        <a:ext uri="{28A0092B-C50C-407E-A947-70E740481C1C}">
                          <a14:useLocalDpi xmlns:a14="http://schemas.microsoft.com/office/drawing/2010/main" val="0"/>
                        </a:ext>
                      </a:extLst>
                    </a:blip>
                    <a:srcRect l="1917" t="2790" r="1998" b="2325"/>
                    <a:stretch/>
                  </pic:blipFill>
                  <pic:spPr bwMode="auto">
                    <a:xfrm>
                      <a:off x="0" y="0"/>
                      <a:ext cx="8337289" cy="63621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1A4C" w:rsidRDefault="002F3F5A" w:rsidP="002F3F5A">
      <w:pPr>
        <w:jc w:val="center"/>
        <w:rPr>
          <w:sz w:val="22"/>
          <w:szCs w:val="22"/>
        </w:rPr>
      </w:pPr>
      <w:r>
        <w:rPr>
          <w:noProof/>
          <w:sz w:val="22"/>
          <w:szCs w:val="22"/>
        </w:rPr>
        <w:lastRenderedPageBreak/>
        <w:drawing>
          <wp:inline distT="0" distB="0" distL="0" distR="0">
            <wp:extent cx="8305494" cy="6353299"/>
            <wp:effectExtent l="19050" t="19050" r="196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hed HydroGroup.jpg"/>
                    <pic:cNvPicPr/>
                  </pic:nvPicPr>
                  <pic:blipFill rotWithShape="1">
                    <a:blip r:embed="rId14" cstate="print">
                      <a:extLst>
                        <a:ext uri="{28A0092B-C50C-407E-A947-70E740481C1C}">
                          <a14:useLocalDpi xmlns:a14="http://schemas.microsoft.com/office/drawing/2010/main" val="0"/>
                        </a:ext>
                      </a:extLst>
                    </a:blip>
                    <a:srcRect l="2005" t="2422" r="1869" b="2422"/>
                    <a:stretch/>
                  </pic:blipFill>
                  <pic:spPr bwMode="auto">
                    <a:xfrm>
                      <a:off x="0" y="0"/>
                      <a:ext cx="8302002" cy="63506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67582" w:rsidRDefault="00A67582" w:rsidP="00A67582">
      <w:pPr>
        <w:jc w:val="center"/>
        <w:rPr>
          <w:sz w:val="22"/>
          <w:szCs w:val="22"/>
        </w:rPr>
        <w:sectPr w:rsidR="00A67582" w:rsidSect="009F2B6E">
          <w:pgSz w:w="15840" w:h="12240" w:orient="landscape"/>
          <w:pgMar w:top="720" w:right="720" w:bottom="720" w:left="720" w:header="720" w:footer="720" w:gutter="0"/>
          <w:cols w:space="720"/>
          <w:docGrid w:linePitch="272"/>
        </w:sectPr>
      </w:pPr>
      <w:r>
        <w:rPr>
          <w:noProof/>
          <w:sz w:val="22"/>
          <w:szCs w:val="22"/>
        </w:rPr>
        <w:lastRenderedPageBreak/>
        <w:drawing>
          <wp:inline distT="0" distB="0" distL="0" distR="0">
            <wp:extent cx="8277101" cy="6351925"/>
            <wp:effectExtent l="19050" t="19050" r="1016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Sites.jpg"/>
                    <pic:cNvPicPr/>
                  </pic:nvPicPr>
                  <pic:blipFill rotWithShape="1">
                    <a:blip r:embed="rId15" cstate="print">
                      <a:extLst>
                        <a:ext uri="{28A0092B-C50C-407E-A947-70E740481C1C}">
                          <a14:useLocalDpi xmlns:a14="http://schemas.microsoft.com/office/drawing/2010/main" val="0"/>
                        </a:ext>
                      </a:extLst>
                    </a:blip>
                    <a:srcRect l="2006" t="2595" r="2002" b="2076"/>
                    <a:stretch/>
                  </pic:blipFill>
                  <pic:spPr bwMode="auto">
                    <a:xfrm>
                      <a:off x="0" y="0"/>
                      <a:ext cx="8276411" cy="63513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W w:w="4973" w:type="dxa"/>
        <w:jc w:val="center"/>
        <w:tblInd w:w="93" w:type="dxa"/>
        <w:tblLook w:val="04A0" w:firstRow="1" w:lastRow="0" w:firstColumn="1" w:lastColumn="0" w:noHBand="0" w:noVBand="1"/>
      </w:tblPr>
      <w:tblGrid>
        <w:gridCol w:w="3160"/>
        <w:gridCol w:w="930"/>
        <w:gridCol w:w="996"/>
      </w:tblGrid>
      <w:tr w:rsidR="00A67582" w:rsidRPr="00A67582" w:rsidTr="00D12796">
        <w:trPr>
          <w:trHeight w:val="300"/>
          <w:jc w:val="center"/>
        </w:trPr>
        <w:tc>
          <w:tcPr>
            <w:tcW w:w="497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5723EA">
            <w:pPr>
              <w:rPr>
                <w:rFonts w:ascii="Calibri" w:hAnsi="Calibri" w:cs="Calibri"/>
                <w:color w:val="000000"/>
                <w:sz w:val="22"/>
                <w:szCs w:val="22"/>
              </w:rPr>
            </w:pPr>
            <w:r>
              <w:rPr>
                <w:rFonts w:ascii="Calibri" w:hAnsi="Calibri" w:cs="Calibri"/>
                <w:b/>
                <w:bCs/>
                <w:iCs/>
                <w:color w:val="000000"/>
                <w:sz w:val="22"/>
                <w:szCs w:val="22"/>
              </w:rPr>
              <w:lastRenderedPageBreak/>
              <w:t xml:space="preserve">Table 1.  </w:t>
            </w:r>
            <w:r w:rsidRPr="00A67582">
              <w:rPr>
                <w:rFonts w:ascii="Calibri" w:hAnsi="Calibri" w:cs="Calibri"/>
                <w:b/>
                <w:bCs/>
                <w:iCs/>
                <w:color w:val="000000"/>
                <w:sz w:val="22"/>
                <w:szCs w:val="22"/>
              </w:rPr>
              <w:t>South Fish Creek Watershed</w:t>
            </w:r>
            <w:r w:rsidR="005723EA">
              <w:rPr>
                <w:rFonts w:ascii="Calibri" w:hAnsi="Calibri" w:cs="Calibri"/>
                <w:b/>
                <w:bCs/>
                <w:iCs/>
                <w:color w:val="000000"/>
                <w:sz w:val="22"/>
                <w:szCs w:val="22"/>
              </w:rPr>
              <w:t xml:space="preserve"> NLCD </w:t>
            </w:r>
            <w:r>
              <w:rPr>
                <w:rFonts w:ascii="Calibri" w:hAnsi="Calibri" w:cs="Calibri"/>
                <w:b/>
                <w:bCs/>
                <w:iCs/>
                <w:color w:val="000000"/>
                <w:sz w:val="22"/>
                <w:szCs w:val="22"/>
              </w:rPr>
              <w:t>Land Cover</w:t>
            </w:r>
            <w:r w:rsidR="005723EA">
              <w:rPr>
                <w:rFonts w:ascii="Calibri" w:hAnsi="Calibri" w:cs="Calibri"/>
                <w:b/>
                <w:bCs/>
                <w:iCs/>
                <w:color w:val="000000"/>
                <w:sz w:val="22"/>
                <w:szCs w:val="22"/>
              </w:rPr>
              <w:t xml:space="preserve"> Class Percent and Area Covered in 2011.</w:t>
            </w:r>
            <w:r w:rsidR="0050006B">
              <w:rPr>
                <w:rFonts w:ascii="Calibri" w:hAnsi="Calibri" w:cs="Calibri"/>
                <w:b/>
                <w:bCs/>
                <w:iCs/>
                <w:color w:val="000000"/>
                <w:sz w:val="22"/>
                <w:szCs w:val="22"/>
              </w:rPr>
              <w:t xml:space="preserve"> (See Figure 2)</w:t>
            </w:r>
          </w:p>
        </w:tc>
      </w:tr>
      <w:tr w:rsidR="00A67582" w:rsidRPr="00A67582" w:rsidTr="00D12796">
        <w:trPr>
          <w:trHeight w:val="345"/>
          <w:jc w:val="center"/>
        </w:trPr>
        <w:tc>
          <w:tcPr>
            <w:tcW w:w="31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67582" w:rsidRPr="00A67582" w:rsidRDefault="00D12796" w:rsidP="00D12796">
            <w:pPr>
              <w:jc w:val="center"/>
              <w:rPr>
                <w:rFonts w:ascii="Calibri" w:hAnsi="Calibri" w:cs="Calibri"/>
                <w:b/>
                <w:bCs/>
                <w:color w:val="000000"/>
                <w:sz w:val="22"/>
                <w:szCs w:val="22"/>
              </w:rPr>
            </w:pPr>
            <w:r>
              <w:rPr>
                <w:rFonts w:ascii="Calibri" w:hAnsi="Calibri" w:cs="Calibri"/>
                <w:b/>
                <w:bCs/>
                <w:color w:val="000000"/>
                <w:sz w:val="22"/>
                <w:szCs w:val="22"/>
              </w:rPr>
              <w:t>Land Cover C</w:t>
            </w:r>
            <w:r w:rsidR="00A67582" w:rsidRPr="00A67582">
              <w:rPr>
                <w:rFonts w:ascii="Calibri" w:hAnsi="Calibri" w:cs="Calibri"/>
                <w:b/>
                <w:bCs/>
                <w:color w:val="000000"/>
                <w:sz w:val="22"/>
                <w:szCs w:val="22"/>
              </w:rPr>
              <w:t>lass</w:t>
            </w:r>
          </w:p>
        </w:tc>
        <w:tc>
          <w:tcPr>
            <w:tcW w:w="930" w:type="dxa"/>
            <w:tcBorders>
              <w:top w:val="single" w:sz="4" w:space="0" w:color="auto"/>
              <w:left w:val="nil"/>
              <w:bottom w:val="single" w:sz="4" w:space="0" w:color="auto"/>
              <w:right w:val="single" w:sz="4" w:space="0" w:color="auto"/>
            </w:tcBorders>
            <w:shd w:val="clear" w:color="000000" w:fill="F2F2F2"/>
            <w:noWrap/>
            <w:vAlign w:val="bottom"/>
            <w:hideMark/>
          </w:tcPr>
          <w:p w:rsidR="00A67582" w:rsidRPr="00A67582" w:rsidRDefault="00D12796" w:rsidP="00D12796">
            <w:pPr>
              <w:jc w:val="center"/>
              <w:rPr>
                <w:rFonts w:ascii="Calibri" w:hAnsi="Calibri" w:cs="Calibri"/>
                <w:b/>
                <w:bCs/>
                <w:color w:val="000000"/>
                <w:sz w:val="22"/>
                <w:szCs w:val="22"/>
              </w:rPr>
            </w:pPr>
            <w:r>
              <w:rPr>
                <w:rFonts w:ascii="Calibri" w:hAnsi="Calibri" w:cs="Calibri"/>
                <w:b/>
                <w:bCs/>
                <w:color w:val="000000"/>
                <w:sz w:val="22"/>
                <w:szCs w:val="22"/>
              </w:rPr>
              <w:t>Percent C</w:t>
            </w:r>
            <w:r w:rsidR="00A67582" w:rsidRPr="00A67582">
              <w:rPr>
                <w:rFonts w:ascii="Calibri" w:hAnsi="Calibri" w:cs="Calibri"/>
                <w:b/>
                <w:bCs/>
                <w:color w:val="000000"/>
                <w:sz w:val="22"/>
                <w:szCs w:val="22"/>
              </w:rPr>
              <w:t>over</w:t>
            </w:r>
          </w:p>
        </w:tc>
        <w:tc>
          <w:tcPr>
            <w:tcW w:w="883" w:type="dxa"/>
            <w:tcBorders>
              <w:top w:val="single" w:sz="4" w:space="0" w:color="auto"/>
              <w:left w:val="nil"/>
              <w:bottom w:val="single" w:sz="4" w:space="0" w:color="auto"/>
              <w:right w:val="single" w:sz="4" w:space="0" w:color="auto"/>
            </w:tcBorders>
            <w:shd w:val="clear" w:color="000000" w:fill="F2F2F2"/>
            <w:noWrap/>
            <w:vAlign w:val="bottom"/>
            <w:hideMark/>
          </w:tcPr>
          <w:p w:rsidR="00A67582" w:rsidRPr="00A67582" w:rsidRDefault="00A67582" w:rsidP="00D12796">
            <w:pPr>
              <w:jc w:val="center"/>
              <w:rPr>
                <w:rFonts w:ascii="Calibri" w:hAnsi="Calibri" w:cs="Calibri"/>
                <w:b/>
                <w:bCs/>
                <w:color w:val="000000"/>
                <w:sz w:val="22"/>
                <w:szCs w:val="22"/>
              </w:rPr>
            </w:pPr>
            <w:r w:rsidRPr="00A67582">
              <w:rPr>
                <w:rFonts w:ascii="Calibri" w:hAnsi="Calibri" w:cs="Calibri"/>
                <w:b/>
                <w:bCs/>
                <w:color w:val="000000"/>
                <w:sz w:val="22"/>
                <w:szCs w:val="22"/>
              </w:rPr>
              <w:t>Area (km</w:t>
            </w:r>
            <w:r w:rsidRPr="00A67582">
              <w:rPr>
                <w:rFonts w:ascii="Calibri" w:hAnsi="Calibri" w:cs="Calibri"/>
                <w:b/>
                <w:bCs/>
                <w:color w:val="000000"/>
                <w:sz w:val="22"/>
                <w:szCs w:val="22"/>
                <w:vertAlign w:val="superscript"/>
              </w:rPr>
              <w:t>2</w:t>
            </w:r>
            <w:r w:rsidRPr="00A67582">
              <w:rPr>
                <w:rFonts w:ascii="Calibri" w:hAnsi="Calibri" w:cs="Calibri"/>
                <w:b/>
                <w:bCs/>
                <w:color w:val="000000"/>
                <w:sz w:val="22"/>
                <w:szCs w:val="22"/>
              </w:rPr>
              <w:t>)</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Pasture/Hay</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33.8</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37,093.7</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Deciduous Forest</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27.9</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30,626.1</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Mixed Forest</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11.7</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12,839.1</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Woody Wetlands</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7.7</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8,403.4</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Shrub/Scrub</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4.9</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5,366.9</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Evergreen Forest</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4.8</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5,264.0</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Developed, Open Space</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3.9</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4,317.6</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Cultivated Crops</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2.9</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3,208.2</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Grassland/Herbaceous</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1.6</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1,758.5</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Developed, Low Intensity</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0.6</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656.9</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Emergent Herbaceous Wetlands</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0.1</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129.5</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Developed, Medium Intensity</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0.1</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78.5</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Open Water</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&lt;0.1</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29.1</w:t>
            </w:r>
          </w:p>
        </w:tc>
      </w:tr>
      <w:tr w:rsidR="00A67582" w:rsidRPr="00A67582" w:rsidTr="00D12796">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67582" w:rsidRPr="00A67582" w:rsidRDefault="00A67582" w:rsidP="00A67582">
            <w:pPr>
              <w:rPr>
                <w:rFonts w:ascii="Calibri" w:hAnsi="Calibri" w:cs="Calibri"/>
                <w:i/>
                <w:iCs/>
                <w:color w:val="000000"/>
                <w:sz w:val="22"/>
                <w:szCs w:val="22"/>
              </w:rPr>
            </w:pPr>
            <w:r w:rsidRPr="00A67582">
              <w:rPr>
                <w:rFonts w:ascii="Calibri" w:hAnsi="Calibri" w:cs="Calibri"/>
                <w:i/>
                <w:iCs/>
                <w:color w:val="000000"/>
                <w:sz w:val="22"/>
                <w:szCs w:val="22"/>
              </w:rPr>
              <w:t>Developed, High Intensity</w:t>
            </w:r>
          </w:p>
        </w:tc>
        <w:tc>
          <w:tcPr>
            <w:tcW w:w="930"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&lt;0.1</w:t>
            </w:r>
          </w:p>
        </w:tc>
        <w:tc>
          <w:tcPr>
            <w:tcW w:w="883" w:type="dxa"/>
            <w:tcBorders>
              <w:top w:val="nil"/>
              <w:left w:val="nil"/>
              <w:bottom w:val="single" w:sz="4" w:space="0" w:color="auto"/>
              <w:right w:val="single" w:sz="4" w:space="0" w:color="auto"/>
            </w:tcBorders>
            <w:shd w:val="clear" w:color="auto" w:fill="auto"/>
            <w:noWrap/>
            <w:vAlign w:val="bottom"/>
            <w:hideMark/>
          </w:tcPr>
          <w:p w:rsidR="00A67582" w:rsidRPr="00A67582" w:rsidRDefault="00A67582" w:rsidP="00A67582">
            <w:pPr>
              <w:jc w:val="right"/>
              <w:rPr>
                <w:rFonts w:ascii="Calibri" w:hAnsi="Calibri" w:cs="Calibri"/>
                <w:color w:val="000000"/>
                <w:sz w:val="22"/>
                <w:szCs w:val="22"/>
              </w:rPr>
            </w:pPr>
            <w:r w:rsidRPr="00A67582">
              <w:rPr>
                <w:rFonts w:ascii="Calibri" w:hAnsi="Calibri" w:cs="Calibri"/>
                <w:color w:val="000000"/>
                <w:sz w:val="22"/>
                <w:szCs w:val="22"/>
              </w:rPr>
              <w:t>10.8</w:t>
            </w:r>
          </w:p>
        </w:tc>
      </w:tr>
    </w:tbl>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5723EA" w:rsidRDefault="005723EA"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5723EA" w:rsidRDefault="005723EA"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5723EA" w:rsidRDefault="005723EA"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EF1A4C" w:rsidP="001F456A">
      <w:pPr>
        <w:rPr>
          <w:sz w:val="22"/>
          <w:szCs w:val="22"/>
        </w:rPr>
      </w:pPr>
    </w:p>
    <w:p w:rsidR="00EF1A4C" w:rsidRDefault="005723EA" w:rsidP="005723EA">
      <w:pPr>
        <w:tabs>
          <w:tab w:val="left" w:pos="3396"/>
        </w:tabs>
        <w:rPr>
          <w:sz w:val="22"/>
          <w:szCs w:val="22"/>
        </w:rPr>
      </w:pPr>
      <w:r>
        <w:rPr>
          <w:sz w:val="22"/>
          <w:szCs w:val="22"/>
        </w:rPr>
        <w:lastRenderedPageBreak/>
        <w:tab/>
      </w:r>
    </w:p>
    <w:tbl>
      <w:tblPr>
        <w:tblW w:w="3599" w:type="dxa"/>
        <w:jc w:val="center"/>
        <w:tblInd w:w="93" w:type="dxa"/>
        <w:tblLook w:val="04A0" w:firstRow="1" w:lastRow="0" w:firstColumn="1" w:lastColumn="0" w:noHBand="0" w:noVBand="1"/>
      </w:tblPr>
      <w:tblGrid>
        <w:gridCol w:w="1613"/>
        <w:gridCol w:w="990"/>
        <w:gridCol w:w="996"/>
      </w:tblGrid>
      <w:tr w:rsidR="005723EA" w:rsidRPr="005723EA" w:rsidTr="00D12796">
        <w:trPr>
          <w:trHeight w:val="20"/>
          <w:jc w:val="center"/>
        </w:trPr>
        <w:tc>
          <w:tcPr>
            <w:tcW w:w="35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b/>
                <w:bCs/>
                <w:iCs/>
                <w:color w:val="000000"/>
                <w:sz w:val="22"/>
                <w:szCs w:val="22"/>
              </w:rPr>
            </w:pPr>
            <w:r w:rsidRPr="005723EA">
              <w:rPr>
                <w:rFonts w:ascii="Calibri" w:hAnsi="Calibri" w:cs="Calibri"/>
                <w:b/>
                <w:bCs/>
                <w:iCs/>
                <w:color w:val="000000"/>
                <w:sz w:val="22"/>
                <w:szCs w:val="22"/>
              </w:rPr>
              <w:t>Table 2. South Fish Creek Watershed</w:t>
            </w:r>
            <w:r>
              <w:rPr>
                <w:rFonts w:ascii="Calibri" w:hAnsi="Calibri" w:cs="Calibri"/>
                <w:b/>
                <w:bCs/>
                <w:iCs/>
                <w:color w:val="000000"/>
                <w:sz w:val="22"/>
                <w:szCs w:val="22"/>
              </w:rPr>
              <w:t xml:space="preserve"> NRCS Soil Mapping Unit Percent and Area Covered.</w:t>
            </w:r>
            <w:r w:rsidR="0050006B">
              <w:rPr>
                <w:rFonts w:ascii="Calibri" w:hAnsi="Calibri" w:cs="Calibri"/>
                <w:b/>
                <w:bCs/>
                <w:iCs/>
                <w:color w:val="000000"/>
                <w:sz w:val="22"/>
                <w:szCs w:val="22"/>
              </w:rPr>
              <w:t xml:space="preserve"> (See Figure 3)</w:t>
            </w:r>
          </w:p>
        </w:tc>
      </w:tr>
      <w:tr w:rsidR="005723EA" w:rsidRPr="005723EA" w:rsidTr="00D12796">
        <w:trPr>
          <w:trHeight w:val="20"/>
          <w:jc w:val="center"/>
        </w:trPr>
        <w:tc>
          <w:tcPr>
            <w:tcW w:w="16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12796" w:rsidRDefault="005723EA" w:rsidP="00D12796">
            <w:pPr>
              <w:jc w:val="center"/>
              <w:rPr>
                <w:rFonts w:ascii="Calibri" w:hAnsi="Calibri" w:cs="Calibri"/>
                <w:b/>
                <w:bCs/>
                <w:color w:val="000000"/>
                <w:sz w:val="22"/>
                <w:szCs w:val="22"/>
              </w:rPr>
            </w:pPr>
            <w:r w:rsidRPr="005723EA">
              <w:rPr>
                <w:rFonts w:ascii="Calibri" w:hAnsi="Calibri" w:cs="Calibri"/>
                <w:b/>
                <w:bCs/>
                <w:color w:val="000000"/>
                <w:sz w:val="22"/>
                <w:szCs w:val="22"/>
              </w:rPr>
              <w:t xml:space="preserve">NRCS Soil </w:t>
            </w:r>
          </w:p>
          <w:p w:rsidR="005723EA" w:rsidRPr="005723EA" w:rsidRDefault="005723EA" w:rsidP="00D12796">
            <w:pPr>
              <w:jc w:val="center"/>
              <w:rPr>
                <w:rFonts w:ascii="Calibri" w:hAnsi="Calibri" w:cs="Calibri"/>
                <w:b/>
                <w:bCs/>
                <w:color w:val="000000"/>
                <w:sz w:val="22"/>
                <w:szCs w:val="22"/>
              </w:rPr>
            </w:pPr>
            <w:r w:rsidRPr="005723EA">
              <w:rPr>
                <w:rFonts w:ascii="Calibri" w:hAnsi="Calibri" w:cs="Calibri"/>
                <w:b/>
                <w:bCs/>
                <w:color w:val="000000"/>
                <w:sz w:val="22"/>
                <w:szCs w:val="22"/>
              </w:rPr>
              <w:t>Mapping Unit</w:t>
            </w:r>
          </w:p>
        </w:tc>
        <w:tc>
          <w:tcPr>
            <w:tcW w:w="990" w:type="dxa"/>
            <w:tcBorders>
              <w:top w:val="single" w:sz="4" w:space="0" w:color="auto"/>
              <w:left w:val="nil"/>
              <w:bottom w:val="single" w:sz="4" w:space="0" w:color="auto"/>
              <w:right w:val="single" w:sz="4" w:space="0" w:color="auto"/>
            </w:tcBorders>
            <w:shd w:val="clear" w:color="000000" w:fill="F2F2F2"/>
            <w:noWrap/>
            <w:vAlign w:val="bottom"/>
            <w:hideMark/>
          </w:tcPr>
          <w:p w:rsidR="005723EA" w:rsidRPr="005723EA" w:rsidRDefault="00D12796" w:rsidP="00D12796">
            <w:pPr>
              <w:jc w:val="center"/>
              <w:rPr>
                <w:rFonts w:ascii="Calibri" w:hAnsi="Calibri" w:cs="Calibri"/>
                <w:b/>
                <w:bCs/>
                <w:color w:val="000000"/>
                <w:sz w:val="22"/>
                <w:szCs w:val="22"/>
              </w:rPr>
            </w:pPr>
            <w:r>
              <w:rPr>
                <w:rFonts w:ascii="Calibri" w:hAnsi="Calibri" w:cs="Calibri"/>
                <w:b/>
                <w:bCs/>
                <w:color w:val="000000"/>
                <w:sz w:val="22"/>
                <w:szCs w:val="22"/>
              </w:rPr>
              <w:t>Percent C</w:t>
            </w:r>
            <w:r w:rsidR="005723EA" w:rsidRPr="005723EA">
              <w:rPr>
                <w:rFonts w:ascii="Calibri" w:hAnsi="Calibri" w:cs="Calibri"/>
                <w:b/>
                <w:bCs/>
                <w:color w:val="000000"/>
                <w:sz w:val="22"/>
                <w:szCs w:val="22"/>
              </w:rPr>
              <w:t>over</w:t>
            </w:r>
          </w:p>
        </w:tc>
        <w:tc>
          <w:tcPr>
            <w:tcW w:w="996" w:type="dxa"/>
            <w:tcBorders>
              <w:top w:val="single" w:sz="4" w:space="0" w:color="auto"/>
              <w:left w:val="nil"/>
              <w:bottom w:val="single" w:sz="4" w:space="0" w:color="auto"/>
              <w:right w:val="single" w:sz="4" w:space="0" w:color="auto"/>
            </w:tcBorders>
            <w:shd w:val="clear" w:color="000000" w:fill="F2F2F2"/>
            <w:noWrap/>
            <w:vAlign w:val="bottom"/>
            <w:hideMark/>
          </w:tcPr>
          <w:p w:rsidR="005723EA" w:rsidRPr="005723EA" w:rsidRDefault="005723EA" w:rsidP="00D12796">
            <w:pPr>
              <w:jc w:val="center"/>
              <w:rPr>
                <w:rFonts w:ascii="Calibri" w:hAnsi="Calibri" w:cs="Calibri"/>
                <w:b/>
                <w:bCs/>
                <w:color w:val="000000"/>
                <w:sz w:val="22"/>
                <w:szCs w:val="22"/>
              </w:rPr>
            </w:pPr>
            <w:r w:rsidRPr="005723EA">
              <w:rPr>
                <w:rFonts w:ascii="Calibri" w:hAnsi="Calibri" w:cs="Calibri"/>
                <w:b/>
                <w:bCs/>
                <w:color w:val="000000"/>
                <w:sz w:val="22"/>
                <w:szCs w:val="22"/>
              </w:rPr>
              <w:t>Area (km</w:t>
            </w:r>
            <w:r w:rsidRPr="005723EA">
              <w:rPr>
                <w:rFonts w:ascii="Calibri" w:hAnsi="Calibri" w:cs="Calibri"/>
                <w:b/>
                <w:bCs/>
                <w:color w:val="000000"/>
                <w:sz w:val="22"/>
                <w:szCs w:val="22"/>
                <w:vertAlign w:val="superscript"/>
              </w:rPr>
              <w:t>2</w:t>
            </w:r>
            <w:r w:rsidRPr="005723EA">
              <w:rPr>
                <w:rFonts w:ascii="Calibri" w:hAnsi="Calibri" w:cs="Calibri"/>
                <w:b/>
                <w:bCs/>
                <w:color w:val="000000"/>
                <w:sz w:val="22"/>
                <w:szCs w:val="22"/>
              </w:rPr>
              <w:t>)</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480B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34.5</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37,847.6</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580B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20.6</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22,591.8</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756B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8.2</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9,002.6</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713B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8.2</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8,955.6</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92F</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5.2</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5,762.8</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481E</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5.0</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5,449.6</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479A</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2.6</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2,811.9</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705B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1.9</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2,080.2</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713C</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1.7</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1,856.0</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756C</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1.5</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1,623.4</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1385B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1.5</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1,614.7</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481C</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1.2</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1,282.9</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6A</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1.2</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1,269.8</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874B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1,224.4</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388B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0.8</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924.6</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753B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0.7</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775.0</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405A</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0.6</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678.0</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5A</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0.6</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604.4</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376B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0.5</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516.3</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3826B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0.5</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508.7</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813E</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0.3</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351.9</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674B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0.3</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303.1</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874C</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0.2</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264.5</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226A</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0.2</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233.9</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548A</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0.2</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205.7</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579B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0.2</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195.9</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874D</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154.0</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705C</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150.2</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733A</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111.0</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509B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107.6</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280C</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100.3</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375A</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71.4</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674C</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&lt;0.1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37.1</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805E</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&lt;0.1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28.4</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574B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&lt;0.1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27.9</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3403A</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&lt;0.1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26.2</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500B</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&lt;0.1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11.5</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W</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&lt;0.1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10.8</w:t>
            </w:r>
          </w:p>
        </w:tc>
      </w:tr>
      <w:tr w:rsidR="005723EA" w:rsidRPr="005723EA" w:rsidTr="00D12796">
        <w:trPr>
          <w:trHeight w:val="20"/>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2015</w:t>
            </w:r>
          </w:p>
        </w:tc>
        <w:tc>
          <w:tcPr>
            <w:tcW w:w="990"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&lt;0.1</w:t>
            </w:r>
          </w:p>
        </w:tc>
        <w:tc>
          <w:tcPr>
            <w:tcW w:w="996" w:type="dxa"/>
            <w:tcBorders>
              <w:top w:val="nil"/>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8.0</w:t>
            </w:r>
          </w:p>
        </w:tc>
      </w:tr>
      <w:tr w:rsidR="005723EA" w:rsidRPr="005723EA" w:rsidTr="00D12796">
        <w:trPr>
          <w:trHeight w:val="20"/>
          <w:jc w:val="center"/>
        </w:trPr>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3EA" w:rsidRPr="005723EA" w:rsidRDefault="005723EA" w:rsidP="005723EA">
            <w:pPr>
              <w:rPr>
                <w:rFonts w:ascii="Calibri" w:hAnsi="Calibri" w:cs="Calibri"/>
                <w:i/>
                <w:iCs/>
                <w:color w:val="000000"/>
                <w:sz w:val="22"/>
                <w:szCs w:val="22"/>
              </w:rPr>
            </w:pPr>
            <w:r w:rsidRPr="005723EA">
              <w:rPr>
                <w:rFonts w:ascii="Calibri" w:hAnsi="Calibri" w:cs="Calibri"/>
                <w:i/>
                <w:iCs/>
                <w:color w:val="000000"/>
                <w:sz w:val="22"/>
                <w:szCs w:val="22"/>
              </w:rPr>
              <w:t>203B</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&lt;0.1</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5723EA" w:rsidRPr="005723EA" w:rsidRDefault="005723EA" w:rsidP="005723EA">
            <w:pPr>
              <w:jc w:val="right"/>
              <w:rPr>
                <w:rFonts w:ascii="Calibri" w:hAnsi="Calibri" w:cs="Calibri"/>
                <w:color w:val="000000"/>
                <w:sz w:val="22"/>
                <w:szCs w:val="22"/>
              </w:rPr>
            </w:pPr>
            <w:r w:rsidRPr="005723EA">
              <w:rPr>
                <w:rFonts w:ascii="Calibri" w:hAnsi="Calibri" w:cs="Calibri"/>
                <w:color w:val="000000"/>
                <w:sz w:val="22"/>
                <w:szCs w:val="22"/>
              </w:rPr>
              <w:t>2.9</w:t>
            </w:r>
          </w:p>
        </w:tc>
      </w:tr>
    </w:tbl>
    <w:p w:rsidR="00470080" w:rsidRDefault="00470080" w:rsidP="005723EA">
      <w:pPr>
        <w:tabs>
          <w:tab w:val="left" w:pos="3396"/>
        </w:tabs>
        <w:rPr>
          <w:sz w:val="22"/>
          <w:szCs w:val="22"/>
        </w:rPr>
        <w:sectPr w:rsidR="00470080" w:rsidSect="00A67582">
          <w:pgSz w:w="12240" w:h="15840"/>
          <w:pgMar w:top="1440" w:right="1440" w:bottom="1440" w:left="1440" w:header="720" w:footer="720" w:gutter="0"/>
          <w:cols w:space="720"/>
          <w:docGrid w:linePitch="272"/>
        </w:sectPr>
      </w:pPr>
    </w:p>
    <w:p w:rsidR="00470080" w:rsidRDefault="00470080" w:rsidP="005723EA">
      <w:pPr>
        <w:tabs>
          <w:tab w:val="left" w:pos="3396"/>
        </w:tabs>
        <w:rPr>
          <w:sz w:val="22"/>
          <w:szCs w:val="22"/>
        </w:rPr>
      </w:pPr>
    </w:p>
    <w:p w:rsidR="00757C6C" w:rsidRDefault="00757C6C" w:rsidP="005723EA">
      <w:pPr>
        <w:tabs>
          <w:tab w:val="left" w:pos="3396"/>
        </w:tabs>
        <w:rPr>
          <w:sz w:val="22"/>
          <w:szCs w:val="22"/>
        </w:rPr>
      </w:pPr>
    </w:p>
    <w:p w:rsidR="004F07B2" w:rsidRDefault="004F07B2"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tbl>
      <w:tblPr>
        <w:tblW w:w="13026" w:type="dxa"/>
        <w:jc w:val="center"/>
        <w:tblInd w:w="93" w:type="dxa"/>
        <w:tblLook w:val="04A0" w:firstRow="1" w:lastRow="0" w:firstColumn="1" w:lastColumn="0" w:noHBand="0" w:noVBand="1"/>
      </w:tblPr>
      <w:tblGrid>
        <w:gridCol w:w="3436"/>
        <w:gridCol w:w="1115"/>
        <w:gridCol w:w="1204"/>
        <w:gridCol w:w="1085"/>
        <w:gridCol w:w="771"/>
        <w:gridCol w:w="1692"/>
        <w:gridCol w:w="1187"/>
        <w:gridCol w:w="630"/>
        <w:gridCol w:w="877"/>
        <w:gridCol w:w="1029"/>
      </w:tblGrid>
      <w:tr w:rsidR="008B7F24" w:rsidRPr="00757C6C" w:rsidTr="008B7F24">
        <w:trPr>
          <w:trHeight w:val="375"/>
          <w:jc w:val="center"/>
        </w:trPr>
        <w:tc>
          <w:tcPr>
            <w:tcW w:w="1302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7F24" w:rsidRPr="00757C6C" w:rsidRDefault="008B7F24" w:rsidP="008B7F24">
            <w:pPr>
              <w:rPr>
                <w:rFonts w:ascii="Calibri" w:hAnsi="Calibri" w:cs="Calibri"/>
                <w:color w:val="000000"/>
                <w:sz w:val="18"/>
                <w:szCs w:val="22"/>
              </w:rPr>
            </w:pPr>
            <w:r w:rsidRPr="00757C6C">
              <w:rPr>
                <w:rFonts w:ascii="Calibri" w:hAnsi="Calibri" w:cs="Calibri"/>
                <w:b/>
                <w:bCs/>
                <w:color w:val="000000"/>
                <w:sz w:val="18"/>
                <w:szCs w:val="28"/>
              </w:rPr>
              <w:t>TABLE 3.  SOUTH FISH CREEK FISH SURVEY DATA SUMMARY</w:t>
            </w:r>
          </w:p>
        </w:tc>
      </w:tr>
      <w:tr w:rsidR="00757C6C" w:rsidRPr="00757C6C" w:rsidTr="008B7F24">
        <w:trPr>
          <w:trHeight w:val="300"/>
          <w:jc w:val="center"/>
        </w:trPr>
        <w:tc>
          <w:tcPr>
            <w:tcW w:w="3436" w:type="dxa"/>
            <w:tcBorders>
              <w:top w:val="nil"/>
              <w:left w:val="single" w:sz="4" w:space="0" w:color="auto"/>
              <w:bottom w:val="single" w:sz="4" w:space="0" w:color="auto"/>
              <w:right w:val="single" w:sz="4" w:space="0" w:color="auto"/>
            </w:tcBorders>
            <w:shd w:val="clear" w:color="000000" w:fill="D9D9D9"/>
            <w:noWrap/>
            <w:vAlign w:val="bottom"/>
            <w:hideMark/>
          </w:tcPr>
          <w:p w:rsidR="00757C6C" w:rsidRPr="00757C6C" w:rsidRDefault="00757C6C" w:rsidP="008B7F24">
            <w:pPr>
              <w:jc w:val="center"/>
              <w:rPr>
                <w:rFonts w:ascii="Calibri" w:hAnsi="Calibri" w:cs="Calibri"/>
                <w:b/>
                <w:bCs/>
                <w:color w:val="000000"/>
                <w:sz w:val="18"/>
                <w:szCs w:val="22"/>
              </w:rPr>
            </w:pPr>
            <w:r w:rsidRPr="00757C6C">
              <w:rPr>
                <w:rFonts w:ascii="Calibri" w:hAnsi="Calibri" w:cs="Calibri"/>
                <w:b/>
                <w:bCs/>
                <w:color w:val="000000"/>
                <w:sz w:val="18"/>
                <w:szCs w:val="22"/>
              </w:rPr>
              <w:t>Site</w:t>
            </w:r>
          </w:p>
        </w:tc>
        <w:tc>
          <w:tcPr>
            <w:tcW w:w="1115" w:type="dxa"/>
            <w:tcBorders>
              <w:top w:val="nil"/>
              <w:left w:val="nil"/>
              <w:bottom w:val="single" w:sz="4" w:space="0" w:color="auto"/>
              <w:right w:val="single" w:sz="4" w:space="0" w:color="auto"/>
            </w:tcBorders>
            <w:shd w:val="clear" w:color="000000" w:fill="D9D9D9"/>
            <w:noWrap/>
            <w:vAlign w:val="bottom"/>
            <w:hideMark/>
          </w:tcPr>
          <w:p w:rsidR="00757C6C" w:rsidRPr="00757C6C" w:rsidRDefault="00757C6C" w:rsidP="00757C6C">
            <w:pPr>
              <w:rPr>
                <w:rFonts w:ascii="Calibri" w:hAnsi="Calibri" w:cs="Calibri"/>
                <w:b/>
                <w:bCs/>
                <w:color w:val="000000"/>
                <w:sz w:val="18"/>
                <w:szCs w:val="22"/>
              </w:rPr>
            </w:pPr>
            <w:r w:rsidRPr="00757C6C">
              <w:rPr>
                <w:rFonts w:ascii="Calibri" w:hAnsi="Calibri" w:cs="Calibri"/>
                <w:b/>
                <w:bCs/>
                <w:color w:val="000000"/>
                <w:sz w:val="18"/>
                <w:szCs w:val="22"/>
              </w:rPr>
              <w:t>Flow Status</w:t>
            </w:r>
          </w:p>
        </w:tc>
        <w:tc>
          <w:tcPr>
            <w:tcW w:w="1204" w:type="dxa"/>
            <w:tcBorders>
              <w:top w:val="nil"/>
              <w:left w:val="nil"/>
              <w:bottom w:val="single" w:sz="4" w:space="0" w:color="auto"/>
              <w:right w:val="single" w:sz="4" w:space="0" w:color="auto"/>
            </w:tcBorders>
            <w:shd w:val="clear" w:color="000000" w:fill="D9D9D9"/>
            <w:noWrap/>
            <w:vAlign w:val="bottom"/>
            <w:hideMark/>
          </w:tcPr>
          <w:p w:rsidR="00757C6C" w:rsidRPr="00757C6C" w:rsidRDefault="00757C6C" w:rsidP="00757C6C">
            <w:pPr>
              <w:jc w:val="center"/>
              <w:rPr>
                <w:rFonts w:ascii="Calibri" w:hAnsi="Calibri" w:cs="Calibri"/>
                <w:b/>
                <w:bCs/>
                <w:color w:val="000000"/>
                <w:sz w:val="18"/>
                <w:szCs w:val="22"/>
              </w:rPr>
            </w:pPr>
            <w:r w:rsidRPr="00757C6C">
              <w:rPr>
                <w:rFonts w:ascii="Calibri" w:hAnsi="Calibri" w:cs="Calibri"/>
                <w:b/>
                <w:bCs/>
                <w:color w:val="000000"/>
                <w:sz w:val="18"/>
                <w:szCs w:val="22"/>
              </w:rPr>
              <w:t>SWIMS Station#</w:t>
            </w:r>
          </w:p>
        </w:tc>
        <w:tc>
          <w:tcPr>
            <w:tcW w:w="1085" w:type="dxa"/>
            <w:tcBorders>
              <w:top w:val="nil"/>
              <w:left w:val="nil"/>
              <w:bottom w:val="single" w:sz="4" w:space="0" w:color="auto"/>
              <w:right w:val="single" w:sz="4" w:space="0" w:color="auto"/>
            </w:tcBorders>
            <w:shd w:val="clear" w:color="000000" w:fill="D9D9D9"/>
            <w:noWrap/>
            <w:vAlign w:val="bottom"/>
            <w:hideMark/>
          </w:tcPr>
          <w:p w:rsidR="00757C6C" w:rsidRPr="00757C6C" w:rsidRDefault="00757C6C" w:rsidP="00757C6C">
            <w:pPr>
              <w:jc w:val="center"/>
              <w:rPr>
                <w:rFonts w:ascii="Calibri" w:hAnsi="Calibri" w:cs="Calibri"/>
                <w:b/>
                <w:bCs/>
                <w:color w:val="000000"/>
                <w:sz w:val="18"/>
                <w:szCs w:val="22"/>
              </w:rPr>
            </w:pPr>
            <w:r w:rsidRPr="00757C6C">
              <w:rPr>
                <w:rFonts w:ascii="Calibri" w:hAnsi="Calibri" w:cs="Calibri"/>
                <w:b/>
                <w:bCs/>
                <w:color w:val="000000"/>
                <w:sz w:val="18"/>
                <w:szCs w:val="22"/>
              </w:rPr>
              <w:t>Survey Date</w:t>
            </w:r>
          </w:p>
        </w:tc>
        <w:tc>
          <w:tcPr>
            <w:tcW w:w="771" w:type="dxa"/>
            <w:tcBorders>
              <w:top w:val="nil"/>
              <w:left w:val="nil"/>
              <w:bottom w:val="single" w:sz="4" w:space="0" w:color="auto"/>
              <w:right w:val="single" w:sz="4" w:space="0" w:color="auto"/>
            </w:tcBorders>
            <w:shd w:val="clear" w:color="000000" w:fill="D9D9D9"/>
            <w:noWrap/>
            <w:vAlign w:val="bottom"/>
            <w:hideMark/>
          </w:tcPr>
          <w:p w:rsidR="00757C6C" w:rsidRPr="00757C6C" w:rsidRDefault="00757C6C" w:rsidP="00757C6C">
            <w:pPr>
              <w:jc w:val="center"/>
              <w:rPr>
                <w:rFonts w:ascii="Calibri" w:hAnsi="Calibri" w:cs="Calibri"/>
                <w:b/>
                <w:bCs/>
                <w:color w:val="000000"/>
                <w:sz w:val="18"/>
                <w:szCs w:val="22"/>
              </w:rPr>
            </w:pPr>
            <w:r w:rsidRPr="00757C6C">
              <w:rPr>
                <w:rFonts w:ascii="Calibri" w:hAnsi="Calibri" w:cs="Calibri"/>
                <w:b/>
                <w:bCs/>
                <w:color w:val="000000"/>
                <w:sz w:val="18"/>
                <w:szCs w:val="22"/>
              </w:rPr>
              <w:t>No. of Species</w:t>
            </w:r>
          </w:p>
        </w:tc>
        <w:tc>
          <w:tcPr>
            <w:tcW w:w="1692" w:type="dxa"/>
            <w:tcBorders>
              <w:top w:val="nil"/>
              <w:left w:val="nil"/>
              <w:bottom w:val="single" w:sz="4" w:space="0" w:color="auto"/>
              <w:right w:val="single" w:sz="4" w:space="0" w:color="auto"/>
            </w:tcBorders>
            <w:shd w:val="clear" w:color="000000" w:fill="D9D9D9"/>
            <w:noWrap/>
            <w:vAlign w:val="bottom"/>
            <w:hideMark/>
          </w:tcPr>
          <w:p w:rsidR="00757C6C" w:rsidRPr="00757C6C" w:rsidRDefault="00D12796" w:rsidP="00757C6C">
            <w:pPr>
              <w:jc w:val="center"/>
              <w:rPr>
                <w:rFonts w:ascii="Calibri" w:hAnsi="Calibri" w:cs="Calibri"/>
                <w:b/>
                <w:bCs/>
                <w:color w:val="000000"/>
                <w:sz w:val="18"/>
                <w:szCs w:val="22"/>
              </w:rPr>
            </w:pPr>
            <w:r>
              <w:rPr>
                <w:rFonts w:ascii="Calibri" w:hAnsi="Calibri" w:cs="Calibri"/>
                <w:b/>
                <w:bCs/>
                <w:color w:val="000000"/>
                <w:sz w:val="18"/>
                <w:szCs w:val="22"/>
              </w:rPr>
              <w:t>Best-fitting Natural C</w:t>
            </w:r>
            <w:r w:rsidR="00757C6C" w:rsidRPr="00757C6C">
              <w:rPr>
                <w:rFonts w:ascii="Calibri" w:hAnsi="Calibri" w:cs="Calibri"/>
                <w:b/>
                <w:bCs/>
                <w:color w:val="000000"/>
                <w:sz w:val="18"/>
                <w:szCs w:val="22"/>
              </w:rPr>
              <w:t>ommunity</w:t>
            </w:r>
          </w:p>
        </w:tc>
        <w:tc>
          <w:tcPr>
            <w:tcW w:w="1187" w:type="dxa"/>
            <w:tcBorders>
              <w:top w:val="nil"/>
              <w:left w:val="nil"/>
              <w:bottom w:val="single" w:sz="4" w:space="0" w:color="auto"/>
              <w:right w:val="single" w:sz="4" w:space="0" w:color="auto"/>
            </w:tcBorders>
            <w:shd w:val="clear" w:color="000000" w:fill="D9D9D9"/>
            <w:noWrap/>
            <w:vAlign w:val="bottom"/>
            <w:hideMark/>
          </w:tcPr>
          <w:p w:rsidR="00757C6C" w:rsidRPr="00757C6C" w:rsidRDefault="00757C6C" w:rsidP="00757C6C">
            <w:pPr>
              <w:jc w:val="center"/>
              <w:rPr>
                <w:rFonts w:ascii="Calibri" w:hAnsi="Calibri" w:cs="Calibri"/>
                <w:b/>
                <w:bCs/>
                <w:color w:val="000000"/>
                <w:sz w:val="18"/>
                <w:szCs w:val="22"/>
              </w:rPr>
            </w:pPr>
            <w:r w:rsidRPr="00757C6C">
              <w:rPr>
                <w:rFonts w:ascii="Calibri" w:hAnsi="Calibri" w:cs="Calibri"/>
                <w:b/>
                <w:bCs/>
                <w:color w:val="000000"/>
                <w:sz w:val="18"/>
                <w:szCs w:val="22"/>
              </w:rPr>
              <w:t>IBI Applied</w:t>
            </w:r>
          </w:p>
        </w:tc>
        <w:tc>
          <w:tcPr>
            <w:tcW w:w="630" w:type="dxa"/>
            <w:tcBorders>
              <w:top w:val="nil"/>
              <w:left w:val="nil"/>
              <w:bottom w:val="single" w:sz="4" w:space="0" w:color="auto"/>
              <w:right w:val="single" w:sz="4" w:space="0" w:color="auto"/>
            </w:tcBorders>
            <w:shd w:val="clear" w:color="000000" w:fill="D9D9D9"/>
            <w:noWrap/>
            <w:vAlign w:val="bottom"/>
            <w:hideMark/>
          </w:tcPr>
          <w:p w:rsidR="00757C6C" w:rsidRPr="00757C6C" w:rsidRDefault="00757C6C" w:rsidP="00757C6C">
            <w:pPr>
              <w:jc w:val="center"/>
              <w:rPr>
                <w:rFonts w:ascii="Calibri" w:hAnsi="Calibri" w:cs="Calibri"/>
                <w:b/>
                <w:bCs/>
                <w:color w:val="000000"/>
                <w:sz w:val="18"/>
                <w:szCs w:val="22"/>
              </w:rPr>
            </w:pPr>
            <w:r w:rsidRPr="00757C6C">
              <w:rPr>
                <w:rFonts w:ascii="Calibri" w:hAnsi="Calibri" w:cs="Calibri"/>
                <w:b/>
                <w:bCs/>
                <w:color w:val="000000"/>
                <w:sz w:val="18"/>
                <w:szCs w:val="22"/>
              </w:rPr>
              <w:t>IBI Score</w:t>
            </w:r>
          </w:p>
        </w:tc>
        <w:tc>
          <w:tcPr>
            <w:tcW w:w="877" w:type="dxa"/>
            <w:tcBorders>
              <w:top w:val="nil"/>
              <w:left w:val="nil"/>
              <w:bottom w:val="single" w:sz="4" w:space="0" w:color="auto"/>
              <w:right w:val="single" w:sz="4" w:space="0" w:color="auto"/>
            </w:tcBorders>
            <w:shd w:val="clear" w:color="000000" w:fill="D9D9D9"/>
            <w:noWrap/>
            <w:vAlign w:val="bottom"/>
            <w:hideMark/>
          </w:tcPr>
          <w:p w:rsidR="00757C6C" w:rsidRPr="00757C6C" w:rsidRDefault="00757C6C" w:rsidP="00757C6C">
            <w:pPr>
              <w:jc w:val="center"/>
              <w:rPr>
                <w:rFonts w:ascii="Calibri" w:hAnsi="Calibri" w:cs="Calibri"/>
                <w:b/>
                <w:bCs/>
                <w:color w:val="000000"/>
                <w:sz w:val="18"/>
                <w:szCs w:val="22"/>
              </w:rPr>
            </w:pPr>
            <w:r w:rsidRPr="00757C6C">
              <w:rPr>
                <w:rFonts w:ascii="Calibri" w:hAnsi="Calibri" w:cs="Calibri"/>
                <w:b/>
                <w:bCs/>
                <w:color w:val="000000"/>
                <w:sz w:val="18"/>
                <w:szCs w:val="22"/>
              </w:rPr>
              <w:t>IBI Rating</w:t>
            </w:r>
          </w:p>
        </w:tc>
        <w:tc>
          <w:tcPr>
            <w:tcW w:w="1029" w:type="dxa"/>
            <w:tcBorders>
              <w:top w:val="nil"/>
              <w:left w:val="nil"/>
              <w:bottom w:val="single" w:sz="4" w:space="0" w:color="auto"/>
              <w:right w:val="single" w:sz="4" w:space="0" w:color="auto"/>
            </w:tcBorders>
            <w:shd w:val="clear" w:color="000000" w:fill="D9D9D9"/>
            <w:noWrap/>
            <w:vAlign w:val="bottom"/>
            <w:hideMark/>
          </w:tcPr>
          <w:p w:rsidR="00757C6C" w:rsidRPr="00757C6C" w:rsidRDefault="00757C6C" w:rsidP="00757C6C">
            <w:pPr>
              <w:jc w:val="center"/>
              <w:rPr>
                <w:rFonts w:ascii="Calibri" w:hAnsi="Calibri" w:cs="Calibri"/>
                <w:b/>
                <w:bCs/>
                <w:color w:val="000000"/>
                <w:sz w:val="18"/>
                <w:szCs w:val="22"/>
              </w:rPr>
            </w:pPr>
            <w:r w:rsidRPr="00757C6C">
              <w:rPr>
                <w:rFonts w:ascii="Calibri" w:hAnsi="Calibri" w:cs="Calibri"/>
                <w:b/>
                <w:bCs/>
                <w:color w:val="000000"/>
                <w:sz w:val="18"/>
                <w:szCs w:val="22"/>
              </w:rPr>
              <w:t>% Tolerant Individuals</w:t>
            </w:r>
          </w:p>
        </w:tc>
      </w:tr>
      <w:tr w:rsidR="00757C6C" w:rsidRPr="00757C6C" w:rsidTr="008B7F24">
        <w:trPr>
          <w:trHeight w:val="300"/>
          <w:jc w:val="center"/>
        </w:trPr>
        <w:tc>
          <w:tcPr>
            <w:tcW w:w="3436" w:type="dxa"/>
            <w:tcBorders>
              <w:top w:val="nil"/>
              <w:left w:val="single" w:sz="4" w:space="0" w:color="auto"/>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South Fish Ck. @ CTH E</w:t>
            </w:r>
          </w:p>
        </w:tc>
        <w:tc>
          <w:tcPr>
            <w:tcW w:w="111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intermittent</w:t>
            </w:r>
          </w:p>
        </w:tc>
        <w:tc>
          <w:tcPr>
            <w:tcW w:w="1204"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10043949</w:t>
            </w:r>
          </w:p>
        </w:tc>
        <w:tc>
          <w:tcPr>
            <w:tcW w:w="108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pPr>
              <w:jc w:val="center"/>
              <w:rPr>
                <w:rFonts w:ascii="Calibri" w:hAnsi="Calibri" w:cs="Calibri"/>
                <w:color w:val="000000"/>
                <w:sz w:val="18"/>
                <w:szCs w:val="22"/>
              </w:rPr>
            </w:pPr>
            <w:r w:rsidRPr="00757C6C">
              <w:rPr>
                <w:rFonts w:ascii="Calibri" w:hAnsi="Calibri" w:cs="Calibri"/>
                <w:color w:val="000000"/>
                <w:sz w:val="18"/>
                <w:szCs w:val="22"/>
              </w:rPr>
              <w:t>08/12/2015</w:t>
            </w:r>
          </w:p>
        </w:tc>
        <w:tc>
          <w:tcPr>
            <w:tcW w:w="771"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11</w:t>
            </w:r>
          </w:p>
        </w:tc>
        <w:tc>
          <w:tcPr>
            <w:tcW w:w="1692"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cool-warm or cool-cold headwater</w:t>
            </w:r>
          </w:p>
        </w:tc>
        <w:tc>
          <w:tcPr>
            <w:tcW w:w="118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small stream</w:t>
            </w:r>
          </w:p>
        </w:tc>
        <w:tc>
          <w:tcPr>
            <w:tcW w:w="630"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90</w:t>
            </w:r>
          </w:p>
        </w:tc>
        <w:tc>
          <w:tcPr>
            <w:tcW w:w="87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good</w:t>
            </w:r>
          </w:p>
        </w:tc>
        <w:tc>
          <w:tcPr>
            <w:tcW w:w="1029"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93.4</w:t>
            </w:r>
          </w:p>
        </w:tc>
      </w:tr>
      <w:tr w:rsidR="00B2097D" w:rsidRPr="00757C6C" w:rsidTr="008B7F24">
        <w:trPr>
          <w:trHeight w:val="300"/>
          <w:jc w:val="center"/>
        </w:trPr>
        <w:tc>
          <w:tcPr>
            <w:tcW w:w="3436" w:type="dxa"/>
            <w:tcBorders>
              <w:top w:val="nil"/>
              <w:left w:val="single" w:sz="4" w:space="0" w:color="auto"/>
              <w:bottom w:val="single" w:sz="4" w:space="0" w:color="auto"/>
              <w:right w:val="single" w:sz="4" w:space="0" w:color="auto"/>
            </w:tcBorders>
            <w:shd w:val="clear" w:color="auto" w:fill="auto"/>
            <w:noWrap/>
            <w:vAlign w:val="bottom"/>
          </w:tcPr>
          <w:p w:rsidR="00B2097D" w:rsidRPr="00757C6C" w:rsidRDefault="00B2097D" w:rsidP="00757C6C">
            <w:pPr>
              <w:rPr>
                <w:rFonts w:ascii="Calibri" w:hAnsi="Calibri" w:cs="Calibri"/>
                <w:color w:val="000000"/>
                <w:sz w:val="18"/>
                <w:szCs w:val="22"/>
              </w:rPr>
            </w:pPr>
            <w:r>
              <w:rPr>
                <w:rFonts w:ascii="Calibri" w:hAnsi="Calibri" w:cs="Calibri"/>
                <w:color w:val="000000"/>
                <w:sz w:val="18"/>
                <w:szCs w:val="22"/>
              </w:rPr>
              <w:t>South Fish Ck. @ Benoit Rd</w:t>
            </w:r>
          </w:p>
        </w:tc>
        <w:tc>
          <w:tcPr>
            <w:tcW w:w="1115" w:type="dxa"/>
            <w:tcBorders>
              <w:top w:val="nil"/>
              <w:left w:val="nil"/>
              <w:bottom w:val="single" w:sz="4" w:space="0" w:color="auto"/>
              <w:right w:val="single" w:sz="4" w:space="0" w:color="auto"/>
            </w:tcBorders>
            <w:shd w:val="clear" w:color="auto" w:fill="auto"/>
            <w:noWrap/>
            <w:vAlign w:val="bottom"/>
          </w:tcPr>
          <w:p w:rsidR="00B2097D" w:rsidRPr="00757C6C" w:rsidRDefault="00B2097D" w:rsidP="00757C6C">
            <w:pPr>
              <w:rPr>
                <w:rFonts w:ascii="Calibri" w:hAnsi="Calibri" w:cs="Calibri"/>
                <w:color w:val="000000"/>
                <w:sz w:val="18"/>
                <w:szCs w:val="22"/>
              </w:rPr>
            </w:pPr>
            <w:r>
              <w:rPr>
                <w:rFonts w:ascii="Calibri" w:hAnsi="Calibri" w:cs="Calibri"/>
                <w:color w:val="000000"/>
                <w:sz w:val="18"/>
                <w:szCs w:val="22"/>
              </w:rPr>
              <w:t>intermittent</w:t>
            </w:r>
          </w:p>
        </w:tc>
        <w:tc>
          <w:tcPr>
            <w:tcW w:w="1204" w:type="dxa"/>
            <w:tcBorders>
              <w:top w:val="nil"/>
              <w:left w:val="nil"/>
              <w:bottom w:val="single" w:sz="4" w:space="0" w:color="auto"/>
              <w:right w:val="single" w:sz="4" w:space="0" w:color="auto"/>
            </w:tcBorders>
            <w:shd w:val="clear" w:color="auto" w:fill="auto"/>
            <w:noWrap/>
            <w:vAlign w:val="bottom"/>
          </w:tcPr>
          <w:p w:rsidR="00B2097D" w:rsidRPr="00757C6C" w:rsidRDefault="00B2097D" w:rsidP="00757C6C">
            <w:pPr>
              <w:jc w:val="center"/>
              <w:rPr>
                <w:rFonts w:ascii="Calibri" w:hAnsi="Calibri" w:cs="Calibri"/>
                <w:color w:val="000000"/>
                <w:sz w:val="18"/>
                <w:szCs w:val="22"/>
              </w:rPr>
            </w:pPr>
            <w:r>
              <w:rPr>
                <w:rFonts w:ascii="Calibri" w:hAnsi="Calibri" w:cs="Calibri"/>
                <w:color w:val="000000"/>
                <w:sz w:val="18"/>
                <w:szCs w:val="22"/>
              </w:rPr>
              <w:t>10038083</w:t>
            </w:r>
          </w:p>
        </w:tc>
        <w:tc>
          <w:tcPr>
            <w:tcW w:w="1085" w:type="dxa"/>
            <w:tcBorders>
              <w:top w:val="nil"/>
              <w:left w:val="nil"/>
              <w:bottom w:val="single" w:sz="4" w:space="0" w:color="auto"/>
              <w:right w:val="single" w:sz="4" w:space="0" w:color="auto"/>
            </w:tcBorders>
            <w:shd w:val="clear" w:color="auto" w:fill="auto"/>
            <w:noWrap/>
            <w:vAlign w:val="bottom"/>
          </w:tcPr>
          <w:p w:rsidR="00B2097D" w:rsidRPr="00757C6C" w:rsidRDefault="00B2097D">
            <w:pPr>
              <w:jc w:val="center"/>
              <w:rPr>
                <w:rFonts w:ascii="Calibri" w:hAnsi="Calibri" w:cs="Calibri"/>
                <w:color w:val="000000"/>
                <w:sz w:val="18"/>
                <w:szCs w:val="22"/>
              </w:rPr>
            </w:pPr>
            <w:r>
              <w:rPr>
                <w:rFonts w:ascii="Calibri" w:hAnsi="Calibri" w:cs="Calibri"/>
                <w:color w:val="000000"/>
                <w:sz w:val="18"/>
                <w:szCs w:val="22"/>
              </w:rPr>
              <w:t>08/06/2012</w:t>
            </w:r>
          </w:p>
        </w:tc>
        <w:tc>
          <w:tcPr>
            <w:tcW w:w="771" w:type="dxa"/>
            <w:tcBorders>
              <w:top w:val="nil"/>
              <w:left w:val="nil"/>
              <w:bottom w:val="single" w:sz="4" w:space="0" w:color="auto"/>
              <w:right w:val="single" w:sz="4" w:space="0" w:color="auto"/>
            </w:tcBorders>
            <w:shd w:val="clear" w:color="auto" w:fill="auto"/>
            <w:noWrap/>
            <w:vAlign w:val="bottom"/>
          </w:tcPr>
          <w:p w:rsidR="00B2097D" w:rsidRPr="00757C6C" w:rsidRDefault="00B2097D" w:rsidP="00757C6C">
            <w:pPr>
              <w:jc w:val="center"/>
              <w:rPr>
                <w:rFonts w:ascii="Calibri" w:hAnsi="Calibri" w:cs="Calibri"/>
                <w:color w:val="000000"/>
                <w:sz w:val="18"/>
                <w:szCs w:val="22"/>
              </w:rPr>
            </w:pPr>
            <w:r>
              <w:rPr>
                <w:rFonts w:ascii="Calibri" w:hAnsi="Calibri" w:cs="Calibri"/>
                <w:color w:val="000000"/>
                <w:sz w:val="18"/>
                <w:szCs w:val="22"/>
              </w:rPr>
              <w:t>9</w:t>
            </w:r>
          </w:p>
        </w:tc>
        <w:tc>
          <w:tcPr>
            <w:tcW w:w="1692" w:type="dxa"/>
            <w:tcBorders>
              <w:top w:val="nil"/>
              <w:left w:val="nil"/>
              <w:bottom w:val="single" w:sz="4" w:space="0" w:color="auto"/>
              <w:right w:val="single" w:sz="4" w:space="0" w:color="auto"/>
            </w:tcBorders>
            <w:shd w:val="clear" w:color="auto" w:fill="auto"/>
            <w:noWrap/>
            <w:vAlign w:val="bottom"/>
          </w:tcPr>
          <w:p w:rsidR="00B2097D" w:rsidRPr="00757C6C" w:rsidRDefault="00B2097D" w:rsidP="00B2097D">
            <w:pPr>
              <w:jc w:val="center"/>
              <w:rPr>
                <w:rFonts w:ascii="Calibri" w:hAnsi="Calibri" w:cs="Calibri"/>
                <w:color w:val="000000"/>
                <w:sz w:val="18"/>
                <w:szCs w:val="22"/>
              </w:rPr>
            </w:pPr>
            <w:r>
              <w:rPr>
                <w:rFonts w:ascii="Calibri" w:hAnsi="Calibri" w:cs="Calibri"/>
                <w:color w:val="000000"/>
                <w:sz w:val="18"/>
                <w:szCs w:val="22"/>
              </w:rPr>
              <w:t>cool-warm headwater</w:t>
            </w:r>
          </w:p>
        </w:tc>
        <w:tc>
          <w:tcPr>
            <w:tcW w:w="1187" w:type="dxa"/>
            <w:tcBorders>
              <w:top w:val="nil"/>
              <w:left w:val="nil"/>
              <w:bottom w:val="single" w:sz="4" w:space="0" w:color="auto"/>
              <w:right w:val="single" w:sz="4" w:space="0" w:color="auto"/>
            </w:tcBorders>
            <w:shd w:val="clear" w:color="auto" w:fill="auto"/>
            <w:noWrap/>
            <w:vAlign w:val="bottom"/>
          </w:tcPr>
          <w:p w:rsidR="00B2097D" w:rsidRPr="00757C6C" w:rsidRDefault="00B2097D" w:rsidP="00B2097D">
            <w:pPr>
              <w:jc w:val="center"/>
              <w:rPr>
                <w:rFonts w:ascii="Calibri" w:hAnsi="Calibri" w:cs="Calibri"/>
                <w:color w:val="000000"/>
                <w:sz w:val="18"/>
                <w:szCs w:val="22"/>
              </w:rPr>
            </w:pPr>
            <w:r>
              <w:rPr>
                <w:rFonts w:ascii="Calibri" w:hAnsi="Calibri" w:cs="Calibri"/>
                <w:color w:val="000000"/>
                <w:sz w:val="18"/>
                <w:szCs w:val="22"/>
              </w:rPr>
              <w:t>small stream</w:t>
            </w:r>
          </w:p>
        </w:tc>
        <w:tc>
          <w:tcPr>
            <w:tcW w:w="630" w:type="dxa"/>
            <w:tcBorders>
              <w:top w:val="nil"/>
              <w:left w:val="nil"/>
              <w:bottom w:val="single" w:sz="4" w:space="0" w:color="auto"/>
              <w:right w:val="single" w:sz="4" w:space="0" w:color="auto"/>
            </w:tcBorders>
            <w:shd w:val="clear" w:color="auto" w:fill="auto"/>
            <w:noWrap/>
            <w:vAlign w:val="bottom"/>
          </w:tcPr>
          <w:p w:rsidR="00B2097D" w:rsidRPr="00757C6C" w:rsidRDefault="00B2097D" w:rsidP="00757C6C">
            <w:pPr>
              <w:jc w:val="center"/>
              <w:rPr>
                <w:rFonts w:ascii="Calibri" w:hAnsi="Calibri" w:cs="Calibri"/>
                <w:color w:val="000000"/>
                <w:sz w:val="18"/>
                <w:szCs w:val="22"/>
              </w:rPr>
            </w:pPr>
            <w:r>
              <w:rPr>
                <w:rFonts w:ascii="Calibri" w:hAnsi="Calibri" w:cs="Calibri"/>
                <w:color w:val="000000"/>
                <w:sz w:val="18"/>
                <w:szCs w:val="22"/>
              </w:rPr>
              <w:t>60</w:t>
            </w:r>
          </w:p>
        </w:tc>
        <w:tc>
          <w:tcPr>
            <w:tcW w:w="877" w:type="dxa"/>
            <w:tcBorders>
              <w:top w:val="nil"/>
              <w:left w:val="nil"/>
              <w:bottom w:val="single" w:sz="4" w:space="0" w:color="auto"/>
              <w:right w:val="single" w:sz="4" w:space="0" w:color="auto"/>
            </w:tcBorders>
            <w:shd w:val="clear" w:color="auto" w:fill="auto"/>
            <w:noWrap/>
            <w:vAlign w:val="bottom"/>
          </w:tcPr>
          <w:p w:rsidR="00B2097D" w:rsidRPr="00757C6C" w:rsidRDefault="00B2097D" w:rsidP="00757C6C">
            <w:pPr>
              <w:jc w:val="center"/>
              <w:rPr>
                <w:rFonts w:ascii="Calibri" w:hAnsi="Calibri" w:cs="Calibri"/>
                <w:color w:val="000000"/>
                <w:sz w:val="18"/>
                <w:szCs w:val="22"/>
              </w:rPr>
            </w:pPr>
            <w:r>
              <w:rPr>
                <w:rFonts w:ascii="Calibri" w:hAnsi="Calibri" w:cs="Calibri"/>
                <w:color w:val="000000"/>
                <w:sz w:val="18"/>
                <w:szCs w:val="22"/>
              </w:rPr>
              <w:t>fair</w:t>
            </w:r>
          </w:p>
        </w:tc>
        <w:tc>
          <w:tcPr>
            <w:tcW w:w="1029" w:type="dxa"/>
            <w:tcBorders>
              <w:top w:val="nil"/>
              <w:left w:val="nil"/>
              <w:bottom w:val="single" w:sz="4" w:space="0" w:color="auto"/>
              <w:right w:val="single" w:sz="4" w:space="0" w:color="auto"/>
            </w:tcBorders>
            <w:shd w:val="clear" w:color="auto" w:fill="auto"/>
            <w:noWrap/>
            <w:vAlign w:val="bottom"/>
          </w:tcPr>
          <w:p w:rsidR="00B2097D" w:rsidRPr="00757C6C" w:rsidRDefault="00B2097D" w:rsidP="00757C6C">
            <w:pPr>
              <w:jc w:val="center"/>
              <w:rPr>
                <w:rFonts w:ascii="Calibri" w:hAnsi="Calibri" w:cs="Calibri"/>
                <w:color w:val="000000"/>
                <w:sz w:val="18"/>
                <w:szCs w:val="22"/>
              </w:rPr>
            </w:pPr>
            <w:r>
              <w:rPr>
                <w:rFonts w:ascii="Calibri" w:hAnsi="Calibri" w:cs="Calibri"/>
                <w:color w:val="000000"/>
                <w:sz w:val="18"/>
                <w:szCs w:val="22"/>
              </w:rPr>
              <w:t>88.2</w:t>
            </w:r>
          </w:p>
        </w:tc>
      </w:tr>
      <w:tr w:rsidR="00757C6C" w:rsidRPr="00757C6C" w:rsidTr="008B7F24">
        <w:trPr>
          <w:trHeight w:val="300"/>
          <w:jc w:val="center"/>
        </w:trPr>
        <w:tc>
          <w:tcPr>
            <w:tcW w:w="3436" w:type="dxa"/>
            <w:tcBorders>
              <w:top w:val="nil"/>
              <w:left w:val="single" w:sz="4" w:space="0" w:color="auto"/>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South Fish Ck. @ CTH F</w:t>
            </w:r>
          </w:p>
        </w:tc>
        <w:tc>
          <w:tcPr>
            <w:tcW w:w="111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intermittent</w:t>
            </w:r>
          </w:p>
        </w:tc>
        <w:tc>
          <w:tcPr>
            <w:tcW w:w="1204"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10043950</w:t>
            </w:r>
          </w:p>
        </w:tc>
        <w:tc>
          <w:tcPr>
            <w:tcW w:w="108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pPr>
              <w:jc w:val="center"/>
              <w:rPr>
                <w:rFonts w:ascii="Calibri" w:hAnsi="Calibri" w:cs="Calibri"/>
                <w:color w:val="000000"/>
                <w:sz w:val="18"/>
                <w:szCs w:val="22"/>
              </w:rPr>
            </w:pPr>
            <w:r w:rsidRPr="00757C6C">
              <w:rPr>
                <w:rFonts w:ascii="Calibri" w:hAnsi="Calibri" w:cs="Calibri"/>
                <w:color w:val="000000"/>
                <w:sz w:val="18"/>
                <w:szCs w:val="22"/>
              </w:rPr>
              <w:t>08/12/2015</w:t>
            </w:r>
          </w:p>
        </w:tc>
        <w:tc>
          <w:tcPr>
            <w:tcW w:w="771"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8</w:t>
            </w:r>
          </w:p>
        </w:tc>
        <w:tc>
          <w:tcPr>
            <w:tcW w:w="1692"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cool-warm or cool-cold headwater</w:t>
            </w:r>
          </w:p>
        </w:tc>
        <w:tc>
          <w:tcPr>
            <w:tcW w:w="118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small stream</w:t>
            </w:r>
          </w:p>
        </w:tc>
        <w:tc>
          <w:tcPr>
            <w:tcW w:w="630"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100</w:t>
            </w:r>
          </w:p>
        </w:tc>
        <w:tc>
          <w:tcPr>
            <w:tcW w:w="87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excellent</w:t>
            </w:r>
          </w:p>
        </w:tc>
        <w:tc>
          <w:tcPr>
            <w:tcW w:w="1029"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83.6</w:t>
            </w:r>
          </w:p>
        </w:tc>
      </w:tr>
      <w:tr w:rsidR="00757C6C" w:rsidRPr="00757C6C" w:rsidTr="008B7F24">
        <w:trPr>
          <w:trHeight w:val="300"/>
          <w:jc w:val="center"/>
        </w:trPr>
        <w:tc>
          <w:tcPr>
            <w:tcW w:w="3436" w:type="dxa"/>
            <w:tcBorders>
              <w:top w:val="nil"/>
              <w:left w:val="single" w:sz="4" w:space="0" w:color="auto"/>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South Fish Ck. @ STH 63</w:t>
            </w:r>
          </w:p>
        </w:tc>
        <w:tc>
          <w:tcPr>
            <w:tcW w:w="111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perennial</w:t>
            </w:r>
          </w:p>
        </w:tc>
        <w:tc>
          <w:tcPr>
            <w:tcW w:w="1204"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10044095</w:t>
            </w:r>
          </w:p>
        </w:tc>
        <w:tc>
          <w:tcPr>
            <w:tcW w:w="108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pPr>
              <w:jc w:val="center"/>
              <w:rPr>
                <w:rFonts w:ascii="Calibri" w:hAnsi="Calibri" w:cs="Calibri"/>
                <w:color w:val="000000"/>
                <w:sz w:val="18"/>
                <w:szCs w:val="22"/>
              </w:rPr>
            </w:pPr>
            <w:r w:rsidRPr="00757C6C">
              <w:rPr>
                <w:rFonts w:ascii="Calibri" w:hAnsi="Calibri" w:cs="Calibri"/>
                <w:color w:val="000000"/>
                <w:sz w:val="18"/>
                <w:szCs w:val="22"/>
              </w:rPr>
              <w:t>08/28/2015</w:t>
            </w:r>
          </w:p>
        </w:tc>
        <w:tc>
          <w:tcPr>
            <w:tcW w:w="771"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11</w:t>
            </w:r>
          </w:p>
        </w:tc>
        <w:tc>
          <w:tcPr>
            <w:tcW w:w="1692"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cool-warm headwater</w:t>
            </w:r>
          </w:p>
        </w:tc>
        <w:tc>
          <w:tcPr>
            <w:tcW w:w="118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small stream</w:t>
            </w:r>
          </w:p>
        </w:tc>
        <w:tc>
          <w:tcPr>
            <w:tcW w:w="630"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80</w:t>
            </w:r>
          </w:p>
        </w:tc>
        <w:tc>
          <w:tcPr>
            <w:tcW w:w="87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good</w:t>
            </w:r>
          </w:p>
        </w:tc>
        <w:tc>
          <w:tcPr>
            <w:tcW w:w="1029"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69.1</w:t>
            </w:r>
          </w:p>
        </w:tc>
      </w:tr>
      <w:tr w:rsidR="00757C6C" w:rsidRPr="00757C6C" w:rsidTr="008B7F24">
        <w:trPr>
          <w:trHeight w:val="300"/>
          <w:jc w:val="center"/>
        </w:trPr>
        <w:tc>
          <w:tcPr>
            <w:tcW w:w="3436" w:type="dxa"/>
            <w:tcBorders>
              <w:top w:val="nil"/>
              <w:left w:val="single" w:sz="4" w:space="0" w:color="auto"/>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South Fish Ck. @ Colby Rd</w:t>
            </w:r>
          </w:p>
        </w:tc>
        <w:tc>
          <w:tcPr>
            <w:tcW w:w="111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perennial</w:t>
            </w:r>
          </w:p>
        </w:tc>
        <w:tc>
          <w:tcPr>
            <w:tcW w:w="1204"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043056</w:t>
            </w:r>
          </w:p>
        </w:tc>
        <w:tc>
          <w:tcPr>
            <w:tcW w:w="108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pPr>
              <w:jc w:val="center"/>
              <w:rPr>
                <w:rFonts w:ascii="Calibri" w:hAnsi="Calibri" w:cs="Calibri"/>
                <w:color w:val="000000"/>
                <w:sz w:val="18"/>
                <w:szCs w:val="22"/>
              </w:rPr>
            </w:pPr>
            <w:r w:rsidRPr="00757C6C">
              <w:rPr>
                <w:rFonts w:ascii="Calibri" w:hAnsi="Calibri" w:cs="Calibri"/>
                <w:color w:val="000000"/>
                <w:sz w:val="18"/>
                <w:szCs w:val="22"/>
              </w:rPr>
              <w:t>08/13/2015</w:t>
            </w:r>
          </w:p>
        </w:tc>
        <w:tc>
          <w:tcPr>
            <w:tcW w:w="771"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10</w:t>
            </w:r>
          </w:p>
        </w:tc>
        <w:tc>
          <w:tcPr>
            <w:tcW w:w="1692"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cool-warm or cool-cold headwater</w:t>
            </w:r>
          </w:p>
        </w:tc>
        <w:tc>
          <w:tcPr>
            <w:tcW w:w="118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small stream</w:t>
            </w:r>
          </w:p>
        </w:tc>
        <w:tc>
          <w:tcPr>
            <w:tcW w:w="630"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80</w:t>
            </w:r>
          </w:p>
        </w:tc>
        <w:tc>
          <w:tcPr>
            <w:tcW w:w="87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good</w:t>
            </w:r>
          </w:p>
        </w:tc>
        <w:tc>
          <w:tcPr>
            <w:tcW w:w="1029"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78.5</w:t>
            </w:r>
          </w:p>
        </w:tc>
      </w:tr>
      <w:tr w:rsidR="00757C6C" w:rsidRPr="00757C6C" w:rsidTr="008B7F24">
        <w:trPr>
          <w:trHeight w:val="300"/>
          <w:jc w:val="center"/>
        </w:trPr>
        <w:tc>
          <w:tcPr>
            <w:tcW w:w="3436" w:type="dxa"/>
            <w:tcBorders>
              <w:top w:val="nil"/>
              <w:left w:val="single" w:sz="4" w:space="0" w:color="auto"/>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South Fish Ck. @ STH 137</w:t>
            </w:r>
          </w:p>
        </w:tc>
        <w:tc>
          <w:tcPr>
            <w:tcW w:w="111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perennial</w:t>
            </w:r>
          </w:p>
        </w:tc>
        <w:tc>
          <w:tcPr>
            <w:tcW w:w="1204"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043095</w:t>
            </w:r>
          </w:p>
        </w:tc>
        <w:tc>
          <w:tcPr>
            <w:tcW w:w="108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pPr>
              <w:jc w:val="center"/>
              <w:rPr>
                <w:rFonts w:ascii="Calibri" w:hAnsi="Calibri" w:cs="Calibri"/>
                <w:color w:val="000000"/>
                <w:sz w:val="18"/>
                <w:szCs w:val="22"/>
              </w:rPr>
            </w:pPr>
            <w:r w:rsidRPr="00757C6C">
              <w:rPr>
                <w:rFonts w:ascii="Calibri" w:hAnsi="Calibri" w:cs="Calibri"/>
                <w:color w:val="000000"/>
                <w:sz w:val="18"/>
                <w:szCs w:val="22"/>
              </w:rPr>
              <w:t>08/13/2015</w:t>
            </w:r>
          </w:p>
        </w:tc>
        <w:tc>
          <w:tcPr>
            <w:tcW w:w="771"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19</w:t>
            </w:r>
          </w:p>
        </w:tc>
        <w:tc>
          <w:tcPr>
            <w:tcW w:w="1692"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 xml:space="preserve">cool-warm </w:t>
            </w:r>
            <w:proofErr w:type="spellStart"/>
            <w:r w:rsidRPr="00757C6C">
              <w:rPr>
                <w:rFonts w:ascii="Calibri" w:hAnsi="Calibri" w:cs="Calibri"/>
                <w:color w:val="000000"/>
                <w:sz w:val="18"/>
                <w:szCs w:val="22"/>
              </w:rPr>
              <w:t>mainstem</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cool-warm</w:t>
            </w:r>
          </w:p>
        </w:tc>
        <w:tc>
          <w:tcPr>
            <w:tcW w:w="630"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90</w:t>
            </w:r>
          </w:p>
        </w:tc>
        <w:tc>
          <w:tcPr>
            <w:tcW w:w="87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excellent</w:t>
            </w:r>
          </w:p>
        </w:tc>
        <w:tc>
          <w:tcPr>
            <w:tcW w:w="1029"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56.5</w:t>
            </w:r>
          </w:p>
        </w:tc>
      </w:tr>
      <w:tr w:rsidR="00757C6C" w:rsidRPr="00757C6C" w:rsidTr="008B7F24">
        <w:trPr>
          <w:trHeight w:val="300"/>
          <w:jc w:val="center"/>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757C6C" w:rsidRPr="00757C6C" w:rsidRDefault="00757C6C" w:rsidP="008B7F24">
            <w:pPr>
              <w:rPr>
                <w:rFonts w:ascii="Calibri" w:hAnsi="Calibri" w:cs="Calibri"/>
                <w:color w:val="000000"/>
                <w:sz w:val="18"/>
                <w:szCs w:val="22"/>
              </w:rPr>
            </w:pPr>
            <w:r w:rsidRPr="00757C6C">
              <w:rPr>
                <w:rFonts w:ascii="Calibri" w:hAnsi="Calibri" w:cs="Calibri"/>
                <w:color w:val="000000"/>
                <w:sz w:val="18"/>
                <w:szCs w:val="22"/>
              </w:rPr>
              <w:t xml:space="preserve">Unnamed </w:t>
            </w:r>
            <w:proofErr w:type="spellStart"/>
            <w:r w:rsidRPr="00757C6C">
              <w:rPr>
                <w:rFonts w:ascii="Calibri" w:hAnsi="Calibri" w:cs="Calibri"/>
                <w:color w:val="000000"/>
                <w:sz w:val="18"/>
                <w:szCs w:val="22"/>
              </w:rPr>
              <w:t>trib</w:t>
            </w:r>
            <w:proofErr w:type="spellEnd"/>
            <w:r w:rsidRPr="00757C6C">
              <w:rPr>
                <w:rFonts w:ascii="Calibri" w:hAnsi="Calibri" w:cs="Calibri"/>
                <w:color w:val="000000"/>
                <w:sz w:val="18"/>
                <w:szCs w:val="22"/>
              </w:rPr>
              <w:t xml:space="preserve"> to South Fish Ck. @ Colby Rd.</w:t>
            </w:r>
          </w:p>
        </w:tc>
        <w:tc>
          <w:tcPr>
            <w:tcW w:w="111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rPr>
                <w:rFonts w:ascii="Calibri" w:hAnsi="Calibri" w:cs="Calibri"/>
                <w:color w:val="000000"/>
                <w:sz w:val="18"/>
                <w:szCs w:val="22"/>
              </w:rPr>
            </w:pPr>
            <w:r w:rsidRPr="00757C6C">
              <w:rPr>
                <w:rFonts w:ascii="Calibri" w:hAnsi="Calibri" w:cs="Calibri"/>
                <w:color w:val="000000"/>
                <w:sz w:val="18"/>
                <w:szCs w:val="22"/>
              </w:rPr>
              <w:t>intermittent</w:t>
            </w:r>
          </w:p>
        </w:tc>
        <w:tc>
          <w:tcPr>
            <w:tcW w:w="1204"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10043551</w:t>
            </w:r>
          </w:p>
        </w:tc>
        <w:tc>
          <w:tcPr>
            <w:tcW w:w="1085"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pPr>
              <w:jc w:val="center"/>
              <w:rPr>
                <w:rFonts w:ascii="Calibri" w:hAnsi="Calibri" w:cs="Calibri"/>
                <w:color w:val="000000"/>
                <w:sz w:val="18"/>
                <w:szCs w:val="22"/>
              </w:rPr>
            </w:pPr>
            <w:r w:rsidRPr="00757C6C">
              <w:rPr>
                <w:rFonts w:ascii="Calibri" w:hAnsi="Calibri" w:cs="Calibri"/>
                <w:color w:val="000000"/>
                <w:sz w:val="18"/>
                <w:szCs w:val="22"/>
              </w:rPr>
              <w:t>07/23/2015</w:t>
            </w:r>
          </w:p>
        </w:tc>
        <w:tc>
          <w:tcPr>
            <w:tcW w:w="771"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6</w:t>
            </w:r>
          </w:p>
        </w:tc>
        <w:tc>
          <w:tcPr>
            <w:tcW w:w="1692"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cool-warm or cool-cold headwater</w:t>
            </w:r>
          </w:p>
        </w:tc>
        <w:tc>
          <w:tcPr>
            <w:tcW w:w="118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small stream</w:t>
            </w:r>
          </w:p>
        </w:tc>
        <w:tc>
          <w:tcPr>
            <w:tcW w:w="630"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70</w:t>
            </w:r>
          </w:p>
        </w:tc>
        <w:tc>
          <w:tcPr>
            <w:tcW w:w="877"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good</w:t>
            </w:r>
          </w:p>
        </w:tc>
        <w:tc>
          <w:tcPr>
            <w:tcW w:w="1029" w:type="dxa"/>
            <w:tcBorders>
              <w:top w:val="nil"/>
              <w:left w:val="nil"/>
              <w:bottom w:val="single" w:sz="4" w:space="0" w:color="auto"/>
              <w:right w:val="single" w:sz="4" w:space="0" w:color="auto"/>
            </w:tcBorders>
            <w:shd w:val="clear" w:color="auto" w:fill="auto"/>
            <w:noWrap/>
            <w:vAlign w:val="bottom"/>
            <w:hideMark/>
          </w:tcPr>
          <w:p w:rsidR="00757C6C" w:rsidRPr="00757C6C" w:rsidRDefault="00757C6C" w:rsidP="00757C6C">
            <w:pPr>
              <w:jc w:val="center"/>
              <w:rPr>
                <w:rFonts w:ascii="Calibri" w:hAnsi="Calibri" w:cs="Calibri"/>
                <w:color w:val="000000"/>
                <w:sz w:val="18"/>
                <w:szCs w:val="22"/>
              </w:rPr>
            </w:pPr>
            <w:r w:rsidRPr="00757C6C">
              <w:rPr>
                <w:rFonts w:ascii="Calibri" w:hAnsi="Calibri" w:cs="Calibri"/>
                <w:color w:val="000000"/>
                <w:sz w:val="18"/>
                <w:szCs w:val="22"/>
              </w:rPr>
              <w:t>85</w:t>
            </w:r>
          </w:p>
        </w:tc>
      </w:tr>
    </w:tbl>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4F07B2" w:rsidRDefault="004F07B2"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4F07B2" w:rsidRDefault="004F07B2" w:rsidP="005723EA">
      <w:pPr>
        <w:tabs>
          <w:tab w:val="left" w:pos="3396"/>
        </w:tabs>
        <w:rPr>
          <w:sz w:val="22"/>
          <w:szCs w:val="22"/>
        </w:rPr>
      </w:pPr>
    </w:p>
    <w:p w:rsidR="00757C6C" w:rsidRDefault="00757C6C" w:rsidP="005723EA">
      <w:pPr>
        <w:tabs>
          <w:tab w:val="left" w:pos="3396"/>
        </w:tabs>
        <w:rPr>
          <w:sz w:val="22"/>
          <w:szCs w:val="22"/>
        </w:rPr>
      </w:pPr>
    </w:p>
    <w:p w:rsidR="00757C6C" w:rsidRDefault="00757C6C" w:rsidP="005723EA">
      <w:pPr>
        <w:tabs>
          <w:tab w:val="left" w:pos="3396"/>
        </w:tabs>
        <w:rPr>
          <w:sz w:val="22"/>
          <w:szCs w:val="22"/>
        </w:rPr>
      </w:pPr>
    </w:p>
    <w:p w:rsidR="009E09B8" w:rsidRDefault="009E09B8" w:rsidP="005723EA">
      <w:pPr>
        <w:tabs>
          <w:tab w:val="left" w:pos="3396"/>
        </w:tabs>
        <w:rPr>
          <w:sz w:val="22"/>
          <w:szCs w:val="22"/>
        </w:rPr>
      </w:pPr>
    </w:p>
    <w:tbl>
      <w:tblPr>
        <w:tblpPr w:leftFromText="187" w:rightFromText="187" w:vertAnchor="text" w:horzAnchor="margin" w:tblpY="495"/>
        <w:tblOverlap w:val="never"/>
        <w:tblW w:w="5000" w:type="pct"/>
        <w:tblLayout w:type="fixed"/>
        <w:tblLook w:val="04A0" w:firstRow="1" w:lastRow="0" w:firstColumn="1" w:lastColumn="0" w:noHBand="0" w:noVBand="1"/>
      </w:tblPr>
      <w:tblGrid>
        <w:gridCol w:w="2446"/>
        <w:gridCol w:w="899"/>
        <w:gridCol w:w="1171"/>
        <w:gridCol w:w="719"/>
        <w:gridCol w:w="1801"/>
        <w:gridCol w:w="1169"/>
        <w:gridCol w:w="991"/>
        <w:gridCol w:w="1441"/>
        <w:gridCol w:w="1079"/>
        <w:gridCol w:w="1351"/>
        <w:gridCol w:w="1076"/>
        <w:gridCol w:w="237"/>
        <w:gridCol w:w="236"/>
      </w:tblGrid>
      <w:tr w:rsidR="00757C6C" w:rsidRPr="008B2476" w:rsidTr="004F07B2">
        <w:trPr>
          <w:trHeight w:val="20"/>
        </w:trPr>
        <w:tc>
          <w:tcPr>
            <w:tcW w:w="837" w:type="pct"/>
            <w:tcBorders>
              <w:top w:val="single" w:sz="4" w:space="0" w:color="auto"/>
              <w:left w:val="single" w:sz="4" w:space="0" w:color="auto"/>
              <w:bottom w:val="nil"/>
            </w:tcBorders>
            <w:shd w:val="clear" w:color="auto" w:fill="auto"/>
            <w:noWrap/>
            <w:vAlign w:val="bottom"/>
            <w:hideMark/>
          </w:tcPr>
          <w:p w:rsidR="00757C6C" w:rsidRPr="008B2476" w:rsidRDefault="00757C6C" w:rsidP="004F07B2">
            <w:pPr>
              <w:rPr>
                <w:rFonts w:ascii="Calibri" w:hAnsi="Calibri" w:cs="Calibri"/>
                <w:b/>
                <w:bCs/>
                <w:color w:val="000000"/>
                <w:sz w:val="18"/>
                <w:szCs w:val="28"/>
              </w:rPr>
            </w:pPr>
            <w:r w:rsidRPr="008B2476">
              <w:rPr>
                <w:rFonts w:ascii="Calibri" w:hAnsi="Calibri" w:cs="Calibri"/>
                <w:b/>
                <w:bCs/>
                <w:color w:val="000000"/>
                <w:sz w:val="18"/>
                <w:szCs w:val="28"/>
              </w:rPr>
              <w:t xml:space="preserve">TABLE </w:t>
            </w:r>
            <w:r w:rsidR="004F07B2">
              <w:rPr>
                <w:rFonts w:ascii="Calibri" w:hAnsi="Calibri" w:cs="Calibri"/>
                <w:b/>
                <w:bCs/>
                <w:color w:val="000000"/>
                <w:sz w:val="18"/>
                <w:szCs w:val="28"/>
              </w:rPr>
              <w:t>4</w:t>
            </w:r>
            <w:r w:rsidRPr="008B2476">
              <w:rPr>
                <w:rFonts w:ascii="Calibri" w:hAnsi="Calibri" w:cs="Calibri"/>
                <w:b/>
                <w:bCs/>
                <w:color w:val="000000"/>
                <w:sz w:val="18"/>
                <w:szCs w:val="28"/>
              </w:rPr>
              <w:t>.</w:t>
            </w:r>
          </w:p>
        </w:tc>
        <w:tc>
          <w:tcPr>
            <w:tcW w:w="308" w:type="pct"/>
            <w:tcBorders>
              <w:top w:val="single" w:sz="4" w:space="0" w:color="auto"/>
              <w:bottom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01" w:type="pct"/>
            <w:tcBorders>
              <w:top w:val="single" w:sz="4" w:space="0" w:color="auto"/>
              <w:bottom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246" w:type="pct"/>
            <w:tcBorders>
              <w:top w:val="single" w:sz="4" w:space="0" w:color="auto"/>
              <w:bottom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616" w:type="pct"/>
            <w:tcBorders>
              <w:top w:val="single" w:sz="4" w:space="0" w:color="auto"/>
              <w:bottom w:val="nil"/>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2431" w:type="pct"/>
            <w:gridSpan w:val="6"/>
            <w:tcBorders>
              <w:top w:val="single" w:sz="4" w:space="0" w:color="auto"/>
              <w:left w:val="single" w:sz="4" w:space="0" w:color="auto"/>
              <w:bottom w:val="nil"/>
              <w:right w:val="single" w:sz="4" w:space="0" w:color="auto"/>
            </w:tcBorders>
            <w:shd w:val="clear" w:color="auto" w:fill="auto"/>
            <w:noWrap/>
            <w:vAlign w:val="bottom"/>
            <w:hideMark/>
          </w:tcPr>
          <w:p w:rsidR="00757C6C" w:rsidRPr="00184A45" w:rsidRDefault="00757C6C" w:rsidP="004F07B2">
            <w:pPr>
              <w:rPr>
                <w:rFonts w:ascii="Calibri" w:hAnsi="Calibri" w:cs="Calibri"/>
                <w:i/>
                <w:color w:val="000000"/>
                <w:sz w:val="18"/>
                <w:szCs w:val="22"/>
              </w:rPr>
            </w:pPr>
            <w:r w:rsidRPr="00184A45">
              <w:rPr>
                <w:rFonts w:ascii="Calibri" w:hAnsi="Calibri" w:cs="Calibri"/>
                <w:i/>
                <w:color w:val="000000"/>
                <w:szCs w:val="22"/>
              </w:rPr>
              <w:t>Key to guild abbreviations</w:t>
            </w:r>
          </w:p>
        </w:tc>
        <w:tc>
          <w:tcPr>
            <w:tcW w:w="81" w:type="pct"/>
            <w:tcBorders>
              <w:top w:val="nil"/>
              <w:left w:val="single" w:sz="4" w:space="0" w:color="auto"/>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2407" w:type="pct"/>
            <w:gridSpan w:val="5"/>
            <w:tcBorders>
              <w:top w:val="nil"/>
              <w:left w:val="single" w:sz="4" w:space="0" w:color="auto"/>
              <w:bottom w:val="nil"/>
            </w:tcBorders>
            <w:shd w:val="clear" w:color="auto" w:fill="auto"/>
            <w:noWrap/>
            <w:vAlign w:val="bottom"/>
            <w:hideMark/>
          </w:tcPr>
          <w:p w:rsidR="00757C6C" w:rsidRPr="008B2476" w:rsidRDefault="00757C6C" w:rsidP="004F07B2">
            <w:pPr>
              <w:rPr>
                <w:rFonts w:ascii="Calibri" w:hAnsi="Calibri" w:cs="Calibri"/>
                <w:b/>
                <w:bCs/>
                <w:color w:val="000000"/>
                <w:sz w:val="18"/>
                <w:szCs w:val="28"/>
              </w:rPr>
            </w:pPr>
            <w:r w:rsidRPr="008B2476">
              <w:rPr>
                <w:rFonts w:ascii="Calibri" w:hAnsi="Calibri" w:cs="Calibri"/>
                <w:b/>
                <w:bCs/>
                <w:color w:val="000000"/>
                <w:sz w:val="18"/>
                <w:szCs w:val="28"/>
              </w:rPr>
              <w:t>SOUTH FISH CREEK 2015 FISH SURVEYS AND NATURAL COMMUNITY ASSESSMENTS</w:t>
            </w:r>
          </w:p>
        </w:tc>
        <w:tc>
          <w:tcPr>
            <w:tcW w:w="2431" w:type="pct"/>
            <w:gridSpan w:val="6"/>
            <w:tcBorders>
              <w:top w:val="nil"/>
              <w:left w:val="single" w:sz="4" w:space="0" w:color="auto"/>
              <w:bottom w:val="nil"/>
              <w:right w:val="single" w:sz="4" w:space="0" w:color="auto"/>
            </w:tcBorders>
            <w:shd w:val="clear" w:color="auto" w:fill="auto"/>
            <w:vAlign w:val="bottom"/>
          </w:tcPr>
          <w:p w:rsidR="00757C6C" w:rsidRPr="00184A45" w:rsidRDefault="00757C6C" w:rsidP="004F07B2">
            <w:pPr>
              <w:rPr>
                <w:rFonts w:ascii="Calibri" w:hAnsi="Calibri" w:cs="Calibri"/>
                <w:i/>
                <w:color w:val="000000"/>
                <w:sz w:val="18"/>
                <w:szCs w:val="22"/>
              </w:rPr>
            </w:pPr>
            <w:r w:rsidRPr="00184A45">
              <w:rPr>
                <w:rFonts w:ascii="Calibri" w:hAnsi="Calibri" w:cs="Calibri"/>
                <w:bCs/>
                <w:i/>
                <w:color w:val="000000"/>
                <w:sz w:val="18"/>
                <w:szCs w:val="28"/>
              </w:rPr>
              <w:t xml:space="preserve">Thermal: C – Coldwater, T – Transitional, W - </w:t>
            </w:r>
            <w:proofErr w:type="spellStart"/>
            <w:r w:rsidRPr="00184A45">
              <w:rPr>
                <w:rFonts w:ascii="Calibri" w:hAnsi="Calibri" w:cs="Calibri"/>
                <w:bCs/>
                <w:i/>
                <w:color w:val="000000"/>
                <w:sz w:val="18"/>
                <w:szCs w:val="28"/>
              </w:rPr>
              <w:t>Warmwater</w:t>
            </w:r>
            <w:proofErr w:type="spellEnd"/>
          </w:p>
        </w:tc>
        <w:tc>
          <w:tcPr>
            <w:tcW w:w="81" w:type="pct"/>
            <w:tcBorders>
              <w:top w:val="nil"/>
              <w:left w:val="single" w:sz="4" w:space="0" w:color="auto"/>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2407" w:type="pct"/>
            <w:gridSpan w:val="5"/>
            <w:tcBorders>
              <w:top w:val="nil"/>
              <w:left w:val="single" w:sz="4" w:space="0" w:color="auto"/>
              <w:bottom w:val="nil"/>
            </w:tcBorders>
            <w:shd w:val="clear" w:color="auto" w:fill="auto"/>
            <w:noWrap/>
            <w:vAlign w:val="bottom"/>
            <w:hideMark/>
          </w:tcPr>
          <w:p w:rsidR="00757C6C" w:rsidRPr="008B2476" w:rsidRDefault="00757C6C" w:rsidP="004F07B2">
            <w:pPr>
              <w:rPr>
                <w:rFonts w:ascii="Calibri" w:hAnsi="Calibri" w:cs="Calibri"/>
                <w:b/>
                <w:bCs/>
                <w:i/>
                <w:iCs/>
                <w:color w:val="000000"/>
                <w:sz w:val="18"/>
                <w:szCs w:val="28"/>
              </w:rPr>
            </w:pPr>
            <w:r w:rsidRPr="008B2476">
              <w:rPr>
                <w:rFonts w:ascii="Calibri" w:hAnsi="Calibri" w:cs="Calibri"/>
                <w:b/>
                <w:bCs/>
                <w:i/>
                <w:iCs/>
                <w:color w:val="000000"/>
                <w:sz w:val="18"/>
                <w:szCs w:val="28"/>
              </w:rPr>
              <w:t xml:space="preserve">(Surveys are in order from US to DS with the tributary station listed last)  </w:t>
            </w:r>
          </w:p>
        </w:tc>
        <w:tc>
          <w:tcPr>
            <w:tcW w:w="2431" w:type="pct"/>
            <w:gridSpan w:val="6"/>
            <w:tcBorders>
              <w:top w:val="nil"/>
              <w:left w:val="single" w:sz="4" w:space="0" w:color="auto"/>
              <w:bottom w:val="nil"/>
              <w:right w:val="single" w:sz="4" w:space="0" w:color="auto"/>
            </w:tcBorders>
            <w:shd w:val="clear" w:color="auto" w:fill="auto"/>
            <w:vAlign w:val="bottom"/>
          </w:tcPr>
          <w:p w:rsidR="00757C6C" w:rsidRPr="00184A45" w:rsidRDefault="00757C6C" w:rsidP="004F07B2">
            <w:pPr>
              <w:rPr>
                <w:rFonts w:ascii="Calibri" w:hAnsi="Calibri" w:cs="Calibri"/>
                <w:bCs/>
                <w:i/>
                <w:iCs/>
                <w:color w:val="000000"/>
                <w:sz w:val="18"/>
                <w:szCs w:val="28"/>
              </w:rPr>
            </w:pPr>
            <w:r w:rsidRPr="00184A45">
              <w:rPr>
                <w:rFonts w:ascii="Calibri" w:hAnsi="Calibri" w:cs="Calibri"/>
                <w:bCs/>
                <w:i/>
                <w:iCs/>
                <w:color w:val="000000"/>
                <w:sz w:val="18"/>
                <w:szCs w:val="28"/>
              </w:rPr>
              <w:t>Size: S – Small, M – Medium, L – Large</w:t>
            </w:r>
          </w:p>
        </w:tc>
        <w:tc>
          <w:tcPr>
            <w:tcW w:w="81" w:type="pct"/>
            <w:tcBorders>
              <w:top w:val="nil"/>
              <w:left w:val="single" w:sz="4" w:space="0" w:color="auto"/>
              <w:bottom w:val="nil"/>
              <w:right w:val="nil"/>
            </w:tcBorders>
            <w:shd w:val="clear" w:color="auto" w:fill="auto"/>
            <w:noWrap/>
            <w:vAlign w:val="bottom"/>
            <w:hideMark/>
          </w:tcPr>
          <w:p w:rsidR="00757C6C" w:rsidRPr="008B2476" w:rsidRDefault="00757C6C" w:rsidP="004F07B2">
            <w:pPr>
              <w:rPr>
                <w:rFonts w:ascii="Calibri" w:hAnsi="Calibri" w:cs="Calibri"/>
                <w:b/>
                <w:bCs/>
                <w:i/>
                <w:iCs/>
                <w:color w:val="000000"/>
                <w:sz w:val="18"/>
                <w:szCs w:val="28"/>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b/>
                <w:bCs/>
                <w:i/>
                <w:iCs/>
                <w:color w:val="000000"/>
                <w:sz w:val="18"/>
                <w:szCs w:val="28"/>
              </w:rPr>
            </w:pPr>
          </w:p>
        </w:tc>
      </w:tr>
      <w:tr w:rsidR="00757C6C" w:rsidRPr="008B2476" w:rsidTr="004F07B2">
        <w:trPr>
          <w:trHeight w:val="20"/>
        </w:trPr>
        <w:tc>
          <w:tcPr>
            <w:tcW w:w="837" w:type="pct"/>
            <w:tcBorders>
              <w:top w:val="nil"/>
              <w:left w:val="single" w:sz="4" w:space="0" w:color="auto"/>
              <w:bottom w:val="single" w:sz="4" w:space="0" w:color="auto"/>
            </w:tcBorders>
            <w:shd w:val="clear" w:color="auto" w:fill="auto"/>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308" w:type="pct"/>
            <w:tcBorders>
              <w:top w:val="nil"/>
              <w:bottom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 </w:t>
            </w:r>
          </w:p>
        </w:tc>
        <w:tc>
          <w:tcPr>
            <w:tcW w:w="401" w:type="pct"/>
            <w:tcBorders>
              <w:top w:val="nil"/>
              <w:bottom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 </w:t>
            </w:r>
          </w:p>
        </w:tc>
        <w:tc>
          <w:tcPr>
            <w:tcW w:w="246" w:type="pct"/>
            <w:tcBorders>
              <w:top w:val="nil"/>
              <w:bottom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616" w:type="pct"/>
            <w:tcBorders>
              <w:top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2431" w:type="pct"/>
            <w:gridSpan w:val="6"/>
            <w:tcBorders>
              <w:top w:val="nil"/>
              <w:left w:val="single" w:sz="4" w:space="0" w:color="auto"/>
              <w:bottom w:val="single" w:sz="4" w:space="0" w:color="auto"/>
              <w:right w:val="single" w:sz="4" w:space="0" w:color="auto"/>
            </w:tcBorders>
            <w:shd w:val="clear" w:color="auto" w:fill="auto"/>
            <w:noWrap/>
            <w:vAlign w:val="bottom"/>
            <w:hideMark/>
          </w:tcPr>
          <w:p w:rsidR="00757C6C" w:rsidRPr="00184A45" w:rsidRDefault="00757C6C" w:rsidP="004F07B2">
            <w:pPr>
              <w:rPr>
                <w:rFonts w:ascii="Calibri" w:hAnsi="Calibri" w:cs="Calibri"/>
                <w:i/>
                <w:color w:val="000000"/>
                <w:sz w:val="18"/>
                <w:szCs w:val="22"/>
              </w:rPr>
            </w:pPr>
            <w:r w:rsidRPr="00184A45">
              <w:rPr>
                <w:rFonts w:ascii="Calibri" w:hAnsi="Calibri" w:cs="Calibri"/>
                <w:i/>
                <w:color w:val="000000"/>
                <w:sz w:val="18"/>
                <w:szCs w:val="22"/>
              </w:rPr>
              <w:t> Tolerance: IT – Intolerant, IM – Intermediate, T - Tolerant</w:t>
            </w:r>
          </w:p>
        </w:tc>
        <w:tc>
          <w:tcPr>
            <w:tcW w:w="81" w:type="pct"/>
            <w:tcBorders>
              <w:top w:val="nil"/>
              <w:left w:val="single" w:sz="4" w:space="0" w:color="auto"/>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single" w:sz="4" w:space="0" w:color="auto"/>
              <w:left w:val="single" w:sz="4" w:space="0" w:color="auto"/>
              <w:bottom w:val="nil"/>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South Fish Creek</w:t>
            </w:r>
          </w:p>
        </w:tc>
        <w:tc>
          <w:tcPr>
            <w:tcW w:w="308" w:type="pct"/>
            <w:tcBorders>
              <w:top w:val="single" w:sz="4" w:space="0" w:color="auto"/>
              <w:left w:val="nil"/>
              <w:bottom w:val="nil"/>
              <w:right w:val="single" w:sz="4" w:space="0" w:color="auto"/>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01" w:type="pct"/>
            <w:tcBorders>
              <w:top w:val="single" w:sz="4" w:space="0" w:color="auto"/>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246" w:type="pct"/>
            <w:tcBorders>
              <w:top w:val="single" w:sz="4" w:space="0" w:color="auto"/>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616" w:type="pct"/>
            <w:tcBorders>
              <w:top w:val="single" w:sz="4" w:space="0" w:color="auto"/>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00" w:type="pct"/>
            <w:tcBorders>
              <w:top w:val="single" w:sz="4" w:space="0" w:color="auto"/>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Thermal</w:t>
            </w:r>
          </w:p>
        </w:tc>
        <w:tc>
          <w:tcPr>
            <w:tcW w:w="339" w:type="pct"/>
            <w:tcBorders>
              <w:top w:val="single" w:sz="4" w:space="0" w:color="auto"/>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493" w:type="pct"/>
            <w:tcBorders>
              <w:top w:val="single" w:sz="4" w:space="0" w:color="auto"/>
              <w:left w:val="single" w:sz="4"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Size</w:t>
            </w:r>
          </w:p>
        </w:tc>
        <w:tc>
          <w:tcPr>
            <w:tcW w:w="369" w:type="pct"/>
            <w:tcBorders>
              <w:top w:val="single" w:sz="4" w:space="0" w:color="auto"/>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462" w:type="pct"/>
            <w:tcBorders>
              <w:top w:val="single" w:sz="4" w:space="0" w:color="auto"/>
              <w:left w:val="single" w:sz="4"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Tolerance</w:t>
            </w:r>
          </w:p>
        </w:tc>
        <w:tc>
          <w:tcPr>
            <w:tcW w:w="368" w:type="pct"/>
            <w:tcBorders>
              <w:top w:val="single" w:sz="4" w:space="0" w:color="auto"/>
              <w:left w:val="nil"/>
              <w:bottom w:val="single" w:sz="4" w:space="0" w:color="auto"/>
              <w:right w:val="single" w:sz="4" w:space="0" w:color="auto"/>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nil"/>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40m US CTH E</w:t>
            </w:r>
          </w:p>
        </w:tc>
        <w:tc>
          <w:tcPr>
            <w:tcW w:w="308" w:type="pct"/>
            <w:tcBorders>
              <w:top w:val="nil"/>
              <w:left w:val="nil"/>
              <w:bottom w:val="nil"/>
              <w:right w:val="single" w:sz="4" w:space="0" w:color="auto"/>
            </w:tcBorders>
            <w:shd w:val="clear" w:color="000000" w:fill="D9D9D9"/>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 </w:t>
            </w:r>
          </w:p>
        </w:tc>
        <w:tc>
          <w:tcPr>
            <w:tcW w:w="40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08/12/2015</w:t>
            </w:r>
          </w:p>
        </w:tc>
        <w:tc>
          <w:tcPr>
            <w:tcW w:w="246"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616"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00" w:type="pct"/>
            <w:tcBorders>
              <w:top w:val="nil"/>
              <w:left w:val="single" w:sz="8" w:space="0" w:color="auto"/>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Guild</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Observed</w:t>
            </w:r>
          </w:p>
        </w:tc>
        <w:tc>
          <w:tcPr>
            <w:tcW w:w="493"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Guild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Observed</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Guild</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Observed</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SWIMS sta. no. 10043949</w:t>
            </w:r>
          </w:p>
        </w:tc>
        <w:tc>
          <w:tcPr>
            <w:tcW w:w="308" w:type="pct"/>
            <w:tcBorders>
              <w:top w:val="nil"/>
              <w:left w:val="nil"/>
              <w:bottom w:val="single" w:sz="4" w:space="0" w:color="auto"/>
              <w:right w:val="single" w:sz="4" w:space="0" w:color="auto"/>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1263" w:type="pct"/>
            <w:gridSpan w:val="3"/>
            <w:tcBorders>
              <w:top w:val="nil"/>
              <w:left w:val="single" w:sz="4" w:space="0" w:color="auto"/>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Station length 115m (distance shocked = 80m)</w:t>
            </w:r>
          </w:p>
        </w:tc>
        <w:tc>
          <w:tcPr>
            <w:tcW w:w="400" w:type="pct"/>
            <w:tcBorders>
              <w:top w:val="nil"/>
              <w:left w:val="single" w:sz="8" w:space="0" w:color="auto"/>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Coldwater</w:t>
            </w:r>
          </w:p>
        </w:tc>
        <w:tc>
          <w:tcPr>
            <w:tcW w:w="339"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0.0%</w:t>
            </w: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Small</w:t>
            </w:r>
          </w:p>
        </w:tc>
        <w:tc>
          <w:tcPr>
            <w:tcW w:w="369"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90.0%</w:t>
            </w: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Intolerant</w:t>
            </w:r>
          </w:p>
        </w:tc>
        <w:tc>
          <w:tcPr>
            <w:tcW w:w="368"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0.0%</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2407" w:type="pct"/>
            <w:gridSpan w:val="5"/>
            <w:tcBorders>
              <w:top w:val="single" w:sz="4" w:space="0" w:color="auto"/>
              <w:left w:val="single" w:sz="4" w:space="0" w:color="auto"/>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xml:space="preserve">Comment: Fish restricted to standing pools of water.  No </w:t>
            </w:r>
            <w:proofErr w:type="gramStart"/>
            <w:r w:rsidRPr="008B2476">
              <w:rPr>
                <w:rFonts w:ascii="Calibri" w:hAnsi="Calibri" w:cs="Calibri"/>
                <w:color w:val="000000"/>
                <w:sz w:val="18"/>
                <w:szCs w:val="22"/>
              </w:rPr>
              <w:t>surface flow</w:t>
            </w:r>
            <w:proofErr w:type="gramEnd"/>
            <w:r w:rsidRPr="008B2476">
              <w:rPr>
                <w:rFonts w:ascii="Calibri" w:hAnsi="Calibri" w:cs="Calibri"/>
                <w:color w:val="000000"/>
                <w:sz w:val="18"/>
                <w:szCs w:val="22"/>
              </w:rPr>
              <w:t xml:space="preserve"> occurring.</w:t>
            </w:r>
          </w:p>
        </w:tc>
        <w:tc>
          <w:tcPr>
            <w:tcW w:w="400" w:type="pct"/>
            <w:tcBorders>
              <w:top w:val="nil"/>
              <w:left w:val="single" w:sz="8" w:space="0" w:color="auto"/>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Transitional</w:t>
            </w:r>
          </w:p>
        </w:tc>
        <w:tc>
          <w:tcPr>
            <w:tcW w:w="339"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89.4%</w:t>
            </w: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Medium</w:t>
            </w:r>
          </w:p>
        </w:tc>
        <w:tc>
          <w:tcPr>
            <w:tcW w:w="369"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10.0%</w:t>
            </w: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Intermediate</w:t>
            </w:r>
          </w:p>
        </w:tc>
        <w:tc>
          <w:tcPr>
            <w:tcW w:w="368"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6.6%</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Fish Species</w:t>
            </w:r>
          </w:p>
        </w:tc>
        <w:tc>
          <w:tcPr>
            <w:tcW w:w="308" w:type="pct"/>
            <w:tcBorders>
              <w:top w:val="nil"/>
              <w:left w:val="nil"/>
              <w:bottom w:val="single" w:sz="4" w:space="0" w:color="auto"/>
              <w:right w:val="single" w:sz="4" w:space="0" w:color="auto"/>
            </w:tcBorders>
            <w:shd w:val="clear" w:color="000000" w:fill="D9D9D9"/>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Number</w:t>
            </w:r>
          </w:p>
        </w:tc>
        <w:tc>
          <w:tcPr>
            <w:tcW w:w="401" w:type="pct"/>
            <w:tcBorders>
              <w:top w:val="nil"/>
              <w:left w:val="nil"/>
              <w:bottom w:val="single" w:sz="4" w:space="0" w:color="auto"/>
              <w:right w:val="single" w:sz="4" w:space="0" w:color="auto"/>
            </w:tcBorders>
            <w:shd w:val="clear" w:color="000000" w:fill="D9D9D9"/>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Thermal</w:t>
            </w:r>
          </w:p>
        </w:tc>
        <w:tc>
          <w:tcPr>
            <w:tcW w:w="246" w:type="pct"/>
            <w:tcBorders>
              <w:top w:val="nil"/>
              <w:left w:val="nil"/>
              <w:bottom w:val="single" w:sz="4" w:space="0" w:color="auto"/>
              <w:right w:val="single" w:sz="4" w:space="0" w:color="auto"/>
            </w:tcBorders>
            <w:shd w:val="clear" w:color="000000" w:fill="D9D9D9"/>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Size</w:t>
            </w:r>
          </w:p>
        </w:tc>
        <w:tc>
          <w:tcPr>
            <w:tcW w:w="616" w:type="pct"/>
            <w:tcBorders>
              <w:top w:val="nil"/>
              <w:left w:val="nil"/>
              <w:bottom w:val="single" w:sz="4" w:space="0" w:color="auto"/>
              <w:right w:val="nil"/>
            </w:tcBorders>
            <w:shd w:val="clear" w:color="000000" w:fill="D9D9D9"/>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Tolerance</w:t>
            </w:r>
          </w:p>
        </w:tc>
        <w:tc>
          <w:tcPr>
            <w:tcW w:w="400" w:type="pct"/>
            <w:tcBorders>
              <w:top w:val="nil"/>
              <w:left w:val="single" w:sz="8" w:space="0" w:color="auto"/>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roofErr w:type="spellStart"/>
            <w:r w:rsidRPr="008B2476">
              <w:rPr>
                <w:rFonts w:ascii="Calibri" w:hAnsi="Calibri" w:cs="Calibri"/>
                <w:color w:val="000000"/>
                <w:sz w:val="18"/>
                <w:szCs w:val="22"/>
              </w:rPr>
              <w:t>Warmwater</w:t>
            </w:r>
            <w:proofErr w:type="spellEnd"/>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10.6%</w:t>
            </w:r>
          </w:p>
        </w:tc>
        <w:tc>
          <w:tcPr>
            <w:tcW w:w="493"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Large</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0.0%</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Tolerant</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93.4%</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black bullhead</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1</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W</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M</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1232" w:type="pct"/>
            <w:gridSpan w:val="3"/>
            <w:tcBorders>
              <w:top w:val="single" w:sz="4" w:space="0" w:color="auto"/>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Model-predicted natural community</w:t>
            </w:r>
          </w:p>
        </w:tc>
        <w:tc>
          <w:tcPr>
            <w:tcW w:w="1199" w:type="pct"/>
            <w:gridSpan w:val="3"/>
            <w:tcBorders>
              <w:top w:val="single" w:sz="4" w:space="0" w:color="auto"/>
              <w:left w:val="single" w:sz="4" w:space="0" w:color="auto"/>
              <w:bottom w:val="single" w:sz="4" w:space="0" w:color="auto"/>
              <w:right w:val="nil"/>
            </w:tcBorders>
            <w:shd w:val="clear" w:color="auto" w:fill="auto"/>
            <w:noWrap/>
            <w:vAlign w:val="bottom"/>
            <w:hideMark/>
          </w:tcPr>
          <w:p w:rsidR="00757C6C" w:rsidRPr="008B2476" w:rsidRDefault="00757C6C" w:rsidP="004F07B2">
            <w:pPr>
              <w:rPr>
                <w:rFonts w:ascii="Calibri" w:hAnsi="Calibri" w:cs="Calibri"/>
                <w:b/>
                <w:bCs/>
                <w:i/>
                <w:iCs/>
                <w:color w:val="000000"/>
                <w:sz w:val="18"/>
                <w:szCs w:val="22"/>
              </w:rPr>
            </w:pPr>
            <w:r w:rsidRPr="008B2476">
              <w:rPr>
                <w:rFonts w:ascii="Calibri" w:hAnsi="Calibri" w:cs="Calibri"/>
                <w:b/>
                <w:bCs/>
                <w:i/>
                <w:iCs/>
                <w:color w:val="000000"/>
                <w:sz w:val="18"/>
                <w:szCs w:val="22"/>
              </w:rPr>
              <w:t>Coldwater (4 of 9 tests passed)</w:t>
            </w:r>
          </w:p>
        </w:tc>
        <w:tc>
          <w:tcPr>
            <w:tcW w:w="81" w:type="pct"/>
            <w:tcBorders>
              <w:top w:val="single" w:sz="4" w:space="0" w:color="auto"/>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single" w:sz="4" w:space="0" w:color="auto"/>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brook stickleback</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35</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400" w:type="pct"/>
            <w:tcBorders>
              <w:top w:val="nil"/>
              <w:left w:val="single" w:sz="8" w:space="0" w:color="auto"/>
              <w:bottom w:val="nil"/>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Temp Result</w:t>
            </w:r>
          </w:p>
        </w:tc>
        <w:tc>
          <w:tcPr>
            <w:tcW w:w="339" w:type="pct"/>
            <w:tcBorders>
              <w:top w:val="nil"/>
              <w:left w:val="nil"/>
              <w:bottom w:val="nil"/>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1692" w:type="pct"/>
            <w:gridSpan w:val="4"/>
            <w:tcBorders>
              <w:top w:val="single" w:sz="4" w:space="0" w:color="auto"/>
              <w:left w:val="single" w:sz="4" w:space="0" w:color="auto"/>
              <w:bottom w:val="nil"/>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Coldwater: 0 is less than the minimum of 25</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nil"/>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xml:space="preserve">central </w:t>
            </w:r>
            <w:proofErr w:type="spellStart"/>
            <w:r w:rsidRPr="008B2476">
              <w:rPr>
                <w:rFonts w:ascii="Calibri" w:hAnsi="Calibri" w:cs="Calibri"/>
                <w:color w:val="000000"/>
                <w:sz w:val="18"/>
                <w:szCs w:val="22"/>
              </w:rPr>
              <w:t>mudminnow</w:t>
            </w:r>
            <w:proofErr w:type="spellEnd"/>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304</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400" w:type="pct"/>
            <w:tcBorders>
              <w:top w:val="nil"/>
              <w:left w:val="single" w:sz="8" w:space="0" w:color="auto"/>
              <w:bottom w:val="nil"/>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339" w:type="pct"/>
            <w:tcBorders>
              <w:top w:val="nil"/>
              <w:left w:val="nil"/>
              <w:bottom w:val="nil"/>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1692" w:type="pct"/>
            <w:gridSpan w:val="4"/>
            <w:tcBorders>
              <w:top w:val="nil"/>
              <w:left w:val="single" w:sz="4" w:space="0" w:color="auto"/>
              <w:bottom w:val="nil"/>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Transitional: 89.4 is more than the maximum of 75</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common shiner</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24</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W</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M</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IM</w:t>
            </w:r>
          </w:p>
        </w:tc>
        <w:tc>
          <w:tcPr>
            <w:tcW w:w="400" w:type="pct"/>
            <w:tcBorders>
              <w:top w:val="nil"/>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339" w:type="pct"/>
            <w:tcBorders>
              <w:top w:val="nil"/>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1692" w:type="pct"/>
            <w:gridSpan w:val="4"/>
            <w:tcBorders>
              <w:top w:val="nil"/>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proofErr w:type="spellStart"/>
            <w:r w:rsidRPr="008B2476">
              <w:rPr>
                <w:rFonts w:ascii="Calibri" w:hAnsi="Calibri" w:cs="Calibri"/>
                <w:color w:val="000000"/>
                <w:sz w:val="18"/>
                <w:szCs w:val="22"/>
              </w:rPr>
              <w:t>Warmwater</w:t>
            </w:r>
            <w:proofErr w:type="spellEnd"/>
            <w:r w:rsidRPr="008B2476">
              <w:rPr>
                <w:rFonts w:ascii="Calibri" w:hAnsi="Calibri" w:cs="Calibri"/>
                <w:color w:val="000000"/>
                <w:sz w:val="18"/>
                <w:szCs w:val="22"/>
              </w:rPr>
              <w:t>: 10.6 is more than the maximum of 5</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creek chub</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42</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739" w:type="pct"/>
            <w:gridSpan w:val="2"/>
            <w:tcBorders>
              <w:top w:val="single" w:sz="4" w:space="0" w:color="auto"/>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Stream Size Result</w:t>
            </w:r>
          </w:p>
        </w:tc>
        <w:tc>
          <w:tcPr>
            <w:tcW w:w="493" w:type="pct"/>
            <w:tcBorders>
              <w:top w:val="nil"/>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OK</w:t>
            </w:r>
          </w:p>
        </w:tc>
        <w:tc>
          <w:tcPr>
            <w:tcW w:w="369"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368"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fathead minnow</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22</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W</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739" w:type="pct"/>
            <w:gridSpan w:val="2"/>
            <w:tcBorders>
              <w:top w:val="nil"/>
              <w:left w:val="single" w:sz="8" w:space="0" w:color="auto"/>
              <w:bottom w:val="nil"/>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Tolerance Result</w:t>
            </w:r>
          </w:p>
        </w:tc>
        <w:tc>
          <w:tcPr>
            <w:tcW w:w="1692" w:type="pct"/>
            <w:gridSpan w:val="4"/>
            <w:tcBorders>
              <w:top w:val="nil"/>
              <w:left w:val="single" w:sz="4" w:space="0" w:color="auto"/>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Intolerant: 0 is less than the minimum of .01</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proofErr w:type="spellStart"/>
            <w:r w:rsidRPr="008B2476">
              <w:rPr>
                <w:rFonts w:ascii="Calibri" w:hAnsi="Calibri" w:cs="Calibri"/>
                <w:color w:val="000000"/>
                <w:sz w:val="18"/>
                <w:szCs w:val="22"/>
              </w:rPr>
              <w:t>finescale</w:t>
            </w:r>
            <w:proofErr w:type="spellEnd"/>
            <w:r w:rsidRPr="008B2476">
              <w:rPr>
                <w:rFonts w:ascii="Calibri" w:hAnsi="Calibri" w:cs="Calibri"/>
                <w:color w:val="000000"/>
                <w:sz w:val="18"/>
                <w:szCs w:val="22"/>
              </w:rPr>
              <w:t xml:space="preserve"> dace</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3</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IM</w:t>
            </w:r>
          </w:p>
        </w:tc>
        <w:tc>
          <w:tcPr>
            <w:tcW w:w="400" w:type="pct"/>
            <w:tcBorders>
              <w:top w:val="nil"/>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339" w:type="pct"/>
            <w:tcBorders>
              <w:top w:val="nil"/>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1692" w:type="pct"/>
            <w:gridSpan w:val="4"/>
            <w:tcBorders>
              <w:top w:val="nil"/>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Tolerant: 93.4 is more than the maximum of 25</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golden shiner</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1</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W</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M</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739" w:type="pct"/>
            <w:gridSpan w:val="2"/>
            <w:tcBorders>
              <w:top w:val="single" w:sz="4" w:space="0" w:color="auto"/>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Best Alternative NC</w:t>
            </w:r>
          </w:p>
        </w:tc>
        <w:tc>
          <w:tcPr>
            <w:tcW w:w="185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7C6C" w:rsidRPr="008B2476" w:rsidRDefault="00757C6C" w:rsidP="004F07B2">
            <w:pPr>
              <w:rPr>
                <w:rFonts w:ascii="Calibri" w:hAnsi="Calibri" w:cs="Calibri"/>
                <w:b/>
                <w:bCs/>
                <w:i/>
                <w:iCs/>
                <w:color w:val="000000"/>
                <w:sz w:val="18"/>
                <w:szCs w:val="22"/>
              </w:rPr>
            </w:pPr>
            <w:r w:rsidRPr="008B2476">
              <w:rPr>
                <w:rFonts w:ascii="Calibri" w:hAnsi="Calibri" w:cs="Calibri"/>
                <w:b/>
                <w:bCs/>
                <w:i/>
                <w:iCs/>
                <w:color w:val="000000"/>
                <w:sz w:val="18"/>
                <w:szCs w:val="22"/>
              </w:rPr>
              <w:t>Cool-Cold Headwater and Cool-Warm Headwater (7 of 9 tests passed)</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proofErr w:type="spellStart"/>
            <w:r w:rsidRPr="008B2476">
              <w:rPr>
                <w:rFonts w:ascii="Calibri" w:hAnsi="Calibri" w:cs="Calibri"/>
                <w:color w:val="000000"/>
                <w:sz w:val="18"/>
                <w:szCs w:val="22"/>
              </w:rPr>
              <w:t>johnny</w:t>
            </w:r>
            <w:proofErr w:type="spellEnd"/>
            <w:r w:rsidRPr="008B2476">
              <w:rPr>
                <w:rFonts w:ascii="Calibri" w:hAnsi="Calibri" w:cs="Calibri"/>
                <w:color w:val="000000"/>
                <w:sz w:val="18"/>
                <w:szCs w:val="22"/>
              </w:rPr>
              <w:t xml:space="preserve"> darter</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2</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M</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IM</w:t>
            </w:r>
          </w:p>
        </w:tc>
        <w:tc>
          <w:tcPr>
            <w:tcW w:w="400" w:type="pct"/>
            <w:tcBorders>
              <w:top w:val="nil"/>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IBI Used</w:t>
            </w:r>
          </w:p>
        </w:tc>
        <w:tc>
          <w:tcPr>
            <w:tcW w:w="339" w:type="pct"/>
            <w:tcBorders>
              <w:top w:val="nil"/>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93" w:type="pct"/>
            <w:tcBorders>
              <w:top w:val="nil"/>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Small Stream</w:t>
            </w:r>
          </w:p>
        </w:tc>
        <w:tc>
          <w:tcPr>
            <w:tcW w:w="369"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368"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pearl dace</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1</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IM</w:t>
            </w:r>
          </w:p>
        </w:tc>
        <w:tc>
          <w:tcPr>
            <w:tcW w:w="400" w:type="pct"/>
            <w:tcBorders>
              <w:top w:val="nil"/>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IBI Score</w:t>
            </w:r>
          </w:p>
        </w:tc>
        <w:tc>
          <w:tcPr>
            <w:tcW w:w="339" w:type="pct"/>
            <w:tcBorders>
              <w:top w:val="nil"/>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93" w:type="pct"/>
            <w:tcBorders>
              <w:top w:val="nil"/>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b/>
                <w:bCs/>
                <w:i/>
                <w:iCs/>
                <w:color w:val="000000"/>
                <w:sz w:val="18"/>
                <w:szCs w:val="22"/>
              </w:rPr>
            </w:pPr>
            <w:r w:rsidRPr="008B2476">
              <w:rPr>
                <w:rFonts w:ascii="Calibri" w:hAnsi="Calibri" w:cs="Calibri"/>
                <w:b/>
                <w:bCs/>
                <w:i/>
                <w:iCs/>
                <w:color w:val="000000"/>
                <w:sz w:val="18"/>
                <w:szCs w:val="22"/>
              </w:rPr>
              <w:t>90 (Good)</w:t>
            </w:r>
          </w:p>
        </w:tc>
        <w:tc>
          <w:tcPr>
            <w:tcW w:w="369"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368"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white sucker</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17</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M</w:t>
            </w:r>
          </w:p>
        </w:tc>
        <w:tc>
          <w:tcPr>
            <w:tcW w:w="61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400"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39"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b/>
                <w:bCs/>
                <w:color w:val="000000"/>
                <w:sz w:val="18"/>
                <w:szCs w:val="22"/>
              </w:rPr>
            </w:pP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9" w:type="pct"/>
            <w:tcBorders>
              <w:top w:val="nil"/>
              <w:left w:val="nil"/>
              <w:bottom w:val="nil"/>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8"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Total number of individuals</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452</w:t>
            </w:r>
          </w:p>
        </w:tc>
        <w:tc>
          <w:tcPr>
            <w:tcW w:w="401" w:type="pct"/>
            <w:tcBorders>
              <w:top w:val="nil"/>
              <w:left w:val="nil"/>
              <w:bottom w:val="nil"/>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p>
        </w:tc>
        <w:tc>
          <w:tcPr>
            <w:tcW w:w="246" w:type="pct"/>
            <w:tcBorders>
              <w:top w:val="nil"/>
              <w:left w:val="nil"/>
              <w:bottom w:val="nil"/>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p>
        </w:tc>
        <w:tc>
          <w:tcPr>
            <w:tcW w:w="616" w:type="pct"/>
            <w:tcBorders>
              <w:top w:val="nil"/>
              <w:left w:val="nil"/>
              <w:bottom w:val="nil"/>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p>
        </w:tc>
        <w:tc>
          <w:tcPr>
            <w:tcW w:w="400"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39"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b/>
                <w:bCs/>
                <w:color w:val="000000"/>
                <w:sz w:val="18"/>
                <w:szCs w:val="22"/>
              </w:rPr>
            </w:pP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9" w:type="pct"/>
            <w:tcBorders>
              <w:top w:val="nil"/>
              <w:left w:val="nil"/>
              <w:bottom w:val="nil"/>
              <w:right w:val="nil"/>
            </w:tcBorders>
            <w:shd w:val="clear" w:color="auto" w:fill="auto"/>
            <w:noWrap/>
            <w:vAlign w:val="center"/>
            <w:hideMark/>
          </w:tcPr>
          <w:p w:rsidR="00757C6C" w:rsidRPr="008B2476" w:rsidRDefault="00757C6C" w:rsidP="004F07B2">
            <w:pPr>
              <w:rPr>
                <w:rFonts w:ascii="Calibri" w:hAnsi="Calibri" w:cs="Calibri"/>
                <w:b/>
                <w:bCs/>
                <w:i/>
                <w:iCs/>
                <w:color w:val="000000"/>
                <w:sz w:val="18"/>
                <w:szCs w:val="22"/>
              </w:rPr>
            </w:pP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8"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Total number of species</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11</w:t>
            </w:r>
          </w:p>
        </w:tc>
        <w:tc>
          <w:tcPr>
            <w:tcW w:w="40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246"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616"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00"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39"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b/>
                <w:bCs/>
                <w:color w:val="000000"/>
                <w:sz w:val="18"/>
                <w:szCs w:val="22"/>
              </w:rPr>
            </w:pP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9" w:type="pct"/>
            <w:tcBorders>
              <w:top w:val="nil"/>
              <w:left w:val="nil"/>
              <w:bottom w:val="nil"/>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8"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308"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0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246"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616"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00"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39"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b/>
                <w:bCs/>
                <w:color w:val="000000"/>
                <w:sz w:val="18"/>
                <w:szCs w:val="22"/>
              </w:rPr>
            </w:pP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9" w:type="pct"/>
            <w:tcBorders>
              <w:top w:val="nil"/>
              <w:left w:val="nil"/>
              <w:bottom w:val="nil"/>
              <w:right w:val="nil"/>
            </w:tcBorders>
            <w:shd w:val="clear" w:color="auto" w:fill="auto"/>
            <w:noWrap/>
            <w:vAlign w:val="center"/>
            <w:hideMark/>
          </w:tcPr>
          <w:p w:rsidR="00757C6C" w:rsidRPr="008B2476" w:rsidRDefault="00757C6C" w:rsidP="004F07B2">
            <w:pPr>
              <w:rPr>
                <w:rFonts w:ascii="Calibri" w:hAnsi="Calibri" w:cs="Calibri"/>
                <w:b/>
                <w:bCs/>
                <w:i/>
                <w:iCs/>
                <w:color w:val="000000"/>
                <w:sz w:val="18"/>
                <w:szCs w:val="22"/>
              </w:rPr>
            </w:pP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8"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c>
          <w:tcPr>
            <w:tcW w:w="308" w:type="pct"/>
            <w:tcBorders>
              <w:top w:val="nil"/>
              <w:left w:val="nil"/>
              <w:bottom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c>
          <w:tcPr>
            <w:tcW w:w="401" w:type="pct"/>
            <w:tcBorders>
              <w:top w:val="nil"/>
              <w:left w:val="nil"/>
              <w:bottom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c>
          <w:tcPr>
            <w:tcW w:w="246" w:type="pct"/>
            <w:tcBorders>
              <w:top w:val="nil"/>
              <w:left w:val="nil"/>
              <w:bottom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c>
          <w:tcPr>
            <w:tcW w:w="616" w:type="pct"/>
            <w:tcBorders>
              <w:top w:val="nil"/>
              <w:left w:val="nil"/>
              <w:bottom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c>
          <w:tcPr>
            <w:tcW w:w="400" w:type="pct"/>
            <w:tcBorders>
              <w:top w:val="nil"/>
              <w:left w:val="nil"/>
              <w:bottom w:val="nil"/>
              <w:right w:val="nil"/>
            </w:tcBorders>
            <w:shd w:val="clear" w:color="auto" w:fill="auto"/>
            <w:noWrap/>
            <w:vAlign w:val="bottom"/>
          </w:tcPr>
          <w:p w:rsidR="00757C6C" w:rsidRPr="008B2476" w:rsidRDefault="00757C6C" w:rsidP="004F07B2">
            <w:pPr>
              <w:jc w:val="center"/>
              <w:rPr>
                <w:rFonts w:ascii="Calibri" w:hAnsi="Calibri" w:cs="Calibri"/>
                <w:color w:val="000000"/>
                <w:sz w:val="18"/>
                <w:szCs w:val="22"/>
              </w:rPr>
            </w:pPr>
          </w:p>
        </w:tc>
        <w:tc>
          <w:tcPr>
            <w:tcW w:w="339" w:type="pct"/>
            <w:tcBorders>
              <w:top w:val="nil"/>
              <w:left w:val="nil"/>
              <w:bottom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c>
          <w:tcPr>
            <w:tcW w:w="493" w:type="pct"/>
            <w:tcBorders>
              <w:top w:val="nil"/>
              <w:left w:val="nil"/>
              <w:bottom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c>
          <w:tcPr>
            <w:tcW w:w="369" w:type="pct"/>
            <w:tcBorders>
              <w:top w:val="nil"/>
              <w:left w:val="nil"/>
              <w:bottom w:val="nil"/>
              <w:right w:val="nil"/>
            </w:tcBorders>
            <w:shd w:val="clear" w:color="auto" w:fill="auto"/>
            <w:noWrap/>
            <w:vAlign w:val="center"/>
          </w:tcPr>
          <w:p w:rsidR="00757C6C" w:rsidRPr="008B2476" w:rsidRDefault="00757C6C" w:rsidP="004F07B2">
            <w:pPr>
              <w:rPr>
                <w:rFonts w:ascii="Calibri" w:hAnsi="Calibri" w:cs="Calibri"/>
                <w:color w:val="000000"/>
                <w:sz w:val="18"/>
                <w:szCs w:val="22"/>
              </w:rPr>
            </w:pPr>
          </w:p>
        </w:tc>
        <w:tc>
          <w:tcPr>
            <w:tcW w:w="462" w:type="pct"/>
            <w:tcBorders>
              <w:top w:val="nil"/>
              <w:left w:val="nil"/>
              <w:bottom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c>
          <w:tcPr>
            <w:tcW w:w="368" w:type="pct"/>
            <w:tcBorders>
              <w:top w:val="nil"/>
              <w:left w:val="nil"/>
              <w:bottom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308"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0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246"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616"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00" w:type="pct"/>
            <w:tcBorders>
              <w:top w:val="nil"/>
              <w:left w:val="nil"/>
              <w:bottom w:val="nil"/>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p>
        </w:tc>
        <w:tc>
          <w:tcPr>
            <w:tcW w:w="339"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9" w:type="pct"/>
            <w:tcBorders>
              <w:top w:val="nil"/>
              <w:left w:val="nil"/>
              <w:bottom w:val="nil"/>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8"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single" w:sz="4" w:space="0" w:color="auto"/>
              <w:left w:val="single" w:sz="4" w:space="0" w:color="auto"/>
              <w:bottom w:val="nil"/>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South Fish Creek</w:t>
            </w:r>
          </w:p>
        </w:tc>
        <w:tc>
          <w:tcPr>
            <w:tcW w:w="308" w:type="pct"/>
            <w:tcBorders>
              <w:top w:val="single" w:sz="4" w:space="0" w:color="auto"/>
              <w:left w:val="nil"/>
              <w:bottom w:val="nil"/>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01" w:type="pct"/>
            <w:tcBorders>
              <w:top w:val="single" w:sz="4" w:space="0" w:color="auto"/>
              <w:left w:val="single" w:sz="4" w:space="0" w:color="auto"/>
              <w:bottom w:val="nil"/>
              <w:right w:val="nil"/>
            </w:tcBorders>
            <w:shd w:val="clear" w:color="000000" w:fill="FFFFFF"/>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246" w:type="pct"/>
            <w:tcBorders>
              <w:top w:val="single" w:sz="4" w:space="0" w:color="auto"/>
              <w:left w:val="nil"/>
              <w:bottom w:val="nil"/>
              <w:right w:val="nil"/>
            </w:tcBorders>
            <w:shd w:val="clear" w:color="000000" w:fill="FFFFFF"/>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616" w:type="pct"/>
            <w:tcBorders>
              <w:top w:val="single" w:sz="4" w:space="0" w:color="auto"/>
              <w:left w:val="nil"/>
              <w:bottom w:val="nil"/>
              <w:right w:val="nil"/>
            </w:tcBorders>
            <w:shd w:val="clear" w:color="000000" w:fill="FFFFFF"/>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00" w:type="pct"/>
            <w:tcBorders>
              <w:top w:val="single" w:sz="4" w:space="0" w:color="auto"/>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Thermal</w:t>
            </w:r>
          </w:p>
        </w:tc>
        <w:tc>
          <w:tcPr>
            <w:tcW w:w="339" w:type="pct"/>
            <w:tcBorders>
              <w:top w:val="single" w:sz="4" w:space="0" w:color="auto"/>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493" w:type="pct"/>
            <w:tcBorders>
              <w:top w:val="single" w:sz="4" w:space="0" w:color="auto"/>
              <w:left w:val="single" w:sz="4"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Size</w:t>
            </w:r>
          </w:p>
        </w:tc>
        <w:tc>
          <w:tcPr>
            <w:tcW w:w="369" w:type="pct"/>
            <w:tcBorders>
              <w:top w:val="single" w:sz="4" w:space="0" w:color="auto"/>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462" w:type="pct"/>
            <w:tcBorders>
              <w:top w:val="single" w:sz="4" w:space="0" w:color="auto"/>
              <w:left w:val="single" w:sz="4"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Tolerance</w:t>
            </w:r>
          </w:p>
        </w:tc>
        <w:tc>
          <w:tcPr>
            <w:tcW w:w="368" w:type="pct"/>
            <w:tcBorders>
              <w:top w:val="single" w:sz="4" w:space="0" w:color="auto"/>
              <w:left w:val="nil"/>
              <w:bottom w:val="single" w:sz="4" w:space="0" w:color="auto"/>
              <w:right w:val="single" w:sz="4" w:space="0" w:color="auto"/>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nil"/>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60m US CTH F</w:t>
            </w:r>
          </w:p>
        </w:tc>
        <w:tc>
          <w:tcPr>
            <w:tcW w:w="308" w:type="pct"/>
            <w:tcBorders>
              <w:top w:val="nil"/>
              <w:left w:val="nil"/>
              <w:bottom w:val="nil"/>
              <w:right w:val="nil"/>
            </w:tcBorders>
            <w:shd w:val="clear" w:color="000000" w:fill="D9D9D9"/>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 </w:t>
            </w:r>
          </w:p>
        </w:tc>
        <w:tc>
          <w:tcPr>
            <w:tcW w:w="401" w:type="pct"/>
            <w:tcBorders>
              <w:top w:val="nil"/>
              <w:left w:val="single" w:sz="4" w:space="0" w:color="auto"/>
              <w:bottom w:val="nil"/>
              <w:right w:val="nil"/>
            </w:tcBorders>
            <w:shd w:val="clear" w:color="000000" w:fill="FFFFFF"/>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08/12/2015</w:t>
            </w:r>
          </w:p>
        </w:tc>
        <w:tc>
          <w:tcPr>
            <w:tcW w:w="246" w:type="pct"/>
            <w:tcBorders>
              <w:top w:val="nil"/>
              <w:left w:val="nil"/>
              <w:bottom w:val="nil"/>
              <w:right w:val="nil"/>
            </w:tcBorders>
            <w:shd w:val="clear" w:color="000000" w:fill="FFFFFF"/>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616" w:type="pct"/>
            <w:tcBorders>
              <w:top w:val="nil"/>
              <w:left w:val="nil"/>
              <w:bottom w:val="nil"/>
              <w:right w:val="nil"/>
            </w:tcBorders>
            <w:shd w:val="clear" w:color="000000" w:fill="FFFFFF"/>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00" w:type="pct"/>
            <w:tcBorders>
              <w:top w:val="nil"/>
              <w:left w:val="single" w:sz="8" w:space="0" w:color="auto"/>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Guild</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Observed</w:t>
            </w:r>
          </w:p>
        </w:tc>
        <w:tc>
          <w:tcPr>
            <w:tcW w:w="493"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Guild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Observed</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Guild</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Observed</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SWIMS sta. no. 10043950</w:t>
            </w:r>
          </w:p>
        </w:tc>
        <w:tc>
          <w:tcPr>
            <w:tcW w:w="308" w:type="pct"/>
            <w:tcBorders>
              <w:top w:val="nil"/>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1263" w:type="pct"/>
            <w:gridSpan w:val="3"/>
            <w:tcBorders>
              <w:top w:val="nil"/>
              <w:left w:val="single" w:sz="4" w:space="0" w:color="auto"/>
              <w:bottom w:val="single" w:sz="4" w:space="0" w:color="auto"/>
              <w:right w:val="nil"/>
            </w:tcBorders>
            <w:shd w:val="clear" w:color="000000" w:fill="FFFFFF"/>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Station length 135m (distance shocked = 90m)</w:t>
            </w:r>
          </w:p>
        </w:tc>
        <w:tc>
          <w:tcPr>
            <w:tcW w:w="400" w:type="pct"/>
            <w:tcBorders>
              <w:top w:val="nil"/>
              <w:left w:val="single" w:sz="8" w:space="0" w:color="auto"/>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Coldwater</w:t>
            </w:r>
          </w:p>
        </w:tc>
        <w:tc>
          <w:tcPr>
            <w:tcW w:w="339"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1.3%</w:t>
            </w: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Small</w:t>
            </w:r>
          </w:p>
        </w:tc>
        <w:tc>
          <w:tcPr>
            <w:tcW w:w="369"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77.4%</w:t>
            </w: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Intolerant</w:t>
            </w:r>
          </w:p>
        </w:tc>
        <w:tc>
          <w:tcPr>
            <w:tcW w:w="368"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1.3%</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2407" w:type="pct"/>
            <w:gridSpan w:val="5"/>
            <w:tcBorders>
              <w:top w:val="nil"/>
              <w:left w:val="single" w:sz="4" w:space="0" w:color="auto"/>
              <w:bottom w:val="single" w:sz="4" w:space="0" w:color="auto"/>
              <w:right w:val="nil"/>
            </w:tcBorders>
            <w:shd w:val="clear" w:color="000000" w:fill="FFFFFF"/>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xml:space="preserve">Comment: Fish restricted to standing pools of water.  No </w:t>
            </w:r>
            <w:proofErr w:type="gramStart"/>
            <w:r w:rsidRPr="008B2476">
              <w:rPr>
                <w:rFonts w:ascii="Calibri" w:hAnsi="Calibri" w:cs="Calibri"/>
                <w:color w:val="000000"/>
                <w:sz w:val="18"/>
                <w:szCs w:val="22"/>
              </w:rPr>
              <w:t>surface flow</w:t>
            </w:r>
            <w:proofErr w:type="gramEnd"/>
            <w:r w:rsidRPr="008B2476">
              <w:rPr>
                <w:rFonts w:ascii="Calibri" w:hAnsi="Calibri" w:cs="Calibri"/>
                <w:color w:val="000000"/>
                <w:sz w:val="18"/>
                <w:szCs w:val="22"/>
              </w:rPr>
              <w:t xml:space="preserve"> occurring.</w:t>
            </w:r>
          </w:p>
        </w:tc>
        <w:tc>
          <w:tcPr>
            <w:tcW w:w="400" w:type="pct"/>
            <w:tcBorders>
              <w:top w:val="nil"/>
              <w:left w:val="single" w:sz="8" w:space="0" w:color="auto"/>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Transitional</w:t>
            </w:r>
          </w:p>
        </w:tc>
        <w:tc>
          <w:tcPr>
            <w:tcW w:w="339"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92.1%</w:t>
            </w: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Medium</w:t>
            </w:r>
          </w:p>
        </w:tc>
        <w:tc>
          <w:tcPr>
            <w:tcW w:w="369"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22.6%</w:t>
            </w: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Intermediate</w:t>
            </w:r>
          </w:p>
        </w:tc>
        <w:tc>
          <w:tcPr>
            <w:tcW w:w="368" w:type="pct"/>
            <w:tcBorders>
              <w:top w:val="nil"/>
              <w:left w:val="single" w:sz="4" w:space="0" w:color="auto"/>
              <w:bottom w:val="nil"/>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15.1%</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Fish Species</w:t>
            </w:r>
          </w:p>
        </w:tc>
        <w:tc>
          <w:tcPr>
            <w:tcW w:w="308" w:type="pct"/>
            <w:tcBorders>
              <w:top w:val="nil"/>
              <w:left w:val="nil"/>
              <w:bottom w:val="single" w:sz="4" w:space="0" w:color="auto"/>
              <w:right w:val="single" w:sz="4" w:space="0" w:color="auto"/>
            </w:tcBorders>
            <w:shd w:val="clear" w:color="000000" w:fill="D9D9D9"/>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Number</w:t>
            </w:r>
          </w:p>
        </w:tc>
        <w:tc>
          <w:tcPr>
            <w:tcW w:w="401" w:type="pct"/>
            <w:tcBorders>
              <w:top w:val="nil"/>
              <w:left w:val="nil"/>
              <w:bottom w:val="single" w:sz="4" w:space="0" w:color="auto"/>
              <w:right w:val="single" w:sz="4" w:space="0" w:color="auto"/>
            </w:tcBorders>
            <w:shd w:val="clear" w:color="000000" w:fill="D9D9D9"/>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Thermal</w:t>
            </w:r>
          </w:p>
        </w:tc>
        <w:tc>
          <w:tcPr>
            <w:tcW w:w="246" w:type="pct"/>
            <w:tcBorders>
              <w:top w:val="nil"/>
              <w:left w:val="nil"/>
              <w:bottom w:val="single" w:sz="4" w:space="0" w:color="auto"/>
              <w:right w:val="single" w:sz="4" w:space="0" w:color="auto"/>
            </w:tcBorders>
            <w:shd w:val="clear" w:color="000000" w:fill="D9D9D9"/>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Size</w:t>
            </w:r>
          </w:p>
        </w:tc>
        <w:tc>
          <w:tcPr>
            <w:tcW w:w="616" w:type="pct"/>
            <w:tcBorders>
              <w:top w:val="nil"/>
              <w:left w:val="nil"/>
              <w:bottom w:val="single" w:sz="4" w:space="0" w:color="auto"/>
              <w:right w:val="nil"/>
            </w:tcBorders>
            <w:shd w:val="clear" w:color="000000" w:fill="D9D9D9"/>
            <w:noWrap/>
            <w:vAlign w:val="bottom"/>
            <w:hideMark/>
          </w:tcPr>
          <w:p w:rsidR="00757C6C" w:rsidRPr="008B2476" w:rsidRDefault="00757C6C" w:rsidP="004F07B2">
            <w:pPr>
              <w:jc w:val="center"/>
              <w:rPr>
                <w:rFonts w:ascii="Calibri" w:hAnsi="Calibri" w:cs="Calibri"/>
                <w:b/>
                <w:bCs/>
                <w:color w:val="000000"/>
                <w:sz w:val="18"/>
                <w:szCs w:val="22"/>
              </w:rPr>
            </w:pPr>
            <w:r w:rsidRPr="008B2476">
              <w:rPr>
                <w:rFonts w:ascii="Calibri" w:hAnsi="Calibri" w:cs="Calibri"/>
                <w:b/>
                <w:bCs/>
                <w:color w:val="000000"/>
                <w:sz w:val="18"/>
                <w:szCs w:val="22"/>
              </w:rPr>
              <w:t>Tolerance</w:t>
            </w:r>
          </w:p>
        </w:tc>
        <w:tc>
          <w:tcPr>
            <w:tcW w:w="400" w:type="pct"/>
            <w:tcBorders>
              <w:top w:val="nil"/>
              <w:left w:val="single" w:sz="8" w:space="0" w:color="auto"/>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roofErr w:type="spellStart"/>
            <w:r w:rsidRPr="008B2476">
              <w:rPr>
                <w:rFonts w:ascii="Calibri" w:hAnsi="Calibri" w:cs="Calibri"/>
                <w:color w:val="000000"/>
                <w:sz w:val="18"/>
                <w:szCs w:val="22"/>
              </w:rPr>
              <w:t>Warmwater</w:t>
            </w:r>
            <w:proofErr w:type="spellEnd"/>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6.6%</w:t>
            </w:r>
          </w:p>
        </w:tc>
        <w:tc>
          <w:tcPr>
            <w:tcW w:w="493"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Large</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0.0%</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Tolerant</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i/>
                <w:iCs/>
                <w:color w:val="000000"/>
                <w:sz w:val="18"/>
                <w:szCs w:val="22"/>
              </w:rPr>
            </w:pPr>
            <w:r w:rsidRPr="008B2476">
              <w:rPr>
                <w:rFonts w:ascii="Calibri" w:hAnsi="Calibri" w:cs="Calibri"/>
                <w:i/>
                <w:iCs/>
                <w:color w:val="000000"/>
                <w:sz w:val="18"/>
                <w:szCs w:val="22"/>
              </w:rPr>
              <w:t>83.6%</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brook stickleback</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16</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1232" w:type="pct"/>
            <w:gridSpan w:val="3"/>
            <w:tcBorders>
              <w:top w:val="single" w:sz="4" w:space="0" w:color="auto"/>
              <w:left w:val="single" w:sz="8" w:space="0" w:color="auto"/>
              <w:bottom w:val="single" w:sz="4" w:space="0" w:color="auto"/>
              <w:right w:val="single" w:sz="4" w:space="0" w:color="000000"/>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Model-predicted natural community</w:t>
            </w:r>
          </w:p>
        </w:tc>
        <w:tc>
          <w:tcPr>
            <w:tcW w:w="1199" w:type="pct"/>
            <w:gridSpan w:val="3"/>
            <w:tcBorders>
              <w:top w:val="single" w:sz="4" w:space="0" w:color="auto"/>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b/>
                <w:bCs/>
                <w:i/>
                <w:iCs/>
                <w:color w:val="000000"/>
                <w:sz w:val="18"/>
                <w:szCs w:val="22"/>
              </w:rPr>
            </w:pPr>
            <w:r w:rsidRPr="008B2476">
              <w:rPr>
                <w:rFonts w:ascii="Calibri" w:hAnsi="Calibri" w:cs="Calibri"/>
                <w:b/>
                <w:bCs/>
                <w:i/>
                <w:iCs/>
                <w:color w:val="000000"/>
                <w:sz w:val="18"/>
                <w:szCs w:val="22"/>
              </w:rPr>
              <w:t>Cool-Cold Headwater (8 of 9 tests passed)</w:t>
            </w:r>
          </w:p>
        </w:tc>
        <w:tc>
          <w:tcPr>
            <w:tcW w:w="81" w:type="pct"/>
            <w:tcBorders>
              <w:top w:val="single" w:sz="4" w:space="0" w:color="auto"/>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single" w:sz="4" w:space="0" w:color="auto"/>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xml:space="preserve">central </w:t>
            </w:r>
            <w:proofErr w:type="spellStart"/>
            <w:r w:rsidRPr="008B2476">
              <w:rPr>
                <w:rFonts w:ascii="Calibri" w:hAnsi="Calibri" w:cs="Calibri"/>
                <w:color w:val="000000"/>
                <w:sz w:val="18"/>
                <w:szCs w:val="22"/>
              </w:rPr>
              <w:t>mudminnow</w:t>
            </w:r>
            <w:proofErr w:type="spellEnd"/>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11</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400" w:type="pct"/>
            <w:tcBorders>
              <w:top w:val="nil"/>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Temp Result</w:t>
            </w:r>
          </w:p>
        </w:tc>
        <w:tc>
          <w:tcPr>
            <w:tcW w:w="339" w:type="pct"/>
            <w:tcBorders>
              <w:top w:val="nil"/>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493" w:type="pct"/>
            <w:tcBorders>
              <w:top w:val="nil"/>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OK</w:t>
            </w:r>
          </w:p>
        </w:tc>
        <w:tc>
          <w:tcPr>
            <w:tcW w:w="369"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368"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common shiner</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30</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W</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M</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IM</w:t>
            </w:r>
          </w:p>
        </w:tc>
        <w:tc>
          <w:tcPr>
            <w:tcW w:w="739" w:type="pct"/>
            <w:gridSpan w:val="2"/>
            <w:tcBorders>
              <w:top w:val="single" w:sz="4" w:space="0" w:color="auto"/>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Stream Size Result</w:t>
            </w:r>
          </w:p>
        </w:tc>
        <w:tc>
          <w:tcPr>
            <w:tcW w:w="493" w:type="pct"/>
            <w:tcBorders>
              <w:top w:val="nil"/>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OK</w:t>
            </w:r>
          </w:p>
        </w:tc>
        <w:tc>
          <w:tcPr>
            <w:tcW w:w="369"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368"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creek chub</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237</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739" w:type="pct"/>
            <w:gridSpan w:val="2"/>
            <w:tcBorders>
              <w:top w:val="single" w:sz="4" w:space="0" w:color="auto"/>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Tolerance Result</w:t>
            </w:r>
          </w:p>
        </w:tc>
        <w:tc>
          <w:tcPr>
            <w:tcW w:w="1692" w:type="pct"/>
            <w:gridSpan w:val="4"/>
            <w:tcBorders>
              <w:top w:val="single" w:sz="4" w:space="0" w:color="auto"/>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Tolerant: 83.6 is more than the maximum of 75</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proofErr w:type="spellStart"/>
            <w:r w:rsidRPr="008B2476">
              <w:rPr>
                <w:rFonts w:ascii="Calibri" w:hAnsi="Calibri" w:cs="Calibri"/>
                <w:color w:val="000000"/>
                <w:sz w:val="18"/>
                <w:szCs w:val="22"/>
              </w:rPr>
              <w:t>johnny</w:t>
            </w:r>
            <w:proofErr w:type="spellEnd"/>
            <w:r w:rsidRPr="008B2476">
              <w:rPr>
                <w:rFonts w:ascii="Calibri" w:hAnsi="Calibri" w:cs="Calibri"/>
                <w:color w:val="000000"/>
                <w:sz w:val="18"/>
                <w:szCs w:val="22"/>
              </w:rPr>
              <w:t xml:space="preserve"> darter</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39</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M</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IM</w:t>
            </w:r>
          </w:p>
        </w:tc>
        <w:tc>
          <w:tcPr>
            <w:tcW w:w="739" w:type="pct"/>
            <w:gridSpan w:val="2"/>
            <w:tcBorders>
              <w:top w:val="nil"/>
              <w:left w:val="single" w:sz="8" w:space="0" w:color="auto"/>
              <w:bottom w:val="nil"/>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Best Alternative NC</w:t>
            </w:r>
          </w:p>
        </w:tc>
        <w:tc>
          <w:tcPr>
            <w:tcW w:w="1692" w:type="pct"/>
            <w:gridSpan w:val="4"/>
            <w:tcBorders>
              <w:top w:val="nil"/>
              <w:left w:val="single" w:sz="4" w:space="0" w:color="auto"/>
              <w:bottom w:val="nil"/>
              <w:right w:val="nil"/>
            </w:tcBorders>
            <w:shd w:val="clear" w:color="auto" w:fill="auto"/>
            <w:noWrap/>
            <w:vAlign w:val="center"/>
            <w:hideMark/>
          </w:tcPr>
          <w:p w:rsidR="00757C6C" w:rsidRPr="008B2476" w:rsidRDefault="00757C6C" w:rsidP="004F07B2">
            <w:pPr>
              <w:rPr>
                <w:rFonts w:ascii="Calibri" w:hAnsi="Calibri" w:cs="Calibri"/>
                <w:b/>
                <w:bCs/>
                <w:i/>
                <w:iCs/>
                <w:color w:val="000000"/>
                <w:sz w:val="18"/>
                <w:szCs w:val="22"/>
              </w:rPr>
            </w:pPr>
            <w:r w:rsidRPr="008B2476">
              <w:rPr>
                <w:rFonts w:ascii="Calibri" w:hAnsi="Calibri" w:cs="Calibri"/>
                <w:b/>
                <w:bCs/>
                <w:i/>
                <w:iCs/>
                <w:color w:val="000000"/>
                <w:sz w:val="18"/>
                <w:szCs w:val="22"/>
              </w:rPr>
              <w:t xml:space="preserve">Cool-Cold Headwater (8 of 9 tests passed) and </w:t>
            </w: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mottled sculpin</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6</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C</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IT</w:t>
            </w:r>
          </w:p>
        </w:tc>
        <w:tc>
          <w:tcPr>
            <w:tcW w:w="400" w:type="pct"/>
            <w:tcBorders>
              <w:top w:val="nil"/>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339" w:type="pct"/>
            <w:tcBorders>
              <w:top w:val="nil"/>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 </w:t>
            </w:r>
          </w:p>
        </w:tc>
        <w:tc>
          <w:tcPr>
            <w:tcW w:w="1692" w:type="pct"/>
            <w:gridSpan w:val="4"/>
            <w:tcBorders>
              <w:top w:val="nil"/>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b/>
                <w:bCs/>
                <w:i/>
                <w:iCs/>
                <w:color w:val="000000"/>
                <w:sz w:val="18"/>
                <w:szCs w:val="22"/>
              </w:rPr>
            </w:pPr>
            <w:r w:rsidRPr="008B2476">
              <w:rPr>
                <w:rFonts w:ascii="Calibri" w:hAnsi="Calibri" w:cs="Calibri"/>
                <w:b/>
                <w:bCs/>
                <w:i/>
                <w:iCs/>
                <w:color w:val="000000"/>
                <w:sz w:val="18"/>
                <w:szCs w:val="22"/>
              </w:rPr>
              <w:t>Cool-Warm Headwater (8 of 9 tests passed)</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xml:space="preserve">western </w:t>
            </w:r>
            <w:proofErr w:type="spellStart"/>
            <w:r w:rsidRPr="008B2476">
              <w:rPr>
                <w:rFonts w:ascii="Calibri" w:hAnsi="Calibri" w:cs="Calibri"/>
                <w:color w:val="000000"/>
                <w:sz w:val="18"/>
                <w:szCs w:val="22"/>
              </w:rPr>
              <w:t>blacknose</w:t>
            </w:r>
            <w:proofErr w:type="spellEnd"/>
            <w:r w:rsidRPr="008B2476">
              <w:rPr>
                <w:rFonts w:ascii="Calibri" w:hAnsi="Calibri" w:cs="Calibri"/>
                <w:color w:val="000000"/>
                <w:sz w:val="18"/>
                <w:szCs w:val="22"/>
              </w:rPr>
              <w:t xml:space="preserve"> dace</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83</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S</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400" w:type="pct"/>
            <w:tcBorders>
              <w:top w:val="nil"/>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IBI Used</w:t>
            </w:r>
          </w:p>
        </w:tc>
        <w:tc>
          <w:tcPr>
            <w:tcW w:w="339" w:type="pct"/>
            <w:tcBorders>
              <w:top w:val="nil"/>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93" w:type="pct"/>
            <w:tcBorders>
              <w:top w:val="nil"/>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Small Stream</w:t>
            </w:r>
          </w:p>
        </w:tc>
        <w:tc>
          <w:tcPr>
            <w:tcW w:w="369"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368"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white sucker</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34</w:t>
            </w:r>
          </w:p>
        </w:tc>
        <w:tc>
          <w:tcPr>
            <w:tcW w:w="40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246"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M</w:t>
            </w:r>
          </w:p>
        </w:tc>
        <w:tc>
          <w:tcPr>
            <w:tcW w:w="616" w:type="pct"/>
            <w:tcBorders>
              <w:top w:val="nil"/>
              <w:left w:val="nil"/>
              <w:bottom w:val="single" w:sz="4" w:space="0" w:color="auto"/>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T</w:t>
            </w:r>
          </w:p>
        </w:tc>
        <w:tc>
          <w:tcPr>
            <w:tcW w:w="400" w:type="pct"/>
            <w:tcBorders>
              <w:top w:val="nil"/>
              <w:left w:val="single" w:sz="8" w:space="0" w:color="auto"/>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IBI Score</w:t>
            </w:r>
          </w:p>
        </w:tc>
        <w:tc>
          <w:tcPr>
            <w:tcW w:w="339" w:type="pct"/>
            <w:tcBorders>
              <w:top w:val="nil"/>
              <w:left w:val="nil"/>
              <w:bottom w:val="single" w:sz="4" w:space="0" w:color="auto"/>
              <w:right w:val="nil"/>
            </w:tcBorders>
            <w:shd w:val="clear" w:color="000000" w:fill="D9D9D9"/>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93" w:type="pct"/>
            <w:tcBorders>
              <w:top w:val="nil"/>
              <w:left w:val="single" w:sz="4" w:space="0" w:color="auto"/>
              <w:bottom w:val="single" w:sz="4" w:space="0" w:color="auto"/>
              <w:right w:val="nil"/>
            </w:tcBorders>
            <w:shd w:val="clear" w:color="auto" w:fill="auto"/>
            <w:noWrap/>
            <w:vAlign w:val="center"/>
            <w:hideMark/>
          </w:tcPr>
          <w:p w:rsidR="00757C6C" w:rsidRPr="008B2476" w:rsidRDefault="00757C6C" w:rsidP="004F07B2">
            <w:pPr>
              <w:rPr>
                <w:rFonts w:ascii="Calibri" w:hAnsi="Calibri" w:cs="Calibri"/>
                <w:b/>
                <w:bCs/>
                <w:i/>
                <w:iCs/>
                <w:color w:val="000000"/>
                <w:sz w:val="18"/>
                <w:szCs w:val="22"/>
              </w:rPr>
            </w:pPr>
            <w:r w:rsidRPr="008B2476">
              <w:rPr>
                <w:rFonts w:ascii="Calibri" w:hAnsi="Calibri" w:cs="Calibri"/>
                <w:b/>
                <w:bCs/>
                <w:i/>
                <w:iCs/>
                <w:color w:val="000000"/>
                <w:sz w:val="18"/>
                <w:szCs w:val="22"/>
              </w:rPr>
              <w:t>100 (Excellent)</w:t>
            </w:r>
          </w:p>
        </w:tc>
        <w:tc>
          <w:tcPr>
            <w:tcW w:w="369"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462"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368"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c>
          <w:tcPr>
            <w:tcW w:w="81"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rPr>
                <w:rFonts w:ascii="Calibri" w:hAnsi="Calibri" w:cs="Calibri"/>
                <w:color w:val="000000"/>
                <w:sz w:val="18"/>
                <w:szCs w:val="22"/>
              </w:rPr>
            </w:pPr>
            <w:r w:rsidRPr="008B2476">
              <w:rPr>
                <w:rFonts w:ascii="Calibri" w:hAnsi="Calibri" w:cs="Calibri"/>
                <w:color w:val="000000"/>
                <w:sz w:val="18"/>
                <w:szCs w:val="22"/>
              </w:rPr>
              <w:t> </w:t>
            </w: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t>Total number of individuals</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456</w:t>
            </w:r>
          </w:p>
        </w:tc>
        <w:tc>
          <w:tcPr>
            <w:tcW w:w="401" w:type="pct"/>
            <w:tcBorders>
              <w:top w:val="nil"/>
              <w:left w:val="nil"/>
              <w:bottom w:val="nil"/>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p>
        </w:tc>
        <w:tc>
          <w:tcPr>
            <w:tcW w:w="246" w:type="pct"/>
            <w:tcBorders>
              <w:top w:val="nil"/>
              <w:left w:val="nil"/>
              <w:bottom w:val="nil"/>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p>
        </w:tc>
        <w:tc>
          <w:tcPr>
            <w:tcW w:w="616" w:type="pct"/>
            <w:tcBorders>
              <w:top w:val="nil"/>
              <w:left w:val="nil"/>
              <w:bottom w:val="nil"/>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p>
        </w:tc>
        <w:tc>
          <w:tcPr>
            <w:tcW w:w="400"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39"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9"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8"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r w:rsidR="00757C6C" w:rsidRPr="008B2476" w:rsidTr="004F07B2">
        <w:trPr>
          <w:trHeight w:val="20"/>
        </w:trPr>
        <w:tc>
          <w:tcPr>
            <w:tcW w:w="837" w:type="pct"/>
            <w:tcBorders>
              <w:top w:val="nil"/>
              <w:left w:val="single" w:sz="4" w:space="0" w:color="auto"/>
              <w:bottom w:val="single" w:sz="4" w:space="0" w:color="auto"/>
              <w:right w:val="single" w:sz="4" w:space="0" w:color="auto"/>
            </w:tcBorders>
            <w:shd w:val="clear" w:color="000000" w:fill="D9D9D9"/>
            <w:noWrap/>
            <w:vAlign w:val="bottom"/>
            <w:hideMark/>
          </w:tcPr>
          <w:p w:rsidR="00757C6C" w:rsidRPr="008B2476" w:rsidRDefault="00757C6C" w:rsidP="004F07B2">
            <w:pPr>
              <w:rPr>
                <w:rFonts w:ascii="Calibri" w:hAnsi="Calibri" w:cs="Calibri"/>
                <w:b/>
                <w:bCs/>
                <w:color w:val="000000"/>
                <w:sz w:val="18"/>
                <w:szCs w:val="22"/>
              </w:rPr>
            </w:pPr>
            <w:r w:rsidRPr="008B2476">
              <w:rPr>
                <w:rFonts w:ascii="Calibri" w:hAnsi="Calibri" w:cs="Calibri"/>
                <w:b/>
                <w:bCs/>
                <w:color w:val="000000"/>
                <w:sz w:val="18"/>
                <w:szCs w:val="22"/>
              </w:rPr>
              <w:lastRenderedPageBreak/>
              <w:t>Total number of species</w:t>
            </w:r>
          </w:p>
        </w:tc>
        <w:tc>
          <w:tcPr>
            <w:tcW w:w="308" w:type="pct"/>
            <w:tcBorders>
              <w:top w:val="nil"/>
              <w:left w:val="nil"/>
              <w:bottom w:val="single" w:sz="4" w:space="0" w:color="auto"/>
              <w:right w:val="single" w:sz="4" w:space="0" w:color="auto"/>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r w:rsidRPr="008B2476">
              <w:rPr>
                <w:rFonts w:ascii="Calibri" w:hAnsi="Calibri" w:cs="Calibri"/>
                <w:color w:val="000000"/>
                <w:sz w:val="18"/>
                <w:szCs w:val="22"/>
              </w:rPr>
              <w:t>8</w:t>
            </w:r>
          </w:p>
        </w:tc>
        <w:tc>
          <w:tcPr>
            <w:tcW w:w="401" w:type="pct"/>
            <w:tcBorders>
              <w:top w:val="nil"/>
              <w:left w:val="nil"/>
              <w:bottom w:val="nil"/>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p>
        </w:tc>
        <w:tc>
          <w:tcPr>
            <w:tcW w:w="246" w:type="pct"/>
            <w:tcBorders>
              <w:top w:val="nil"/>
              <w:left w:val="nil"/>
              <w:bottom w:val="nil"/>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p>
        </w:tc>
        <w:tc>
          <w:tcPr>
            <w:tcW w:w="616" w:type="pct"/>
            <w:tcBorders>
              <w:top w:val="nil"/>
              <w:left w:val="nil"/>
              <w:bottom w:val="nil"/>
              <w:right w:val="nil"/>
            </w:tcBorders>
            <w:shd w:val="clear" w:color="auto" w:fill="auto"/>
            <w:noWrap/>
            <w:vAlign w:val="bottom"/>
            <w:hideMark/>
          </w:tcPr>
          <w:p w:rsidR="00757C6C" w:rsidRPr="008B2476" w:rsidRDefault="00757C6C" w:rsidP="004F07B2">
            <w:pPr>
              <w:jc w:val="center"/>
              <w:rPr>
                <w:rFonts w:ascii="Calibri" w:hAnsi="Calibri" w:cs="Calibri"/>
                <w:color w:val="000000"/>
                <w:sz w:val="18"/>
                <w:szCs w:val="22"/>
              </w:rPr>
            </w:pPr>
          </w:p>
        </w:tc>
        <w:tc>
          <w:tcPr>
            <w:tcW w:w="400"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39"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93"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9"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462"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368"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c>
          <w:tcPr>
            <w:tcW w:w="81" w:type="pct"/>
            <w:tcBorders>
              <w:top w:val="nil"/>
              <w:left w:val="nil"/>
              <w:bottom w:val="nil"/>
              <w:right w:val="nil"/>
            </w:tcBorders>
            <w:shd w:val="clear" w:color="auto" w:fill="auto"/>
            <w:noWrap/>
            <w:vAlign w:val="bottom"/>
            <w:hideMark/>
          </w:tcPr>
          <w:p w:rsidR="00757C6C" w:rsidRPr="008B2476" w:rsidRDefault="00757C6C" w:rsidP="004F07B2">
            <w:pPr>
              <w:rPr>
                <w:rFonts w:ascii="Calibri" w:hAnsi="Calibri" w:cs="Calibri"/>
                <w:color w:val="000000"/>
                <w:sz w:val="18"/>
                <w:szCs w:val="22"/>
              </w:rPr>
            </w:pPr>
          </w:p>
        </w:tc>
      </w:tr>
    </w:tbl>
    <w:p w:rsidR="009E09B8" w:rsidRDefault="009E09B8" w:rsidP="005723EA">
      <w:pPr>
        <w:tabs>
          <w:tab w:val="left" w:pos="3396"/>
        </w:tabs>
        <w:rPr>
          <w:sz w:val="22"/>
          <w:szCs w:val="22"/>
        </w:rPr>
      </w:pPr>
    </w:p>
    <w:p w:rsidR="004F07B2" w:rsidRDefault="004F07B2" w:rsidP="005723EA">
      <w:pPr>
        <w:tabs>
          <w:tab w:val="left" w:pos="3396"/>
        </w:tabs>
        <w:rPr>
          <w:sz w:val="22"/>
          <w:szCs w:val="22"/>
        </w:rPr>
      </w:pPr>
    </w:p>
    <w:p w:rsidR="00757C6C" w:rsidRDefault="00757C6C" w:rsidP="005723EA">
      <w:pPr>
        <w:tabs>
          <w:tab w:val="left" w:pos="3396"/>
        </w:tabs>
        <w:rPr>
          <w:sz w:val="22"/>
          <w:szCs w:val="22"/>
        </w:rPr>
      </w:pPr>
    </w:p>
    <w:tbl>
      <w:tblPr>
        <w:tblW w:w="5000" w:type="pct"/>
        <w:tblLook w:val="04A0" w:firstRow="1" w:lastRow="0" w:firstColumn="1" w:lastColumn="0" w:noHBand="0" w:noVBand="1"/>
      </w:tblPr>
      <w:tblGrid>
        <w:gridCol w:w="2388"/>
        <w:gridCol w:w="829"/>
        <w:gridCol w:w="1151"/>
        <w:gridCol w:w="912"/>
        <w:gridCol w:w="1283"/>
        <w:gridCol w:w="1147"/>
        <w:gridCol w:w="934"/>
        <w:gridCol w:w="1179"/>
        <w:gridCol w:w="1055"/>
        <w:gridCol w:w="1175"/>
        <w:gridCol w:w="1105"/>
        <w:gridCol w:w="730"/>
        <w:gridCol w:w="728"/>
      </w:tblGrid>
      <w:tr w:rsidR="004F07B2" w:rsidRPr="009E09B8" w:rsidTr="004F07B2">
        <w:trPr>
          <w:trHeight w:val="144"/>
        </w:trPr>
        <w:tc>
          <w:tcPr>
            <w:tcW w:w="834" w:type="pct"/>
            <w:tcBorders>
              <w:top w:val="single" w:sz="4" w:space="0" w:color="auto"/>
              <w:left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b/>
                <w:bCs/>
                <w:color w:val="000000"/>
                <w:sz w:val="18"/>
                <w:szCs w:val="22"/>
              </w:rPr>
            </w:pPr>
            <w:r>
              <w:rPr>
                <w:rFonts w:ascii="Calibri" w:hAnsi="Calibri" w:cs="Calibri"/>
                <w:b/>
                <w:bCs/>
                <w:color w:val="000000"/>
                <w:sz w:val="18"/>
                <w:szCs w:val="22"/>
              </w:rPr>
              <w:t>TABLE 4, CONT.</w:t>
            </w:r>
          </w:p>
        </w:tc>
        <w:tc>
          <w:tcPr>
            <w:tcW w:w="267"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color w:val="000000"/>
                <w:sz w:val="18"/>
                <w:szCs w:val="22"/>
              </w:rPr>
            </w:pPr>
          </w:p>
        </w:tc>
        <w:tc>
          <w:tcPr>
            <w:tcW w:w="411"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color w:val="000000"/>
                <w:sz w:val="18"/>
                <w:szCs w:val="22"/>
              </w:rPr>
            </w:pPr>
          </w:p>
        </w:tc>
        <w:tc>
          <w:tcPr>
            <w:tcW w:w="328"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color w:val="000000"/>
                <w:sz w:val="18"/>
                <w:szCs w:val="22"/>
              </w:rPr>
            </w:pPr>
          </w:p>
        </w:tc>
        <w:tc>
          <w:tcPr>
            <w:tcW w:w="456"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color w:val="000000"/>
                <w:sz w:val="18"/>
                <w:szCs w:val="22"/>
              </w:rPr>
            </w:pPr>
          </w:p>
        </w:tc>
        <w:tc>
          <w:tcPr>
            <w:tcW w:w="378"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b/>
                <w:bCs/>
                <w:color w:val="000000"/>
                <w:sz w:val="18"/>
                <w:szCs w:val="22"/>
              </w:rPr>
            </w:pPr>
          </w:p>
        </w:tc>
        <w:tc>
          <w:tcPr>
            <w:tcW w:w="295"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b/>
                <w:bCs/>
                <w:color w:val="000000"/>
                <w:sz w:val="18"/>
                <w:szCs w:val="22"/>
              </w:rPr>
            </w:pPr>
          </w:p>
        </w:tc>
        <w:tc>
          <w:tcPr>
            <w:tcW w:w="335"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b/>
                <w:bCs/>
                <w:color w:val="000000"/>
                <w:sz w:val="18"/>
                <w:szCs w:val="22"/>
              </w:rPr>
            </w:pPr>
          </w:p>
        </w:tc>
        <w:tc>
          <w:tcPr>
            <w:tcW w:w="378"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b/>
                <w:bCs/>
                <w:color w:val="000000"/>
                <w:sz w:val="18"/>
                <w:szCs w:val="22"/>
              </w:rPr>
            </w:pPr>
          </w:p>
        </w:tc>
        <w:tc>
          <w:tcPr>
            <w:tcW w:w="389"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b/>
                <w:bCs/>
                <w:color w:val="000000"/>
                <w:sz w:val="18"/>
                <w:szCs w:val="22"/>
              </w:rPr>
            </w:pPr>
          </w:p>
        </w:tc>
        <w:tc>
          <w:tcPr>
            <w:tcW w:w="395"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b/>
                <w:bCs/>
                <w:color w:val="000000"/>
                <w:sz w:val="18"/>
                <w:szCs w:val="22"/>
              </w:rPr>
            </w:pPr>
          </w:p>
        </w:tc>
        <w:tc>
          <w:tcPr>
            <w:tcW w:w="267" w:type="pct"/>
            <w:tcBorders>
              <w:top w:val="single" w:sz="4" w:space="0" w:color="auto"/>
              <w:bottom w:val="single" w:sz="4" w:space="0" w:color="auto"/>
            </w:tcBorders>
            <w:shd w:val="clear" w:color="auto" w:fill="auto"/>
            <w:noWrap/>
            <w:vAlign w:val="bottom"/>
          </w:tcPr>
          <w:p w:rsidR="004F07B2" w:rsidRPr="009E09B8" w:rsidRDefault="004F07B2" w:rsidP="009E09B8">
            <w:pPr>
              <w:rPr>
                <w:rFonts w:ascii="Calibri" w:hAnsi="Calibri" w:cs="Calibri"/>
                <w:color w:val="000000"/>
                <w:sz w:val="18"/>
                <w:szCs w:val="22"/>
              </w:rPr>
            </w:pPr>
          </w:p>
        </w:tc>
        <w:tc>
          <w:tcPr>
            <w:tcW w:w="267" w:type="pct"/>
            <w:tcBorders>
              <w:top w:val="single" w:sz="4" w:space="0" w:color="auto"/>
              <w:bottom w:val="single" w:sz="4" w:space="0" w:color="auto"/>
              <w:right w:val="single" w:sz="4" w:space="0" w:color="auto"/>
            </w:tcBorders>
            <w:shd w:val="clear" w:color="auto" w:fill="auto"/>
            <w:noWrap/>
            <w:vAlign w:val="bottom"/>
          </w:tcPr>
          <w:p w:rsidR="004F07B2" w:rsidRPr="009E09B8" w:rsidRDefault="004F07B2" w:rsidP="009E09B8">
            <w:pPr>
              <w:rPr>
                <w:rFonts w:ascii="Calibri" w:hAnsi="Calibri" w:cs="Calibri"/>
                <w:color w:val="000000"/>
                <w:sz w:val="18"/>
                <w:szCs w:val="22"/>
              </w:rPr>
            </w:pPr>
          </w:p>
        </w:tc>
      </w:tr>
      <w:tr w:rsidR="009E09B8" w:rsidRPr="009E09B8" w:rsidTr="004F07B2">
        <w:trPr>
          <w:trHeight w:val="144"/>
        </w:trPr>
        <w:tc>
          <w:tcPr>
            <w:tcW w:w="834" w:type="pct"/>
            <w:tcBorders>
              <w:top w:val="single" w:sz="4" w:space="0" w:color="auto"/>
              <w:left w:val="single" w:sz="4" w:space="0" w:color="auto"/>
              <w:bottom w:val="nil"/>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South Fish Creek</w:t>
            </w:r>
          </w:p>
        </w:tc>
        <w:tc>
          <w:tcPr>
            <w:tcW w:w="267" w:type="pct"/>
            <w:tcBorders>
              <w:top w:val="single" w:sz="4" w:space="0" w:color="auto"/>
              <w:left w:val="nil"/>
              <w:bottom w:val="nil"/>
              <w:right w:val="single" w:sz="4" w:space="0" w:color="auto"/>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411" w:type="pct"/>
            <w:tcBorders>
              <w:top w:val="single" w:sz="4" w:space="0" w:color="auto"/>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28" w:type="pct"/>
            <w:tcBorders>
              <w:top w:val="single" w:sz="4" w:space="0" w:color="auto"/>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456" w:type="pct"/>
            <w:tcBorders>
              <w:top w:val="single" w:sz="4" w:space="0" w:color="auto"/>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78" w:type="pct"/>
            <w:tcBorders>
              <w:top w:val="single" w:sz="4" w:space="0" w:color="auto"/>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Thermal</w:t>
            </w:r>
          </w:p>
        </w:tc>
        <w:tc>
          <w:tcPr>
            <w:tcW w:w="295" w:type="pct"/>
            <w:tcBorders>
              <w:top w:val="single" w:sz="4" w:space="0" w:color="auto"/>
              <w:left w:val="nil"/>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335" w:type="pct"/>
            <w:tcBorders>
              <w:top w:val="single" w:sz="4" w:space="0" w:color="auto"/>
              <w:left w:val="single" w:sz="4"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Size</w:t>
            </w:r>
          </w:p>
        </w:tc>
        <w:tc>
          <w:tcPr>
            <w:tcW w:w="378" w:type="pct"/>
            <w:tcBorders>
              <w:top w:val="single" w:sz="4" w:space="0" w:color="auto"/>
              <w:left w:val="nil"/>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389" w:type="pct"/>
            <w:tcBorders>
              <w:top w:val="single" w:sz="4" w:space="0" w:color="auto"/>
              <w:left w:val="single" w:sz="4"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Tolerance</w:t>
            </w:r>
          </w:p>
        </w:tc>
        <w:tc>
          <w:tcPr>
            <w:tcW w:w="395" w:type="pct"/>
            <w:tcBorders>
              <w:top w:val="single" w:sz="4" w:space="0" w:color="auto"/>
              <w:left w:val="nil"/>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267" w:type="pct"/>
            <w:tcBorders>
              <w:top w:val="single" w:sz="4" w:space="0" w:color="auto"/>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single" w:sz="4" w:space="0" w:color="auto"/>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nil"/>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80m US STH 63</w:t>
            </w:r>
          </w:p>
        </w:tc>
        <w:tc>
          <w:tcPr>
            <w:tcW w:w="267" w:type="pct"/>
            <w:tcBorders>
              <w:top w:val="nil"/>
              <w:left w:val="nil"/>
              <w:bottom w:val="nil"/>
              <w:right w:val="single" w:sz="4" w:space="0" w:color="auto"/>
            </w:tcBorders>
            <w:shd w:val="clear" w:color="000000" w:fill="D9D9D9"/>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 </w:t>
            </w:r>
          </w:p>
        </w:tc>
        <w:tc>
          <w:tcPr>
            <w:tcW w:w="411"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08/28/2015</w:t>
            </w:r>
          </w:p>
        </w:tc>
        <w:tc>
          <w:tcPr>
            <w:tcW w:w="32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456"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78" w:type="pct"/>
            <w:tcBorders>
              <w:top w:val="nil"/>
              <w:left w:val="single" w:sz="8" w:space="0" w:color="auto"/>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Guild</w:t>
            </w: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Observed</w:t>
            </w:r>
          </w:p>
        </w:tc>
        <w:tc>
          <w:tcPr>
            <w:tcW w:w="335"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Guild</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Observed</w:t>
            </w:r>
          </w:p>
        </w:tc>
        <w:tc>
          <w:tcPr>
            <w:tcW w:w="389"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Guild</w:t>
            </w:r>
          </w:p>
        </w:tc>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Observed</w:t>
            </w: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SWIMS sta. no. 10044095</w:t>
            </w:r>
          </w:p>
        </w:tc>
        <w:tc>
          <w:tcPr>
            <w:tcW w:w="267" w:type="pct"/>
            <w:tcBorders>
              <w:top w:val="nil"/>
              <w:left w:val="nil"/>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740" w:type="pct"/>
            <w:gridSpan w:val="2"/>
            <w:tcBorders>
              <w:top w:val="nil"/>
              <w:left w:val="single" w:sz="4"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Station length 140m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78" w:type="pct"/>
            <w:tcBorders>
              <w:top w:val="nil"/>
              <w:left w:val="single" w:sz="8" w:space="0" w:color="auto"/>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Coldwater</w:t>
            </w:r>
          </w:p>
        </w:tc>
        <w:tc>
          <w:tcPr>
            <w:tcW w:w="295"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0.9%</w:t>
            </w:r>
          </w:p>
        </w:tc>
        <w:tc>
          <w:tcPr>
            <w:tcW w:w="33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Small</w:t>
            </w:r>
          </w:p>
        </w:tc>
        <w:tc>
          <w:tcPr>
            <w:tcW w:w="378"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52.5%</w:t>
            </w: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Intolerant</w:t>
            </w:r>
          </w:p>
        </w:tc>
        <w:tc>
          <w:tcPr>
            <w:tcW w:w="395"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0.9%</w:t>
            </w: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Fish Species</w:t>
            </w:r>
          </w:p>
        </w:tc>
        <w:tc>
          <w:tcPr>
            <w:tcW w:w="267" w:type="pct"/>
            <w:tcBorders>
              <w:top w:val="nil"/>
              <w:left w:val="nil"/>
              <w:bottom w:val="single" w:sz="4" w:space="0" w:color="auto"/>
              <w:right w:val="single" w:sz="4" w:space="0" w:color="auto"/>
            </w:tcBorders>
            <w:shd w:val="clear" w:color="000000" w:fill="D9D9D9"/>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Number</w:t>
            </w:r>
          </w:p>
        </w:tc>
        <w:tc>
          <w:tcPr>
            <w:tcW w:w="411" w:type="pct"/>
            <w:tcBorders>
              <w:top w:val="nil"/>
              <w:left w:val="nil"/>
              <w:bottom w:val="single" w:sz="4" w:space="0" w:color="auto"/>
              <w:right w:val="single" w:sz="4" w:space="0" w:color="auto"/>
            </w:tcBorders>
            <w:shd w:val="clear" w:color="000000" w:fill="D9D9D9"/>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Thermal</w:t>
            </w:r>
          </w:p>
        </w:tc>
        <w:tc>
          <w:tcPr>
            <w:tcW w:w="328" w:type="pct"/>
            <w:tcBorders>
              <w:top w:val="nil"/>
              <w:left w:val="nil"/>
              <w:bottom w:val="single" w:sz="4" w:space="0" w:color="auto"/>
              <w:right w:val="single" w:sz="4" w:space="0" w:color="auto"/>
            </w:tcBorders>
            <w:shd w:val="clear" w:color="000000" w:fill="D9D9D9"/>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Size</w:t>
            </w:r>
          </w:p>
        </w:tc>
        <w:tc>
          <w:tcPr>
            <w:tcW w:w="456" w:type="pct"/>
            <w:tcBorders>
              <w:top w:val="nil"/>
              <w:left w:val="nil"/>
              <w:bottom w:val="single" w:sz="4" w:space="0" w:color="auto"/>
              <w:right w:val="nil"/>
            </w:tcBorders>
            <w:shd w:val="clear" w:color="000000" w:fill="D9D9D9"/>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Tolerance</w:t>
            </w:r>
          </w:p>
        </w:tc>
        <w:tc>
          <w:tcPr>
            <w:tcW w:w="378" w:type="pct"/>
            <w:tcBorders>
              <w:top w:val="nil"/>
              <w:left w:val="single" w:sz="8" w:space="0" w:color="auto"/>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Transitional</w:t>
            </w:r>
          </w:p>
        </w:tc>
        <w:tc>
          <w:tcPr>
            <w:tcW w:w="295"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72.5%</w:t>
            </w:r>
          </w:p>
        </w:tc>
        <w:tc>
          <w:tcPr>
            <w:tcW w:w="33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Medium</w:t>
            </w:r>
          </w:p>
        </w:tc>
        <w:tc>
          <w:tcPr>
            <w:tcW w:w="378"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47.5%</w:t>
            </w: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Intermediate</w:t>
            </w:r>
          </w:p>
        </w:tc>
        <w:tc>
          <w:tcPr>
            <w:tcW w:w="395"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30.0%</w:t>
            </w: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bluntnose</w:t>
            </w:r>
            <w:proofErr w:type="spellEnd"/>
            <w:r w:rsidRPr="009E09B8">
              <w:rPr>
                <w:rFonts w:ascii="Calibri" w:hAnsi="Calibri" w:cs="Calibri"/>
                <w:color w:val="000000"/>
                <w:sz w:val="18"/>
                <w:szCs w:val="22"/>
              </w:rPr>
              <w:t xml:space="preserve"> minnow</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7</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W</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78" w:type="pct"/>
            <w:tcBorders>
              <w:top w:val="nil"/>
              <w:left w:val="single" w:sz="8"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Warmwater</w:t>
            </w:r>
            <w:proofErr w:type="spellEnd"/>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26.6%</w:t>
            </w:r>
          </w:p>
        </w:tc>
        <w:tc>
          <w:tcPr>
            <w:tcW w:w="335"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Large</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0.0%</w:t>
            </w:r>
          </w:p>
        </w:tc>
        <w:tc>
          <w:tcPr>
            <w:tcW w:w="389"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Tolerant</w:t>
            </w:r>
          </w:p>
        </w:tc>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69.1%</w:t>
            </w: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xml:space="preserve">central </w:t>
            </w:r>
            <w:proofErr w:type="spellStart"/>
            <w:r w:rsidRPr="009E09B8">
              <w:rPr>
                <w:rFonts w:ascii="Calibri" w:hAnsi="Calibri" w:cs="Calibri"/>
                <w:color w:val="000000"/>
                <w:sz w:val="18"/>
                <w:szCs w:val="22"/>
              </w:rPr>
              <w:t>mudminnow</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6</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S</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1008" w:type="pct"/>
            <w:gridSpan w:val="3"/>
            <w:tcBorders>
              <w:top w:val="single" w:sz="4" w:space="0" w:color="auto"/>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Model-predicted natural community</w:t>
            </w:r>
          </w:p>
        </w:tc>
        <w:tc>
          <w:tcPr>
            <w:tcW w:w="1162" w:type="pct"/>
            <w:gridSpan w:val="3"/>
            <w:tcBorders>
              <w:top w:val="single" w:sz="4" w:space="0" w:color="auto"/>
              <w:left w:val="single" w:sz="4"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b/>
                <w:bCs/>
                <w:i/>
                <w:iCs/>
                <w:color w:val="000000"/>
                <w:sz w:val="18"/>
                <w:szCs w:val="22"/>
              </w:rPr>
            </w:pPr>
            <w:r w:rsidRPr="009E09B8">
              <w:rPr>
                <w:rFonts w:ascii="Calibri" w:hAnsi="Calibri" w:cs="Calibri"/>
                <w:b/>
                <w:bCs/>
                <w:i/>
                <w:iCs/>
                <w:color w:val="000000"/>
                <w:sz w:val="18"/>
                <w:szCs w:val="22"/>
              </w:rPr>
              <w:t>Coldwater (6 of 9 tests passed)</w:t>
            </w:r>
          </w:p>
        </w:tc>
        <w:tc>
          <w:tcPr>
            <w:tcW w:w="267" w:type="pct"/>
            <w:tcBorders>
              <w:top w:val="single" w:sz="4" w:space="0" w:color="auto"/>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single" w:sz="4" w:space="0" w:color="auto"/>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common shiner</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67</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W</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IM</w:t>
            </w:r>
          </w:p>
        </w:tc>
        <w:tc>
          <w:tcPr>
            <w:tcW w:w="378" w:type="pct"/>
            <w:tcBorders>
              <w:top w:val="nil"/>
              <w:left w:val="single" w:sz="8"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Temp Result</w:t>
            </w:r>
          </w:p>
        </w:tc>
        <w:tc>
          <w:tcPr>
            <w:tcW w:w="295" w:type="pct"/>
            <w:tcBorders>
              <w:top w:val="nil"/>
              <w:left w:val="nil"/>
              <w:right w:val="nil"/>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1497" w:type="pct"/>
            <w:gridSpan w:val="4"/>
            <w:tcBorders>
              <w:top w:val="single" w:sz="4" w:space="0" w:color="auto"/>
              <w:left w:val="single" w:sz="4" w:space="0" w:color="auto"/>
              <w:bottom w:val="single" w:sz="4" w:space="0" w:color="auto"/>
              <w:right w:val="nil"/>
            </w:tcBorders>
            <w:shd w:val="clear" w:color="auto" w:fill="auto"/>
            <w:noWrap/>
            <w:vAlign w:val="center"/>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Coldwater: .9 is less than the minimum of 25</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creek chub</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116</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S</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78" w:type="pct"/>
            <w:tcBorders>
              <w:top w:val="nil"/>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295" w:type="pct"/>
            <w:tcBorders>
              <w:top w:val="nil"/>
              <w:left w:val="nil"/>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1497" w:type="pct"/>
            <w:gridSpan w:val="4"/>
            <w:tcBorders>
              <w:top w:val="single" w:sz="4" w:space="0" w:color="auto"/>
              <w:left w:val="single" w:sz="4" w:space="0" w:color="auto"/>
              <w:bottom w:val="single" w:sz="4" w:space="0" w:color="auto"/>
              <w:right w:val="nil"/>
            </w:tcBorders>
            <w:shd w:val="clear" w:color="auto" w:fill="auto"/>
            <w:noWrap/>
            <w:vAlign w:val="center"/>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Warmwater</w:t>
            </w:r>
            <w:proofErr w:type="spellEnd"/>
            <w:r w:rsidRPr="009E09B8">
              <w:rPr>
                <w:rFonts w:ascii="Calibri" w:hAnsi="Calibri" w:cs="Calibri"/>
                <w:color w:val="000000"/>
                <w:sz w:val="18"/>
                <w:szCs w:val="22"/>
              </w:rPr>
              <w:t>: 26.6 is more than the maximum of 5</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fathead minnow</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9</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W</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S</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673" w:type="pct"/>
            <w:gridSpan w:val="2"/>
            <w:tcBorders>
              <w:top w:val="single" w:sz="4" w:space="0" w:color="auto"/>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Stream Size Result</w:t>
            </w:r>
          </w:p>
        </w:tc>
        <w:tc>
          <w:tcPr>
            <w:tcW w:w="335" w:type="pct"/>
            <w:tcBorders>
              <w:top w:val="nil"/>
              <w:left w:val="single" w:sz="4" w:space="0" w:color="auto"/>
              <w:bottom w:val="single" w:sz="4" w:space="0" w:color="auto"/>
              <w:right w:val="nil"/>
            </w:tcBorders>
            <w:shd w:val="clear" w:color="auto" w:fill="auto"/>
            <w:noWrap/>
            <w:vAlign w:val="center"/>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OK</w:t>
            </w:r>
          </w:p>
        </w:tc>
        <w:tc>
          <w:tcPr>
            <w:tcW w:w="378"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89"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95"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hornyhead</w:t>
            </w:r>
            <w:proofErr w:type="spellEnd"/>
            <w:r w:rsidRPr="009E09B8">
              <w:rPr>
                <w:rFonts w:ascii="Calibri" w:hAnsi="Calibri" w:cs="Calibri"/>
                <w:color w:val="000000"/>
                <w:sz w:val="18"/>
                <w:szCs w:val="22"/>
              </w:rPr>
              <w:t xml:space="preserve"> chub</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2</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W</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IM</w:t>
            </w:r>
          </w:p>
        </w:tc>
        <w:tc>
          <w:tcPr>
            <w:tcW w:w="673" w:type="pct"/>
            <w:gridSpan w:val="2"/>
            <w:tcBorders>
              <w:top w:val="single" w:sz="4" w:space="0" w:color="auto"/>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Tolerance Result</w:t>
            </w:r>
          </w:p>
        </w:tc>
        <w:tc>
          <w:tcPr>
            <w:tcW w:w="1497" w:type="pct"/>
            <w:gridSpan w:val="4"/>
            <w:tcBorders>
              <w:top w:val="single" w:sz="4" w:space="0" w:color="auto"/>
              <w:left w:val="single" w:sz="4" w:space="0" w:color="auto"/>
              <w:bottom w:val="single" w:sz="4" w:space="0" w:color="auto"/>
              <w:right w:val="nil"/>
            </w:tcBorders>
            <w:shd w:val="clear" w:color="auto" w:fill="auto"/>
            <w:noWrap/>
            <w:vAlign w:val="center"/>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xml:space="preserve"> Tolerant: 69.1 is more than the maximum of 25</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johnny</w:t>
            </w:r>
            <w:proofErr w:type="spellEnd"/>
            <w:r w:rsidRPr="009E09B8">
              <w:rPr>
                <w:rFonts w:ascii="Calibri" w:hAnsi="Calibri" w:cs="Calibri"/>
                <w:color w:val="000000"/>
                <w:sz w:val="18"/>
                <w:szCs w:val="22"/>
              </w:rPr>
              <w:t xml:space="preserve"> darter</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17</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IM</w:t>
            </w:r>
          </w:p>
        </w:tc>
        <w:tc>
          <w:tcPr>
            <w:tcW w:w="673" w:type="pct"/>
            <w:gridSpan w:val="2"/>
            <w:tcBorders>
              <w:top w:val="single" w:sz="4" w:space="0" w:color="auto"/>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Best Alternative NC</w:t>
            </w:r>
          </w:p>
        </w:tc>
        <w:tc>
          <w:tcPr>
            <w:tcW w:w="1497" w:type="pct"/>
            <w:gridSpan w:val="4"/>
            <w:tcBorders>
              <w:top w:val="single" w:sz="4" w:space="0" w:color="auto"/>
              <w:left w:val="single" w:sz="4" w:space="0" w:color="auto"/>
              <w:bottom w:val="single" w:sz="4" w:space="0" w:color="auto"/>
              <w:right w:val="nil"/>
            </w:tcBorders>
            <w:shd w:val="clear" w:color="auto" w:fill="auto"/>
            <w:noWrap/>
            <w:vAlign w:val="center"/>
            <w:hideMark/>
          </w:tcPr>
          <w:p w:rsidR="009E09B8" w:rsidRPr="009E09B8" w:rsidRDefault="009E09B8" w:rsidP="009E09B8">
            <w:pPr>
              <w:rPr>
                <w:rFonts w:ascii="Calibri" w:hAnsi="Calibri" w:cs="Calibri"/>
                <w:b/>
                <w:bCs/>
                <w:i/>
                <w:iCs/>
                <w:color w:val="000000"/>
                <w:sz w:val="18"/>
                <w:szCs w:val="22"/>
              </w:rPr>
            </w:pPr>
            <w:r w:rsidRPr="009E09B8">
              <w:rPr>
                <w:rFonts w:ascii="Calibri" w:hAnsi="Calibri" w:cs="Calibri"/>
                <w:b/>
                <w:bCs/>
                <w:i/>
                <w:iCs/>
                <w:color w:val="000000"/>
                <w:sz w:val="18"/>
                <w:szCs w:val="22"/>
              </w:rPr>
              <w:t>Cool-Warm Headwater (9 of 9 tests passed)</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longnose</w:t>
            </w:r>
            <w:proofErr w:type="spellEnd"/>
            <w:r w:rsidRPr="009E09B8">
              <w:rPr>
                <w:rFonts w:ascii="Calibri" w:hAnsi="Calibri" w:cs="Calibri"/>
                <w:color w:val="000000"/>
                <w:sz w:val="18"/>
                <w:szCs w:val="22"/>
              </w:rPr>
              <w:t xml:space="preserve"> dace</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10</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IM</w:t>
            </w:r>
          </w:p>
        </w:tc>
        <w:tc>
          <w:tcPr>
            <w:tcW w:w="378" w:type="pct"/>
            <w:tcBorders>
              <w:top w:val="nil"/>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IBI Used</w:t>
            </w:r>
          </w:p>
        </w:tc>
        <w:tc>
          <w:tcPr>
            <w:tcW w:w="295" w:type="pct"/>
            <w:tcBorders>
              <w:top w:val="nil"/>
              <w:left w:val="nil"/>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35" w:type="pct"/>
            <w:tcBorders>
              <w:top w:val="nil"/>
              <w:left w:val="single" w:sz="4" w:space="0" w:color="auto"/>
              <w:bottom w:val="single" w:sz="4" w:space="0" w:color="auto"/>
              <w:right w:val="nil"/>
            </w:tcBorders>
            <w:shd w:val="clear" w:color="auto" w:fill="auto"/>
            <w:noWrap/>
            <w:vAlign w:val="center"/>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Small Stream</w:t>
            </w:r>
          </w:p>
        </w:tc>
        <w:tc>
          <w:tcPr>
            <w:tcW w:w="378"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89"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95"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mottled sculpin</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3</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C</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S</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IT</w:t>
            </w:r>
          </w:p>
        </w:tc>
        <w:tc>
          <w:tcPr>
            <w:tcW w:w="378" w:type="pct"/>
            <w:tcBorders>
              <w:top w:val="nil"/>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IBI Score</w:t>
            </w:r>
          </w:p>
        </w:tc>
        <w:tc>
          <w:tcPr>
            <w:tcW w:w="295" w:type="pct"/>
            <w:tcBorders>
              <w:top w:val="nil"/>
              <w:left w:val="nil"/>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35" w:type="pct"/>
            <w:tcBorders>
              <w:top w:val="nil"/>
              <w:left w:val="single" w:sz="4" w:space="0" w:color="auto"/>
              <w:bottom w:val="single" w:sz="4" w:space="0" w:color="auto"/>
              <w:right w:val="nil"/>
            </w:tcBorders>
            <w:shd w:val="clear" w:color="auto" w:fill="auto"/>
            <w:noWrap/>
            <w:vAlign w:val="center"/>
            <w:hideMark/>
          </w:tcPr>
          <w:p w:rsidR="009E09B8" w:rsidRPr="009E09B8" w:rsidRDefault="009E09B8" w:rsidP="009E09B8">
            <w:pPr>
              <w:rPr>
                <w:rFonts w:ascii="Calibri" w:hAnsi="Calibri" w:cs="Calibri"/>
                <w:b/>
                <w:bCs/>
                <w:i/>
                <w:iCs/>
                <w:color w:val="000000"/>
                <w:sz w:val="18"/>
                <w:szCs w:val="22"/>
              </w:rPr>
            </w:pPr>
            <w:r w:rsidRPr="009E09B8">
              <w:rPr>
                <w:rFonts w:ascii="Calibri" w:hAnsi="Calibri" w:cs="Calibri"/>
                <w:b/>
                <w:bCs/>
                <w:i/>
                <w:iCs/>
                <w:color w:val="000000"/>
                <w:sz w:val="18"/>
                <w:szCs w:val="22"/>
              </w:rPr>
              <w:t>80 (Good)</w:t>
            </w:r>
          </w:p>
        </w:tc>
        <w:tc>
          <w:tcPr>
            <w:tcW w:w="378"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89"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95"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xml:space="preserve">western </w:t>
            </w:r>
            <w:proofErr w:type="spellStart"/>
            <w:r w:rsidRPr="009E09B8">
              <w:rPr>
                <w:rFonts w:ascii="Calibri" w:hAnsi="Calibri" w:cs="Calibri"/>
                <w:color w:val="000000"/>
                <w:sz w:val="18"/>
                <w:szCs w:val="22"/>
              </w:rPr>
              <w:t>blacknose</w:t>
            </w:r>
            <w:proofErr w:type="spellEnd"/>
            <w:r w:rsidRPr="009E09B8">
              <w:rPr>
                <w:rFonts w:ascii="Calibri" w:hAnsi="Calibri" w:cs="Calibri"/>
                <w:color w:val="000000"/>
                <w:sz w:val="18"/>
                <w:szCs w:val="22"/>
              </w:rPr>
              <w:t xml:space="preserve"> dace</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34</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S</w:t>
            </w:r>
          </w:p>
        </w:tc>
        <w:tc>
          <w:tcPr>
            <w:tcW w:w="456"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b/>
                <w:bCs/>
                <w:color w:val="000000"/>
                <w:sz w:val="18"/>
                <w:szCs w:val="22"/>
              </w:rPr>
            </w:pPr>
          </w:p>
        </w:tc>
        <w:tc>
          <w:tcPr>
            <w:tcW w:w="2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35" w:type="pct"/>
            <w:tcBorders>
              <w:top w:val="nil"/>
              <w:left w:val="nil"/>
              <w:bottom w:val="nil"/>
              <w:right w:val="nil"/>
            </w:tcBorders>
            <w:shd w:val="clear" w:color="auto" w:fill="auto"/>
            <w:noWrap/>
            <w:vAlign w:val="center"/>
            <w:hideMark/>
          </w:tcPr>
          <w:p w:rsidR="009E09B8" w:rsidRPr="009E09B8" w:rsidRDefault="009E09B8" w:rsidP="009E09B8">
            <w:pPr>
              <w:rPr>
                <w:rFonts w:ascii="Calibri" w:hAnsi="Calibri" w:cs="Calibri"/>
                <w:b/>
                <w:bCs/>
                <w:i/>
                <w:iCs/>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white sucker</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49</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3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Total number of individuals</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320</w:t>
            </w:r>
          </w:p>
        </w:tc>
        <w:tc>
          <w:tcPr>
            <w:tcW w:w="411"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328"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456"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3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4F07B2">
        <w:trPr>
          <w:trHeight w:val="144"/>
        </w:trPr>
        <w:tc>
          <w:tcPr>
            <w:tcW w:w="834" w:type="pct"/>
            <w:tcBorders>
              <w:top w:val="nil"/>
              <w:left w:val="single" w:sz="4" w:space="0" w:color="auto"/>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Total number of species</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11</w:t>
            </w:r>
          </w:p>
        </w:tc>
        <w:tc>
          <w:tcPr>
            <w:tcW w:w="411"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328"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456"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3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4F07B2">
        <w:trPr>
          <w:trHeight w:val="144"/>
        </w:trPr>
        <w:tc>
          <w:tcPr>
            <w:tcW w:w="834" w:type="pct"/>
            <w:tcBorders>
              <w:top w:val="single" w:sz="4" w:space="0" w:color="auto"/>
              <w:bottom w:val="nil"/>
              <w:right w:val="nil"/>
            </w:tcBorders>
            <w:shd w:val="clear" w:color="auto" w:fill="auto"/>
            <w:noWrap/>
            <w:vAlign w:val="bottom"/>
          </w:tcPr>
          <w:p w:rsidR="009E09B8" w:rsidRPr="009E09B8" w:rsidRDefault="009E09B8" w:rsidP="009E09B8">
            <w:pPr>
              <w:jc w:val="cente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tcPr>
          <w:p w:rsidR="009E09B8" w:rsidRPr="009E09B8" w:rsidRDefault="009E09B8" w:rsidP="009E09B8">
            <w:pPr>
              <w:jc w:val="center"/>
              <w:rPr>
                <w:rFonts w:ascii="Calibri" w:hAnsi="Calibri" w:cs="Calibri"/>
                <w:color w:val="000000"/>
                <w:sz w:val="18"/>
                <w:szCs w:val="22"/>
              </w:rPr>
            </w:pPr>
          </w:p>
        </w:tc>
        <w:tc>
          <w:tcPr>
            <w:tcW w:w="411" w:type="pct"/>
            <w:tcBorders>
              <w:top w:val="nil"/>
              <w:left w:val="nil"/>
              <w:bottom w:val="nil"/>
              <w:right w:val="nil"/>
            </w:tcBorders>
            <w:shd w:val="clear" w:color="auto" w:fill="auto"/>
            <w:noWrap/>
            <w:vAlign w:val="bottom"/>
          </w:tcPr>
          <w:p w:rsidR="009E09B8" w:rsidRPr="009E09B8" w:rsidRDefault="009E09B8" w:rsidP="009E09B8">
            <w:pPr>
              <w:jc w:val="center"/>
              <w:rPr>
                <w:rFonts w:ascii="Calibri" w:hAnsi="Calibri" w:cs="Calibri"/>
                <w:color w:val="000000"/>
                <w:sz w:val="18"/>
                <w:szCs w:val="22"/>
              </w:rPr>
            </w:pPr>
          </w:p>
        </w:tc>
        <w:tc>
          <w:tcPr>
            <w:tcW w:w="328" w:type="pct"/>
            <w:tcBorders>
              <w:top w:val="nil"/>
              <w:left w:val="nil"/>
              <w:bottom w:val="nil"/>
              <w:right w:val="nil"/>
            </w:tcBorders>
            <w:shd w:val="clear" w:color="auto" w:fill="auto"/>
            <w:noWrap/>
            <w:vAlign w:val="bottom"/>
          </w:tcPr>
          <w:p w:rsidR="009E09B8" w:rsidRPr="009E09B8" w:rsidRDefault="009E09B8" w:rsidP="009E09B8">
            <w:pPr>
              <w:jc w:val="center"/>
              <w:rPr>
                <w:rFonts w:ascii="Calibri" w:hAnsi="Calibri" w:cs="Calibri"/>
                <w:color w:val="000000"/>
                <w:sz w:val="18"/>
                <w:szCs w:val="22"/>
              </w:rPr>
            </w:pPr>
          </w:p>
        </w:tc>
        <w:tc>
          <w:tcPr>
            <w:tcW w:w="456" w:type="pct"/>
            <w:tcBorders>
              <w:top w:val="nil"/>
              <w:left w:val="nil"/>
              <w:bottom w:val="nil"/>
              <w:right w:val="nil"/>
            </w:tcBorders>
            <w:shd w:val="clear" w:color="auto" w:fill="auto"/>
            <w:noWrap/>
            <w:vAlign w:val="bottom"/>
          </w:tcPr>
          <w:p w:rsidR="009E09B8" w:rsidRPr="009E09B8" w:rsidRDefault="009E09B8" w:rsidP="009E09B8">
            <w:pPr>
              <w:jc w:val="cente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295"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335"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389"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395"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r>
      <w:tr w:rsidR="009E09B8" w:rsidRPr="009E09B8" w:rsidTr="004F07B2">
        <w:trPr>
          <w:trHeight w:val="144"/>
        </w:trPr>
        <w:tc>
          <w:tcPr>
            <w:tcW w:w="834" w:type="pct"/>
            <w:tcBorders>
              <w:top w:val="nil"/>
              <w:bottom w:val="nil"/>
              <w:right w:val="nil"/>
            </w:tcBorders>
            <w:shd w:val="clear" w:color="auto" w:fill="auto"/>
            <w:noWrap/>
            <w:vAlign w:val="bottom"/>
          </w:tcPr>
          <w:p w:rsidR="009E09B8" w:rsidRPr="009E09B8" w:rsidRDefault="009E09B8" w:rsidP="009E09B8">
            <w:pPr>
              <w:jc w:val="cente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tcPr>
          <w:p w:rsidR="009E09B8" w:rsidRPr="009E09B8" w:rsidRDefault="009E09B8" w:rsidP="009E09B8">
            <w:pPr>
              <w:jc w:val="center"/>
              <w:rPr>
                <w:rFonts w:ascii="Calibri" w:hAnsi="Calibri" w:cs="Calibri"/>
                <w:color w:val="000000"/>
                <w:sz w:val="18"/>
                <w:szCs w:val="22"/>
              </w:rPr>
            </w:pPr>
          </w:p>
        </w:tc>
        <w:tc>
          <w:tcPr>
            <w:tcW w:w="411" w:type="pct"/>
            <w:tcBorders>
              <w:top w:val="nil"/>
              <w:left w:val="nil"/>
              <w:bottom w:val="nil"/>
              <w:right w:val="nil"/>
            </w:tcBorders>
            <w:shd w:val="clear" w:color="auto" w:fill="auto"/>
            <w:noWrap/>
            <w:vAlign w:val="bottom"/>
          </w:tcPr>
          <w:p w:rsidR="009E09B8" w:rsidRPr="009E09B8" w:rsidRDefault="009E09B8" w:rsidP="009E09B8">
            <w:pPr>
              <w:jc w:val="center"/>
              <w:rPr>
                <w:rFonts w:ascii="Calibri" w:hAnsi="Calibri" w:cs="Calibri"/>
                <w:color w:val="000000"/>
                <w:sz w:val="18"/>
                <w:szCs w:val="22"/>
              </w:rPr>
            </w:pPr>
          </w:p>
        </w:tc>
        <w:tc>
          <w:tcPr>
            <w:tcW w:w="328" w:type="pct"/>
            <w:tcBorders>
              <w:top w:val="nil"/>
              <w:left w:val="nil"/>
              <w:bottom w:val="nil"/>
              <w:right w:val="nil"/>
            </w:tcBorders>
            <w:shd w:val="clear" w:color="auto" w:fill="auto"/>
            <w:noWrap/>
            <w:vAlign w:val="bottom"/>
          </w:tcPr>
          <w:p w:rsidR="009E09B8" w:rsidRPr="009E09B8" w:rsidRDefault="009E09B8" w:rsidP="009E09B8">
            <w:pPr>
              <w:jc w:val="center"/>
              <w:rPr>
                <w:rFonts w:ascii="Calibri" w:hAnsi="Calibri" w:cs="Calibri"/>
                <w:color w:val="000000"/>
                <w:sz w:val="18"/>
                <w:szCs w:val="22"/>
              </w:rPr>
            </w:pPr>
          </w:p>
        </w:tc>
        <w:tc>
          <w:tcPr>
            <w:tcW w:w="456" w:type="pct"/>
            <w:tcBorders>
              <w:top w:val="nil"/>
              <w:left w:val="nil"/>
              <w:bottom w:val="nil"/>
              <w:right w:val="nil"/>
            </w:tcBorders>
            <w:shd w:val="clear" w:color="auto" w:fill="auto"/>
            <w:noWrap/>
            <w:vAlign w:val="bottom"/>
          </w:tcPr>
          <w:p w:rsidR="009E09B8" w:rsidRPr="009E09B8" w:rsidRDefault="009E09B8" w:rsidP="009E09B8">
            <w:pPr>
              <w:jc w:val="cente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295"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335"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389"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395"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tcPr>
          <w:p w:rsidR="009E09B8" w:rsidRPr="009E09B8" w:rsidRDefault="009E09B8" w:rsidP="009E09B8">
            <w:pPr>
              <w:rPr>
                <w:rFonts w:ascii="Calibri" w:hAnsi="Calibri" w:cs="Calibri"/>
                <w:color w:val="000000"/>
                <w:sz w:val="18"/>
                <w:szCs w:val="22"/>
              </w:rPr>
            </w:pPr>
          </w:p>
        </w:tc>
      </w:tr>
      <w:tr w:rsidR="009E09B8" w:rsidRPr="009E09B8" w:rsidTr="004F07B2">
        <w:trPr>
          <w:trHeight w:val="144"/>
        </w:trPr>
        <w:tc>
          <w:tcPr>
            <w:tcW w:w="834" w:type="pct"/>
            <w:tcBorders>
              <w:top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411"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328"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456"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3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4F07B2">
        <w:trPr>
          <w:trHeight w:val="144"/>
        </w:trPr>
        <w:tc>
          <w:tcPr>
            <w:tcW w:w="834" w:type="pct"/>
            <w:tcBorders>
              <w:top w:val="single" w:sz="4" w:space="0" w:color="auto"/>
              <w:left w:val="single" w:sz="4" w:space="0" w:color="auto"/>
              <w:bottom w:val="nil"/>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South Fish Creek</w:t>
            </w:r>
          </w:p>
        </w:tc>
        <w:tc>
          <w:tcPr>
            <w:tcW w:w="267" w:type="pct"/>
            <w:tcBorders>
              <w:top w:val="single" w:sz="4" w:space="0" w:color="auto"/>
              <w:left w:val="nil"/>
              <w:bottom w:val="nil"/>
              <w:right w:val="single" w:sz="4" w:space="0" w:color="auto"/>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411" w:type="pct"/>
            <w:tcBorders>
              <w:top w:val="single" w:sz="4" w:space="0" w:color="auto"/>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28" w:type="pct"/>
            <w:tcBorders>
              <w:top w:val="single" w:sz="4" w:space="0" w:color="auto"/>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456" w:type="pct"/>
            <w:tcBorders>
              <w:top w:val="single" w:sz="4" w:space="0" w:color="auto"/>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78" w:type="pct"/>
            <w:tcBorders>
              <w:top w:val="single" w:sz="4" w:space="0" w:color="auto"/>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Thermal</w:t>
            </w:r>
          </w:p>
        </w:tc>
        <w:tc>
          <w:tcPr>
            <w:tcW w:w="295" w:type="pct"/>
            <w:tcBorders>
              <w:top w:val="single" w:sz="4" w:space="0" w:color="auto"/>
              <w:left w:val="nil"/>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335" w:type="pct"/>
            <w:tcBorders>
              <w:top w:val="single" w:sz="4" w:space="0" w:color="auto"/>
              <w:left w:val="single" w:sz="4"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Size</w:t>
            </w:r>
          </w:p>
        </w:tc>
        <w:tc>
          <w:tcPr>
            <w:tcW w:w="378" w:type="pct"/>
            <w:tcBorders>
              <w:top w:val="single" w:sz="4" w:space="0" w:color="auto"/>
              <w:left w:val="nil"/>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389" w:type="pct"/>
            <w:tcBorders>
              <w:top w:val="single" w:sz="4" w:space="0" w:color="auto"/>
              <w:left w:val="single" w:sz="4"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Tolerance</w:t>
            </w:r>
          </w:p>
        </w:tc>
        <w:tc>
          <w:tcPr>
            <w:tcW w:w="395" w:type="pct"/>
            <w:tcBorders>
              <w:top w:val="single" w:sz="4" w:space="0" w:color="auto"/>
              <w:left w:val="nil"/>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nil"/>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30m US Colby Rd.</w:t>
            </w:r>
          </w:p>
        </w:tc>
        <w:tc>
          <w:tcPr>
            <w:tcW w:w="267" w:type="pct"/>
            <w:tcBorders>
              <w:top w:val="nil"/>
              <w:left w:val="nil"/>
              <w:bottom w:val="nil"/>
              <w:right w:val="single" w:sz="4" w:space="0" w:color="auto"/>
            </w:tcBorders>
            <w:shd w:val="clear" w:color="000000" w:fill="D9D9D9"/>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 </w:t>
            </w:r>
          </w:p>
        </w:tc>
        <w:tc>
          <w:tcPr>
            <w:tcW w:w="411"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08/13/2015</w:t>
            </w:r>
          </w:p>
        </w:tc>
        <w:tc>
          <w:tcPr>
            <w:tcW w:w="32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456"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78" w:type="pct"/>
            <w:tcBorders>
              <w:top w:val="nil"/>
              <w:left w:val="single" w:sz="8" w:space="0" w:color="auto"/>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Guild</w:t>
            </w: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Observed</w:t>
            </w:r>
          </w:p>
        </w:tc>
        <w:tc>
          <w:tcPr>
            <w:tcW w:w="335"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Guild</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Observed</w:t>
            </w:r>
          </w:p>
        </w:tc>
        <w:tc>
          <w:tcPr>
            <w:tcW w:w="389"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Guild</w:t>
            </w:r>
          </w:p>
        </w:tc>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Observed</w:t>
            </w: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SWIMS sta. no. 043056</w:t>
            </w:r>
          </w:p>
        </w:tc>
        <w:tc>
          <w:tcPr>
            <w:tcW w:w="267" w:type="pct"/>
            <w:tcBorders>
              <w:top w:val="nil"/>
              <w:left w:val="nil"/>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740" w:type="pct"/>
            <w:gridSpan w:val="2"/>
            <w:tcBorders>
              <w:top w:val="nil"/>
              <w:left w:val="single" w:sz="4"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Station length 160m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78" w:type="pct"/>
            <w:tcBorders>
              <w:top w:val="nil"/>
              <w:left w:val="single" w:sz="8" w:space="0" w:color="auto"/>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Coldwater</w:t>
            </w:r>
          </w:p>
        </w:tc>
        <w:tc>
          <w:tcPr>
            <w:tcW w:w="295"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3.0%</w:t>
            </w:r>
          </w:p>
        </w:tc>
        <w:tc>
          <w:tcPr>
            <w:tcW w:w="33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Small</w:t>
            </w:r>
          </w:p>
        </w:tc>
        <w:tc>
          <w:tcPr>
            <w:tcW w:w="378"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75.0%</w:t>
            </w: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Intolerant</w:t>
            </w:r>
          </w:p>
        </w:tc>
        <w:tc>
          <w:tcPr>
            <w:tcW w:w="395"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2.7%</w:t>
            </w: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Fish Species</w:t>
            </w:r>
          </w:p>
        </w:tc>
        <w:tc>
          <w:tcPr>
            <w:tcW w:w="267" w:type="pct"/>
            <w:tcBorders>
              <w:top w:val="nil"/>
              <w:left w:val="nil"/>
              <w:bottom w:val="single" w:sz="4" w:space="0" w:color="auto"/>
              <w:right w:val="single" w:sz="4" w:space="0" w:color="auto"/>
            </w:tcBorders>
            <w:shd w:val="clear" w:color="000000" w:fill="D9D9D9"/>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Number</w:t>
            </w:r>
          </w:p>
        </w:tc>
        <w:tc>
          <w:tcPr>
            <w:tcW w:w="411" w:type="pct"/>
            <w:tcBorders>
              <w:top w:val="nil"/>
              <w:left w:val="nil"/>
              <w:bottom w:val="single" w:sz="4" w:space="0" w:color="auto"/>
              <w:right w:val="single" w:sz="4" w:space="0" w:color="auto"/>
            </w:tcBorders>
            <w:shd w:val="clear" w:color="000000" w:fill="D9D9D9"/>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Thermal</w:t>
            </w:r>
          </w:p>
        </w:tc>
        <w:tc>
          <w:tcPr>
            <w:tcW w:w="328" w:type="pct"/>
            <w:tcBorders>
              <w:top w:val="nil"/>
              <w:left w:val="nil"/>
              <w:bottom w:val="single" w:sz="4" w:space="0" w:color="auto"/>
              <w:right w:val="single" w:sz="4" w:space="0" w:color="auto"/>
            </w:tcBorders>
            <w:shd w:val="clear" w:color="000000" w:fill="D9D9D9"/>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Size</w:t>
            </w:r>
          </w:p>
        </w:tc>
        <w:tc>
          <w:tcPr>
            <w:tcW w:w="456" w:type="pct"/>
            <w:tcBorders>
              <w:top w:val="nil"/>
              <w:left w:val="nil"/>
              <w:bottom w:val="single" w:sz="4" w:space="0" w:color="auto"/>
              <w:right w:val="nil"/>
            </w:tcBorders>
            <w:shd w:val="clear" w:color="000000" w:fill="D9D9D9"/>
            <w:noWrap/>
            <w:vAlign w:val="bottom"/>
            <w:hideMark/>
          </w:tcPr>
          <w:p w:rsidR="009E09B8" w:rsidRPr="009E09B8" w:rsidRDefault="009E09B8" w:rsidP="009E09B8">
            <w:pPr>
              <w:jc w:val="center"/>
              <w:rPr>
                <w:rFonts w:ascii="Calibri" w:hAnsi="Calibri" w:cs="Calibri"/>
                <w:b/>
                <w:bCs/>
                <w:color w:val="000000"/>
                <w:sz w:val="18"/>
                <w:szCs w:val="22"/>
              </w:rPr>
            </w:pPr>
            <w:r w:rsidRPr="009E09B8">
              <w:rPr>
                <w:rFonts w:ascii="Calibri" w:hAnsi="Calibri" w:cs="Calibri"/>
                <w:b/>
                <w:bCs/>
                <w:color w:val="000000"/>
                <w:sz w:val="18"/>
                <w:szCs w:val="22"/>
              </w:rPr>
              <w:t>Tolerance</w:t>
            </w:r>
          </w:p>
        </w:tc>
        <w:tc>
          <w:tcPr>
            <w:tcW w:w="378" w:type="pct"/>
            <w:tcBorders>
              <w:top w:val="nil"/>
              <w:left w:val="single" w:sz="8" w:space="0" w:color="auto"/>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Transitional</w:t>
            </w:r>
          </w:p>
        </w:tc>
        <w:tc>
          <w:tcPr>
            <w:tcW w:w="295"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87.9%</w:t>
            </w:r>
          </w:p>
        </w:tc>
        <w:tc>
          <w:tcPr>
            <w:tcW w:w="33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Medium</w:t>
            </w:r>
          </w:p>
        </w:tc>
        <w:tc>
          <w:tcPr>
            <w:tcW w:w="378"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25.0%</w:t>
            </w: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Intermediate</w:t>
            </w:r>
          </w:p>
        </w:tc>
        <w:tc>
          <w:tcPr>
            <w:tcW w:w="395" w:type="pct"/>
            <w:tcBorders>
              <w:top w:val="nil"/>
              <w:left w:val="single" w:sz="4" w:space="0" w:color="auto"/>
              <w:bottom w:val="nil"/>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18.8%</w:t>
            </w: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brown trout</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C</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IM</w:t>
            </w:r>
          </w:p>
        </w:tc>
        <w:tc>
          <w:tcPr>
            <w:tcW w:w="378" w:type="pct"/>
            <w:tcBorders>
              <w:top w:val="nil"/>
              <w:left w:val="single" w:sz="8"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Warmwater</w:t>
            </w:r>
            <w:proofErr w:type="spellEnd"/>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9.1%</w:t>
            </w:r>
          </w:p>
        </w:tc>
        <w:tc>
          <w:tcPr>
            <w:tcW w:w="335"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Large</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0.0%</w:t>
            </w:r>
          </w:p>
        </w:tc>
        <w:tc>
          <w:tcPr>
            <w:tcW w:w="389"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Tolerant</w:t>
            </w:r>
          </w:p>
        </w:tc>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i/>
                <w:iCs/>
                <w:color w:val="000000"/>
                <w:sz w:val="18"/>
                <w:szCs w:val="22"/>
              </w:rPr>
            </w:pPr>
            <w:r w:rsidRPr="009E09B8">
              <w:rPr>
                <w:rFonts w:ascii="Calibri" w:hAnsi="Calibri" w:cs="Calibri"/>
                <w:i/>
                <w:iCs/>
                <w:color w:val="000000"/>
                <w:sz w:val="18"/>
                <w:szCs w:val="22"/>
              </w:rPr>
              <w:t>78.5%</w:t>
            </w: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common shiner</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17</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W</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IM</w:t>
            </w:r>
          </w:p>
        </w:tc>
        <w:tc>
          <w:tcPr>
            <w:tcW w:w="1008" w:type="pct"/>
            <w:gridSpan w:val="3"/>
            <w:tcBorders>
              <w:top w:val="single" w:sz="4" w:space="0" w:color="auto"/>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Model-predicted natural community</w:t>
            </w:r>
          </w:p>
        </w:tc>
        <w:tc>
          <w:tcPr>
            <w:tcW w:w="1162" w:type="pct"/>
            <w:gridSpan w:val="3"/>
            <w:tcBorders>
              <w:top w:val="single" w:sz="4" w:space="0" w:color="auto"/>
              <w:left w:val="single" w:sz="4"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b/>
                <w:bCs/>
                <w:i/>
                <w:iCs/>
                <w:color w:val="000000"/>
                <w:sz w:val="18"/>
                <w:szCs w:val="22"/>
              </w:rPr>
            </w:pPr>
            <w:r w:rsidRPr="009E09B8">
              <w:rPr>
                <w:rFonts w:ascii="Calibri" w:hAnsi="Calibri" w:cs="Calibri"/>
                <w:b/>
                <w:bCs/>
                <w:i/>
                <w:iCs/>
                <w:color w:val="000000"/>
                <w:sz w:val="18"/>
                <w:szCs w:val="22"/>
              </w:rPr>
              <w:t>Coldwater (5 of 9 tests passed)</w:t>
            </w:r>
          </w:p>
        </w:tc>
        <w:tc>
          <w:tcPr>
            <w:tcW w:w="267" w:type="pct"/>
            <w:tcBorders>
              <w:top w:val="single" w:sz="4" w:space="0" w:color="auto"/>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single" w:sz="4" w:space="0" w:color="auto"/>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creek chub</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164</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S</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78" w:type="pct"/>
            <w:tcBorders>
              <w:top w:val="nil"/>
              <w:left w:val="single" w:sz="8" w:space="0" w:color="auto"/>
              <w:bottom w:val="nil"/>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Temp Result</w:t>
            </w:r>
          </w:p>
        </w:tc>
        <w:tc>
          <w:tcPr>
            <w:tcW w:w="295" w:type="pct"/>
            <w:tcBorders>
              <w:top w:val="nil"/>
              <w:left w:val="nil"/>
              <w:bottom w:val="nil"/>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1497" w:type="pct"/>
            <w:gridSpan w:val="4"/>
            <w:tcBorders>
              <w:top w:val="single" w:sz="4" w:space="0" w:color="auto"/>
              <w:left w:val="single" w:sz="4"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Coldwater: 3.0 is less than the minimum of 25</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fathead minnow</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2</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W</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S</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78" w:type="pct"/>
            <w:tcBorders>
              <w:top w:val="nil"/>
              <w:left w:val="single" w:sz="8" w:space="0" w:color="auto"/>
              <w:bottom w:val="nil"/>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295" w:type="pct"/>
            <w:tcBorders>
              <w:top w:val="nil"/>
              <w:left w:val="nil"/>
              <w:bottom w:val="nil"/>
              <w:right w:val="single" w:sz="4" w:space="0" w:color="auto"/>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1497" w:type="pct"/>
            <w:gridSpan w:val="4"/>
            <w:tcBorders>
              <w:top w:val="single" w:sz="4" w:space="0" w:color="auto"/>
              <w:left w:val="single" w:sz="4"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Transitional: 87.9 is more than the maximum of 75</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hornyhead</w:t>
            </w:r>
            <w:proofErr w:type="spellEnd"/>
            <w:r w:rsidRPr="009E09B8">
              <w:rPr>
                <w:rFonts w:ascii="Calibri" w:hAnsi="Calibri" w:cs="Calibri"/>
                <w:color w:val="000000"/>
                <w:sz w:val="18"/>
                <w:szCs w:val="22"/>
              </w:rPr>
              <w:t xml:space="preserve"> chub</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15</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W</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IM</w:t>
            </w:r>
          </w:p>
        </w:tc>
        <w:tc>
          <w:tcPr>
            <w:tcW w:w="378" w:type="pct"/>
            <w:tcBorders>
              <w:top w:val="nil"/>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295" w:type="pct"/>
            <w:tcBorders>
              <w:top w:val="nil"/>
              <w:left w:val="nil"/>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 </w:t>
            </w:r>
          </w:p>
        </w:tc>
        <w:tc>
          <w:tcPr>
            <w:tcW w:w="1497" w:type="pct"/>
            <w:gridSpan w:val="4"/>
            <w:tcBorders>
              <w:top w:val="single" w:sz="4" w:space="0" w:color="auto"/>
              <w:left w:val="single" w:sz="4"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Warmwater</w:t>
            </w:r>
            <w:proofErr w:type="spellEnd"/>
            <w:r w:rsidRPr="009E09B8">
              <w:rPr>
                <w:rFonts w:ascii="Calibri" w:hAnsi="Calibri" w:cs="Calibri"/>
                <w:color w:val="000000"/>
                <w:sz w:val="18"/>
                <w:szCs w:val="22"/>
              </w:rPr>
              <w:t>: 9.1 is more than the maximum of 5</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johnny</w:t>
            </w:r>
            <w:proofErr w:type="spellEnd"/>
            <w:r w:rsidRPr="009E09B8">
              <w:rPr>
                <w:rFonts w:ascii="Calibri" w:hAnsi="Calibri" w:cs="Calibri"/>
                <w:color w:val="000000"/>
                <w:sz w:val="18"/>
                <w:szCs w:val="22"/>
              </w:rPr>
              <w:t xml:space="preserve"> darter</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18</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IM</w:t>
            </w:r>
          </w:p>
        </w:tc>
        <w:tc>
          <w:tcPr>
            <w:tcW w:w="673" w:type="pct"/>
            <w:gridSpan w:val="2"/>
            <w:tcBorders>
              <w:top w:val="single" w:sz="4" w:space="0" w:color="auto"/>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Stream Size Result</w:t>
            </w:r>
          </w:p>
        </w:tc>
        <w:tc>
          <w:tcPr>
            <w:tcW w:w="335" w:type="pct"/>
            <w:tcBorders>
              <w:top w:val="nil"/>
              <w:left w:val="single" w:sz="4"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OK</w:t>
            </w:r>
          </w:p>
        </w:tc>
        <w:tc>
          <w:tcPr>
            <w:tcW w:w="378"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89"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95"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proofErr w:type="spellStart"/>
            <w:r w:rsidRPr="009E09B8">
              <w:rPr>
                <w:rFonts w:ascii="Calibri" w:hAnsi="Calibri" w:cs="Calibri"/>
                <w:color w:val="000000"/>
                <w:sz w:val="18"/>
                <w:szCs w:val="22"/>
              </w:rPr>
              <w:t>longnose</w:t>
            </w:r>
            <w:proofErr w:type="spellEnd"/>
            <w:r w:rsidRPr="009E09B8">
              <w:rPr>
                <w:rFonts w:ascii="Calibri" w:hAnsi="Calibri" w:cs="Calibri"/>
                <w:color w:val="000000"/>
                <w:sz w:val="18"/>
                <w:szCs w:val="22"/>
              </w:rPr>
              <w:t xml:space="preserve"> dace</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19</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IM</w:t>
            </w:r>
          </w:p>
        </w:tc>
        <w:tc>
          <w:tcPr>
            <w:tcW w:w="673" w:type="pct"/>
            <w:gridSpan w:val="2"/>
            <w:tcBorders>
              <w:top w:val="single" w:sz="4" w:space="0" w:color="auto"/>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Tolerance Result</w:t>
            </w:r>
          </w:p>
        </w:tc>
        <w:tc>
          <w:tcPr>
            <w:tcW w:w="1497" w:type="pct"/>
            <w:gridSpan w:val="4"/>
            <w:tcBorders>
              <w:top w:val="single" w:sz="4" w:space="0" w:color="auto"/>
              <w:left w:val="single" w:sz="4" w:space="0" w:color="auto"/>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Tolerant: 78.5 is more than the maximum of 25</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mottled sculpin</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10</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C</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S</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IT</w:t>
            </w:r>
          </w:p>
        </w:tc>
        <w:tc>
          <w:tcPr>
            <w:tcW w:w="673" w:type="pct"/>
            <w:gridSpan w:val="2"/>
            <w:tcBorders>
              <w:top w:val="single" w:sz="4" w:space="0" w:color="auto"/>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Best Alternative NC</w:t>
            </w:r>
          </w:p>
        </w:tc>
        <w:tc>
          <w:tcPr>
            <w:tcW w:w="203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09B8" w:rsidRPr="009E09B8" w:rsidRDefault="009E09B8" w:rsidP="009E09B8">
            <w:pPr>
              <w:rPr>
                <w:rFonts w:ascii="Calibri" w:hAnsi="Calibri" w:cs="Calibri"/>
                <w:b/>
                <w:bCs/>
                <w:i/>
                <w:iCs/>
                <w:color w:val="000000"/>
                <w:sz w:val="18"/>
                <w:szCs w:val="22"/>
              </w:rPr>
            </w:pPr>
            <w:r w:rsidRPr="009E09B8">
              <w:rPr>
                <w:rFonts w:ascii="Calibri" w:hAnsi="Calibri" w:cs="Calibri"/>
                <w:b/>
                <w:bCs/>
                <w:i/>
                <w:iCs/>
                <w:color w:val="000000"/>
                <w:sz w:val="18"/>
                <w:szCs w:val="22"/>
              </w:rPr>
              <w:t>Cool-Cold Headwater and Cool-Warm Headwater (8 of 9 tests passed)</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xml:space="preserve">western </w:t>
            </w:r>
            <w:proofErr w:type="spellStart"/>
            <w:r w:rsidRPr="009E09B8">
              <w:rPr>
                <w:rFonts w:ascii="Calibri" w:hAnsi="Calibri" w:cs="Calibri"/>
                <w:color w:val="000000"/>
                <w:sz w:val="18"/>
                <w:szCs w:val="22"/>
              </w:rPr>
              <w:t>blacknose</w:t>
            </w:r>
            <w:proofErr w:type="spellEnd"/>
            <w:r w:rsidRPr="009E09B8">
              <w:rPr>
                <w:rFonts w:ascii="Calibri" w:hAnsi="Calibri" w:cs="Calibri"/>
                <w:color w:val="000000"/>
                <w:sz w:val="18"/>
                <w:szCs w:val="22"/>
              </w:rPr>
              <w:t xml:space="preserve"> dace</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103</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S</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78" w:type="pct"/>
            <w:tcBorders>
              <w:top w:val="nil"/>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IBI Used</w:t>
            </w:r>
          </w:p>
        </w:tc>
        <w:tc>
          <w:tcPr>
            <w:tcW w:w="295" w:type="pct"/>
            <w:tcBorders>
              <w:top w:val="nil"/>
              <w:left w:val="nil"/>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35" w:type="pct"/>
            <w:tcBorders>
              <w:top w:val="nil"/>
              <w:left w:val="single" w:sz="4" w:space="0" w:color="auto"/>
              <w:bottom w:val="single" w:sz="4" w:space="0" w:color="auto"/>
              <w:right w:val="nil"/>
            </w:tcBorders>
            <w:shd w:val="clear" w:color="auto" w:fill="auto"/>
            <w:noWrap/>
            <w:vAlign w:val="center"/>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Small Stream</w:t>
            </w:r>
          </w:p>
        </w:tc>
        <w:tc>
          <w:tcPr>
            <w:tcW w:w="378"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89"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95"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white sucker</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23</w:t>
            </w:r>
          </w:p>
        </w:tc>
        <w:tc>
          <w:tcPr>
            <w:tcW w:w="411"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28"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M</w:t>
            </w:r>
          </w:p>
        </w:tc>
        <w:tc>
          <w:tcPr>
            <w:tcW w:w="456" w:type="pct"/>
            <w:tcBorders>
              <w:top w:val="nil"/>
              <w:left w:val="nil"/>
              <w:bottom w:val="single" w:sz="4" w:space="0" w:color="auto"/>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T</w:t>
            </w:r>
          </w:p>
        </w:tc>
        <w:tc>
          <w:tcPr>
            <w:tcW w:w="378" w:type="pct"/>
            <w:tcBorders>
              <w:top w:val="nil"/>
              <w:left w:val="single" w:sz="8" w:space="0" w:color="auto"/>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IBI Score</w:t>
            </w:r>
          </w:p>
        </w:tc>
        <w:tc>
          <w:tcPr>
            <w:tcW w:w="295" w:type="pct"/>
            <w:tcBorders>
              <w:top w:val="nil"/>
              <w:left w:val="nil"/>
              <w:bottom w:val="single" w:sz="4" w:space="0" w:color="auto"/>
              <w:right w:val="nil"/>
            </w:tcBorders>
            <w:shd w:val="clear" w:color="000000" w:fill="D9D9D9"/>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35" w:type="pct"/>
            <w:tcBorders>
              <w:top w:val="nil"/>
              <w:left w:val="single" w:sz="4" w:space="0" w:color="auto"/>
              <w:bottom w:val="single" w:sz="4" w:space="0" w:color="auto"/>
              <w:right w:val="nil"/>
            </w:tcBorders>
            <w:shd w:val="clear" w:color="auto" w:fill="auto"/>
            <w:noWrap/>
            <w:vAlign w:val="center"/>
            <w:hideMark/>
          </w:tcPr>
          <w:p w:rsidR="009E09B8" w:rsidRPr="009E09B8" w:rsidRDefault="009E09B8" w:rsidP="009E09B8">
            <w:pPr>
              <w:rPr>
                <w:rFonts w:ascii="Calibri" w:hAnsi="Calibri" w:cs="Calibri"/>
                <w:b/>
                <w:bCs/>
                <w:i/>
                <w:iCs/>
                <w:color w:val="000000"/>
                <w:sz w:val="18"/>
                <w:szCs w:val="22"/>
              </w:rPr>
            </w:pPr>
            <w:r w:rsidRPr="009E09B8">
              <w:rPr>
                <w:rFonts w:ascii="Calibri" w:hAnsi="Calibri" w:cs="Calibri"/>
                <w:b/>
                <w:bCs/>
                <w:i/>
                <w:iCs/>
                <w:color w:val="000000"/>
                <w:sz w:val="18"/>
                <w:szCs w:val="22"/>
              </w:rPr>
              <w:t>80 (Good)</w:t>
            </w:r>
          </w:p>
        </w:tc>
        <w:tc>
          <w:tcPr>
            <w:tcW w:w="378"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89"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395"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rPr>
                <w:rFonts w:ascii="Calibri" w:hAnsi="Calibri" w:cs="Calibri"/>
                <w:color w:val="000000"/>
                <w:sz w:val="18"/>
                <w:szCs w:val="22"/>
              </w:rPr>
            </w:pPr>
            <w:r w:rsidRPr="009E09B8">
              <w:rPr>
                <w:rFonts w:ascii="Calibri" w:hAnsi="Calibri" w:cs="Calibri"/>
                <w:color w:val="000000"/>
                <w:sz w:val="18"/>
                <w:szCs w:val="22"/>
              </w:rPr>
              <w:t> </w:t>
            </w: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Total number of individuals</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372</w:t>
            </w:r>
          </w:p>
        </w:tc>
        <w:tc>
          <w:tcPr>
            <w:tcW w:w="411"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2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456"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3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r w:rsidR="009E09B8" w:rsidRPr="009E09B8" w:rsidTr="009E09B8">
        <w:trPr>
          <w:trHeight w:val="144"/>
        </w:trPr>
        <w:tc>
          <w:tcPr>
            <w:tcW w:w="834" w:type="pct"/>
            <w:tcBorders>
              <w:top w:val="nil"/>
              <w:left w:val="single" w:sz="4" w:space="0" w:color="auto"/>
              <w:bottom w:val="single" w:sz="4" w:space="0" w:color="auto"/>
              <w:right w:val="single" w:sz="4" w:space="0" w:color="auto"/>
            </w:tcBorders>
            <w:shd w:val="clear" w:color="000000" w:fill="D9D9D9"/>
            <w:noWrap/>
            <w:vAlign w:val="bottom"/>
            <w:hideMark/>
          </w:tcPr>
          <w:p w:rsidR="009E09B8" w:rsidRPr="009E09B8" w:rsidRDefault="009E09B8" w:rsidP="009E09B8">
            <w:pPr>
              <w:rPr>
                <w:rFonts w:ascii="Calibri" w:hAnsi="Calibri" w:cs="Calibri"/>
                <w:b/>
                <w:bCs/>
                <w:color w:val="000000"/>
                <w:sz w:val="18"/>
                <w:szCs w:val="22"/>
              </w:rPr>
            </w:pPr>
            <w:r w:rsidRPr="009E09B8">
              <w:rPr>
                <w:rFonts w:ascii="Calibri" w:hAnsi="Calibri" w:cs="Calibri"/>
                <w:b/>
                <w:bCs/>
                <w:color w:val="000000"/>
                <w:sz w:val="18"/>
                <w:szCs w:val="22"/>
              </w:rPr>
              <w:t>Total number of species</w:t>
            </w:r>
          </w:p>
        </w:tc>
        <w:tc>
          <w:tcPr>
            <w:tcW w:w="267" w:type="pct"/>
            <w:tcBorders>
              <w:top w:val="nil"/>
              <w:left w:val="nil"/>
              <w:bottom w:val="single" w:sz="4" w:space="0" w:color="auto"/>
              <w:right w:val="single" w:sz="4" w:space="0" w:color="auto"/>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r w:rsidRPr="009E09B8">
              <w:rPr>
                <w:rFonts w:ascii="Calibri" w:hAnsi="Calibri" w:cs="Calibri"/>
                <w:color w:val="000000"/>
                <w:sz w:val="18"/>
                <w:szCs w:val="22"/>
              </w:rPr>
              <w:t>10</w:t>
            </w:r>
          </w:p>
        </w:tc>
        <w:tc>
          <w:tcPr>
            <w:tcW w:w="411"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2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456"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jc w:val="center"/>
              <w:rPr>
                <w:rFonts w:ascii="Calibri" w:hAnsi="Calibri" w:cs="Calibri"/>
                <w:color w:val="000000"/>
                <w:sz w:val="18"/>
                <w:szCs w:val="22"/>
              </w:rPr>
            </w:pPr>
          </w:p>
        </w:tc>
        <w:tc>
          <w:tcPr>
            <w:tcW w:w="2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3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78"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89"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395"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c>
          <w:tcPr>
            <w:tcW w:w="267" w:type="pct"/>
            <w:tcBorders>
              <w:top w:val="nil"/>
              <w:left w:val="nil"/>
              <w:bottom w:val="nil"/>
              <w:right w:val="nil"/>
            </w:tcBorders>
            <w:shd w:val="clear" w:color="auto" w:fill="auto"/>
            <w:noWrap/>
            <w:vAlign w:val="bottom"/>
            <w:hideMark/>
          </w:tcPr>
          <w:p w:rsidR="009E09B8" w:rsidRPr="009E09B8" w:rsidRDefault="009E09B8" w:rsidP="009E09B8">
            <w:pPr>
              <w:rPr>
                <w:rFonts w:ascii="Calibri" w:hAnsi="Calibri" w:cs="Calibri"/>
                <w:color w:val="000000"/>
                <w:sz w:val="18"/>
                <w:szCs w:val="22"/>
              </w:rPr>
            </w:pPr>
          </w:p>
        </w:tc>
      </w:tr>
    </w:tbl>
    <w:p w:rsidR="009E09B8" w:rsidRDefault="009E09B8" w:rsidP="005723EA">
      <w:pPr>
        <w:tabs>
          <w:tab w:val="left" w:pos="3396"/>
        </w:tabs>
        <w:rPr>
          <w:sz w:val="22"/>
          <w:szCs w:val="22"/>
        </w:rPr>
      </w:pPr>
    </w:p>
    <w:p w:rsidR="006E0D90" w:rsidRDefault="006E0D90" w:rsidP="005723EA">
      <w:pPr>
        <w:tabs>
          <w:tab w:val="left" w:pos="3396"/>
        </w:tabs>
        <w:rPr>
          <w:sz w:val="22"/>
          <w:szCs w:val="22"/>
        </w:rPr>
      </w:pPr>
    </w:p>
    <w:p w:rsidR="006E0D90" w:rsidRDefault="006E0D90" w:rsidP="005723EA">
      <w:pPr>
        <w:tabs>
          <w:tab w:val="left" w:pos="3396"/>
        </w:tabs>
        <w:rPr>
          <w:sz w:val="22"/>
          <w:szCs w:val="22"/>
        </w:rPr>
      </w:pPr>
    </w:p>
    <w:p w:rsidR="006E0D90" w:rsidRDefault="006E0D90" w:rsidP="005723EA">
      <w:pPr>
        <w:tabs>
          <w:tab w:val="left" w:pos="3396"/>
        </w:tabs>
        <w:rPr>
          <w:sz w:val="22"/>
          <w:szCs w:val="22"/>
        </w:rPr>
      </w:pPr>
    </w:p>
    <w:p w:rsidR="006E0D90" w:rsidRDefault="006E0D90" w:rsidP="005723EA">
      <w:pPr>
        <w:tabs>
          <w:tab w:val="left" w:pos="3396"/>
        </w:tabs>
        <w:rPr>
          <w:sz w:val="22"/>
          <w:szCs w:val="22"/>
        </w:rPr>
      </w:pPr>
    </w:p>
    <w:p w:rsidR="006E0D90" w:rsidRDefault="006E0D90" w:rsidP="005723EA">
      <w:pPr>
        <w:tabs>
          <w:tab w:val="left" w:pos="3396"/>
        </w:tabs>
        <w:rPr>
          <w:sz w:val="22"/>
          <w:szCs w:val="22"/>
        </w:rPr>
      </w:pPr>
    </w:p>
    <w:tbl>
      <w:tblPr>
        <w:tblW w:w="14523" w:type="dxa"/>
        <w:tblInd w:w="93" w:type="dxa"/>
        <w:tblLook w:val="04A0" w:firstRow="1" w:lastRow="0" w:firstColumn="1" w:lastColumn="0" w:noHBand="0" w:noVBand="1"/>
      </w:tblPr>
      <w:tblGrid>
        <w:gridCol w:w="2336"/>
        <w:gridCol w:w="894"/>
        <w:gridCol w:w="1191"/>
        <w:gridCol w:w="569"/>
        <w:gridCol w:w="953"/>
        <w:gridCol w:w="1143"/>
        <w:gridCol w:w="702"/>
        <w:gridCol w:w="359"/>
        <w:gridCol w:w="648"/>
        <w:gridCol w:w="220"/>
        <w:gridCol w:w="90"/>
        <w:gridCol w:w="385"/>
        <w:gridCol w:w="266"/>
        <w:gridCol w:w="46"/>
        <w:gridCol w:w="496"/>
        <w:gridCol w:w="411"/>
        <w:gridCol w:w="100"/>
        <w:gridCol w:w="730"/>
        <w:gridCol w:w="278"/>
        <w:gridCol w:w="541"/>
        <w:gridCol w:w="265"/>
        <w:gridCol w:w="276"/>
        <w:gridCol w:w="150"/>
        <w:gridCol w:w="257"/>
        <w:gridCol w:w="134"/>
        <w:gridCol w:w="213"/>
        <w:gridCol w:w="267"/>
        <w:gridCol w:w="61"/>
        <w:gridCol w:w="542"/>
      </w:tblGrid>
      <w:tr w:rsidR="004F07B2" w:rsidRPr="00ED38EC" w:rsidTr="004F07B2">
        <w:trPr>
          <w:gridAfter w:val="8"/>
          <w:wAfter w:w="1900" w:type="dxa"/>
          <w:trHeight w:val="144"/>
        </w:trPr>
        <w:tc>
          <w:tcPr>
            <w:tcW w:w="2336" w:type="dxa"/>
            <w:tcBorders>
              <w:top w:val="single" w:sz="4" w:space="0" w:color="auto"/>
              <w:left w:val="single" w:sz="4" w:space="0" w:color="auto"/>
              <w:bottom w:val="single" w:sz="4" w:space="0" w:color="auto"/>
            </w:tcBorders>
            <w:shd w:val="clear" w:color="auto" w:fill="auto"/>
            <w:noWrap/>
            <w:vAlign w:val="bottom"/>
          </w:tcPr>
          <w:p w:rsidR="004F07B2" w:rsidRPr="00ED38EC" w:rsidRDefault="004F07B2" w:rsidP="00ED38EC">
            <w:pPr>
              <w:rPr>
                <w:rFonts w:ascii="Calibri" w:hAnsi="Calibri" w:cs="Calibri"/>
                <w:b/>
                <w:bCs/>
                <w:color w:val="000000"/>
                <w:sz w:val="18"/>
                <w:szCs w:val="22"/>
              </w:rPr>
            </w:pPr>
            <w:r>
              <w:rPr>
                <w:rFonts w:ascii="Calibri" w:hAnsi="Calibri" w:cs="Calibri"/>
                <w:b/>
                <w:bCs/>
                <w:color w:val="000000"/>
                <w:sz w:val="18"/>
                <w:szCs w:val="22"/>
              </w:rPr>
              <w:t>TABLE 4, CONT.</w:t>
            </w:r>
          </w:p>
        </w:tc>
        <w:tc>
          <w:tcPr>
            <w:tcW w:w="894" w:type="dxa"/>
            <w:tcBorders>
              <w:top w:val="single" w:sz="4" w:space="0" w:color="auto"/>
              <w:bottom w:val="single" w:sz="4" w:space="0" w:color="auto"/>
            </w:tcBorders>
            <w:shd w:val="clear" w:color="auto" w:fill="auto"/>
            <w:noWrap/>
            <w:vAlign w:val="bottom"/>
          </w:tcPr>
          <w:p w:rsidR="004F07B2" w:rsidRPr="00ED38EC" w:rsidRDefault="004F07B2" w:rsidP="00ED38EC">
            <w:pPr>
              <w:rPr>
                <w:rFonts w:ascii="Calibri" w:hAnsi="Calibri" w:cs="Calibri"/>
                <w:color w:val="000000"/>
                <w:sz w:val="18"/>
                <w:szCs w:val="22"/>
              </w:rPr>
            </w:pPr>
          </w:p>
        </w:tc>
        <w:tc>
          <w:tcPr>
            <w:tcW w:w="1191" w:type="dxa"/>
            <w:tcBorders>
              <w:top w:val="single" w:sz="4" w:space="0" w:color="auto"/>
              <w:bottom w:val="single" w:sz="4" w:space="0" w:color="auto"/>
            </w:tcBorders>
            <w:shd w:val="clear" w:color="auto" w:fill="auto"/>
            <w:noWrap/>
            <w:vAlign w:val="bottom"/>
          </w:tcPr>
          <w:p w:rsidR="004F07B2" w:rsidRPr="00ED38EC" w:rsidRDefault="004F07B2" w:rsidP="00ED38EC">
            <w:pPr>
              <w:rPr>
                <w:rFonts w:ascii="Calibri" w:hAnsi="Calibri" w:cs="Calibri"/>
                <w:color w:val="000000"/>
                <w:sz w:val="18"/>
                <w:szCs w:val="22"/>
              </w:rPr>
            </w:pPr>
          </w:p>
        </w:tc>
        <w:tc>
          <w:tcPr>
            <w:tcW w:w="569" w:type="dxa"/>
            <w:tcBorders>
              <w:top w:val="single" w:sz="4" w:space="0" w:color="auto"/>
              <w:bottom w:val="single" w:sz="4" w:space="0" w:color="auto"/>
            </w:tcBorders>
            <w:shd w:val="clear" w:color="auto" w:fill="auto"/>
            <w:noWrap/>
            <w:vAlign w:val="bottom"/>
          </w:tcPr>
          <w:p w:rsidR="004F07B2" w:rsidRPr="00ED38EC" w:rsidRDefault="004F07B2" w:rsidP="00ED38EC">
            <w:pPr>
              <w:rPr>
                <w:rFonts w:ascii="Calibri" w:hAnsi="Calibri" w:cs="Calibri"/>
                <w:color w:val="000000"/>
                <w:sz w:val="18"/>
                <w:szCs w:val="22"/>
              </w:rPr>
            </w:pPr>
          </w:p>
        </w:tc>
        <w:tc>
          <w:tcPr>
            <w:tcW w:w="953" w:type="dxa"/>
            <w:tcBorders>
              <w:top w:val="single" w:sz="4" w:space="0" w:color="auto"/>
              <w:bottom w:val="single" w:sz="4" w:space="0" w:color="auto"/>
            </w:tcBorders>
            <w:shd w:val="clear" w:color="auto" w:fill="auto"/>
            <w:noWrap/>
            <w:vAlign w:val="bottom"/>
          </w:tcPr>
          <w:p w:rsidR="004F07B2" w:rsidRPr="00ED38EC" w:rsidRDefault="004F07B2" w:rsidP="00ED38EC">
            <w:pPr>
              <w:rPr>
                <w:rFonts w:ascii="Calibri" w:hAnsi="Calibri" w:cs="Calibri"/>
                <w:color w:val="000000"/>
                <w:sz w:val="18"/>
                <w:szCs w:val="22"/>
              </w:rPr>
            </w:pPr>
          </w:p>
        </w:tc>
        <w:tc>
          <w:tcPr>
            <w:tcW w:w="1143" w:type="dxa"/>
            <w:tcBorders>
              <w:top w:val="single" w:sz="4" w:space="0" w:color="auto"/>
              <w:bottom w:val="single" w:sz="4" w:space="0" w:color="auto"/>
            </w:tcBorders>
            <w:shd w:val="clear" w:color="auto" w:fill="auto"/>
            <w:noWrap/>
            <w:vAlign w:val="bottom"/>
          </w:tcPr>
          <w:p w:rsidR="004F07B2" w:rsidRPr="00ED38EC" w:rsidRDefault="004F07B2" w:rsidP="00ED38EC">
            <w:pPr>
              <w:rPr>
                <w:rFonts w:ascii="Calibri" w:hAnsi="Calibri" w:cs="Calibri"/>
                <w:b/>
                <w:bCs/>
                <w:color w:val="000000"/>
                <w:sz w:val="18"/>
                <w:szCs w:val="22"/>
              </w:rPr>
            </w:pPr>
          </w:p>
        </w:tc>
        <w:tc>
          <w:tcPr>
            <w:tcW w:w="1061" w:type="dxa"/>
            <w:gridSpan w:val="2"/>
            <w:tcBorders>
              <w:top w:val="single" w:sz="4" w:space="0" w:color="auto"/>
              <w:bottom w:val="single" w:sz="4" w:space="0" w:color="auto"/>
            </w:tcBorders>
            <w:shd w:val="clear" w:color="auto" w:fill="auto"/>
            <w:noWrap/>
            <w:vAlign w:val="bottom"/>
          </w:tcPr>
          <w:p w:rsidR="004F07B2" w:rsidRPr="00ED38EC" w:rsidRDefault="004F07B2" w:rsidP="00ED38EC">
            <w:pPr>
              <w:rPr>
                <w:rFonts w:ascii="Calibri" w:hAnsi="Calibri" w:cs="Calibri"/>
                <w:b/>
                <w:bCs/>
                <w:color w:val="000000"/>
                <w:sz w:val="18"/>
                <w:szCs w:val="22"/>
              </w:rPr>
            </w:pPr>
          </w:p>
        </w:tc>
        <w:tc>
          <w:tcPr>
            <w:tcW w:w="868" w:type="dxa"/>
            <w:gridSpan w:val="2"/>
            <w:tcBorders>
              <w:top w:val="single" w:sz="4" w:space="0" w:color="auto"/>
              <w:bottom w:val="single" w:sz="4" w:space="0" w:color="auto"/>
            </w:tcBorders>
            <w:shd w:val="clear" w:color="auto" w:fill="auto"/>
            <w:noWrap/>
            <w:vAlign w:val="bottom"/>
          </w:tcPr>
          <w:p w:rsidR="004F07B2" w:rsidRPr="00ED38EC" w:rsidRDefault="004F07B2" w:rsidP="00ED38EC">
            <w:pPr>
              <w:rPr>
                <w:rFonts w:ascii="Calibri" w:hAnsi="Calibri" w:cs="Calibri"/>
                <w:b/>
                <w:bCs/>
                <w:color w:val="000000"/>
                <w:sz w:val="18"/>
                <w:szCs w:val="22"/>
              </w:rPr>
            </w:pPr>
          </w:p>
        </w:tc>
        <w:tc>
          <w:tcPr>
            <w:tcW w:w="1283" w:type="dxa"/>
            <w:gridSpan w:val="5"/>
            <w:tcBorders>
              <w:top w:val="single" w:sz="4" w:space="0" w:color="auto"/>
              <w:bottom w:val="single" w:sz="4" w:space="0" w:color="auto"/>
            </w:tcBorders>
            <w:shd w:val="clear" w:color="auto" w:fill="auto"/>
            <w:noWrap/>
            <w:vAlign w:val="bottom"/>
          </w:tcPr>
          <w:p w:rsidR="004F07B2" w:rsidRPr="00ED38EC" w:rsidRDefault="004F07B2" w:rsidP="00ED38EC">
            <w:pPr>
              <w:rPr>
                <w:rFonts w:ascii="Calibri" w:hAnsi="Calibri" w:cs="Calibri"/>
                <w:b/>
                <w:bCs/>
                <w:color w:val="000000"/>
                <w:sz w:val="18"/>
                <w:szCs w:val="22"/>
              </w:rPr>
            </w:pPr>
          </w:p>
        </w:tc>
        <w:tc>
          <w:tcPr>
            <w:tcW w:w="1241" w:type="dxa"/>
            <w:gridSpan w:val="3"/>
            <w:tcBorders>
              <w:top w:val="single" w:sz="4" w:space="0" w:color="auto"/>
              <w:bottom w:val="single" w:sz="4" w:space="0" w:color="auto"/>
            </w:tcBorders>
            <w:shd w:val="clear" w:color="auto" w:fill="auto"/>
            <w:noWrap/>
            <w:vAlign w:val="bottom"/>
          </w:tcPr>
          <w:p w:rsidR="004F07B2" w:rsidRPr="00ED38EC" w:rsidRDefault="004F07B2" w:rsidP="00ED38EC">
            <w:pPr>
              <w:rPr>
                <w:rFonts w:ascii="Calibri" w:hAnsi="Calibri" w:cs="Calibri"/>
                <w:b/>
                <w:bCs/>
                <w:color w:val="000000"/>
                <w:sz w:val="18"/>
                <w:szCs w:val="22"/>
              </w:rPr>
            </w:pPr>
          </w:p>
        </w:tc>
        <w:tc>
          <w:tcPr>
            <w:tcW w:w="1084" w:type="dxa"/>
            <w:gridSpan w:val="3"/>
            <w:tcBorders>
              <w:top w:val="single" w:sz="4" w:space="0" w:color="auto"/>
              <w:bottom w:val="single" w:sz="4" w:space="0" w:color="auto"/>
              <w:right w:val="single" w:sz="4" w:space="0" w:color="auto"/>
            </w:tcBorders>
            <w:shd w:val="clear" w:color="auto" w:fill="auto"/>
            <w:noWrap/>
            <w:vAlign w:val="bottom"/>
          </w:tcPr>
          <w:p w:rsidR="004F07B2" w:rsidRPr="00ED38EC" w:rsidRDefault="004F07B2" w:rsidP="00ED38EC">
            <w:pPr>
              <w:rPr>
                <w:rFonts w:ascii="Calibri" w:hAnsi="Calibri" w:cs="Calibri"/>
                <w:b/>
                <w:bCs/>
                <w:color w:val="000000"/>
                <w:sz w:val="18"/>
                <w:szCs w:val="22"/>
              </w:rPr>
            </w:pPr>
          </w:p>
        </w:tc>
      </w:tr>
      <w:tr w:rsidR="00DE2A77" w:rsidRPr="00ED38EC" w:rsidTr="004F07B2">
        <w:trPr>
          <w:gridAfter w:val="8"/>
          <w:wAfter w:w="1900" w:type="dxa"/>
          <w:trHeight w:val="144"/>
        </w:trPr>
        <w:tc>
          <w:tcPr>
            <w:tcW w:w="2336" w:type="dxa"/>
            <w:tcBorders>
              <w:top w:val="single" w:sz="4" w:space="0" w:color="auto"/>
              <w:left w:val="single" w:sz="4" w:space="0" w:color="auto"/>
              <w:bottom w:val="nil"/>
              <w:right w:val="nil"/>
            </w:tcBorders>
            <w:shd w:val="clear" w:color="000000" w:fill="D9D9D9"/>
            <w:noWrap/>
            <w:vAlign w:val="bottom"/>
            <w:hideMark/>
          </w:tcPr>
          <w:p w:rsidR="00A32D1C" w:rsidRPr="00ED38EC" w:rsidRDefault="00A32D1C" w:rsidP="00ED38EC">
            <w:pPr>
              <w:rPr>
                <w:rFonts w:ascii="Calibri" w:hAnsi="Calibri" w:cs="Calibri"/>
                <w:b/>
                <w:bCs/>
                <w:color w:val="000000"/>
                <w:sz w:val="18"/>
                <w:szCs w:val="22"/>
              </w:rPr>
            </w:pPr>
            <w:r w:rsidRPr="00ED38EC">
              <w:rPr>
                <w:rFonts w:ascii="Calibri" w:hAnsi="Calibri" w:cs="Calibri"/>
                <w:b/>
                <w:bCs/>
                <w:color w:val="000000"/>
                <w:sz w:val="18"/>
                <w:szCs w:val="22"/>
              </w:rPr>
              <w:t>South Fish Creek</w:t>
            </w:r>
          </w:p>
        </w:tc>
        <w:tc>
          <w:tcPr>
            <w:tcW w:w="894" w:type="dxa"/>
            <w:tcBorders>
              <w:top w:val="single" w:sz="4" w:space="0" w:color="auto"/>
              <w:left w:val="nil"/>
              <w:bottom w:val="nil"/>
              <w:right w:val="single" w:sz="4" w:space="0" w:color="auto"/>
            </w:tcBorders>
            <w:shd w:val="clear" w:color="000000" w:fill="D9D9D9"/>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 </w:t>
            </w:r>
          </w:p>
        </w:tc>
        <w:tc>
          <w:tcPr>
            <w:tcW w:w="1191" w:type="dxa"/>
            <w:tcBorders>
              <w:top w:val="single" w:sz="4" w:space="0" w:color="auto"/>
              <w:left w:val="nil"/>
              <w:bottom w:val="nil"/>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 </w:t>
            </w:r>
          </w:p>
        </w:tc>
        <w:tc>
          <w:tcPr>
            <w:tcW w:w="569" w:type="dxa"/>
            <w:tcBorders>
              <w:top w:val="single" w:sz="4" w:space="0" w:color="auto"/>
              <w:left w:val="nil"/>
              <w:bottom w:val="nil"/>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 </w:t>
            </w:r>
          </w:p>
        </w:tc>
        <w:tc>
          <w:tcPr>
            <w:tcW w:w="953" w:type="dxa"/>
            <w:tcBorders>
              <w:top w:val="single" w:sz="4" w:space="0" w:color="auto"/>
              <w:left w:val="nil"/>
              <w:bottom w:val="nil"/>
              <w:right w:val="single" w:sz="12" w:space="0" w:color="auto"/>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 </w:t>
            </w:r>
          </w:p>
        </w:tc>
        <w:tc>
          <w:tcPr>
            <w:tcW w:w="1143" w:type="dxa"/>
            <w:tcBorders>
              <w:top w:val="single" w:sz="4" w:space="0" w:color="auto"/>
              <w:left w:val="single" w:sz="12" w:space="0" w:color="auto"/>
              <w:bottom w:val="single" w:sz="4" w:space="0" w:color="auto"/>
              <w:right w:val="nil"/>
            </w:tcBorders>
            <w:shd w:val="clear" w:color="000000" w:fill="D9D9D9"/>
            <w:noWrap/>
            <w:vAlign w:val="bottom"/>
            <w:hideMark/>
          </w:tcPr>
          <w:p w:rsidR="00A32D1C" w:rsidRPr="00ED38EC" w:rsidRDefault="00A32D1C" w:rsidP="00ED38EC">
            <w:pPr>
              <w:rPr>
                <w:rFonts w:ascii="Calibri" w:hAnsi="Calibri" w:cs="Calibri"/>
                <w:b/>
                <w:bCs/>
                <w:color w:val="000000"/>
                <w:sz w:val="18"/>
                <w:szCs w:val="22"/>
              </w:rPr>
            </w:pPr>
            <w:r w:rsidRPr="00ED38EC">
              <w:rPr>
                <w:rFonts w:ascii="Calibri" w:hAnsi="Calibri" w:cs="Calibri"/>
                <w:b/>
                <w:bCs/>
                <w:color w:val="000000"/>
                <w:sz w:val="18"/>
                <w:szCs w:val="22"/>
              </w:rPr>
              <w:t>Thermal</w:t>
            </w:r>
          </w:p>
        </w:tc>
        <w:tc>
          <w:tcPr>
            <w:tcW w:w="1061" w:type="dxa"/>
            <w:gridSpan w:val="2"/>
            <w:tcBorders>
              <w:top w:val="single" w:sz="4" w:space="0" w:color="auto"/>
              <w:left w:val="nil"/>
              <w:bottom w:val="single" w:sz="4" w:space="0" w:color="auto"/>
              <w:right w:val="nil"/>
            </w:tcBorders>
            <w:shd w:val="clear" w:color="000000" w:fill="D9D9D9"/>
            <w:noWrap/>
            <w:vAlign w:val="bottom"/>
            <w:hideMark/>
          </w:tcPr>
          <w:p w:rsidR="00A32D1C" w:rsidRPr="00ED38EC" w:rsidRDefault="00A32D1C" w:rsidP="00ED38EC">
            <w:pPr>
              <w:rPr>
                <w:rFonts w:ascii="Calibri" w:hAnsi="Calibri" w:cs="Calibri"/>
                <w:b/>
                <w:bCs/>
                <w:color w:val="000000"/>
                <w:sz w:val="18"/>
                <w:szCs w:val="22"/>
              </w:rPr>
            </w:pPr>
            <w:r w:rsidRPr="00ED38EC">
              <w:rPr>
                <w:rFonts w:ascii="Calibri" w:hAnsi="Calibri" w:cs="Calibri"/>
                <w:b/>
                <w:bCs/>
                <w:color w:val="000000"/>
                <w:sz w:val="18"/>
                <w:szCs w:val="22"/>
              </w:rPr>
              <w:t> </w:t>
            </w:r>
          </w:p>
        </w:tc>
        <w:tc>
          <w:tcPr>
            <w:tcW w:w="868" w:type="dxa"/>
            <w:gridSpan w:val="2"/>
            <w:tcBorders>
              <w:top w:val="single" w:sz="4" w:space="0" w:color="auto"/>
              <w:left w:val="single" w:sz="4" w:space="0" w:color="auto"/>
              <w:bottom w:val="single" w:sz="4" w:space="0" w:color="auto"/>
              <w:right w:val="nil"/>
            </w:tcBorders>
            <w:shd w:val="clear" w:color="000000" w:fill="D9D9D9"/>
            <w:noWrap/>
            <w:vAlign w:val="bottom"/>
            <w:hideMark/>
          </w:tcPr>
          <w:p w:rsidR="00A32D1C" w:rsidRPr="00ED38EC" w:rsidRDefault="00A32D1C" w:rsidP="00ED38EC">
            <w:pPr>
              <w:rPr>
                <w:rFonts w:ascii="Calibri" w:hAnsi="Calibri" w:cs="Calibri"/>
                <w:b/>
                <w:bCs/>
                <w:color w:val="000000"/>
                <w:sz w:val="18"/>
                <w:szCs w:val="22"/>
              </w:rPr>
            </w:pPr>
            <w:r w:rsidRPr="00ED38EC">
              <w:rPr>
                <w:rFonts w:ascii="Calibri" w:hAnsi="Calibri" w:cs="Calibri"/>
                <w:b/>
                <w:bCs/>
                <w:color w:val="000000"/>
                <w:sz w:val="18"/>
                <w:szCs w:val="22"/>
              </w:rPr>
              <w:t>Size</w:t>
            </w:r>
          </w:p>
        </w:tc>
        <w:tc>
          <w:tcPr>
            <w:tcW w:w="1283" w:type="dxa"/>
            <w:gridSpan w:val="5"/>
            <w:tcBorders>
              <w:top w:val="single" w:sz="4" w:space="0" w:color="auto"/>
              <w:left w:val="nil"/>
              <w:bottom w:val="single" w:sz="4" w:space="0" w:color="auto"/>
              <w:right w:val="nil"/>
            </w:tcBorders>
            <w:shd w:val="clear" w:color="000000" w:fill="D9D9D9"/>
            <w:noWrap/>
            <w:vAlign w:val="bottom"/>
            <w:hideMark/>
          </w:tcPr>
          <w:p w:rsidR="00A32D1C" w:rsidRPr="00ED38EC" w:rsidRDefault="00A32D1C" w:rsidP="00ED38EC">
            <w:pPr>
              <w:rPr>
                <w:rFonts w:ascii="Calibri" w:hAnsi="Calibri" w:cs="Calibri"/>
                <w:b/>
                <w:bCs/>
                <w:color w:val="000000"/>
                <w:sz w:val="18"/>
                <w:szCs w:val="22"/>
              </w:rPr>
            </w:pPr>
            <w:r w:rsidRPr="00ED38EC">
              <w:rPr>
                <w:rFonts w:ascii="Calibri" w:hAnsi="Calibri" w:cs="Calibri"/>
                <w:b/>
                <w:bCs/>
                <w:color w:val="000000"/>
                <w:sz w:val="18"/>
                <w:szCs w:val="22"/>
              </w:rPr>
              <w:t> </w:t>
            </w:r>
          </w:p>
        </w:tc>
        <w:tc>
          <w:tcPr>
            <w:tcW w:w="1241" w:type="dxa"/>
            <w:gridSpan w:val="3"/>
            <w:tcBorders>
              <w:top w:val="single" w:sz="4" w:space="0" w:color="auto"/>
              <w:left w:val="single" w:sz="4" w:space="0" w:color="auto"/>
              <w:bottom w:val="single" w:sz="4" w:space="0" w:color="auto"/>
              <w:right w:val="nil"/>
            </w:tcBorders>
            <w:shd w:val="clear" w:color="000000" w:fill="D9D9D9"/>
            <w:noWrap/>
            <w:vAlign w:val="bottom"/>
            <w:hideMark/>
          </w:tcPr>
          <w:p w:rsidR="00A32D1C" w:rsidRPr="00ED38EC" w:rsidRDefault="00A32D1C" w:rsidP="00ED38EC">
            <w:pPr>
              <w:rPr>
                <w:rFonts w:ascii="Calibri" w:hAnsi="Calibri" w:cs="Calibri"/>
                <w:b/>
                <w:bCs/>
                <w:color w:val="000000"/>
                <w:sz w:val="18"/>
                <w:szCs w:val="22"/>
              </w:rPr>
            </w:pPr>
            <w:r w:rsidRPr="00ED38EC">
              <w:rPr>
                <w:rFonts w:ascii="Calibri" w:hAnsi="Calibri" w:cs="Calibri"/>
                <w:b/>
                <w:bCs/>
                <w:color w:val="000000"/>
                <w:sz w:val="18"/>
                <w:szCs w:val="22"/>
              </w:rPr>
              <w:t>Tolerance</w:t>
            </w:r>
          </w:p>
        </w:tc>
        <w:tc>
          <w:tcPr>
            <w:tcW w:w="1084" w:type="dxa"/>
            <w:gridSpan w:val="3"/>
            <w:tcBorders>
              <w:top w:val="single" w:sz="4" w:space="0" w:color="auto"/>
              <w:left w:val="nil"/>
              <w:bottom w:val="single" w:sz="4" w:space="0" w:color="auto"/>
              <w:right w:val="single" w:sz="4" w:space="0" w:color="auto"/>
            </w:tcBorders>
            <w:shd w:val="clear" w:color="000000" w:fill="D9D9D9"/>
            <w:noWrap/>
            <w:vAlign w:val="bottom"/>
            <w:hideMark/>
          </w:tcPr>
          <w:p w:rsidR="00A32D1C" w:rsidRPr="00ED38EC" w:rsidRDefault="00A32D1C" w:rsidP="00ED38EC">
            <w:pPr>
              <w:rPr>
                <w:rFonts w:ascii="Calibri" w:hAnsi="Calibri" w:cs="Calibri"/>
                <w:b/>
                <w:bCs/>
                <w:color w:val="000000"/>
                <w:sz w:val="18"/>
                <w:szCs w:val="22"/>
              </w:rPr>
            </w:pPr>
            <w:r w:rsidRPr="00ED38EC">
              <w:rPr>
                <w:rFonts w:ascii="Calibri" w:hAnsi="Calibri" w:cs="Calibri"/>
                <w:b/>
                <w:bCs/>
                <w:color w:val="000000"/>
                <w:sz w:val="18"/>
                <w:szCs w:val="22"/>
              </w:rPr>
              <w:t> </w:t>
            </w:r>
          </w:p>
        </w:tc>
      </w:tr>
      <w:tr w:rsidR="00DE2A77" w:rsidRPr="00ED38EC" w:rsidTr="00550500">
        <w:trPr>
          <w:gridAfter w:val="8"/>
          <w:wAfter w:w="1900" w:type="dxa"/>
          <w:trHeight w:val="144"/>
        </w:trPr>
        <w:tc>
          <w:tcPr>
            <w:tcW w:w="2336" w:type="dxa"/>
            <w:tcBorders>
              <w:top w:val="nil"/>
              <w:left w:val="single" w:sz="4" w:space="0" w:color="auto"/>
              <w:bottom w:val="nil"/>
              <w:right w:val="nil"/>
            </w:tcBorders>
            <w:shd w:val="clear" w:color="000000" w:fill="D9D9D9"/>
            <w:noWrap/>
            <w:vAlign w:val="bottom"/>
            <w:hideMark/>
          </w:tcPr>
          <w:p w:rsidR="00A32D1C" w:rsidRPr="00ED38EC" w:rsidRDefault="00A32D1C" w:rsidP="00ED38EC">
            <w:pPr>
              <w:rPr>
                <w:rFonts w:ascii="Calibri" w:hAnsi="Calibri" w:cs="Calibri"/>
                <w:b/>
                <w:bCs/>
                <w:color w:val="000000"/>
                <w:sz w:val="18"/>
                <w:szCs w:val="22"/>
              </w:rPr>
            </w:pPr>
            <w:r w:rsidRPr="00ED38EC">
              <w:rPr>
                <w:rFonts w:ascii="Calibri" w:hAnsi="Calibri" w:cs="Calibri"/>
                <w:b/>
                <w:bCs/>
                <w:color w:val="000000"/>
                <w:sz w:val="18"/>
                <w:szCs w:val="22"/>
              </w:rPr>
              <w:t>50m US STH 137</w:t>
            </w:r>
          </w:p>
        </w:tc>
        <w:tc>
          <w:tcPr>
            <w:tcW w:w="894" w:type="dxa"/>
            <w:tcBorders>
              <w:top w:val="nil"/>
              <w:left w:val="nil"/>
              <w:bottom w:val="nil"/>
              <w:right w:val="single" w:sz="4" w:space="0" w:color="auto"/>
            </w:tcBorders>
            <w:shd w:val="clear" w:color="000000" w:fill="D9D9D9"/>
            <w:noWrap/>
            <w:vAlign w:val="bottom"/>
            <w:hideMark/>
          </w:tcPr>
          <w:p w:rsidR="00A32D1C" w:rsidRPr="00ED38EC" w:rsidRDefault="00A32D1C" w:rsidP="00ED38EC">
            <w:pPr>
              <w:jc w:val="center"/>
              <w:rPr>
                <w:rFonts w:ascii="Calibri" w:hAnsi="Calibri" w:cs="Calibri"/>
                <w:color w:val="000000"/>
                <w:sz w:val="18"/>
                <w:szCs w:val="22"/>
              </w:rPr>
            </w:pPr>
            <w:r w:rsidRPr="00ED38EC">
              <w:rPr>
                <w:rFonts w:ascii="Calibri" w:hAnsi="Calibri" w:cs="Calibri"/>
                <w:color w:val="000000"/>
                <w:sz w:val="18"/>
                <w:szCs w:val="22"/>
              </w:rPr>
              <w:t> </w:t>
            </w:r>
          </w:p>
        </w:tc>
        <w:tc>
          <w:tcPr>
            <w:tcW w:w="1191" w:type="dxa"/>
            <w:tcBorders>
              <w:top w:val="nil"/>
              <w:left w:val="nil"/>
              <w:bottom w:val="nil"/>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08/13/2015</w:t>
            </w:r>
          </w:p>
        </w:tc>
        <w:tc>
          <w:tcPr>
            <w:tcW w:w="569" w:type="dxa"/>
            <w:tcBorders>
              <w:top w:val="nil"/>
              <w:left w:val="nil"/>
              <w:bottom w:val="nil"/>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p>
        </w:tc>
        <w:tc>
          <w:tcPr>
            <w:tcW w:w="953" w:type="dxa"/>
            <w:tcBorders>
              <w:top w:val="nil"/>
              <w:left w:val="nil"/>
              <w:bottom w:val="nil"/>
              <w:right w:val="single" w:sz="12" w:space="0" w:color="auto"/>
            </w:tcBorders>
            <w:shd w:val="clear" w:color="auto" w:fill="auto"/>
            <w:noWrap/>
            <w:vAlign w:val="bottom"/>
            <w:hideMark/>
          </w:tcPr>
          <w:p w:rsidR="00A32D1C" w:rsidRPr="00ED38EC" w:rsidRDefault="00A32D1C" w:rsidP="00ED38EC">
            <w:pPr>
              <w:rPr>
                <w:rFonts w:ascii="Calibri" w:hAnsi="Calibri" w:cs="Calibri"/>
                <w:color w:val="000000"/>
                <w:sz w:val="18"/>
                <w:szCs w:val="22"/>
              </w:rPr>
            </w:pPr>
          </w:p>
        </w:tc>
        <w:tc>
          <w:tcPr>
            <w:tcW w:w="1143" w:type="dxa"/>
            <w:tcBorders>
              <w:top w:val="nil"/>
              <w:left w:val="single" w:sz="12" w:space="0" w:color="auto"/>
              <w:bottom w:val="single" w:sz="4" w:space="0" w:color="auto"/>
              <w:right w:val="nil"/>
            </w:tcBorders>
            <w:shd w:val="clear" w:color="auto" w:fill="auto"/>
            <w:noWrap/>
            <w:vAlign w:val="bottom"/>
            <w:hideMark/>
          </w:tcPr>
          <w:p w:rsidR="00A32D1C" w:rsidRPr="00ED38EC" w:rsidRDefault="00A32D1C" w:rsidP="00ED38EC">
            <w:pPr>
              <w:jc w:val="center"/>
              <w:rPr>
                <w:rFonts w:ascii="Calibri" w:hAnsi="Calibri" w:cs="Calibri"/>
                <w:b/>
                <w:bCs/>
                <w:color w:val="000000"/>
                <w:sz w:val="18"/>
                <w:szCs w:val="22"/>
              </w:rPr>
            </w:pPr>
            <w:r w:rsidRPr="00ED38EC">
              <w:rPr>
                <w:rFonts w:ascii="Calibri" w:hAnsi="Calibri" w:cs="Calibri"/>
                <w:b/>
                <w:bCs/>
                <w:color w:val="000000"/>
                <w:sz w:val="18"/>
                <w:szCs w:val="22"/>
              </w:rPr>
              <w:t>Guild</w:t>
            </w:r>
          </w:p>
        </w:tc>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A32D1C" w:rsidRPr="00ED38EC" w:rsidRDefault="00A32D1C" w:rsidP="00ED38EC">
            <w:pPr>
              <w:jc w:val="center"/>
              <w:rPr>
                <w:rFonts w:ascii="Calibri" w:hAnsi="Calibri" w:cs="Calibri"/>
                <w:b/>
                <w:bCs/>
                <w:color w:val="000000"/>
                <w:sz w:val="18"/>
                <w:szCs w:val="22"/>
              </w:rPr>
            </w:pPr>
            <w:r w:rsidRPr="00ED38EC">
              <w:rPr>
                <w:rFonts w:ascii="Calibri" w:hAnsi="Calibri" w:cs="Calibri"/>
                <w:b/>
                <w:bCs/>
                <w:color w:val="000000"/>
                <w:sz w:val="18"/>
                <w:szCs w:val="22"/>
              </w:rPr>
              <w:t>Observed</w:t>
            </w:r>
          </w:p>
        </w:tc>
        <w:tc>
          <w:tcPr>
            <w:tcW w:w="868" w:type="dxa"/>
            <w:gridSpan w:val="2"/>
            <w:tcBorders>
              <w:top w:val="nil"/>
              <w:left w:val="nil"/>
              <w:bottom w:val="single" w:sz="4" w:space="0" w:color="auto"/>
              <w:right w:val="nil"/>
            </w:tcBorders>
            <w:shd w:val="clear" w:color="auto" w:fill="auto"/>
            <w:noWrap/>
            <w:vAlign w:val="bottom"/>
            <w:hideMark/>
          </w:tcPr>
          <w:p w:rsidR="00A32D1C" w:rsidRPr="00ED38EC" w:rsidRDefault="00A32D1C" w:rsidP="00ED38EC">
            <w:pPr>
              <w:jc w:val="center"/>
              <w:rPr>
                <w:rFonts w:ascii="Calibri" w:hAnsi="Calibri" w:cs="Calibri"/>
                <w:b/>
                <w:bCs/>
                <w:color w:val="000000"/>
                <w:sz w:val="18"/>
                <w:szCs w:val="22"/>
              </w:rPr>
            </w:pPr>
            <w:r w:rsidRPr="00ED38EC">
              <w:rPr>
                <w:rFonts w:ascii="Calibri" w:hAnsi="Calibri" w:cs="Calibri"/>
                <w:b/>
                <w:bCs/>
                <w:color w:val="000000"/>
                <w:sz w:val="18"/>
                <w:szCs w:val="22"/>
              </w:rPr>
              <w:t>Guild</w:t>
            </w:r>
          </w:p>
        </w:tc>
        <w:tc>
          <w:tcPr>
            <w:tcW w:w="1283" w:type="dxa"/>
            <w:gridSpan w:val="5"/>
            <w:tcBorders>
              <w:top w:val="nil"/>
              <w:left w:val="single" w:sz="4" w:space="0" w:color="auto"/>
              <w:bottom w:val="single" w:sz="4" w:space="0" w:color="auto"/>
              <w:right w:val="single" w:sz="4" w:space="0" w:color="auto"/>
            </w:tcBorders>
            <w:shd w:val="clear" w:color="auto" w:fill="auto"/>
            <w:noWrap/>
            <w:vAlign w:val="bottom"/>
            <w:hideMark/>
          </w:tcPr>
          <w:p w:rsidR="00A32D1C" w:rsidRPr="00ED38EC" w:rsidRDefault="00A32D1C" w:rsidP="00ED38EC">
            <w:pPr>
              <w:jc w:val="center"/>
              <w:rPr>
                <w:rFonts w:ascii="Calibri" w:hAnsi="Calibri" w:cs="Calibri"/>
                <w:b/>
                <w:bCs/>
                <w:color w:val="000000"/>
                <w:sz w:val="18"/>
                <w:szCs w:val="22"/>
              </w:rPr>
            </w:pPr>
            <w:r w:rsidRPr="00ED38EC">
              <w:rPr>
                <w:rFonts w:ascii="Calibri" w:hAnsi="Calibri" w:cs="Calibri"/>
                <w:b/>
                <w:bCs/>
                <w:color w:val="000000"/>
                <w:sz w:val="18"/>
                <w:szCs w:val="22"/>
              </w:rPr>
              <w:t>Observed</w:t>
            </w:r>
          </w:p>
        </w:tc>
        <w:tc>
          <w:tcPr>
            <w:tcW w:w="1241" w:type="dxa"/>
            <w:gridSpan w:val="3"/>
            <w:tcBorders>
              <w:top w:val="nil"/>
              <w:left w:val="nil"/>
              <w:bottom w:val="single" w:sz="4" w:space="0" w:color="auto"/>
              <w:right w:val="nil"/>
            </w:tcBorders>
            <w:shd w:val="clear" w:color="auto" w:fill="auto"/>
            <w:noWrap/>
            <w:vAlign w:val="bottom"/>
            <w:hideMark/>
          </w:tcPr>
          <w:p w:rsidR="00A32D1C" w:rsidRPr="00ED38EC" w:rsidRDefault="00A32D1C" w:rsidP="00ED38EC">
            <w:pPr>
              <w:jc w:val="center"/>
              <w:rPr>
                <w:rFonts w:ascii="Calibri" w:hAnsi="Calibri" w:cs="Calibri"/>
                <w:b/>
                <w:bCs/>
                <w:color w:val="000000"/>
                <w:sz w:val="18"/>
                <w:szCs w:val="22"/>
              </w:rPr>
            </w:pPr>
            <w:r w:rsidRPr="00ED38EC">
              <w:rPr>
                <w:rFonts w:ascii="Calibri" w:hAnsi="Calibri" w:cs="Calibri"/>
                <w:b/>
                <w:bCs/>
                <w:color w:val="000000"/>
                <w:sz w:val="18"/>
                <w:szCs w:val="22"/>
              </w:rPr>
              <w:t>Guild</w:t>
            </w:r>
          </w:p>
        </w:tc>
        <w:tc>
          <w:tcPr>
            <w:tcW w:w="1084" w:type="dxa"/>
            <w:gridSpan w:val="3"/>
            <w:tcBorders>
              <w:top w:val="nil"/>
              <w:left w:val="single" w:sz="4" w:space="0" w:color="auto"/>
              <w:bottom w:val="single" w:sz="4" w:space="0" w:color="auto"/>
              <w:right w:val="single" w:sz="4" w:space="0" w:color="auto"/>
            </w:tcBorders>
            <w:shd w:val="clear" w:color="auto" w:fill="auto"/>
            <w:noWrap/>
            <w:vAlign w:val="bottom"/>
            <w:hideMark/>
          </w:tcPr>
          <w:p w:rsidR="00A32D1C" w:rsidRPr="00ED38EC" w:rsidRDefault="00A32D1C" w:rsidP="00ED38EC">
            <w:pPr>
              <w:jc w:val="center"/>
              <w:rPr>
                <w:rFonts w:ascii="Calibri" w:hAnsi="Calibri" w:cs="Calibri"/>
                <w:b/>
                <w:bCs/>
                <w:color w:val="000000"/>
                <w:sz w:val="18"/>
                <w:szCs w:val="22"/>
              </w:rPr>
            </w:pPr>
            <w:r w:rsidRPr="00ED38EC">
              <w:rPr>
                <w:rFonts w:ascii="Calibri" w:hAnsi="Calibri" w:cs="Calibri"/>
                <w:b/>
                <w:bCs/>
                <w:color w:val="000000"/>
                <w:sz w:val="18"/>
                <w:szCs w:val="22"/>
              </w:rPr>
              <w:t>Observed</w:t>
            </w:r>
          </w:p>
        </w:tc>
      </w:tr>
      <w:tr w:rsidR="00DE2A77" w:rsidRPr="00ED38EC" w:rsidTr="00550500">
        <w:trPr>
          <w:gridAfter w:val="8"/>
          <w:wAfter w:w="1900" w:type="dxa"/>
          <w:trHeight w:val="144"/>
        </w:trPr>
        <w:tc>
          <w:tcPr>
            <w:tcW w:w="2336" w:type="dxa"/>
            <w:tcBorders>
              <w:top w:val="nil"/>
              <w:left w:val="single" w:sz="4" w:space="0" w:color="auto"/>
              <w:bottom w:val="single" w:sz="4" w:space="0" w:color="auto"/>
              <w:right w:val="nil"/>
            </w:tcBorders>
            <w:shd w:val="clear" w:color="000000" w:fill="D9D9D9"/>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SWIMS sta. no. 043095</w:t>
            </w:r>
          </w:p>
        </w:tc>
        <w:tc>
          <w:tcPr>
            <w:tcW w:w="894" w:type="dxa"/>
            <w:tcBorders>
              <w:top w:val="nil"/>
              <w:left w:val="nil"/>
              <w:bottom w:val="single" w:sz="4" w:space="0" w:color="auto"/>
              <w:right w:val="single" w:sz="4" w:space="0" w:color="auto"/>
            </w:tcBorders>
            <w:shd w:val="clear" w:color="000000" w:fill="D9D9D9"/>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 </w:t>
            </w:r>
          </w:p>
        </w:tc>
        <w:tc>
          <w:tcPr>
            <w:tcW w:w="1760" w:type="dxa"/>
            <w:gridSpan w:val="2"/>
            <w:tcBorders>
              <w:top w:val="nil"/>
              <w:left w:val="single" w:sz="4" w:space="0" w:color="auto"/>
              <w:bottom w:val="single" w:sz="4" w:space="0" w:color="auto"/>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Station length 245m</w:t>
            </w:r>
          </w:p>
        </w:tc>
        <w:tc>
          <w:tcPr>
            <w:tcW w:w="953" w:type="dxa"/>
            <w:tcBorders>
              <w:top w:val="nil"/>
              <w:left w:val="nil"/>
              <w:bottom w:val="single" w:sz="4" w:space="0" w:color="auto"/>
              <w:right w:val="single" w:sz="12" w:space="0" w:color="auto"/>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 </w:t>
            </w:r>
          </w:p>
        </w:tc>
        <w:tc>
          <w:tcPr>
            <w:tcW w:w="1143" w:type="dxa"/>
            <w:tcBorders>
              <w:top w:val="nil"/>
              <w:left w:val="single" w:sz="12" w:space="0" w:color="auto"/>
              <w:bottom w:val="nil"/>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Coldwater</w:t>
            </w:r>
          </w:p>
        </w:tc>
        <w:tc>
          <w:tcPr>
            <w:tcW w:w="1061" w:type="dxa"/>
            <w:gridSpan w:val="2"/>
            <w:tcBorders>
              <w:top w:val="nil"/>
              <w:left w:val="single" w:sz="4" w:space="0" w:color="auto"/>
              <w:bottom w:val="nil"/>
              <w:right w:val="single" w:sz="4" w:space="0" w:color="auto"/>
            </w:tcBorders>
            <w:shd w:val="clear" w:color="auto" w:fill="auto"/>
            <w:noWrap/>
            <w:vAlign w:val="bottom"/>
            <w:hideMark/>
          </w:tcPr>
          <w:p w:rsidR="00A32D1C" w:rsidRPr="00ED38EC" w:rsidRDefault="00A32D1C" w:rsidP="00ED38EC">
            <w:pPr>
              <w:jc w:val="center"/>
              <w:rPr>
                <w:rFonts w:ascii="Calibri" w:hAnsi="Calibri" w:cs="Calibri"/>
                <w:i/>
                <w:iCs/>
                <w:color w:val="000000"/>
                <w:sz w:val="18"/>
                <w:szCs w:val="22"/>
              </w:rPr>
            </w:pPr>
            <w:r w:rsidRPr="00ED38EC">
              <w:rPr>
                <w:rFonts w:ascii="Calibri" w:hAnsi="Calibri" w:cs="Calibri"/>
                <w:i/>
                <w:iCs/>
                <w:color w:val="000000"/>
                <w:sz w:val="18"/>
                <w:szCs w:val="22"/>
              </w:rPr>
              <w:t>0.2%</w:t>
            </w:r>
          </w:p>
        </w:tc>
        <w:tc>
          <w:tcPr>
            <w:tcW w:w="868" w:type="dxa"/>
            <w:gridSpan w:val="2"/>
            <w:tcBorders>
              <w:top w:val="nil"/>
              <w:left w:val="nil"/>
              <w:bottom w:val="nil"/>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Small</w:t>
            </w:r>
          </w:p>
        </w:tc>
        <w:tc>
          <w:tcPr>
            <w:tcW w:w="1283" w:type="dxa"/>
            <w:gridSpan w:val="5"/>
            <w:tcBorders>
              <w:top w:val="nil"/>
              <w:left w:val="single" w:sz="4" w:space="0" w:color="auto"/>
              <w:bottom w:val="nil"/>
              <w:right w:val="single" w:sz="4" w:space="0" w:color="auto"/>
            </w:tcBorders>
            <w:shd w:val="clear" w:color="auto" w:fill="auto"/>
            <w:noWrap/>
            <w:vAlign w:val="bottom"/>
            <w:hideMark/>
          </w:tcPr>
          <w:p w:rsidR="00A32D1C" w:rsidRPr="00ED38EC" w:rsidRDefault="00A32D1C" w:rsidP="00ED38EC">
            <w:pPr>
              <w:jc w:val="center"/>
              <w:rPr>
                <w:rFonts w:ascii="Calibri" w:hAnsi="Calibri" w:cs="Calibri"/>
                <w:i/>
                <w:iCs/>
                <w:color w:val="000000"/>
                <w:sz w:val="18"/>
                <w:szCs w:val="22"/>
              </w:rPr>
            </w:pPr>
            <w:r w:rsidRPr="00ED38EC">
              <w:rPr>
                <w:rFonts w:ascii="Calibri" w:hAnsi="Calibri" w:cs="Calibri"/>
                <w:i/>
                <w:iCs/>
                <w:color w:val="000000"/>
                <w:sz w:val="18"/>
                <w:szCs w:val="22"/>
              </w:rPr>
              <w:t>25.1%</w:t>
            </w:r>
          </w:p>
        </w:tc>
        <w:tc>
          <w:tcPr>
            <w:tcW w:w="1241" w:type="dxa"/>
            <w:gridSpan w:val="3"/>
            <w:tcBorders>
              <w:top w:val="nil"/>
              <w:left w:val="nil"/>
              <w:bottom w:val="nil"/>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Intolerant</w:t>
            </w:r>
          </w:p>
        </w:tc>
        <w:tc>
          <w:tcPr>
            <w:tcW w:w="1084" w:type="dxa"/>
            <w:gridSpan w:val="3"/>
            <w:tcBorders>
              <w:top w:val="nil"/>
              <w:left w:val="single" w:sz="4" w:space="0" w:color="auto"/>
              <w:bottom w:val="nil"/>
              <w:right w:val="single" w:sz="4" w:space="0" w:color="auto"/>
            </w:tcBorders>
            <w:shd w:val="clear" w:color="auto" w:fill="auto"/>
            <w:noWrap/>
            <w:vAlign w:val="bottom"/>
            <w:hideMark/>
          </w:tcPr>
          <w:p w:rsidR="00A32D1C" w:rsidRPr="00ED38EC" w:rsidRDefault="00A32D1C" w:rsidP="00ED38EC">
            <w:pPr>
              <w:jc w:val="center"/>
              <w:rPr>
                <w:rFonts w:ascii="Calibri" w:hAnsi="Calibri" w:cs="Calibri"/>
                <w:i/>
                <w:iCs/>
                <w:color w:val="000000"/>
                <w:sz w:val="18"/>
                <w:szCs w:val="22"/>
              </w:rPr>
            </w:pPr>
            <w:r w:rsidRPr="00ED38EC">
              <w:rPr>
                <w:rFonts w:ascii="Calibri" w:hAnsi="Calibri" w:cs="Calibri"/>
                <w:i/>
                <w:iCs/>
                <w:color w:val="000000"/>
                <w:sz w:val="18"/>
                <w:szCs w:val="22"/>
              </w:rPr>
              <w:t>3.6%</w:t>
            </w:r>
          </w:p>
        </w:tc>
      </w:tr>
      <w:tr w:rsidR="00DE2A77" w:rsidRPr="00ED38EC" w:rsidTr="00FF4DAD">
        <w:trPr>
          <w:gridAfter w:val="8"/>
          <w:wAfter w:w="1900" w:type="dxa"/>
          <w:trHeight w:val="144"/>
        </w:trPr>
        <w:tc>
          <w:tcPr>
            <w:tcW w:w="2336" w:type="dxa"/>
            <w:tcBorders>
              <w:top w:val="nil"/>
              <w:left w:val="single" w:sz="4" w:space="0" w:color="auto"/>
              <w:bottom w:val="single" w:sz="4" w:space="0" w:color="auto"/>
              <w:right w:val="single" w:sz="4" w:space="0" w:color="auto"/>
            </w:tcBorders>
            <w:shd w:val="clear" w:color="000000" w:fill="D9D9D9"/>
            <w:noWrap/>
            <w:vAlign w:val="bottom"/>
            <w:hideMark/>
          </w:tcPr>
          <w:p w:rsidR="00A32D1C" w:rsidRPr="00ED38EC" w:rsidRDefault="00A32D1C" w:rsidP="00ED38EC">
            <w:pPr>
              <w:rPr>
                <w:rFonts w:ascii="Calibri" w:hAnsi="Calibri" w:cs="Calibri"/>
                <w:b/>
                <w:bCs/>
                <w:color w:val="000000"/>
                <w:sz w:val="18"/>
                <w:szCs w:val="22"/>
              </w:rPr>
            </w:pPr>
            <w:r w:rsidRPr="00ED38EC">
              <w:rPr>
                <w:rFonts w:ascii="Calibri" w:hAnsi="Calibri" w:cs="Calibri"/>
                <w:b/>
                <w:bCs/>
                <w:color w:val="000000"/>
                <w:sz w:val="18"/>
                <w:szCs w:val="22"/>
              </w:rPr>
              <w:t>Fish Species</w:t>
            </w:r>
          </w:p>
        </w:tc>
        <w:tc>
          <w:tcPr>
            <w:tcW w:w="894" w:type="dxa"/>
            <w:tcBorders>
              <w:top w:val="nil"/>
              <w:left w:val="nil"/>
              <w:bottom w:val="single" w:sz="4" w:space="0" w:color="auto"/>
              <w:right w:val="single" w:sz="4" w:space="0" w:color="auto"/>
            </w:tcBorders>
            <w:shd w:val="clear" w:color="000000" w:fill="D9D9D9"/>
            <w:noWrap/>
            <w:vAlign w:val="bottom"/>
            <w:hideMark/>
          </w:tcPr>
          <w:p w:rsidR="00A32D1C" w:rsidRPr="00ED38EC" w:rsidRDefault="00A32D1C" w:rsidP="00ED38EC">
            <w:pPr>
              <w:jc w:val="center"/>
              <w:rPr>
                <w:rFonts w:ascii="Calibri" w:hAnsi="Calibri" w:cs="Calibri"/>
                <w:b/>
                <w:bCs/>
                <w:color w:val="000000"/>
                <w:sz w:val="18"/>
                <w:szCs w:val="22"/>
              </w:rPr>
            </w:pPr>
            <w:r w:rsidRPr="00ED38EC">
              <w:rPr>
                <w:rFonts w:ascii="Calibri" w:hAnsi="Calibri" w:cs="Calibri"/>
                <w:b/>
                <w:bCs/>
                <w:color w:val="000000"/>
                <w:sz w:val="18"/>
                <w:szCs w:val="22"/>
              </w:rPr>
              <w:t>Number</w:t>
            </w:r>
          </w:p>
        </w:tc>
        <w:tc>
          <w:tcPr>
            <w:tcW w:w="1191" w:type="dxa"/>
            <w:tcBorders>
              <w:top w:val="nil"/>
              <w:left w:val="nil"/>
              <w:bottom w:val="single" w:sz="4" w:space="0" w:color="auto"/>
              <w:right w:val="single" w:sz="4" w:space="0" w:color="auto"/>
            </w:tcBorders>
            <w:shd w:val="clear" w:color="000000" w:fill="D9D9D9"/>
            <w:noWrap/>
            <w:vAlign w:val="bottom"/>
            <w:hideMark/>
          </w:tcPr>
          <w:p w:rsidR="00A32D1C" w:rsidRPr="00ED38EC" w:rsidRDefault="00A32D1C" w:rsidP="00ED38EC">
            <w:pPr>
              <w:jc w:val="center"/>
              <w:rPr>
                <w:rFonts w:ascii="Calibri" w:hAnsi="Calibri" w:cs="Calibri"/>
                <w:b/>
                <w:bCs/>
                <w:color w:val="000000"/>
                <w:sz w:val="18"/>
                <w:szCs w:val="22"/>
              </w:rPr>
            </w:pPr>
            <w:r w:rsidRPr="00ED38EC">
              <w:rPr>
                <w:rFonts w:ascii="Calibri" w:hAnsi="Calibri" w:cs="Calibri"/>
                <w:b/>
                <w:bCs/>
                <w:color w:val="000000"/>
                <w:sz w:val="18"/>
                <w:szCs w:val="22"/>
              </w:rPr>
              <w:t>Thermal</w:t>
            </w:r>
          </w:p>
        </w:tc>
        <w:tc>
          <w:tcPr>
            <w:tcW w:w="569" w:type="dxa"/>
            <w:tcBorders>
              <w:top w:val="nil"/>
              <w:left w:val="nil"/>
              <w:bottom w:val="single" w:sz="4" w:space="0" w:color="auto"/>
              <w:right w:val="single" w:sz="4" w:space="0" w:color="auto"/>
            </w:tcBorders>
            <w:shd w:val="clear" w:color="000000" w:fill="D9D9D9"/>
            <w:noWrap/>
            <w:vAlign w:val="bottom"/>
            <w:hideMark/>
          </w:tcPr>
          <w:p w:rsidR="00A32D1C" w:rsidRPr="00ED38EC" w:rsidRDefault="00A32D1C" w:rsidP="00ED38EC">
            <w:pPr>
              <w:jc w:val="center"/>
              <w:rPr>
                <w:rFonts w:ascii="Calibri" w:hAnsi="Calibri" w:cs="Calibri"/>
                <w:b/>
                <w:bCs/>
                <w:color w:val="000000"/>
                <w:sz w:val="18"/>
                <w:szCs w:val="22"/>
              </w:rPr>
            </w:pPr>
            <w:r w:rsidRPr="00ED38EC">
              <w:rPr>
                <w:rFonts w:ascii="Calibri" w:hAnsi="Calibri" w:cs="Calibri"/>
                <w:b/>
                <w:bCs/>
                <w:color w:val="000000"/>
                <w:sz w:val="18"/>
                <w:szCs w:val="22"/>
              </w:rPr>
              <w:t>Size</w:t>
            </w:r>
          </w:p>
        </w:tc>
        <w:tc>
          <w:tcPr>
            <w:tcW w:w="953" w:type="dxa"/>
            <w:tcBorders>
              <w:top w:val="nil"/>
              <w:left w:val="nil"/>
              <w:bottom w:val="single" w:sz="4" w:space="0" w:color="auto"/>
              <w:right w:val="single" w:sz="12" w:space="0" w:color="auto"/>
            </w:tcBorders>
            <w:shd w:val="clear" w:color="000000" w:fill="D9D9D9"/>
            <w:noWrap/>
            <w:vAlign w:val="bottom"/>
            <w:hideMark/>
          </w:tcPr>
          <w:p w:rsidR="00A32D1C" w:rsidRPr="00ED38EC" w:rsidRDefault="00A32D1C" w:rsidP="00ED38EC">
            <w:pPr>
              <w:jc w:val="center"/>
              <w:rPr>
                <w:rFonts w:ascii="Calibri" w:hAnsi="Calibri" w:cs="Calibri"/>
                <w:b/>
                <w:bCs/>
                <w:color w:val="000000"/>
                <w:sz w:val="18"/>
                <w:szCs w:val="22"/>
              </w:rPr>
            </w:pPr>
            <w:r w:rsidRPr="00ED38EC">
              <w:rPr>
                <w:rFonts w:ascii="Calibri" w:hAnsi="Calibri" w:cs="Calibri"/>
                <w:b/>
                <w:bCs/>
                <w:color w:val="000000"/>
                <w:sz w:val="18"/>
                <w:szCs w:val="22"/>
              </w:rPr>
              <w:t>Tolerance</w:t>
            </w:r>
          </w:p>
        </w:tc>
        <w:tc>
          <w:tcPr>
            <w:tcW w:w="1143" w:type="dxa"/>
            <w:tcBorders>
              <w:top w:val="nil"/>
              <w:left w:val="single" w:sz="12" w:space="0" w:color="auto"/>
              <w:bottom w:val="nil"/>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Transitional</w:t>
            </w:r>
          </w:p>
        </w:tc>
        <w:tc>
          <w:tcPr>
            <w:tcW w:w="1061" w:type="dxa"/>
            <w:gridSpan w:val="2"/>
            <w:tcBorders>
              <w:top w:val="nil"/>
              <w:left w:val="single" w:sz="4" w:space="0" w:color="auto"/>
              <w:bottom w:val="nil"/>
              <w:right w:val="single" w:sz="4" w:space="0" w:color="auto"/>
            </w:tcBorders>
            <w:shd w:val="clear" w:color="auto" w:fill="auto"/>
            <w:noWrap/>
            <w:vAlign w:val="bottom"/>
            <w:hideMark/>
          </w:tcPr>
          <w:p w:rsidR="00A32D1C" w:rsidRPr="00ED38EC" w:rsidRDefault="00A32D1C" w:rsidP="00ED38EC">
            <w:pPr>
              <w:jc w:val="center"/>
              <w:rPr>
                <w:rFonts w:ascii="Calibri" w:hAnsi="Calibri" w:cs="Calibri"/>
                <w:i/>
                <w:iCs/>
                <w:color w:val="000000"/>
                <w:sz w:val="18"/>
                <w:szCs w:val="22"/>
              </w:rPr>
            </w:pPr>
            <w:r w:rsidRPr="00ED38EC">
              <w:rPr>
                <w:rFonts w:ascii="Calibri" w:hAnsi="Calibri" w:cs="Calibri"/>
                <w:i/>
                <w:iCs/>
                <w:color w:val="000000"/>
                <w:sz w:val="18"/>
                <w:szCs w:val="22"/>
              </w:rPr>
              <w:t>65.1%</w:t>
            </w:r>
          </w:p>
        </w:tc>
        <w:tc>
          <w:tcPr>
            <w:tcW w:w="868" w:type="dxa"/>
            <w:gridSpan w:val="2"/>
            <w:tcBorders>
              <w:top w:val="nil"/>
              <w:left w:val="nil"/>
              <w:bottom w:val="nil"/>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Medium</w:t>
            </w:r>
          </w:p>
        </w:tc>
        <w:tc>
          <w:tcPr>
            <w:tcW w:w="1283" w:type="dxa"/>
            <w:gridSpan w:val="5"/>
            <w:tcBorders>
              <w:top w:val="nil"/>
              <w:left w:val="single" w:sz="4" w:space="0" w:color="auto"/>
              <w:bottom w:val="nil"/>
              <w:right w:val="single" w:sz="4" w:space="0" w:color="auto"/>
            </w:tcBorders>
            <w:shd w:val="clear" w:color="auto" w:fill="auto"/>
            <w:noWrap/>
            <w:vAlign w:val="bottom"/>
            <w:hideMark/>
          </w:tcPr>
          <w:p w:rsidR="00A32D1C" w:rsidRPr="00ED38EC" w:rsidRDefault="00A32D1C" w:rsidP="00ED38EC">
            <w:pPr>
              <w:jc w:val="center"/>
              <w:rPr>
                <w:rFonts w:ascii="Calibri" w:hAnsi="Calibri" w:cs="Calibri"/>
                <w:i/>
                <w:iCs/>
                <w:color w:val="000000"/>
                <w:sz w:val="18"/>
                <w:szCs w:val="22"/>
              </w:rPr>
            </w:pPr>
            <w:r w:rsidRPr="00ED38EC">
              <w:rPr>
                <w:rFonts w:ascii="Calibri" w:hAnsi="Calibri" w:cs="Calibri"/>
                <w:i/>
                <w:iCs/>
                <w:color w:val="000000"/>
                <w:sz w:val="18"/>
                <w:szCs w:val="22"/>
              </w:rPr>
              <w:t>69.1%</w:t>
            </w:r>
          </w:p>
        </w:tc>
        <w:tc>
          <w:tcPr>
            <w:tcW w:w="1241" w:type="dxa"/>
            <w:gridSpan w:val="3"/>
            <w:tcBorders>
              <w:top w:val="nil"/>
              <w:left w:val="nil"/>
              <w:bottom w:val="nil"/>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Intermediate</w:t>
            </w:r>
          </w:p>
        </w:tc>
        <w:tc>
          <w:tcPr>
            <w:tcW w:w="1084" w:type="dxa"/>
            <w:gridSpan w:val="3"/>
            <w:tcBorders>
              <w:top w:val="nil"/>
              <w:left w:val="single" w:sz="4" w:space="0" w:color="auto"/>
              <w:bottom w:val="nil"/>
              <w:right w:val="single" w:sz="4" w:space="0" w:color="auto"/>
            </w:tcBorders>
            <w:shd w:val="clear" w:color="auto" w:fill="auto"/>
            <w:noWrap/>
            <w:vAlign w:val="bottom"/>
            <w:hideMark/>
          </w:tcPr>
          <w:p w:rsidR="00A32D1C" w:rsidRPr="00ED38EC" w:rsidRDefault="00A32D1C" w:rsidP="00ED38EC">
            <w:pPr>
              <w:jc w:val="center"/>
              <w:rPr>
                <w:rFonts w:ascii="Calibri" w:hAnsi="Calibri" w:cs="Calibri"/>
                <w:i/>
                <w:iCs/>
                <w:color w:val="000000"/>
                <w:sz w:val="18"/>
                <w:szCs w:val="22"/>
              </w:rPr>
            </w:pPr>
            <w:r w:rsidRPr="00ED38EC">
              <w:rPr>
                <w:rFonts w:ascii="Calibri" w:hAnsi="Calibri" w:cs="Calibri"/>
                <w:i/>
                <w:iCs/>
                <w:color w:val="000000"/>
                <w:sz w:val="18"/>
                <w:szCs w:val="22"/>
              </w:rPr>
              <w:t>39.9%</w:t>
            </w:r>
          </w:p>
        </w:tc>
      </w:tr>
      <w:tr w:rsidR="00DE2A77" w:rsidRPr="00ED38EC" w:rsidTr="00FF4DAD">
        <w:trPr>
          <w:gridAfter w:val="8"/>
          <w:wAfter w:w="1900" w:type="dxa"/>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rsidR="00A32D1C" w:rsidRPr="00ED38EC" w:rsidRDefault="00A32D1C" w:rsidP="00ED38EC">
            <w:pPr>
              <w:rPr>
                <w:rFonts w:ascii="Calibri" w:hAnsi="Calibri" w:cs="Calibri"/>
                <w:color w:val="000000"/>
                <w:sz w:val="18"/>
                <w:szCs w:val="22"/>
              </w:rPr>
            </w:pPr>
            <w:proofErr w:type="spellStart"/>
            <w:r w:rsidRPr="00ED38EC">
              <w:rPr>
                <w:rFonts w:ascii="Calibri" w:hAnsi="Calibri" w:cs="Calibri"/>
                <w:color w:val="000000"/>
                <w:sz w:val="18"/>
                <w:szCs w:val="22"/>
              </w:rPr>
              <w:t>blacknose</w:t>
            </w:r>
            <w:proofErr w:type="spellEnd"/>
            <w:r w:rsidRPr="00ED38EC">
              <w:rPr>
                <w:rFonts w:ascii="Calibri" w:hAnsi="Calibri" w:cs="Calibri"/>
                <w:color w:val="000000"/>
                <w:sz w:val="18"/>
                <w:szCs w:val="22"/>
              </w:rPr>
              <w:t xml:space="preserve"> shiner</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A32D1C" w:rsidRPr="00ED38EC" w:rsidRDefault="00A32D1C" w:rsidP="00ED38EC">
            <w:pPr>
              <w:jc w:val="center"/>
              <w:rPr>
                <w:rFonts w:ascii="Calibri" w:hAnsi="Calibri" w:cs="Calibri"/>
                <w:color w:val="000000"/>
                <w:sz w:val="18"/>
                <w:szCs w:val="22"/>
              </w:rPr>
            </w:pPr>
            <w:r w:rsidRPr="00ED38EC">
              <w:rPr>
                <w:rFonts w:ascii="Calibri" w:hAnsi="Calibri" w:cs="Calibri"/>
                <w:color w:val="000000"/>
                <w:sz w:val="18"/>
                <w:szCs w:val="22"/>
              </w:rPr>
              <w:t>10</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A32D1C" w:rsidRPr="00ED38EC" w:rsidRDefault="00A32D1C" w:rsidP="00ED38EC">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rsidR="00A32D1C" w:rsidRPr="00ED38EC" w:rsidRDefault="00A32D1C" w:rsidP="00ED38EC">
            <w:pPr>
              <w:jc w:val="center"/>
              <w:rPr>
                <w:rFonts w:ascii="Calibri" w:hAnsi="Calibri" w:cs="Calibri"/>
                <w:color w:val="000000"/>
                <w:sz w:val="18"/>
                <w:szCs w:val="22"/>
              </w:rPr>
            </w:pPr>
            <w:r w:rsidRPr="00ED38EC">
              <w:rPr>
                <w:rFonts w:ascii="Calibri" w:hAnsi="Calibri" w:cs="Calibri"/>
                <w:color w:val="000000"/>
                <w:sz w:val="18"/>
                <w:szCs w:val="22"/>
              </w:rPr>
              <w:t>M</w:t>
            </w:r>
          </w:p>
        </w:tc>
        <w:tc>
          <w:tcPr>
            <w:tcW w:w="953" w:type="dxa"/>
            <w:tcBorders>
              <w:top w:val="single" w:sz="4" w:space="0" w:color="auto"/>
              <w:left w:val="nil"/>
              <w:bottom w:val="single" w:sz="4" w:space="0" w:color="auto"/>
              <w:right w:val="single" w:sz="12" w:space="0" w:color="auto"/>
            </w:tcBorders>
            <w:shd w:val="clear" w:color="auto" w:fill="auto"/>
            <w:noWrap/>
            <w:vAlign w:val="bottom"/>
            <w:hideMark/>
          </w:tcPr>
          <w:p w:rsidR="00A32D1C" w:rsidRPr="00ED38EC" w:rsidRDefault="00A32D1C" w:rsidP="00ED38EC">
            <w:pPr>
              <w:jc w:val="center"/>
              <w:rPr>
                <w:rFonts w:ascii="Calibri" w:hAnsi="Calibri" w:cs="Calibri"/>
                <w:color w:val="000000"/>
                <w:sz w:val="18"/>
                <w:szCs w:val="22"/>
              </w:rPr>
            </w:pPr>
            <w:r w:rsidRPr="00ED38EC">
              <w:rPr>
                <w:rFonts w:ascii="Calibri" w:hAnsi="Calibri" w:cs="Calibri"/>
                <w:color w:val="000000"/>
                <w:sz w:val="18"/>
                <w:szCs w:val="22"/>
              </w:rPr>
              <w:t>IT</w:t>
            </w:r>
          </w:p>
        </w:tc>
        <w:tc>
          <w:tcPr>
            <w:tcW w:w="1143" w:type="dxa"/>
            <w:tcBorders>
              <w:top w:val="nil"/>
              <w:left w:val="single" w:sz="12" w:space="0" w:color="auto"/>
              <w:bottom w:val="single" w:sz="4" w:space="0" w:color="auto"/>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proofErr w:type="spellStart"/>
            <w:r w:rsidRPr="00ED38EC">
              <w:rPr>
                <w:rFonts w:ascii="Calibri" w:hAnsi="Calibri" w:cs="Calibri"/>
                <w:color w:val="000000"/>
                <w:sz w:val="18"/>
                <w:szCs w:val="22"/>
              </w:rPr>
              <w:t>Warmwater</w:t>
            </w:r>
            <w:proofErr w:type="spellEnd"/>
          </w:p>
        </w:tc>
        <w:tc>
          <w:tcPr>
            <w:tcW w:w="1061" w:type="dxa"/>
            <w:gridSpan w:val="2"/>
            <w:tcBorders>
              <w:top w:val="nil"/>
              <w:left w:val="single" w:sz="4" w:space="0" w:color="auto"/>
              <w:bottom w:val="single" w:sz="4" w:space="0" w:color="auto"/>
              <w:right w:val="single" w:sz="4" w:space="0" w:color="auto"/>
            </w:tcBorders>
            <w:shd w:val="clear" w:color="auto" w:fill="auto"/>
            <w:noWrap/>
            <w:vAlign w:val="bottom"/>
            <w:hideMark/>
          </w:tcPr>
          <w:p w:rsidR="00A32D1C" w:rsidRPr="00ED38EC" w:rsidRDefault="00A32D1C" w:rsidP="00ED38EC">
            <w:pPr>
              <w:jc w:val="center"/>
              <w:rPr>
                <w:rFonts w:ascii="Calibri" w:hAnsi="Calibri" w:cs="Calibri"/>
                <w:i/>
                <w:iCs/>
                <w:color w:val="000000"/>
                <w:sz w:val="18"/>
                <w:szCs w:val="22"/>
              </w:rPr>
            </w:pPr>
            <w:r w:rsidRPr="00ED38EC">
              <w:rPr>
                <w:rFonts w:ascii="Calibri" w:hAnsi="Calibri" w:cs="Calibri"/>
                <w:i/>
                <w:iCs/>
                <w:color w:val="000000"/>
                <w:sz w:val="18"/>
                <w:szCs w:val="22"/>
              </w:rPr>
              <w:t>34.7%</w:t>
            </w:r>
          </w:p>
        </w:tc>
        <w:tc>
          <w:tcPr>
            <w:tcW w:w="868" w:type="dxa"/>
            <w:gridSpan w:val="2"/>
            <w:tcBorders>
              <w:top w:val="nil"/>
              <w:left w:val="nil"/>
              <w:bottom w:val="single" w:sz="4" w:space="0" w:color="auto"/>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Large</w:t>
            </w:r>
          </w:p>
        </w:tc>
        <w:tc>
          <w:tcPr>
            <w:tcW w:w="1283" w:type="dxa"/>
            <w:gridSpan w:val="5"/>
            <w:tcBorders>
              <w:top w:val="nil"/>
              <w:left w:val="single" w:sz="4" w:space="0" w:color="auto"/>
              <w:bottom w:val="single" w:sz="4" w:space="0" w:color="auto"/>
              <w:right w:val="single" w:sz="4" w:space="0" w:color="auto"/>
            </w:tcBorders>
            <w:shd w:val="clear" w:color="auto" w:fill="auto"/>
            <w:noWrap/>
            <w:vAlign w:val="bottom"/>
            <w:hideMark/>
          </w:tcPr>
          <w:p w:rsidR="00A32D1C" w:rsidRPr="00ED38EC" w:rsidRDefault="00A32D1C" w:rsidP="00ED38EC">
            <w:pPr>
              <w:jc w:val="center"/>
              <w:rPr>
                <w:rFonts w:ascii="Calibri" w:hAnsi="Calibri" w:cs="Calibri"/>
                <w:i/>
                <w:iCs/>
                <w:color w:val="000000"/>
                <w:sz w:val="18"/>
                <w:szCs w:val="22"/>
              </w:rPr>
            </w:pPr>
            <w:r w:rsidRPr="00ED38EC">
              <w:rPr>
                <w:rFonts w:ascii="Calibri" w:hAnsi="Calibri" w:cs="Calibri"/>
                <w:i/>
                <w:iCs/>
                <w:color w:val="000000"/>
                <w:sz w:val="18"/>
                <w:szCs w:val="22"/>
              </w:rPr>
              <w:t>5.8%</w:t>
            </w:r>
          </w:p>
        </w:tc>
        <w:tc>
          <w:tcPr>
            <w:tcW w:w="1241" w:type="dxa"/>
            <w:gridSpan w:val="3"/>
            <w:tcBorders>
              <w:top w:val="nil"/>
              <w:left w:val="nil"/>
              <w:bottom w:val="single" w:sz="4" w:space="0" w:color="auto"/>
              <w:right w:val="nil"/>
            </w:tcBorders>
            <w:shd w:val="clear" w:color="auto" w:fill="auto"/>
            <w:noWrap/>
            <w:vAlign w:val="bottom"/>
            <w:hideMark/>
          </w:tcPr>
          <w:p w:rsidR="00A32D1C" w:rsidRPr="00ED38EC" w:rsidRDefault="00A32D1C" w:rsidP="00ED38EC">
            <w:pPr>
              <w:rPr>
                <w:rFonts w:ascii="Calibri" w:hAnsi="Calibri" w:cs="Calibri"/>
                <w:color w:val="000000"/>
                <w:sz w:val="18"/>
                <w:szCs w:val="22"/>
              </w:rPr>
            </w:pPr>
            <w:r w:rsidRPr="00ED38EC">
              <w:rPr>
                <w:rFonts w:ascii="Calibri" w:hAnsi="Calibri" w:cs="Calibri"/>
                <w:color w:val="000000"/>
                <w:sz w:val="18"/>
                <w:szCs w:val="22"/>
              </w:rPr>
              <w:t>Tolerant</w:t>
            </w:r>
          </w:p>
        </w:tc>
        <w:tc>
          <w:tcPr>
            <w:tcW w:w="1084" w:type="dxa"/>
            <w:gridSpan w:val="3"/>
            <w:tcBorders>
              <w:top w:val="nil"/>
              <w:left w:val="single" w:sz="4" w:space="0" w:color="auto"/>
              <w:bottom w:val="single" w:sz="4" w:space="0" w:color="auto"/>
              <w:right w:val="single" w:sz="4" w:space="0" w:color="auto"/>
            </w:tcBorders>
            <w:shd w:val="clear" w:color="auto" w:fill="auto"/>
            <w:noWrap/>
            <w:vAlign w:val="bottom"/>
            <w:hideMark/>
          </w:tcPr>
          <w:p w:rsidR="00A32D1C" w:rsidRPr="00ED38EC" w:rsidRDefault="00A32D1C" w:rsidP="00ED38EC">
            <w:pPr>
              <w:jc w:val="center"/>
              <w:rPr>
                <w:rFonts w:ascii="Calibri" w:hAnsi="Calibri" w:cs="Calibri"/>
                <w:i/>
                <w:iCs/>
                <w:color w:val="000000"/>
                <w:sz w:val="18"/>
                <w:szCs w:val="22"/>
              </w:rPr>
            </w:pPr>
            <w:r w:rsidRPr="00ED38EC">
              <w:rPr>
                <w:rFonts w:ascii="Calibri" w:hAnsi="Calibri" w:cs="Calibri"/>
                <w:i/>
                <w:iCs/>
                <w:color w:val="000000"/>
                <w:sz w:val="18"/>
                <w:szCs w:val="22"/>
              </w:rPr>
              <w:t>56.5%</w:t>
            </w:r>
          </w:p>
        </w:tc>
      </w:tr>
      <w:tr w:rsidR="00DE2A77"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rsidR="00DE2A77" w:rsidRPr="00ED38EC" w:rsidRDefault="00DE2A77" w:rsidP="00ED38EC">
            <w:pPr>
              <w:rPr>
                <w:rFonts w:ascii="Calibri" w:hAnsi="Calibri" w:cs="Calibri"/>
                <w:color w:val="000000"/>
                <w:sz w:val="18"/>
                <w:szCs w:val="22"/>
              </w:rPr>
            </w:pPr>
            <w:proofErr w:type="spellStart"/>
            <w:r w:rsidRPr="00ED38EC">
              <w:rPr>
                <w:rFonts w:ascii="Calibri" w:hAnsi="Calibri" w:cs="Calibri"/>
                <w:color w:val="000000"/>
                <w:sz w:val="18"/>
                <w:szCs w:val="22"/>
              </w:rPr>
              <w:t>bluntnose</w:t>
            </w:r>
            <w:proofErr w:type="spellEnd"/>
            <w:r w:rsidRPr="00ED38EC">
              <w:rPr>
                <w:rFonts w:ascii="Calibri" w:hAnsi="Calibri" w:cs="Calibri"/>
                <w:color w:val="000000"/>
                <w:sz w:val="18"/>
                <w:szCs w:val="22"/>
              </w:rPr>
              <w:t xml:space="preserve"> minnow</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E2A77" w:rsidRPr="00ED38EC" w:rsidRDefault="00DE2A77" w:rsidP="00ED38EC">
            <w:pPr>
              <w:jc w:val="center"/>
              <w:rPr>
                <w:rFonts w:ascii="Calibri" w:hAnsi="Calibri" w:cs="Calibri"/>
                <w:color w:val="000000"/>
                <w:sz w:val="18"/>
                <w:szCs w:val="22"/>
              </w:rPr>
            </w:pPr>
            <w:r w:rsidRPr="00ED38EC">
              <w:rPr>
                <w:rFonts w:ascii="Calibri" w:hAnsi="Calibri" w:cs="Calibri"/>
                <w:color w:val="000000"/>
                <w:sz w:val="18"/>
                <w:szCs w:val="22"/>
              </w:rPr>
              <w:t>31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A77" w:rsidRPr="00ED38EC" w:rsidRDefault="00DE2A77" w:rsidP="00ED38EC">
            <w:pPr>
              <w:jc w:val="center"/>
              <w:rPr>
                <w:rFonts w:ascii="Calibri" w:hAnsi="Calibri" w:cs="Calibri"/>
                <w:color w:val="000000"/>
                <w:sz w:val="18"/>
                <w:szCs w:val="22"/>
              </w:rPr>
            </w:pPr>
            <w:r w:rsidRPr="00ED38EC">
              <w:rPr>
                <w:rFonts w:ascii="Calibri" w:hAnsi="Calibri" w:cs="Calibri"/>
                <w:color w:val="000000"/>
                <w:sz w:val="18"/>
                <w:szCs w:val="22"/>
              </w:rPr>
              <w:t>W</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A77" w:rsidRPr="00ED38EC" w:rsidRDefault="00DE2A77" w:rsidP="00ED38EC">
            <w:pPr>
              <w:jc w:val="center"/>
              <w:rPr>
                <w:rFonts w:ascii="Calibri" w:hAnsi="Calibri" w:cs="Calibri"/>
                <w:color w:val="000000"/>
                <w:sz w:val="18"/>
                <w:szCs w:val="22"/>
              </w:rPr>
            </w:pPr>
            <w:r w:rsidRPr="00ED38EC">
              <w:rPr>
                <w:rFonts w:ascii="Calibri" w:hAnsi="Calibri" w:cs="Calibri"/>
                <w:color w:val="000000"/>
                <w:sz w:val="18"/>
                <w:szCs w:val="22"/>
              </w:rPr>
              <w:t>M</w:t>
            </w:r>
          </w:p>
        </w:tc>
        <w:tc>
          <w:tcPr>
            <w:tcW w:w="95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DE2A77" w:rsidRPr="00ED38EC" w:rsidRDefault="00DE2A77" w:rsidP="00ED38EC">
            <w:pPr>
              <w:jc w:val="center"/>
              <w:rPr>
                <w:rFonts w:ascii="Calibri" w:hAnsi="Calibri" w:cs="Calibri"/>
                <w:color w:val="000000"/>
                <w:sz w:val="18"/>
                <w:szCs w:val="22"/>
              </w:rPr>
            </w:pPr>
            <w:r w:rsidRPr="00ED38EC">
              <w:rPr>
                <w:rFonts w:ascii="Calibri" w:hAnsi="Calibri" w:cs="Calibri"/>
                <w:color w:val="000000"/>
                <w:sz w:val="18"/>
                <w:szCs w:val="22"/>
              </w:rPr>
              <w:t>T</w:t>
            </w:r>
          </w:p>
        </w:tc>
        <w:tc>
          <w:tcPr>
            <w:tcW w:w="3072" w:type="dxa"/>
            <w:gridSpan w:val="5"/>
            <w:tcBorders>
              <w:top w:val="single" w:sz="8" w:space="0" w:color="auto"/>
              <w:left w:val="single" w:sz="12" w:space="0" w:color="auto"/>
              <w:bottom w:val="single" w:sz="8" w:space="0" w:color="auto"/>
              <w:right w:val="nil"/>
            </w:tcBorders>
            <w:shd w:val="clear" w:color="000000" w:fill="D9D9D9"/>
            <w:noWrap/>
            <w:hideMark/>
          </w:tcPr>
          <w:p w:rsidR="00DE2A77" w:rsidRPr="00ED38EC" w:rsidRDefault="00DE2A77" w:rsidP="00DE2A77">
            <w:pPr>
              <w:rPr>
                <w:rFonts w:ascii="Calibri" w:hAnsi="Calibri" w:cs="Calibri"/>
                <w:b/>
                <w:bCs/>
                <w:color w:val="000000"/>
                <w:sz w:val="18"/>
                <w:szCs w:val="22"/>
              </w:rPr>
            </w:pPr>
            <w:r w:rsidRPr="00ED38EC">
              <w:rPr>
                <w:rFonts w:ascii="Calibri" w:hAnsi="Calibri" w:cs="Calibri"/>
                <w:b/>
                <w:bCs/>
                <w:color w:val="000000"/>
                <w:sz w:val="18"/>
                <w:szCs w:val="22"/>
              </w:rPr>
              <w:t>Model-predicted natural community</w:t>
            </w:r>
          </w:p>
        </w:tc>
        <w:tc>
          <w:tcPr>
            <w:tcW w:w="5508" w:type="dxa"/>
            <w:gridSpan w:val="19"/>
            <w:tcBorders>
              <w:top w:val="single" w:sz="8" w:space="0" w:color="auto"/>
              <w:left w:val="single" w:sz="4" w:space="0" w:color="auto"/>
              <w:bottom w:val="single" w:sz="8" w:space="0" w:color="auto"/>
              <w:right w:val="single" w:sz="8" w:space="0" w:color="auto"/>
            </w:tcBorders>
            <w:shd w:val="clear" w:color="auto" w:fill="auto"/>
            <w:noWrap/>
            <w:hideMark/>
          </w:tcPr>
          <w:p w:rsidR="00DE2A77" w:rsidRPr="00ED38EC" w:rsidRDefault="00DE2A77" w:rsidP="00550500">
            <w:pPr>
              <w:rPr>
                <w:rFonts w:ascii="Calibri" w:hAnsi="Calibri" w:cs="Calibri"/>
                <w:color w:val="000000"/>
                <w:sz w:val="18"/>
                <w:szCs w:val="22"/>
              </w:rPr>
            </w:pPr>
            <w:r w:rsidRPr="00ED38EC">
              <w:rPr>
                <w:rFonts w:ascii="Calibri" w:hAnsi="Calibri" w:cs="Calibri"/>
                <w:b/>
                <w:bCs/>
                <w:i/>
                <w:iCs/>
                <w:color w:val="000000"/>
                <w:sz w:val="18"/>
                <w:szCs w:val="22"/>
              </w:rPr>
              <w:t xml:space="preserve">Coldwater (6 of 9 tests passed) and cool-cold </w:t>
            </w:r>
            <w:proofErr w:type="spellStart"/>
            <w:r w:rsidRPr="00ED38EC">
              <w:rPr>
                <w:rFonts w:ascii="Calibri" w:hAnsi="Calibri" w:cs="Calibri"/>
                <w:b/>
                <w:bCs/>
                <w:i/>
                <w:iCs/>
                <w:color w:val="000000"/>
                <w:sz w:val="18"/>
                <w:szCs w:val="22"/>
              </w:rPr>
              <w:t>mainstem</w:t>
            </w:r>
            <w:proofErr w:type="spellEnd"/>
            <w:r w:rsidRPr="00ED38EC">
              <w:rPr>
                <w:rFonts w:ascii="Calibri" w:hAnsi="Calibri" w:cs="Calibri"/>
                <w:b/>
                <w:bCs/>
                <w:i/>
                <w:iCs/>
                <w:color w:val="000000"/>
                <w:sz w:val="18"/>
                <w:szCs w:val="22"/>
              </w:rPr>
              <w:t xml:space="preserve"> (8 of 9 tests passed)</w:t>
            </w:r>
          </w:p>
        </w:tc>
      </w:tr>
      <w:tr w:rsidR="009B517D"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9B517D" w:rsidRPr="00ED38EC" w:rsidRDefault="009B517D" w:rsidP="004F07B2">
            <w:pPr>
              <w:rPr>
                <w:rFonts w:ascii="Calibri" w:hAnsi="Calibri" w:cs="Calibri"/>
                <w:color w:val="000000"/>
                <w:sz w:val="18"/>
                <w:szCs w:val="22"/>
              </w:rPr>
            </w:pPr>
            <w:r w:rsidRPr="00ED38EC">
              <w:rPr>
                <w:rFonts w:ascii="Calibri" w:hAnsi="Calibri" w:cs="Calibri"/>
                <w:color w:val="000000"/>
                <w:sz w:val="18"/>
                <w:szCs w:val="22"/>
              </w:rPr>
              <w:t>brassy minnow</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9B517D" w:rsidRPr="00ED38EC" w:rsidRDefault="009B517D" w:rsidP="004F07B2">
            <w:pPr>
              <w:jc w:val="center"/>
              <w:rPr>
                <w:rFonts w:ascii="Calibri" w:hAnsi="Calibri" w:cs="Calibri"/>
                <w:color w:val="000000"/>
                <w:sz w:val="18"/>
                <w:szCs w:val="22"/>
              </w:rPr>
            </w:pPr>
            <w:r w:rsidRPr="00ED38EC">
              <w:rPr>
                <w:rFonts w:ascii="Calibri" w:hAnsi="Calibri" w:cs="Calibri"/>
                <w:color w:val="000000"/>
                <w:sz w:val="18"/>
                <w:szCs w:val="22"/>
              </w:rPr>
              <w:t>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517D" w:rsidRPr="00ED38EC" w:rsidRDefault="009B517D"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517D" w:rsidRPr="00ED38EC" w:rsidRDefault="009B517D" w:rsidP="004F07B2">
            <w:pPr>
              <w:jc w:val="center"/>
              <w:rPr>
                <w:rFonts w:ascii="Calibri" w:hAnsi="Calibri" w:cs="Calibri"/>
                <w:color w:val="000000"/>
                <w:sz w:val="18"/>
                <w:szCs w:val="22"/>
              </w:rPr>
            </w:pPr>
            <w:r w:rsidRPr="00ED38EC">
              <w:rPr>
                <w:rFonts w:ascii="Calibri" w:hAnsi="Calibri" w:cs="Calibri"/>
                <w:color w:val="000000"/>
                <w:sz w:val="18"/>
                <w:szCs w:val="22"/>
              </w:rPr>
              <w:t>S</w:t>
            </w:r>
          </w:p>
        </w:tc>
        <w:tc>
          <w:tcPr>
            <w:tcW w:w="953" w:type="dxa"/>
            <w:tcBorders>
              <w:top w:val="single" w:sz="4" w:space="0" w:color="auto"/>
              <w:left w:val="single" w:sz="4" w:space="0" w:color="auto"/>
              <w:bottom w:val="single" w:sz="4" w:space="0" w:color="auto"/>
              <w:right w:val="single" w:sz="12" w:space="0" w:color="auto"/>
            </w:tcBorders>
            <w:shd w:val="clear" w:color="auto" w:fill="auto"/>
            <w:noWrap/>
            <w:vAlign w:val="bottom"/>
          </w:tcPr>
          <w:p w:rsidR="009B517D" w:rsidRPr="00ED38EC" w:rsidRDefault="009B517D" w:rsidP="004F07B2">
            <w:pPr>
              <w:jc w:val="center"/>
              <w:rPr>
                <w:rFonts w:ascii="Calibri" w:hAnsi="Calibri" w:cs="Calibri"/>
                <w:color w:val="000000"/>
                <w:sz w:val="18"/>
                <w:szCs w:val="22"/>
              </w:rPr>
            </w:pPr>
            <w:r w:rsidRPr="00ED38EC">
              <w:rPr>
                <w:rFonts w:ascii="Calibri" w:hAnsi="Calibri" w:cs="Calibri"/>
                <w:color w:val="000000"/>
                <w:sz w:val="18"/>
                <w:szCs w:val="22"/>
              </w:rPr>
              <w:t>IM</w:t>
            </w:r>
          </w:p>
        </w:tc>
        <w:tc>
          <w:tcPr>
            <w:tcW w:w="8580" w:type="dxa"/>
            <w:gridSpan w:val="24"/>
            <w:tcBorders>
              <w:top w:val="single" w:sz="8" w:space="0" w:color="auto"/>
              <w:left w:val="single" w:sz="12" w:space="0" w:color="auto"/>
              <w:bottom w:val="single" w:sz="8" w:space="0" w:color="auto"/>
              <w:right w:val="single" w:sz="8" w:space="0" w:color="auto"/>
            </w:tcBorders>
            <w:shd w:val="clear" w:color="auto" w:fill="auto"/>
            <w:noWrap/>
          </w:tcPr>
          <w:p w:rsidR="009B517D" w:rsidRPr="00ED38EC" w:rsidRDefault="009B517D" w:rsidP="00DE2A77">
            <w:pPr>
              <w:rPr>
                <w:rFonts w:ascii="Calibri" w:hAnsi="Calibri" w:cs="Calibri"/>
                <w:b/>
                <w:bCs/>
                <w:i/>
                <w:iCs/>
                <w:color w:val="000000"/>
                <w:sz w:val="18"/>
                <w:szCs w:val="22"/>
              </w:rPr>
            </w:pPr>
            <w:r w:rsidRPr="00ED38EC">
              <w:rPr>
                <w:rFonts w:ascii="Calibri" w:hAnsi="Calibri" w:cs="Calibri"/>
                <w:color w:val="000000"/>
                <w:sz w:val="16"/>
                <w:szCs w:val="22"/>
              </w:rPr>
              <w:t xml:space="preserve">(DS portion of shocked reach is designated as Cool-Cold </w:t>
            </w:r>
            <w:proofErr w:type="spellStart"/>
            <w:r w:rsidRPr="00ED38EC">
              <w:rPr>
                <w:rFonts w:ascii="Calibri" w:hAnsi="Calibri" w:cs="Calibri"/>
                <w:color w:val="000000"/>
                <w:sz w:val="16"/>
                <w:szCs w:val="22"/>
              </w:rPr>
              <w:t>Mainstem</w:t>
            </w:r>
            <w:proofErr w:type="spellEnd"/>
            <w:r w:rsidRPr="00ED38EC">
              <w:rPr>
                <w:rFonts w:ascii="Calibri" w:hAnsi="Calibri" w:cs="Calibri"/>
                <w:color w:val="000000"/>
                <w:sz w:val="16"/>
                <w:szCs w:val="22"/>
              </w:rPr>
              <w:t xml:space="preserve"> while US portion is designated as Coldwater on the SWDV)</w:t>
            </w:r>
          </w:p>
        </w:tc>
      </w:tr>
      <w:tr w:rsidR="00FF4DAD"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rPr>
                <w:rFonts w:ascii="Calibri" w:hAnsi="Calibri" w:cs="Calibri"/>
                <w:color w:val="000000"/>
                <w:sz w:val="18"/>
                <w:szCs w:val="22"/>
              </w:rPr>
            </w:pPr>
            <w:r w:rsidRPr="00ED38EC">
              <w:rPr>
                <w:rFonts w:ascii="Calibri" w:hAnsi="Calibri" w:cs="Calibri"/>
                <w:color w:val="000000"/>
                <w:sz w:val="18"/>
                <w:szCs w:val="22"/>
              </w:rPr>
              <w:t>brook stickleback</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S</w:t>
            </w:r>
          </w:p>
        </w:tc>
        <w:tc>
          <w:tcPr>
            <w:tcW w:w="953" w:type="dxa"/>
            <w:tcBorders>
              <w:top w:val="single" w:sz="4" w:space="0" w:color="auto"/>
              <w:left w:val="single" w:sz="4" w:space="0" w:color="auto"/>
              <w:bottom w:val="single" w:sz="4" w:space="0" w:color="auto"/>
              <w:right w:val="single" w:sz="12"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1143" w:type="dxa"/>
            <w:tcBorders>
              <w:top w:val="single" w:sz="8" w:space="0" w:color="auto"/>
              <w:left w:val="single" w:sz="12" w:space="0" w:color="auto"/>
              <w:bottom w:val="single" w:sz="8" w:space="0" w:color="auto"/>
            </w:tcBorders>
            <w:shd w:val="clear" w:color="auto" w:fill="auto"/>
            <w:noWrap/>
            <w:vAlign w:val="bottom"/>
          </w:tcPr>
          <w:p w:rsidR="005D2247" w:rsidRPr="00ED38EC" w:rsidRDefault="005D2247" w:rsidP="004F07B2">
            <w:pPr>
              <w:rPr>
                <w:rFonts w:ascii="Calibri" w:hAnsi="Calibri" w:cs="Calibri"/>
                <w:color w:val="000000"/>
                <w:sz w:val="18"/>
                <w:szCs w:val="22"/>
              </w:rPr>
            </w:pPr>
          </w:p>
        </w:tc>
        <w:tc>
          <w:tcPr>
            <w:tcW w:w="702" w:type="dxa"/>
            <w:tcBorders>
              <w:top w:val="single" w:sz="8" w:space="0" w:color="auto"/>
              <w:bottom w:val="single" w:sz="8" w:space="0" w:color="auto"/>
            </w:tcBorders>
            <w:shd w:val="clear" w:color="auto" w:fill="auto"/>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 </w:t>
            </w:r>
          </w:p>
        </w:tc>
        <w:tc>
          <w:tcPr>
            <w:tcW w:w="1317" w:type="dxa"/>
            <w:gridSpan w:val="4"/>
            <w:tcBorders>
              <w:top w:val="single" w:sz="8" w:space="0" w:color="auto"/>
              <w:bottom w:val="single" w:sz="8" w:space="0" w:color="auto"/>
            </w:tcBorders>
            <w:shd w:val="clear" w:color="auto" w:fill="auto"/>
            <w:vAlign w:val="bottom"/>
          </w:tcPr>
          <w:p w:rsidR="005D2247" w:rsidRPr="00ED38EC" w:rsidRDefault="005D2247" w:rsidP="004F07B2">
            <w:pPr>
              <w:rPr>
                <w:rFonts w:ascii="Calibri" w:hAnsi="Calibri" w:cs="Calibri"/>
                <w:color w:val="000000"/>
                <w:sz w:val="18"/>
                <w:szCs w:val="22"/>
                <w:u w:val="single"/>
              </w:rPr>
            </w:pPr>
            <w:r w:rsidRPr="00ED38EC">
              <w:rPr>
                <w:rFonts w:ascii="Calibri" w:hAnsi="Calibri" w:cs="Calibri"/>
                <w:color w:val="000000"/>
                <w:sz w:val="18"/>
                <w:szCs w:val="22"/>
                <w:u w:val="single"/>
              </w:rPr>
              <w:t>Coldwater</w:t>
            </w:r>
          </w:p>
        </w:tc>
        <w:tc>
          <w:tcPr>
            <w:tcW w:w="651" w:type="dxa"/>
            <w:gridSpan w:val="2"/>
            <w:tcBorders>
              <w:top w:val="single" w:sz="8" w:space="0" w:color="auto"/>
              <w:bottom w:val="single" w:sz="8" w:space="0" w:color="auto"/>
            </w:tcBorders>
            <w:shd w:val="clear" w:color="auto" w:fill="auto"/>
            <w:vAlign w:val="bottom"/>
          </w:tcPr>
          <w:p w:rsidR="005D2247" w:rsidRPr="00ED38EC" w:rsidRDefault="005D2247" w:rsidP="004F07B2">
            <w:pPr>
              <w:rPr>
                <w:rFonts w:ascii="Calibri" w:hAnsi="Calibri" w:cs="Calibri"/>
                <w:color w:val="000000"/>
                <w:sz w:val="18"/>
                <w:szCs w:val="22"/>
              </w:rPr>
            </w:pPr>
            <w:r w:rsidRPr="00ED38EC">
              <w:rPr>
                <w:rFonts w:ascii="Calibri" w:hAnsi="Calibri" w:cs="Calibri"/>
                <w:color w:val="000000"/>
                <w:sz w:val="18"/>
                <w:szCs w:val="22"/>
              </w:rPr>
              <w:t> </w:t>
            </w:r>
          </w:p>
        </w:tc>
        <w:tc>
          <w:tcPr>
            <w:tcW w:w="953" w:type="dxa"/>
            <w:gridSpan w:val="3"/>
            <w:tcBorders>
              <w:top w:val="single" w:sz="8" w:space="0" w:color="auto"/>
              <w:bottom w:val="single" w:sz="8" w:space="0" w:color="auto"/>
            </w:tcBorders>
            <w:shd w:val="clear" w:color="auto" w:fill="auto"/>
            <w:vAlign w:val="bottom"/>
          </w:tcPr>
          <w:p w:rsidR="005D2247" w:rsidRPr="00ED38EC" w:rsidRDefault="005D2247" w:rsidP="004F07B2">
            <w:pPr>
              <w:rPr>
                <w:rFonts w:ascii="Calibri" w:hAnsi="Calibri" w:cs="Calibri"/>
                <w:color w:val="000000"/>
                <w:sz w:val="18"/>
                <w:szCs w:val="22"/>
              </w:rPr>
            </w:pPr>
            <w:r w:rsidRPr="00ED38EC">
              <w:rPr>
                <w:rFonts w:ascii="Calibri" w:hAnsi="Calibri" w:cs="Calibri"/>
                <w:color w:val="000000"/>
                <w:sz w:val="18"/>
                <w:szCs w:val="22"/>
              </w:rPr>
              <w:t> </w:t>
            </w:r>
          </w:p>
        </w:tc>
        <w:tc>
          <w:tcPr>
            <w:tcW w:w="1108" w:type="dxa"/>
            <w:gridSpan w:val="3"/>
            <w:tcBorders>
              <w:top w:val="single" w:sz="8" w:space="0" w:color="auto"/>
              <w:bottom w:val="single" w:sz="8" w:space="0" w:color="auto"/>
            </w:tcBorders>
            <w:shd w:val="clear" w:color="auto" w:fill="auto"/>
            <w:vAlign w:val="bottom"/>
          </w:tcPr>
          <w:p w:rsidR="005D2247" w:rsidRPr="00ED38EC" w:rsidRDefault="005D2247" w:rsidP="004F07B2">
            <w:pPr>
              <w:rPr>
                <w:rFonts w:ascii="Calibri" w:hAnsi="Calibri" w:cs="Calibri"/>
                <w:color w:val="000000"/>
                <w:sz w:val="18"/>
                <w:szCs w:val="22"/>
              </w:rPr>
            </w:pPr>
            <w:r w:rsidRPr="00ED38EC">
              <w:rPr>
                <w:rFonts w:ascii="Calibri" w:hAnsi="Calibri" w:cs="Calibri"/>
                <w:color w:val="000000"/>
                <w:sz w:val="18"/>
                <w:szCs w:val="22"/>
              </w:rPr>
              <w:t> </w:t>
            </w:r>
          </w:p>
        </w:tc>
        <w:tc>
          <w:tcPr>
            <w:tcW w:w="1836" w:type="dxa"/>
            <w:gridSpan w:val="7"/>
            <w:tcBorders>
              <w:top w:val="single" w:sz="8" w:space="0" w:color="auto"/>
              <w:bottom w:val="single" w:sz="8" w:space="0" w:color="auto"/>
            </w:tcBorders>
            <w:shd w:val="clear" w:color="auto" w:fill="auto"/>
            <w:vAlign w:val="bottom"/>
          </w:tcPr>
          <w:p w:rsidR="005D2247" w:rsidRPr="00ED38EC" w:rsidRDefault="005D2247" w:rsidP="004F07B2">
            <w:pPr>
              <w:rPr>
                <w:rFonts w:ascii="Calibri" w:hAnsi="Calibri" w:cs="Calibri"/>
                <w:color w:val="000000"/>
                <w:sz w:val="18"/>
                <w:szCs w:val="22"/>
                <w:u w:val="single"/>
              </w:rPr>
            </w:pPr>
            <w:r w:rsidRPr="00ED38EC">
              <w:rPr>
                <w:rFonts w:ascii="Calibri" w:hAnsi="Calibri" w:cs="Calibri"/>
                <w:color w:val="000000"/>
                <w:sz w:val="18"/>
                <w:szCs w:val="22"/>
                <w:u w:val="single"/>
              </w:rPr>
              <w:t xml:space="preserve">Cool-cold </w:t>
            </w:r>
            <w:proofErr w:type="spellStart"/>
            <w:r w:rsidRPr="00ED38EC">
              <w:rPr>
                <w:rFonts w:ascii="Calibri" w:hAnsi="Calibri" w:cs="Calibri"/>
                <w:color w:val="000000"/>
                <w:sz w:val="18"/>
                <w:szCs w:val="22"/>
                <w:u w:val="single"/>
              </w:rPr>
              <w:t>mainstem</w:t>
            </w:r>
            <w:proofErr w:type="spellEnd"/>
          </w:p>
        </w:tc>
        <w:tc>
          <w:tcPr>
            <w:tcW w:w="267" w:type="dxa"/>
            <w:tcBorders>
              <w:top w:val="single" w:sz="8" w:space="0" w:color="auto"/>
              <w:bottom w:val="single" w:sz="8" w:space="0" w:color="auto"/>
            </w:tcBorders>
            <w:shd w:val="clear" w:color="auto" w:fill="auto"/>
            <w:vAlign w:val="bottom"/>
          </w:tcPr>
          <w:p w:rsidR="005D2247" w:rsidRPr="00ED38EC" w:rsidRDefault="005D2247" w:rsidP="004F07B2">
            <w:pPr>
              <w:rPr>
                <w:rFonts w:ascii="Calibri" w:hAnsi="Calibri" w:cs="Calibri"/>
                <w:color w:val="000000"/>
                <w:sz w:val="18"/>
                <w:szCs w:val="22"/>
              </w:rPr>
            </w:pPr>
            <w:r w:rsidRPr="00ED38EC">
              <w:rPr>
                <w:rFonts w:ascii="Calibri" w:hAnsi="Calibri" w:cs="Calibri"/>
                <w:color w:val="000000"/>
                <w:sz w:val="18"/>
                <w:szCs w:val="22"/>
              </w:rPr>
              <w:t> </w:t>
            </w:r>
          </w:p>
        </w:tc>
        <w:tc>
          <w:tcPr>
            <w:tcW w:w="603" w:type="dxa"/>
            <w:gridSpan w:val="2"/>
            <w:tcBorders>
              <w:top w:val="single" w:sz="8" w:space="0" w:color="auto"/>
              <w:bottom w:val="single" w:sz="8" w:space="0" w:color="auto"/>
              <w:right w:val="single" w:sz="8" w:space="0" w:color="auto"/>
            </w:tcBorders>
            <w:shd w:val="clear" w:color="auto" w:fill="auto"/>
            <w:vAlign w:val="bottom"/>
          </w:tcPr>
          <w:p w:rsidR="005D2247" w:rsidRPr="00ED38EC" w:rsidRDefault="005D2247" w:rsidP="004F07B2">
            <w:pPr>
              <w:rPr>
                <w:rFonts w:ascii="Calibri" w:hAnsi="Calibri" w:cs="Calibri"/>
                <w:color w:val="000000"/>
                <w:sz w:val="18"/>
                <w:szCs w:val="22"/>
              </w:rPr>
            </w:pPr>
            <w:r w:rsidRPr="00ED38EC">
              <w:rPr>
                <w:rFonts w:ascii="Calibri" w:hAnsi="Calibri" w:cs="Calibri"/>
                <w:color w:val="000000"/>
                <w:sz w:val="18"/>
                <w:szCs w:val="22"/>
              </w:rPr>
              <w:t> </w:t>
            </w:r>
          </w:p>
        </w:tc>
      </w:tr>
      <w:tr w:rsidR="005D2247"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rPr>
                <w:rFonts w:ascii="Calibri" w:hAnsi="Calibri" w:cs="Calibri"/>
                <w:color w:val="000000"/>
                <w:sz w:val="18"/>
                <w:szCs w:val="22"/>
              </w:rPr>
            </w:pPr>
            <w:r w:rsidRPr="00ED38EC">
              <w:rPr>
                <w:rFonts w:ascii="Calibri" w:hAnsi="Calibri" w:cs="Calibri"/>
                <w:color w:val="000000"/>
                <w:sz w:val="18"/>
                <w:szCs w:val="22"/>
              </w:rPr>
              <w:t>brown trout</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C</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M</w:t>
            </w:r>
          </w:p>
        </w:tc>
        <w:tc>
          <w:tcPr>
            <w:tcW w:w="953" w:type="dxa"/>
            <w:tcBorders>
              <w:top w:val="single" w:sz="4" w:space="0" w:color="auto"/>
              <w:left w:val="single" w:sz="4" w:space="0" w:color="auto"/>
              <w:bottom w:val="single" w:sz="4" w:space="0" w:color="auto"/>
              <w:right w:val="single" w:sz="12"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IM</w:t>
            </w:r>
          </w:p>
        </w:tc>
        <w:tc>
          <w:tcPr>
            <w:tcW w:w="1845" w:type="dxa"/>
            <w:gridSpan w:val="2"/>
            <w:tcBorders>
              <w:top w:val="single" w:sz="8" w:space="0" w:color="auto"/>
              <w:left w:val="single" w:sz="12" w:space="0" w:color="auto"/>
              <w:bottom w:val="single" w:sz="8" w:space="0" w:color="auto"/>
              <w:right w:val="single" w:sz="8" w:space="0" w:color="auto"/>
            </w:tcBorders>
            <w:shd w:val="clear" w:color="auto" w:fill="D9D9D9" w:themeFill="background1" w:themeFillShade="D9"/>
            <w:noWrap/>
            <w:vAlign w:val="bottom"/>
            <w:hideMark/>
          </w:tcPr>
          <w:p w:rsidR="005D2247" w:rsidRPr="00ED38EC" w:rsidRDefault="005D2247" w:rsidP="004F07B2">
            <w:pPr>
              <w:rPr>
                <w:rFonts w:ascii="Calibri" w:hAnsi="Calibri" w:cs="Calibri"/>
                <w:b/>
                <w:bCs/>
                <w:color w:val="000000"/>
                <w:sz w:val="18"/>
                <w:szCs w:val="22"/>
              </w:rPr>
            </w:pPr>
            <w:r w:rsidRPr="00ED38EC">
              <w:rPr>
                <w:rFonts w:ascii="Calibri" w:hAnsi="Calibri" w:cs="Calibri"/>
                <w:b/>
                <w:bCs/>
                <w:color w:val="000000"/>
                <w:sz w:val="18"/>
                <w:szCs w:val="22"/>
              </w:rPr>
              <w:t>Temp Result</w:t>
            </w:r>
          </w:p>
          <w:p w:rsidR="005D2247" w:rsidRPr="00ED38EC" w:rsidRDefault="005D2247" w:rsidP="004F07B2">
            <w:pPr>
              <w:jc w:val="center"/>
              <w:rPr>
                <w:rFonts w:ascii="Calibri" w:hAnsi="Calibri" w:cs="Calibri"/>
                <w:b/>
                <w:bCs/>
                <w:color w:val="000000"/>
                <w:sz w:val="18"/>
                <w:szCs w:val="22"/>
              </w:rPr>
            </w:pPr>
            <w:r w:rsidRPr="00ED38EC">
              <w:rPr>
                <w:rFonts w:ascii="Calibri" w:hAnsi="Calibri" w:cs="Calibri"/>
                <w:b/>
                <w:bCs/>
                <w:color w:val="000000"/>
                <w:sz w:val="18"/>
                <w:szCs w:val="22"/>
              </w:rPr>
              <w:t> </w:t>
            </w:r>
          </w:p>
        </w:tc>
        <w:tc>
          <w:tcPr>
            <w:tcW w:w="4029" w:type="dxa"/>
            <w:gridSpan w:val="12"/>
            <w:tcBorders>
              <w:top w:val="single" w:sz="8" w:space="0" w:color="auto"/>
              <w:left w:val="single" w:sz="8" w:space="0" w:color="auto"/>
              <w:bottom w:val="single" w:sz="8" w:space="0" w:color="auto"/>
              <w:right w:val="single" w:sz="4" w:space="0" w:color="000000"/>
            </w:tcBorders>
            <w:shd w:val="clear" w:color="auto" w:fill="auto"/>
            <w:vAlign w:val="center"/>
          </w:tcPr>
          <w:p w:rsidR="005D2247" w:rsidRPr="00ED38EC" w:rsidRDefault="005D2247" w:rsidP="004F07B2">
            <w:pPr>
              <w:rPr>
                <w:rFonts w:ascii="Calibri" w:hAnsi="Calibri" w:cs="Calibri"/>
                <w:color w:val="000000"/>
                <w:sz w:val="18"/>
                <w:szCs w:val="22"/>
              </w:rPr>
            </w:pPr>
            <w:r w:rsidRPr="00ED38EC">
              <w:rPr>
                <w:rFonts w:ascii="Calibri" w:hAnsi="Calibri" w:cs="Calibri"/>
                <w:color w:val="000000"/>
                <w:sz w:val="18"/>
                <w:szCs w:val="22"/>
              </w:rPr>
              <w:t>Coldwater: .2 is less than the minimum of 25</w:t>
            </w:r>
          </w:p>
        </w:tc>
        <w:tc>
          <w:tcPr>
            <w:tcW w:w="2706" w:type="dxa"/>
            <w:gridSpan w:val="10"/>
            <w:tcBorders>
              <w:top w:val="single" w:sz="8" w:space="0" w:color="auto"/>
              <w:left w:val="single" w:sz="4" w:space="0" w:color="000000"/>
              <w:bottom w:val="single" w:sz="8" w:space="0" w:color="auto"/>
              <w:right w:val="single" w:sz="8" w:space="0" w:color="auto"/>
            </w:tcBorders>
            <w:shd w:val="clear" w:color="auto" w:fill="auto"/>
            <w:vAlign w:val="bottom"/>
          </w:tcPr>
          <w:p w:rsidR="005D2247" w:rsidRPr="00ED38EC" w:rsidRDefault="005D2247" w:rsidP="004F07B2">
            <w:pPr>
              <w:rPr>
                <w:rFonts w:ascii="Calibri" w:hAnsi="Calibri" w:cs="Calibri"/>
                <w:color w:val="000000"/>
                <w:sz w:val="18"/>
                <w:szCs w:val="22"/>
              </w:rPr>
            </w:pPr>
            <w:proofErr w:type="spellStart"/>
            <w:r w:rsidRPr="00ED38EC">
              <w:rPr>
                <w:rFonts w:ascii="Calibri" w:hAnsi="Calibri" w:cs="Calibri"/>
                <w:color w:val="000000"/>
                <w:sz w:val="18"/>
                <w:szCs w:val="22"/>
              </w:rPr>
              <w:t>Warmwater</w:t>
            </w:r>
            <w:proofErr w:type="spellEnd"/>
            <w:r w:rsidRPr="00ED38EC">
              <w:rPr>
                <w:rFonts w:ascii="Calibri" w:hAnsi="Calibri" w:cs="Calibri"/>
                <w:color w:val="000000"/>
                <w:sz w:val="18"/>
                <w:szCs w:val="22"/>
              </w:rPr>
              <w:t>: 34.7 is more than the maximum of 25</w:t>
            </w:r>
          </w:p>
        </w:tc>
      </w:tr>
      <w:tr w:rsidR="005D2247"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rPr>
                <w:rFonts w:ascii="Calibri" w:hAnsi="Calibri" w:cs="Calibri"/>
                <w:color w:val="000000"/>
                <w:sz w:val="18"/>
                <w:szCs w:val="22"/>
              </w:rPr>
            </w:pPr>
            <w:r w:rsidRPr="00ED38EC">
              <w:rPr>
                <w:rFonts w:ascii="Calibri" w:hAnsi="Calibri" w:cs="Calibri"/>
                <w:color w:val="000000"/>
                <w:sz w:val="18"/>
                <w:szCs w:val="22"/>
              </w:rPr>
              <w:t xml:space="preserve">central </w:t>
            </w:r>
            <w:proofErr w:type="spellStart"/>
            <w:r w:rsidRPr="00ED38EC">
              <w:rPr>
                <w:rFonts w:ascii="Calibri" w:hAnsi="Calibri" w:cs="Calibri"/>
                <w:color w:val="000000"/>
                <w:sz w:val="18"/>
                <w:szCs w:val="22"/>
              </w:rPr>
              <w:t>mudminnow</w:t>
            </w:r>
            <w:proofErr w:type="spellEnd"/>
          </w:p>
        </w:tc>
        <w:tc>
          <w:tcPr>
            <w:tcW w:w="894" w:type="dxa"/>
            <w:tcBorders>
              <w:top w:val="single" w:sz="4" w:space="0" w:color="auto"/>
              <w:left w:val="nil"/>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S</w:t>
            </w:r>
          </w:p>
        </w:tc>
        <w:tc>
          <w:tcPr>
            <w:tcW w:w="953" w:type="dxa"/>
            <w:tcBorders>
              <w:top w:val="single" w:sz="4" w:space="0" w:color="auto"/>
              <w:left w:val="single" w:sz="4" w:space="0" w:color="auto"/>
              <w:bottom w:val="single" w:sz="4" w:space="0" w:color="auto"/>
              <w:right w:val="single" w:sz="12"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1143" w:type="dxa"/>
            <w:tcBorders>
              <w:top w:val="single" w:sz="8" w:space="0" w:color="auto"/>
              <w:left w:val="single" w:sz="12" w:space="0" w:color="auto"/>
              <w:bottom w:val="single" w:sz="8" w:space="0" w:color="auto"/>
              <w:right w:val="nil"/>
            </w:tcBorders>
            <w:shd w:val="clear" w:color="auto" w:fill="D9D9D9" w:themeFill="background1" w:themeFillShade="D9"/>
            <w:noWrap/>
            <w:vAlign w:val="bottom"/>
          </w:tcPr>
          <w:p w:rsidR="005D2247" w:rsidRPr="00ED38EC" w:rsidRDefault="005D2247" w:rsidP="004F07B2">
            <w:pPr>
              <w:jc w:val="center"/>
              <w:rPr>
                <w:rFonts w:ascii="Calibri" w:hAnsi="Calibri" w:cs="Calibri"/>
                <w:b/>
                <w:bCs/>
                <w:color w:val="000000"/>
                <w:sz w:val="18"/>
                <w:szCs w:val="22"/>
              </w:rPr>
            </w:pPr>
          </w:p>
        </w:tc>
        <w:tc>
          <w:tcPr>
            <w:tcW w:w="70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5D2247" w:rsidRPr="00ED38EC" w:rsidRDefault="005D2247" w:rsidP="004F07B2">
            <w:pPr>
              <w:rPr>
                <w:rFonts w:ascii="Calibri" w:hAnsi="Calibri" w:cs="Calibri"/>
                <w:color w:val="000000"/>
                <w:sz w:val="18"/>
                <w:szCs w:val="22"/>
              </w:rPr>
            </w:pPr>
          </w:p>
        </w:tc>
        <w:tc>
          <w:tcPr>
            <w:tcW w:w="4029" w:type="dxa"/>
            <w:gridSpan w:val="12"/>
            <w:tcBorders>
              <w:top w:val="single" w:sz="8" w:space="0" w:color="auto"/>
              <w:left w:val="single" w:sz="8" w:space="0" w:color="auto"/>
              <w:bottom w:val="single" w:sz="8" w:space="0" w:color="auto"/>
              <w:right w:val="nil"/>
            </w:tcBorders>
            <w:shd w:val="clear" w:color="auto" w:fill="auto"/>
            <w:noWrap/>
            <w:vAlign w:val="bottom"/>
          </w:tcPr>
          <w:p w:rsidR="005D2247" w:rsidRPr="00ED38EC" w:rsidRDefault="005D2247" w:rsidP="00ED38EC">
            <w:pPr>
              <w:rPr>
                <w:rFonts w:ascii="Calibri" w:hAnsi="Calibri" w:cs="Calibri"/>
                <w:color w:val="000000"/>
                <w:sz w:val="18"/>
                <w:szCs w:val="22"/>
              </w:rPr>
            </w:pPr>
            <w:proofErr w:type="spellStart"/>
            <w:r w:rsidRPr="00ED38EC">
              <w:rPr>
                <w:rFonts w:ascii="Calibri" w:hAnsi="Calibri" w:cs="Calibri"/>
                <w:color w:val="000000"/>
                <w:sz w:val="18"/>
                <w:szCs w:val="22"/>
              </w:rPr>
              <w:t>Warmwater</w:t>
            </w:r>
            <w:proofErr w:type="spellEnd"/>
            <w:r w:rsidRPr="00ED38EC">
              <w:rPr>
                <w:rFonts w:ascii="Calibri" w:hAnsi="Calibri" w:cs="Calibri"/>
                <w:color w:val="000000"/>
                <w:sz w:val="18"/>
                <w:szCs w:val="22"/>
              </w:rPr>
              <w:t>: 34.7 is more than the maximum of 5</w:t>
            </w:r>
          </w:p>
        </w:tc>
        <w:tc>
          <w:tcPr>
            <w:tcW w:w="1836" w:type="dxa"/>
            <w:gridSpan w:val="7"/>
            <w:tcBorders>
              <w:top w:val="single" w:sz="8" w:space="0" w:color="auto"/>
              <w:left w:val="single" w:sz="4" w:space="0" w:color="auto"/>
              <w:bottom w:val="single" w:sz="8" w:space="0" w:color="auto"/>
              <w:right w:val="nil"/>
            </w:tcBorders>
            <w:shd w:val="clear" w:color="auto" w:fill="auto"/>
            <w:noWrap/>
            <w:vAlign w:val="bottom"/>
          </w:tcPr>
          <w:p w:rsidR="005D2247" w:rsidRPr="00ED38EC" w:rsidRDefault="005D2247" w:rsidP="00ED38EC">
            <w:pPr>
              <w:rPr>
                <w:rFonts w:ascii="Calibri" w:hAnsi="Calibri" w:cs="Calibri"/>
                <w:color w:val="000000"/>
                <w:sz w:val="18"/>
                <w:szCs w:val="22"/>
                <w:u w:val="single"/>
              </w:rPr>
            </w:pPr>
          </w:p>
        </w:tc>
        <w:tc>
          <w:tcPr>
            <w:tcW w:w="267" w:type="dxa"/>
            <w:tcBorders>
              <w:top w:val="single" w:sz="8" w:space="0" w:color="auto"/>
              <w:left w:val="nil"/>
              <w:bottom w:val="single" w:sz="8" w:space="0" w:color="auto"/>
              <w:right w:val="nil"/>
            </w:tcBorders>
            <w:shd w:val="clear" w:color="auto" w:fill="auto"/>
            <w:noWrap/>
            <w:vAlign w:val="bottom"/>
          </w:tcPr>
          <w:p w:rsidR="005D2247" w:rsidRPr="00ED38EC" w:rsidRDefault="005D2247" w:rsidP="00ED38EC">
            <w:pPr>
              <w:rPr>
                <w:rFonts w:ascii="Calibri" w:hAnsi="Calibri" w:cs="Calibri"/>
                <w:color w:val="000000"/>
                <w:sz w:val="18"/>
                <w:szCs w:val="22"/>
              </w:rPr>
            </w:pPr>
          </w:p>
        </w:tc>
        <w:tc>
          <w:tcPr>
            <w:tcW w:w="603" w:type="dxa"/>
            <w:gridSpan w:val="2"/>
            <w:tcBorders>
              <w:top w:val="single" w:sz="8" w:space="0" w:color="auto"/>
              <w:left w:val="nil"/>
              <w:bottom w:val="single" w:sz="8" w:space="0" w:color="auto"/>
              <w:right w:val="single" w:sz="8" w:space="0" w:color="auto"/>
            </w:tcBorders>
            <w:shd w:val="clear" w:color="auto" w:fill="auto"/>
            <w:noWrap/>
            <w:vAlign w:val="bottom"/>
          </w:tcPr>
          <w:p w:rsidR="005D2247" w:rsidRPr="00ED38EC" w:rsidRDefault="005D2247" w:rsidP="00ED38EC">
            <w:pPr>
              <w:rPr>
                <w:rFonts w:ascii="Calibri" w:hAnsi="Calibri" w:cs="Calibri"/>
                <w:color w:val="000000"/>
                <w:sz w:val="18"/>
                <w:szCs w:val="22"/>
              </w:rPr>
            </w:pPr>
          </w:p>
        </w:tc>
      </w:tr>
      <w:tr w:rsidR="005D2247"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rPr>
                <w:rFonts w:ascii="Calibri" w:hAnsi="Calibri" w:cs="Calibri"/>
                <w:color w:val="000000"/>
                <w:sz w:val="18"/>
                <w:szCs w:val="22"/>
              </w:rPr>
            </w:pPr>
            <w:r w:rsidRPr="00ED38EC">
              <w:rPr>
                <w:rFonts w:ascii="Calibri" w:hAnsi="Calibri" w:cs="Calibri"/>
                <w:color w:val="000000"/>
                <w:sz w:val="18"/>
                <w:szCs w:val="22"/>
              </w:rPr>
              <w:t>common shiner</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86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W</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M</w:t>
            </w:r>
          </w:p>
        </w:tc>
        <w:tc>
          <w:tcPr>
            <w:tcW w:w="953" w:type="dxa"/>
            <w:tcBorders>
              <w:top w:val="single" w:sz="4" w:space="0" w:color="auto"/>
              <w:left w:val="single" w:sz="4" w:space="0" w:color="auto"/>
              <w:bottom w:val="single" w:sz="4" w:space="0" w:color="auto"/>
              <w:right w:val="single" w:sz="12" w:space="0" w:color="auto"/>
            </w:tcBorders>
            <w:shd w:val="clear" w:color="auto" w:fill="auto"/>
            <w:noWrap/>
            <w:vAlign w:val="bottom"/>
          </w:tcPr>
          <w:p w:rsidR="005D2247" w:rsidRPr="00ED38EC" w:rsidRDefault="005D2247" w:rsidP="004F07B2">
            <w:pPr>
              <w:jc w:val="center"/>
              <w:rPr>
                <w:rFonts w:ascii="Calibri" w:hAnsi="Calibri" w:cs="Calibri"/>
                <w:color w:val="000000"/>
                <w:sz w:val="18"/>
                <w:szCs w:val="22"/>
              </w:rPr>
            </w:pPr>
            <w:r w:rsidRPr="00ED38EC">
              <w:rPr>
                <w:rFonts w:ascii="Calibri" w:hAnsi="Calibri" w:cs="Calibri"/>
                <w:color w:val="000000"/>
                <w:sz w:val="18"/>
                <w:szCs w:val="22"/>
              </w:rPr>
              <w:t>IM</w:t>
            </w:r>
          </w:p>
        </w:tc>
        <w:tc>
          <w:tcPr>
            <w:tcW w:w="1845" w:type="dxa"/>
            <w:gridSpan w:val="2"/>
            <w:tcBorders>
              <w:top w:val="single" w:sz="8" w:space="0" w:color="auto"/>
              <w:left w:val="single" w:sz="12" w:space="0" w:color="auto"/>
              <w:bottom w:val="single" w:sz="8" w:space="0" w:color="auto"/>
              <w:right w:val="single" w:sz="8" w:space="0" w:color="auto"/>
            </w:tcBorders>
            <w:shd w:val="clear" w:color="000000" w:fill="D9D9D9"/>
            <w:noWrap/>
            <w:vAlign w:val="bottom"/>
          </w:tcPr>
          <w:p w:rsidR="005D2247" w:rsidRPr="00ED38EC" w:rsidRDefault="005D2247" w:rsidP="0089256A">
            <w:pPr>
              <w:rPr>
                <w:rFonts w:ascii="Calibri" w:hAnsi="Calibri" w:cs="Calibri"/>
                <w:b/>
                <w:bCs/>
                <w:color w:val="000000"/>
                <w:sz w:val="18"/>
                <w:szCs w:val="22"/>
              </w:rPr>
            </w:pPr>
            <w:r w:rsidRPr="00ED38EC">
              <w:rPr>
                <w:rFonts w:ascii="Calibri" w:hAnsi="Calibri" w:cs="Calibri"/>
                <w:b/>
                <w:bCs/>
                <w:color w:val="000000"/>
                <w:sz w:val="18"/>
                <w:szCs w:val="22"/>
              </w:rPr>
              <w:t>Stream Size Result</w:t>
            </w:r>
          </w:p>
        </w:tc>
        <w:tc>
          <w:tcPr>
            <w:tcW w:w="1007" w:type="dxa"/>
            <w:gridSpan w:val="2"/>
            <w:tcBorders>
              <w:top w:val="single" w:sz="8" w:space="0" w:color="auto"/>
              <w:left w:val="single" w:sz="8" w:space="0" w:color="auto"/>
              <w:bottom w:val="single" w:sz="8" w:space="0" w:color="auto"/>
            </w:tcBorders>
            <w:shd w:val="clear" w:color="auto" w:fill="auto"/>
            <w:noWrap/>
            <w:vAlign w:val="center"/>
          </w:tcPr>
          <w:p w:rsidR="005D2247" w:rsidRPr="00ED38EC" w:rsidRDefault="005D2247" w:rsidP="00ED38EC">
            <w:pPr>
              <w:rPr>
                <w:rFonts w:ascii="Calibri" w:hAnsi="Calibri" w:cs="Calibri"/>
                <w:color w:val="000000"/>
                <w:sz w:val="18"/>
                <w:szCs w:val="22"/>
              </w:rPr>
            </w:pPr>
            <w:r>
              <w:rPr>
                <w:rFonts w:ascii="Calibri" w:hAnsi="Calibri" w:cs="Calibri"/>
                <w:color w:val="000000"/>
                <w:sz w:val="18"/>
                <w:szCs w:val="22"/>
              </w:rPr>
              <w:t>OK</w:t>
            </w:r>
          </w:p>
        </w:tc>
        <w:tc>
          <w:tcPr>
            <w:tcW w:w="1007" w:type="dxa"/>
            <w:gridSpan w:val="5"/>
            <w:tcBorders>
              <w:top w:val="single" w:sz="8" w:space="0" w:color="auto"/>
              <w:bottom w:val="single" w:sz="8" w:space="0" w:color="auto"/>
            </w:tcBorders>
            <w:shd w:val="clear" w:color="auto" w:fill="auto"/>
            <w:vAlign w:val="center"/>
          </w:tcPr>
          <w:p w:rsidR="005D2247" w:rsidRPr="00ED38EC" w:rsidRDefault="005D2247" w:rsidP="00ED38EC">
            <w:pPr>
              <w:rPr>
                <w:rFonts w:ascii="Calibri" w:hAnsi="Calibri" w:cs="Calibri"/>
                <w:color w:val="000000"/>
                <w:sz w:val="18"/>
                <w:szCs w:val="22"/>
              </w:rPr>
            </w:pPr>
          </w:p>
        </w:tc>
        <w:tc>
          <w:tcPr>
            <w:tcW w:w="1007" w:type="dxa"/>
            <w:gridSpan w:val="3"/>
            <w:tcBorders>
              <w:top w:val="single" w:sz="8" w:space="0" w:color="auto"/>
              <w:bottom w:val="single" w:sz="8" w:space="0" w:color="auto"/>
            </w:tcBorders>
            <w:shd w:val="clear" w:color="auto" w:fill="auto"/>
            <w:vAlign w:val="center"/>
          </w:tcPr>
          <w:p w:rsidR="005D2247" w:rsidRPr="00ED38EC" w:rsidRDefault="005D2247" w:rsidP="00ED38EC">
            <w:pPr>
              <w:rPr>
                <w:rFonts w:ascii="Calibri" w:hAnsi="Calibri" w:cs="Calibri"/>
                <w:color w:val="000000"/>
                <w:sz w:val="18"/>
                <w:szCs w:val="22"/>
              </w:rPr>
            </w:pPr>
          </w:p>
        </w:tc>
        <w:tc>
          <w:tcPr>
            <w:tcW w:w="1008" w:type="dxa"/>
            <w:gridSpan w:val="2"/>
            <w:tcBorders>
              <w:top w:val="single" w:sz="8" w:space="0" w:color="auto"/>
              <w:bottom w:val="single" w:sz="8" w:space="0" w:color="auto"/>
              <w:right w:val="nil"/>
            </w:tcBorders>
            <w:shd w:val="clear" w:color="auto" w:fill="auto"/>
            <w:vAlign w:val="center"/>
          </w:tcPr>
          <w:p w:rsidR="005D2247" w:rsidRPr="00ED38EC" w:rsidRDefault="005D2247" w:rsidP="00ED38EC">
            <w:pPr>
              <w:rPr>
                <w:rFonts w:ascii="Calibri" w:hAnsi="Calibri" w:cs="Calibri"/>
                <w:color w:val="000000"/>
                <w:sz w:val="18"/>
                <w:szCs w:val="22"/>
              </w:rPr>
            </w:pPr>
          </w:p>
        </w:tc>
        <w:tc>
          <w:tcPr>
            <w:tcW w:w="541" w:type="dxa"/>
            <w:tcBorders>
              <w:top w:val="single" w:sz="8" w:space="0" w:color="auto"/>
              <w:left w:val="single" w:sz="4" w:space="0" w:color="auto"/>
              <w:bottom w:val="single" w:sz="8" w:space="0" w:color="auto"/>
            </w:tcBorders>
            <w:shd w:val="clear" w:color="auto" w:fill="auto"/>
            <w:noWrap/>
            <w:vAlign w:val="bottom"/>
          </w:tcPr>
          <w:p w:rsidR="005D2247" w:rsidRPr="00ED38EC" w:rsidRDefault="005D2247" w:rsidP="00ED38EC">
            <w:pPr>
              <w:rPr>
                <w:rFonts w:ascii="Calibri" w:hAnsi="Calibri" w:cs="Calibri"/>
                <w:color w:val="000000"/>
                <w:sz w:val="18"/>
                <w:szCs w:val="22"/>
              </w:rPr>
            </w:pPr>
            <w:r>
              <w:rPr>
                <w:rFonts w:ascii="Calibri" w:hAnsi="Calibri" w:cs="Calibri"/>
                <w:color w:val="000000"/>
                <w:sz w:val="18"/>
                <w:szCs w:val="22"/>
              </w:rPr>
              <w:t>OK</w:t>
            </w:r>
          </w:p>
        </w:tc>
        <w:tc>
          <w:tcPr>
            <w:tcW w:w="541" w:type="dxa"/>
            <w:gridSpan w:val="2"/>
            <w:tcBorders>
              <w:top w:val="single" w:sz="8" w:space="0" w:color="auto"/>
              <w:bottom w:val="single" w:sz="8" w:space="0" w:color="auto"/>
            </w:tcBorders>
            <w:shd w:val="clear" w:color="auto" w:fill="auto"/>
            <w:vAlign w:val="bottom"/>
          </w:tcPr>
          <w:p w:rsidR="005D2247" w:rsidRPr="00ED38EC" w:rsidRDefault="005D2247" w:rsidP="00ED38EC">
            <w:pPr>
              <w:rPr>
                <w:rFonts w:ascii="Calibri" w:hAnsi="Calibri" w:cs="Calibri"/>
                <w:color w:val="000000"/>
                <w:sz w:val="18"/>
                <w:szCs w:val="22"/>
              </w:rPr>
            </w:pPr>
          </w:p>
        </w:tc>
        <w:tc>
          <w:tcPr>
            <w:tcW w:w="541" w:type="dxa"/>
            <w:gridSpan w:val="3"/>
            <w:tcBorders>
              <w:top w:val="single" w:sz="8" w:space="0" w:color="auto"/>
              <w:bottom w:val="single" w:sz="8" w:space="0" w:color="auto"/>
            </w:tcBorders>
            <w:shd w:val="clear" w:color="auto" w:fill="auto"/>
            <w:vAlign w:val="bottom"/>
          </w:tcPr>
          <w:p w:rsidR="005D2247" w:rsidRPr="00ED38EC" w:rsidRDefault="005D2247" w:rsidP="00ED38EC">
            <w:pPr>
              <w:rPr>
                <w:rFonts w:ascii="Calibri" w:hAnsi="Calibri" w:cs="Calibri"/>
                <w:color w:val="000000"/>
                <w:sz w:val="18"/>
                <w:szCs w:val="22"/>
              </w:rPr>
            </w:pPr>
          </w:p>
        </w:tc>
        <w:tc>
          <w:tcPr>
            <w:tcW w:w="541" w:type="dxa"/>
            <w:gridSpan w:val="3"/>
            <w:tcBorders>
              <w:top w:val="single" w:sz="8" w:space="0" w:color="auto"/>
              <w:bottom w:val="single" w:sz="8" w:space="0" w:color="auto"/>
            </w:tcBorders>
            <w:shd w:val="clear" w:color="auto" w:fill="auto"/>
            <w:vAlign w:val="bottom"/>
          </w:tcPr>
          <w:p w:rsidR="005D2247" w:rsidRPr="00ED38EC" w:rsidRDefault="005D2247" w:rsidP="00ED38EC">
            <w:pPr>
              <w:rPr>
                <w:rFonts w:ascii="Calibri" w:hAnsi="Calibri" w:cs="Calibri"/>
                <w:color w:val="000000"/>
                <w:sz w:val="18"/>
                <w:szCs w:val="22"/>
              </w:rPr>
            </w:pPr>
          </w:p>
        </w:tc>
        <w:tc>
          <w:tcPr>
            <w:tcW w:w="542" w:type="dxa"/>
            <w:tcBorders>
              <w:top w:val="single" w:sz="8" w:space="0" w:color="auto"/>
              <w:bottom w:val="single" w:sz="8" w:space="0" w:color="auto"/>
              <w:right w:val="single" w:sz="8" w:space="0" w:color="auto"/>
            </w:tcBorders>
            <w:shd w:val="clear" w:color="auto" w:fill="auto"/>
            <w:vAlign w:val="bottom"/>
          </w:tcPr>
          <w:p w:rsidR="005D2247" w:rsidRPr="00ED38EC" w:rsidRDefault="005D2247" w:rsidP="00ED38EC">
            <w:pPr>
              <w:rPr>
                <w:rFonts w:ascii="Calibri" w:hAnsi="Calibri" w:cs="Calibri"/>
                <w:color w:val="000000"/>
                <w:sz w:val="18"/>
                <w:szCs w:val="22"/>
              </w:rPr>
            </w:pPr>
          </w:p>
        </w:tc>
      </w:tr>
      <w:tr w:rsidR="0089256A"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creek chub</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105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S</w:t>
            </w:r>
          </w:p>
        </w:tc>
        <w:tc>
          <w:tcPr>
            <w:tcW w:w="953" w:type="dxa"/>
            <w:tcBorders>
              <w:top w:val="single" w:sz="4" w:space="0" w:color="auto"/>
              <w:left w:val="single" w:sz="4" w:space="0" w:color="auto"/>
              <w:bottom w:val="single" w:sz="4" w:space="0" w:color="auto"/>
              <w:right w:val="single" w:sz="12"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1845" w:type="dxa"/>
            <w:gridSpan w:val="2"/>
            <w:tcBorders>
              <w:top w:val="single" w:sz="8" w:space="0" w:color="auto"/>
              <w:left w:val="single" w:sz="12" w:space="0" w:color="auto"/>
              <w:bottom w:val="single" w:sz="8" w:space="0" w:color="auto"/>
              <w:right w:val="single" w:sz="8" w:space="0" w:color="auto"/>
            </w:tcBorders>
            <w:shd w:val="clear" w:color="000000" w:fill="D9D9D9"/>
            <w:noWrap/>
            <w:vAlign w:val="bottom"/>
          </w:tcPr>
          <w:p w:rsidR="0089256A" w:rsidRPr="00ED38EC" w:rsidRDefault="0089256A" w:rsidP="0089256A">
            <w:pPr>
              <w:rPr>
                <w:rFonts w:ascii="Calibri" w:hAnsi="Calibri" w:cs="Calibri"/>
                <w:b/>
                <w:bCs/>
                <w:color w:val="000000"/>
                <w:sz w:val="18"/>
                <w:szCs w:val="22"/>
              </w:rPr>
            </w:pPr>
            <w:r w:rsidRPr="00ED38EC">
              <w:rPr>
                <w:rFonts w:ascii="Calibri" w:hAnsi="Calibri" w:cs="Calibri"/>
                <w:b/>
                <w:bCs/>
                <w:color w:val="000000"/>
                <w:sz w:val="18"/>
                <w:szCs w:val="22"/>
              </w:rPr>
              <w:t>Tolerance Result</w:t>
            </w:r>
          </w:p>
        </w:tc>
        <w:tc>
          <w:tcPr>
            <w:tcW w:w="4029" w:type="dxa"/>
            <w:gridSpan w:val="12"/>
            <w:tcBorders>
              <w:top w:val="single" w:sz="8" w:space="0" w:color="auto"/>
              <w:left w:val="single" w:sz="8" w:space="0" w:color="auto"/>
              <w:bottom w:val="single" w:sz="8" w:space="0" w:color="auto"/>
              <w:right w:val="nil"/>
            </w:tcBorders>
            <w:shd w:val="clear" w:color="auto" w:fill="auto"/>
            <w:noWrap/>
            <w:vAlign w:val="bottom"/>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Tolerant: 56.5 is more than the maximum of 25</w:t>
            </w:r>
          </w:p>
        </w:tc>
        <w:tc>
          <w:tcPr>
            <w:tcW w:w="2706" w:type="dxa"/>
            <w:gridSpan w:val="10"/>
            <w:tcBorders>
              <w:top w:val="single" w:sz="8" w:space="0" w:color="auto"/>
              <w:left w:val="single" w:sz="4" w:space="0" w:color="auto"/>
              <w:bottom w:val="single" w:sz="8" w:space="0" w:color="auto"/>
              <w:right w:val="single" w:sz="8"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OK</w:t>
            </w:r>
          </w:p>
        </w:tc>
      </w:tr>
      <w:tr w:rsidR="0089256A"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fathead minnow</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W</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S</w:t>
            </w:r>
          </w:p>
        </w:tc>
        <w:tc>
          <w:tcPr>
            <w:tcW w:w="953" w:type="dxa"/>
            <w:tcBorders>
              <w:top w:val="single" w:sz="4" w:space="0" w:color="auto"/>
              <w:left w:val="single" w:sz="4" w:space="0" w:color="auto"/>
              <w:bottom w:val="single" w:sz="4" w:space="0" w:color="auto"/>
              <w:right w:val="single" w:sz="12"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1845" w:type="dxa"/>
            <w:gridSpan w:val="2"/>
            <w:tcBorders>
              <w:top w:val="single" w:sz="8" w:space="0" w:color="auto"/>
              <w:left w:val="single" w:sz="12" w:space="0" w:color="auto"/>
              <w:bottom w:val="single" w:sz="8" w:space="0" w:color="auto"/>
              <w:right w:val="single" w:sz="8" w:space="0" w:color="auto"/>
            </w:tcBorders>
            <w:shd w:val="clear" w:color="000000" w:fill="D9D9D9"/>
            <w:noWrap/>
            <w:vAlign w:val="bottom"/>
          </w:tcPr>
          <w:p w:rsidR="0089256A" w:rsidRPr="00ED38EC" w:rsidRDefault="0089256A" w:rsidP="004F07B2">
            <w:pPr>
              <w:rPr>
                <w:rFonts w:ascii="Calibri" w:hAnsi="Calibri" w:cs="Calibri"/>
                <w:b/>
                <w:bCs/>
                <w:color w:val="000000"/>
                <w:sz w:val="18"/>
                <w:szCs w:val="22"/>
              </w:rPr>
            </w:pPr>
            <w:r w:rsidRPr="00ED38EC">
              <w:rPr>
                <w:rFonts w:ascii="Calibri" w:hAnsi="Calibri" w:cs="Calibri"/>
                <w:b/>
                <w:bCs/>
                <w:color w:val="000000"/>
                <w:sz w:val="18"/>
                <w:szCs w:val="22"/>
              </w:rPr>
              <w:t>Best Alternative NC</w:t>
            </w:r>
          </w:p>
        </w:tc>
        <w:tc>
          <w:tcPr>
            <w:tcW w:w="4029" w:type="dxa"/>
            <w:gridSpan w:val="12"/>
            <w:tcBorders>
              <w:top w:val="single" w:sz="8" w:space="0" w:color="auto"/>
              <w:left w:val="single" w:sz="8" w:space="0" w:color="auto"/>
              <w:bottom w:val="single" w:sz="8" w:space="0" w:color="auto"/>
            </w:tcBorders>
            <w:shd w:val="clear" w:color="auto" w:fill="auto"/>
            <w:noWrap/>
            <w:vAlign w:val="bottom"/>
          </w:tcPr>
          <w:p w:rsidR="0089256A" w:rsidRPr="00ED38EC" w:rsidRDefault="0089256A" w:rsidP="004F07B2">
            <w:pPr>
              <w:rPr>
                <w:rFonts w:ascii="Calibri" w:hAnsi="Calibri" w:cs="Calibri"/>
                <w:b/>
                <w:bCs/>
                <w:i/>
                <w:iCs/>
                <w:color w:val="000000"/>
                <w:sz w:val="18"/>
                <w:szCs w:val="22"/>
              </w:rPr>
            </w:pPr>
            <w:r w:rsidRPr="00ED38EC">
              <w:rPr>
                <w:rFonts w:ascii="Calibri" w:hAnsi="Calibri" w:cs="Calibri"/>
                <w:b/>
                <w:bCs/>
                <w:i/>
                <w:iCs/>
                <w:color w:val="000000"/>
                <w:sz w:val="18"/>
                <w:szCs w:val="22"/>
              </w:rPr>
              <w:t xml:space="preserve">Cool-Warm </w:t>
            </w:r>
            <w:proofErr w:type="spellStart"/>
            <w:r w:rsidRPr="00ED38EC">
              <w:rPr>
                <w:rFonts w:ascii="Calibri" w:hAnsi="Calibri" w:cs="Calibri"/>
                <w:b/>
                <w:bCs/>
                <w:i/>
                <w:iCs/>
                <w:color w:val="000000"/>
                <w:sz w:val="18"/>
                <w:szCs w:val="22"/>
              </w:rPr>
              <w:t>Mainstem</w:t>
            </w:r>
            <w:proofErr w:type="spellEnd"/>
            <w:r w:rsidRPr="00ED38EC">
              <w:rPr>
                <w:rFonts w:ascii="Calibri" w:hAnsi="Calibri" w:cs="Calibri"/>
                <w:b/>
                <w:bCs/>
                <w:i/>
                <w:iCs/>
                <w:color w:val="000000"/>
                <w:sz w:val="18"/>
                <w:szCs w:val="22"/>
              </w:rPr>
              <w:t xml:space="preserve"> (9 of 9 tests passed)</w:t>
            </w:r>
          </w:p>
        </w:tc>
        <w:tc>
          <w:tcPr>
            <w:tcW w:w="1232" w:type="dxa"/>
            <w:gridSpan w:val="4"/>
            <w:tcBorders>
              <w:top w:val="single" w:sz="8" w:space="0" w:color="auto"/>
              <w:bottom w:val="single" w:sz="8" w:space="0" w:color="auto"/>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257" w:type="dxa"/>
            <w:tcBorders>
              <w:top w:val="single" w:sz="8" w:space="0" w:color="auto"/>
              <w:left w:val="nil"/>
              <w:bottom w:val="single" w:sz="8" w:space="0" w:color="auto"/>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347" w:type="dxa"/>
            <w:gridSpan w:val="2"/>
            <w:tcBorders>
              <w:top w:val="single" w:sz="8" w:space="0" w:color="auto"/>
              <w:left w:val="nil"/>
              <w:bottom w:val="single" w:sz="8" w:space="0" w:color="auto"/>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267" w:type="dxa"/>
            <w:tcBorders>
              <w:top w:val="single" w:sz="8" w:space="0" w:color="auto"/>
              <w:left w:val="nil"/>
              <w:bottom w:val="single" w:sz="8" w:space="0" w:color="auto"/>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603" w:type="dxa"/>
            <w:gridSpan w:val="2"/>
            <w:tcBorders>
              <w:top w:val="single" w:sz="8" w:space="0" w:color="auto"/>
              <w:left w:val="nil"/>
              <w:bottom w:val="single" w:sz="8" w:space="0" w:color="auto"/>
              <w:right w:val="single" w:sz="8" w:space="0" w:color="auto"/>
            </w:tcBorders>
            <w:shd w:val="clear" w:color="auto" w:fill="auto"/>
            <w:noWrap/>
            <w:vAlign w:val="bottom"/>
          </w:tcPr>
          <w:p w:rsidR="0089256A" w:rsidRPr="00ED38EC" w:rsidRDefault="0089256A" w:rsidP="00ED38EC">
            <w:pPr>
              <w:rPr>
                <w:rFonts w:ascii="Calibri" w:hAnsi="Calibri" w:cs="Calibri"/>
                <w:color w:val="000000"/>
                <w:sz w:val="18"/>
                <w:szCs w:val="22"/>
              </w:rPr>
            </w:pPr>
          </w:p>
        </w:tc>
      </w:tr>
      <w:tr w:rsidR="0089256A"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proofErr w:type="spellStart"/>
            <w:r w:rsidRPr="00ED38EC">
              <w:rPr>
                <w:rFonts w:ascii="Calibri" w:hAnsi="Calibri" w:cs="Calibri"/>
                <w:color w:val="000000"/>
                <w:sz w:val="18"/>
                <w:szCs w:val="22"/>
              </w:rPr>
              <w:t>hornyhead</w:t>
            </w:r>
            <w:proofErr w:type="spellEnd"/>
            <w:r w:rsidRPr="00ED38EC">
              <w:rPr>
                <w:rFonts w:ascii="Calibri" w:hAnsi="Calibri" w:cs="Calibri"/>
                <w:color w:val="000000"/>
                <w:sz w:val="18"/>
                <w:szCs w:val="22"/>
              </w:rPr>
              <w:t xml:space="preserve"> chub</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W</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M</w:t>
            </w:r>
          </w:p>
        </w:tc>
        <w:tc>
          <w:tcPr>
            <w:tcW w:w="953" w:type="dxa"/>
            <w:tcBorders>
              <w:top w:val="single" w:sz="4" w:space="0" w:color="auto"/>
              <w:left w:val="single" w:sz="4" w:space="0" w:color="auto"/>
              <w:bottom w:val="single" w:sz="4" w:space="0" w:color="auto"/>
              <w:right w:val="single" w:sz="12"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IM</w:t>
            </w:r>
          </w:p>
        </w:tc>
        <w:tc>
          <w:tcPr>
            <w:tcW w:w="1845" w:type="dxa"/>
            <w:gridSpan w:val="2"/>
            <w:tcBorders>
              <w:top w:val="single" w:sz="8" w:space="0" w:color="auto"/>
              <w:left w:val="single" w:sz="12" w:space="0" w:color="auto"/>
              <w:bottom w:val="single" w:sz="8" w:space="0" w:color="auto"/>
              <w:right w:val="single" w:sz="8" w:space="0" w:color="auto"/>
            </w:tcBorders>
            <w:shd w:val="clear" w:color="000000" w:fill="D9D9D9"/>
            <w:noWrap/>
            <w:vAlign w:val="bottom"/>
          </w:tcPr>
          <w:p w:rsidR="0089256A" w:rsidRPr="00ED38EC" w:rsidRDefault="0089256A" w:rsidP="004F07B2">
            <w:pPr>
              <w:rPr>
                <w:rFonts w:ascii="Calibri" w:hAnsi="Calibri" w:cs="Calibri"/>
                <w:b/>
                <w:bCs/>
                <w:color w:val="000000"/>
                <w:sz w:val="18"/>
                <w:szCs w:val="22"/>
              </w:rPr>
            </w:pPr>
            <w:r w:rsidRPr="00ED38EC">
              <w:rPr>
                <w:rFonts w:ascii="Calibri" w:hAnsi="Calibri" w:cs="Calibri"/>
                <w:b/>
                <w:bCs/>
                <w:color w:val="000000"/>
                <w:sz w:val="18"/>
                <w:szCs w:val="22"/>
              </w:rPr>
              <w:t>IBI Used</w:t>
            </w:r>
          </w:p>
        </w:tc>
        <w:tc>
          <w:tcPr>
            <w:tcW w:w="1227" w:type="dxa"/>
            <w:gridSpan w:val="3"/>
            <w:tcBorders>
              <w:top w:val="single" w:sz="8" w:space="0" w:color="auto"/>
              <w:left w:val="single" w:sz="8" w:space="0" w:color="auto"/>
              <w:bottom w:val="single" w:sz="8" w:space="0" w:color="auto"/>
              <w:right w:val="nil"/>
            </w:tcBorders>
            <w:shd w:val="clear" w:color="auto" w:fill="auto"/>
            <w:noWrap/>
            <w:vAlign w:val="center"/>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Cool-Warm</w:t>
            </w:r>
          </w:p>
        </w:tc>
        <w:tc>
          <w:tcPr>
            <w:tcW w:w="1283" w:type="dxa"/>
            <w:gridSpan w:val="5"/>
            <w:tcBorders>
              <w:top w:val="single" w:sz="8" w:space="0" w:color="auto"/>
              <w:left w:val="nil"/>
              <w:bottom w:val="single" w:sz="8" w:space="0" w:color="auto"/>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1241" w:type="dxa"/>
            <w:gridSpan w:val="3"/>
            <w:tcBorders>
              <w:top w:val="single" w:sz="8" w:space="0" w:color="auto"/>
              <w:left w:val="nil"/>
              <w:bottom w:val="single" w:sz="8" w:space="0" w:color="auto"/>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278" w:type="dxa"/>
            <w:tcBorders>
              <w:top w:val="single" w:sz="8" w:space="0" w:color="auto"/>
              <w:left w:val="nil"/>
              <w:bottom w:val="single" w:sz="8" w:space="0" w:color="auto"/>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1232" w:type="dxa"/>
            <w:gridSpan w:val="4"/>
            <w:tcBorders>
              <w:top w:val="single" w:sz="8" w:space="0" w:color="auto"/>
              <w:bottom w:val="single" w:sz="8" w:space="0" w:color="auto"/>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257" w:type="dxa"/>
            <w:tcBorders>
              <w:top w:val="single" w:sz="8" w:space="0" w:color="auto"/>
              <w:left w:val="nil"/>
              <w:bottom w:val="single" w:sz="8" w:space="0" w:color="auto"/>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347" w:type="dxa"/>
            <w:gridSpan w:val="2"/>
            <w:tcBorders>
              <w:top w:val="single" w:sz="8" w:space="0" w:color="auto"/>
              <w:left w:val="nil"/>
              <w:bottom w:val="single" w:sz="8" w:space="0" w:color="auto"/>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267" w:type="dxa"/>
            <w:tcBorders>
              <w:top w:val="single" w:sz="8" w:space="0" w:color="auto"/>
              <w:left w:val="nil"/>
              <w:bottom w:val="single" w:sz="8" w:space="0" w:color="auto"/>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603" w:type="dxa"/>
            <w:gridSpan w:val="2"/>
            <w:tcBorders>
              <w:top w:val="single" w:sz="8" w:space="0" w:color="auto"/>
              <w:left w:val="nil"/>
              <w:bottom w:val="single" w:sz="8" w:space="0" w:color="auto"/>
              <w:right w:val="single" w:sz="8" w:space="0" w:color="auto"/>
            </w:tcBorders>
            <w:shd w:val="clear" w:color="auto" w:fill="auto"/>
            <w:noWrap/>
            <w:vAlign w:val="bottom"/>
          </w:tcPr>
          <w:p w:rsidR="0089256A" w:rsidRPr="00ED38EC" w:rsidRDefault="0089256A" w:rsidP="00ED38EC">
            <w:pPr>
              <w:rPr>
                <w:rFonts w:ascii="Calibri" w:hAnsi="Calibri" w:cs="Calibri"/>
                <w:color w:val="000000"/>
                <w:sz w:val="18"/>
                <w:szCs w:val="22"/>
              </w:rPr>
            </w:pPr>
          </w:p>
        </w:tc>
      </w:tr>
      <w:tr w:rsidR="0089256A"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proofErr w:type="spellStart"/>
            <w:r w:rsidRPr="00ED38EC">
              <w:rPr>
                <w:rFonts w:ascii="Calibri" w:hAnsi="Calibri" w:cs="Calibri"/>
                <w:color w:val="000000"/>
                <w:sz w:val="18"/>
                <w:szCs w:val="22"/>
              </w:rPr>
              <w:t>johnny</w:t>
            </w:r>
            <w:proofErr w:type="spellEnd"/>
            <w:r w:rsidRPr="00ED38EC">
              <w:rPr>
                <w:rFonts w:ascii="Calibri" w:hAnsi="Calibri" w:cs="Calibri"/>
                <w:color w:val="000000"/>
                <w:sz w:val="18"/>
                <w:szCs w:val="22"/>
              </w:rPr>
              <w:t xml:space="preserve"> darter</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M</w:t>
            </w:r>
          </w:p>
        </w:tc>
        <w:tc>
          <w:tcPr>
            <w:tcW w:w="953" w:type="dxa"/>
            <w:tcBorders>
              <w:top w:val="single" w:sz="4" w:space="0" w:color="auto"/>
              <w:left w:val="single" w:sz="4" w:space="0" w:color="auto"/>
              <w:bottom w:val="single" w:sz="4" w:space="0" w:color="auto"/>
              <w:right w:val="single" w:sz="12"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IM</w:t>
            </w:r>
          </w:p>
        </w:tc>
        <w:tc>
          <w:tcPr>
            <w:tcW w:w="1845" w:type="dxa"/>
            <w:gridSpan w:val="2"/>
            <w:tcBorders>
              <w:top w:val="single" w:sz="8" w:space="0" w:color="auto"/>
              <w:left w:val="single" w:sz="12" w:space="0" w:color="auto"/>
              <w:bottom w:val="single" w:sz="8" w:space="0" w:color="auto"/>
              <w:right w:val="single" w:sz="8" w:space="0" w:color="auto"/>
            </w:tcBorders>
            <w:shd w:val="clear" w:color="000000" w:fill="D9D9D9"/>
            <w:noWrap/>
            <w:vAlign w:val="bottom"/>
          </w:tcPr>
          <w:p w:rsidR="0089256A" w:rsidRPr="00ED38EC" w:rsidRDefault="0089256A" w:rsidP="004F07B2">
            <w:pPr>
              <w:rPr>
                <w:rFonts w:ascii="Calibri" w:hAnsi="Calibri" w:cs="Calibri"/>
                <w:b/>
                <w:bCs/>
                <w:color w:val="000000"/>
                <w:sz w:val="18"/>
                <w:szCs w:val="22"/>
              </w:rPr>
            </w:pPr>
            <w:r w:rsidRPr="00ED38EC">
              <w:rPr>
                <w:rFonts w:ascii="Calibri" w:hAnsi="Calibri" w:cs="Calibri"/>
                <w:b/>
                <w:bCs/>
                <w:color w:val="000000"/>
                <w:sz w:val="18"/>
                <w:szCs w:val="22"/>
              </w:rPr>
              <w:t>IBI Score</w:t>
            </w:r>
          </w:p>
        </w:tc>
        <w:tc>
          <w:tcPr>
            <w:tcW w:w="4029" w:type="dxa"/>
            <w:gridSpan w:val="12"/>
            <w:tcBorders>
              <w:top w:val="single" w:sz="8" w:space="0" w:color="auto"/>
              <w:left w:val="single" w:sz="8" w:space="0" w:color="auto"/>
              <w:bottom w:val="single" w:sz="8" w:space="0" w:color="auto"/>
            </w:tcBorders>
            <w:shd w:val="clear" w:color="auto" w:fill="auto"/>
            <w:noWrap/>
            <w:vAlign w:val="center"/>
          </w:tcPr>
          <w:p w:rsidR="0089256A" w:rsidRPr="00ED38EC" w:rsidRDefault="0089256A" w:rsidP="004F07B2">
            <w:pPr>
              <w:rPr>
                <w:rFonts w:ascii="Calibri" w:hAnsi="Calibri" w:cs="Calibri"/>
                <w:b/>
                <w:bCs/>
                <w:i/>
                <w:iCs/>
                <w:color w:val="000000"/>
                <w:sz w:val="18"/>
                <w:szCs w:val="22"/>
              </w:rPr>
            </w:pPr>
            <w:r w:rsidRPr="00ED38EC">
              <w:rPr>
                <w:rFonts w:ascii="Calibri" w:hAnsi="Calibri" w:cs="Calibri"/>
                <w:b/>
                <w:bCs/>
                <w:i/>
                <w:iCs/>
                <w:color w:val="000000"/>
                <w:sz w:val="18"/>
                <w:szCs w:val="22"/>
              </w:rPr>
              <w:t>90 (Excellent)</w:t>
            </w:r>
          </w:p>
        </w:tc>
        <w:tc>
          <w:tcPr>
            <w:tcW w:w="1232" w:type="dxa"/>
            <w:gridSpan w:val="4"/>
            <w:tcBorders>
              <w:top w:val="single" w:sz="8" w:space="0" w:color="auto"/>
              <w:bottom w:val="single" w:sz="8" w:space="0" w:color="auto"/>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257" w:type="dxa"/>
            <w:tcBorders>
              <w:top w:val="single" w:sz="8" w:space="0" w:color="auto"/>
              <w:bottom w:val="single" w:sz="8" w:space="0" w:color="auto"/>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347" w:type="dxa"/>
            <w:gridSpan w:val="2"/>
            <w:tcBorders>
              <w:top w:val="single" w:sz="8" w:space="0" w:color="auto"/>
              <w:bottom w:val="single" w:sz="8" w:space="0" w:color="auto"/>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267" w:type="dxa"/>
            <w:tcBorders>
              <w:top w:val="single" w:sz="8" w:space="0" w:color="auto"/>
              <w:bottom w:val="single" w:sz="8" w:space="0" w:color="auto"/>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603" w:type="dxa"/>
            <w:gridSpan w:val="2"/>
            <w:tcBorders>
              <w:top w:val="single" w:sz="8" w:space="0" w:color="auto"/>
              <w:bottom w:val="single" w:sz="8" w:space="0" w:color="auto"/>
              <w:right w:val="single" w:sz="8" w:space="0" w:color="auto"/>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r>
      <w:tr w:rsidR="0089256A"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proofErr w:type="spellStart"/>
            <w:r w:rsidRPr="00ED38EC">
              <w:rPr>
                <w:rFonts w:ascii="Calibri" w:hAnsi="Calibri" w:cs="Calibri"/>
                <w:color w:val="000000"/>
                <w:sz w:val="18"/>
                <w:szCs w:val="22"/>
              </w:rPr>
              <w:t>logperch</w:t>
            </w:r>
            <w:proofErr w:type="spellEnd"/>
          </w:p>
        </w:tc>
        <w:tc>
          <w:tcPr>
            <w:tcW w:w="894"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3</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W</w:t>
            </w:r>
          </w:p>
        </w:tc>
        <w:tc>
          <w:tcPr>
            <w:tcW w:w="569"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L</w:t>
            </w:r>
          </w:p>
        </w:tc>
        <w:tc>
          <w:tcPr>
            <w:tcW w:w="953" w:type="dxa"/>
            <w:tcBorders>
              <w:top w:val="single" w:sz="4" w:space="0" w:color="auto"/>
              <w:left w:val="nil"/>
              <w:bottom w:val="single" w:sz="4" w:space="0" w:color="auto"/>
              <w:right w:val="single" w:sz="8"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IM</w:t>
            </w:r>
          </w:p>
        </w:tc>
        <w:tc>
          <w:tcPr>
            <w:tcW w:w="1845" w:type="dxa"/>
            <w:gridSpan w:val="2"/>
            <w:tcBorders>
              <w:top w:val="single" w:sz="8" w:space="0" w:color="auto"/>
              <w:left w:val="single" w:sz="8" w:space="0" w:color="auto"/>
            </w:tcBorders>
            <w:shd w:val="clear" w:color="auto" w:fill="auto"/>
            <w:noWrap/>
            <w:vAlign w:val="bottom"/>
          </w:tcPr>
          <w:p w:rsidR="0089256A" w:rsidRPr="00ED38EC" w:rsidRDefault="0089256A" w:rsidP="0089256A">
            <w:pPr>
              <w:rPr>
                <w:rFonts w:ascii="Calibri" w:hAnsi="Calibri" w:cs="Calibri"/>
                <w:b/>
                <w:bCs/>
                <w:color w:val="000000"/>
                <w:sz w:val="18"/>
                <w:szCs w:val="22"/>
              </w:rPr>
            </w:pPr>
          </w:p>
        </w:tc>
        <w:tc>
          <w:tcPr>
            <w:tcW w:w="4029" w:type="dxa"/>
            <w:gridSpan w:val="12"/>
            <w:tcBorders>
              <w:top w:val="single" w:sz="8" w:space="0" w:color="auto"/>
            </w:tcBorders>
            <w:shd w:val="clear" w:color="auto" w:fill="auto"/>
            <w:noWrap/>
            <w:vAlign w:val="bottom"/>
          </w:tcPr>
          <w:p w:rsidR="0089256A" w:rsidRPr="00ED38EC" w:rsidRDefault="0089256A" w:rsidP="00ED38EC">
            <w:pPr>
              <w:rPr>
                <w:rFonts w:ascii="Calibri" w:hAnsi="Calibri" w:cs="Calibri"/>
                <w:b/>
                <w:bCs/>
                <w:i/>
                <w:iCs/>
                <w:color w:val="000000"/>
                <w:sz w:val="18"/>
                <w:szCs w:val="22"/>
              </w:rPr>
            </w:pPr>
          </w:p>
        </w:tc>
        <w:tc>
          <w:tcPr>
            <w:tcW w:w="1232" w:type="dxa"/>
            <w:gridSpan w:val="4"/>
            <w:tcBorders>
              <w:top w:val="single" w:sz="8" w:space="0" w:color="auto"/>
            </w:tcBorders>
            <w:shd w:val="clear" w:color="auto" w:fill="auto"/>
            <w:noWrap/>
            <w:vAlign w:val="bottom"/>
            <w:hideMark/>
          </w:tcPr>
          <w:p w:rsidR="0089256A" w:rsidRPr="00ED38EC" w:rsidRDefault="0089256A" w:rsidP="00ED38EC">
            <w:pPr>
              <w:rPr>
                <w:rFonts w:ascii="Calibri" w:hAnsi="Calibri" w:cs="Calibri"/>
                <w:b/>
                <w:bCs/>
                <w:i/>
                <w:iCs/>
                <w:color w:val="000000"/>
                <w:sz w:val="18"/>
                <w:szCs w:val="22"/>
              </w:rPr>
            </w:pPr>
            <w:r w:rsidRPr="00ED38EC">
              <w:rPr>
                <w:rFonts w:ascii="Calibri" w:hAnsi="Calibri" w:cs="Calibri"/>
                <w:b/>
                <w:bCs/>
                <w:i/>
                <w:iCs/>
                <w:color w:val="000000"/>
                <w:sz w:val="18"/>
                <w:szCs w:val="22"/>
              </w:rPr>
              <w:t> </w:t>
            </w:r>
          </w:p>
        </w:tc>
        <w:tc>
          <w:tcPr>
            <w:tcW w:w="257" w:type="dxa"/>
            <w:tcBorders>
              <w:top w:val="single" w:sz="8" w:space="0" w:color="auto"/>
            </w:tcBorders>
            <w:shd w:val="clear" w:color="auto" w:fill="auto"/>
            <w:noWrap/>
            <w:vAlign w:val="bottom"/>
            <w:hideMark/>
          </w:tcPr>
          <w:p w:rsidR="0089256A" w:rsidRPr="00ED38EC" w:rsidRDefault="0089256A" w:rsidP="00ED38EC">
            <w:pPr>
              <w:rPr>
                <w:rFonts w:ascii="Calibri" w:hAnsi="Calibri" w:cs="Calibri"/>
                <w:b/>
                <w:bCs/>
                <w:i/>
                <w:iCs/>
                <w:color w:val="000000"/>
                <w:sz w:val="18"/>
                <w:szCs w:val="22"/>
              </w:rPr>
            </w:pPr>
            <w:r w:rsidRPr="00ED38EC">
              <w:rPr>
                <w:rFonts w:ascii="Calibri" w:hAnsi="Calibri" w:cs="Calibri"/>
                <w:b/>
                <w:bCs/>
                <w:i/>
                <w:iCs/>
                <w:color w:val="000000"/>
                <w:sz w:val="18"/>
                <w:szCs w:val="22"/>
              </w:rPr>
              <w:t> </w:t>
            </w:r>
          </w:p>
        </w:tc>
        <w:tc>
          <w:tcPr>
            <w:tcW w:w="347" w:type="dxa"/>
            <w:gridSpan w:val="2"/>
            <w:tcBorders>
              <w:top w:val="single" w:sz="8" w:space="0" w:color="auto"/>
            </w:tcBorders>
            <w:shd w:val="clear" w:color="auto" w:fill="auto"/>
            <w:noWrap/>
            <w:vAlign w:val="bottom"/>
            <w:hideMark/>
          </w:tcPr>
          <w:p w:rsidR="0089256A" w:rsidRPr="00ED38EC" w:rsidRDefault="0089256A" w:rsidP="00ED38EC">
            <w:pPr>
              <w:rPr>
                <w:rFonts w:ascii="Calibri" w:hAnsi="Calibri" w:cs="Calibri"/>
                <w:b/>
                <w:bCs/>
                <w:i/>
                <w:iCs/>
                <w:color w:val="000000"/>
                <w:sz w:val="18"/>
                <w:szCs w:val="22"/>
              </w:rPr>
            </w:pPr>
            <w:r w:rsidRPr="00ED38EC">
              <w:rPr>
                <w:rFonts w:ascii="Calibri" w:hAnsi="Calibri" w:cs="Calibri"/>
                <w:b/>
                <w:bCs/>
                <w:i/>
                <w:iCs/>
                <w:color w:val="000000"/>
                <w:sz w:val="18"/>
                <w:szCs w:val="22"/>
              </w:rPr>
              <w:t> </w:t>
            </w:r>
          </w:p>
        </w:tc>
        <w:tc>
          <w:tcPr>
            <w:tcW w:w="267" w:type="dxa"/>
            <w:tcBorders>
              <w:top w:val="single" w:sz="8" w:space="0" w:color="auto"/>
            </w:tcBorders>
            <w:shd w:val="clear" w:color="auto" w:fill="auto"/>
            <w:noWrap/>
            <w:vAlign w:val="bottom"/>
            <w:hideMark/>
          </w:tcPr>
          <w:p w:rsidR="0089256A" w:rsidRPr="00ED38EC" w:rsidRDefault="0089256A" w:rsidP="00ED38EC">
            <w:pPr>
              <w:rPr>
                <w:rFonts w:ascii="Calibri" w:hAnsi="Calibri" w:cs="Calibri"/>
                <w:b/>
                <w:bCs/>
                <w:i/>
                <w:iCs/>
                <w:color w:val="000000"/>
                <w:sz w:val="18"/>
                <w:szCs w:val="22"/>
              </w:rPr>
            </w:pPr>
            <w:r w:rsidRPr="00ED38EC">
              <w:rPr>
                <w:rFonts w:ascii="Calibri" w:hAnsi="Calibri" w:cs="Calibri"/>
                <w:b/>
                <w:bCs/>
                <w:i/>
                <w:iCs/>
                <w:color w:val="000000"/>
                <w:sz w:val="18"/>
                <w:szCs w:val="22"/>
              </w:rPr>
              <w:t> </w:t>
            </w:r>
          </w:p>
        </w:tc>
        <w:tc>
          <w:tcPr>
            <w:tcW w:w="603" w:type="dxa"/>
            <w:gridSpan w:val="2"/>
            <w:tcBorders>
              <w:top w:val="single" w:sz="8" w:space="0" w:color="auto"/>
            </w:tcBorders>
            <w:shd w:val="clear" w:color="auto" w:fill="auto"/>
            <w:noWrap/>
            <w:vAlign w:val="bottom"/>
            <w:hideMark/>
          </w:tcPr>
          <w:p w:rsidR="0089256A" w:rsidRPr="00ED38EC" w:rsidRDefault="0089256A" w:rsidP="00ED38EC">
            <w:pPr>
              <w:rPr>
                <w:rFonts w:ascii="Calibri" w:hAnsi="Calibri" w:cs="Calibri"/>
                <w:b/>
                <w:bCs/>
                <w:i/>
                <w:iCs/>
                <w:color w:val="000000"/>
                <w:sz w:val="18"/>
                <w:szCs w:val="22"/>
              </w:rPr>
            </w:pPr>
            <w:r w:rsidRPr="00ED38EC">
              <w:rPr>
                <w:rFonts w:ascii="Calibri" w:hAnsi="Calibri" w:cs="Calibri"/>
                <w:b/>
                <w:bCs/>
                <w:i/>
                <w:iCs/>
                <w:color w:val="000000"/>
                <w:sz w:val="18"/>
                <w:szCs w:val="22"/>
              </w:rPr>
              <w:t> </w:t>
            </w:r>
          </w:p>
        </w:tc>
      </w:tr>
      <w:tr w:rsidR="0089256A"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proofErr w:type="spellStart"/>
            <w:r w:rsidRPr="00ED38EC">
              <w:rPr>
                <w:rFonts w:ascii="Calibri" w:hAnsi="Calibri" w:cs="Calibri"/>
                <w:color w:val="000000"/>
                <w:sz w:val="18"/>
                <w:szCs w:val="22"/>
              </w:rPr>
              <w:t>longnose</w:t>
            </w:r>
            <w:proofErr w:type="spellEnd"/>
            <w:r w:rsidRPr="00ED38EC">
              <w:rPr>
                <w:rFonts w:ascii="Calibri" w:hAnsi="Calibri" w:cs="Calibri"/>
                <w:color w:val="000000"/>
                <w:sz w:val="18"/>
                <w:szCs w:val="22"/>
              </w:rPr>
              <w:t xml:space="preserve"> dace</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1</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M</w:t>
            </w:r>
          </w:p>
        </w:tc>
        <w:tc>
          <w:tcPr>
            <w:tcW w:w="953" w:type="dxa"/>
            <w:tcBorders>
              <w:top w:val="single" w:sz="4" w:space="0" w:color="auto"/>
              <w:left w:val="nil"/>
              <w:bottom w:val="single" w:sz="4" w:space="0" w:color="auto"/>
              <w:right w:val="single" w:sz="8"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IM</w:t>
            </w:r>
          </w:p>
        </w:tc>
        <w:tc>
          <w:tcPr>
            <w:tcW w:w="1143" w:type="dxa"/>
            <w:tcBorders>
              <w:top w:val="nil"/>
              <w:left w:val="single" w:sz="8" w:space="0" w:color="auto"/>
            </w:tcBorders>
            <w:shd w:val="clear" w:color="auto" w:fill="auto"/>
            <w:noWrap/>
            <w:vAlign w:val="bottom"/>
          </w:tcPr>
          <w:p w:rsidR="0089256A" w:rsidRPr="00ED38EC" w:rsidRDefault="0089256A" w:rsidP="0089256A">
            <w:pPr>
              <w:rPr>
                <w:rFonts w:ascii="Calibri" w:hAnsi="Calibri" w:cs="Calibri"/>
                <w:b/>
                <w:bCs/>
                <w:color w:val="000000"/>
                <w:sz w:val="18"/>
                <w:szCs w:val="22"/>
              </w:rPr>
            </w:pPr>
          </w:p>
        </w:tc>
        <w:tc>
          <w:tcPr>
            <w:tcW w:w="702" w:type="dxa"/>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1702" w:type="dxa"/>
            <w:gridSpan w:val="5"/>
            <w:tcBorders>
              <w:top w:val="nil"/>
            </w:tcBorders>
            <w:shd w:val="clear" w:color="auto" w:fill="auto"/>
            <w:noWrap/>
            <w:vAlign w:val="center"/>
          </w:tcPr>
          <w:p w:rsidR="0089256A" w:rsidRPr="00ED38EC" w:rsidRDefault="0089256A" w:rsidP="00ED38EC">
            <w:pPr>
              <w:rPr>
                <w:rFonts w:ascii="Calibri" w:hAnsi="Calibri" w:cs="Calibri"/>
                <w:color w:val="000000"/>
                <w:sz w:val="18"/>
                <w:szCs w:val="22"/>
              </w:rPr>
            </w:pPr>
          </w:p>
        </w:tc>
        <w:tc>
          <w:tcPr>
            <w:tcW w:w="808" w:type="dxa"/>
            <w:gridSpan w:val="3"/>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1241" w:type="dxa"/>
            <w:gridSpan w:val="3"/>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278" w:type="dxa"/>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1232" w:type="dxa"/>
            <w:gridSpan w:val="4"/>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257" w:type="dxa"/>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347" w:type="dxa"/>
            <w:gridSpan w:val="2"/>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267" w:type="dxa"/>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603" w:type="dxa"/>
            <w:gridSpan w:val="2"/>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r>
      <w:tr w:rsidR="0089256A" w:rsidRPr="00ED38EC" w:rsidTr="00FF4DAD">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rock bass</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8</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W</w:t>
            </w:r>
          </w:p>
        </w:tc>
        <w:tc>
          <w:tcPr>
            <w:tcW w:w="569" w:type="dxa"/>
            <w:tcBorders>
              <w:top w:val="single" w:sz="4" w:space="0" w:color="auto"/>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L</w:t>
            </w:r>
          </w:p>
        </w:tc>
        <w:tc>
          <w:tcPr>
            <w:tcW w:w="953" w:type="dxa"/>
            <w:tcBorders>
              <w:top w:val="single" w:sz="4" w:space="0" w:color="auto"/>
              <w:left w:val="nil"/>
              <w:bottom w:val="single" w:sz="4" w:space="0" w:color="auto"/>
              <w:right w:val="single" w:sz="8"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IT</w:t>
            </w:r>
          </w:p>
        </w:tc>
        <w:tc>
          <w:tcPr>
            <w:tcW w:w="1143" w:type="dxa"/>
            <w:tcBorders>
              <w:top w:val="nil"/>
              <w:left w:val="single" w:sz="8" w:space="0" w:color="auto"/>
            </w:tcBorders>
            <w:shd w:val="clear" w:color="auto" w:fill="auto"/>
            <w:noWrap/>
            <w:vAlign w:val="bottom"/>
          </w:tcPr>
          <w:p w:rsidR="0089256A" w:rsidRPr="00ED38EC" w:rsidRDefault="0089256A" w:rsidP="0089256A">
            <w:pPr>
              <w:rPr>
                <w:rFonts w:ascii="Calibri" w:hAnsi="Calibri" w:cs="Calibri"/>
                <w:b/>
                <w:bCs/>
                <w:color w:val="000000"/>
                <w:sz w:val="18"/>
                <w:szCs w:val="22"/>
              </w:rPr>
            </w:pPr>
          </w:p>
        </w:tc>
        <w:tc>
          <w:tcPr>
            <w:tcW w:w="702" w:type="dxa"/>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1702" w:type="dxa"/>
            <w:gridSpan w:val="5"/>
            <w:tcBorders>
              <w:top w:val="nil"/>
            </w:tcBorders>
            <w:shd w:val="clear" w:color="auto" w:fill="auto"/>
            <w:noWrap/>
            <w:vAlign w:val="center"/>
          </w:tcPr>
          <w:p w:rsidR="0089256A" w:rsidRPr="00ED38EC" w:rsidRDefault="0089256A" w:rsidP="00ED38EC">
            <w:pPr>
              <w:rPr>
                <w:rFonts w:ascii="Calibri" w:hAnsi="Calibri" w:cs="Calibri"/>
                <w:b/>
                <w:bCs/>
                <w:i/>
                <w:iCs/>
                <w:color w:val="000000"/>
                <w:sz w:val="18"/>
                <w:szCs w:val="22"/>
              </w:rPr>
            </w:pPr>
          </w:p>
        </w:tc>
        <w:tc>
          <w:tcPr>
            <w:tcW w:w="808" w:type="dxa"/>
            <w:gridSpan w:val="3"/>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1241" w:type="dxa"/>
            <w:gridSpan w:val="3"/>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278" w:type="dxa"/>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1232" w:type="dxa"/>
            <w:gridSpan w:val="4"/>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257" w:type="dxa"/>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347" w:type="dxa"/>
            <w:gridSpan w:val="2"/>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267" w:type="dxa"/>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c>
          <w:tcPr>
            <w:tcW w:w="603" w:type="dxa"/>
            <w:gridSpan w:val="2"/>
            <w:tcBorders>
              <w:top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r w:rsidRPr="00ED38EC">
              <w:rPr>
                <w:rFonts w:ascii="Calibri" w:hAnsi="Calibri" w:cs="Calibri"/>
                <w:color w:val="000000"/>
                <w:sz w:val="18"/>
                <w:szCs w:val="22"/>
              </w:rPr>
              <w:t> </w:t>
            </w:r>
          </w:p>
        </w:tc>
      </w:tr>
      <w:tr w:rsidR="0089256A" w:rsidRPr="00ED38EC" w:rsidTr="0089256A">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trout-perch</w:t>
            </w:r>
          </w:p>
        </w:tc>
        <w:tc>
          <w:tcPr>
            <w:tcW w:w="894"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11</w:t>
            </w:r>
          </w:p>
        </w:tc>
        <w:tc>
          <w:tcPr>
            <w:tcW w:w="1191"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L</w:t>
            </w:r>
          </w:p>
        </w:tc>
        <w:tc>
          <w:tcPr>
            <w:tcW w:w="953"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IM</w:t>
            </w:r>
          </w:p>
        </w:tc>
        <w:tc>
          <w:tcPr>
            <w:tcW w:w="1143" w:type="dxa"/>
            <w:tcBorders>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702" w:type="dxa"/>
            <w:tcBorders>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702" w:type="dxa"/>
            <w:gridSpan w:val="5"/>
            <w:tcBorders>
              <w:left w:val="nil"/>
              <w:bottom w:val="nil"/>
              <w:right w:val="nil"/>
            </w:tcBorders>
            <w:shd w:val="clear" w:color="auto" w:fill="auto"/>
            <w:noWrap/>
            <w:vAlign w:val="bottom"/>
          </w:tcPr>
          <w:p w:rsidR="0089256A" w:rsidRPr="00ED38EC" w:rsidRDefault="0089256A" w:rsidP="00ED38EC">
            <w:pPr>
              <w:rPr>
                <w:rFonts w:ascii="Calibri" w:hAnsi="Calibri" w:cs="Calibri"/>
                <w:color w:val="000000"/>
                <w:sz w:val="18"/>
                <w:szCs w:val="22"/>
              </w:rPr>
            </w:pPr>
          </w:p>
        </w:tc>
        <w:tc>
          <w:tcPr>
            <w:tcW w:w="808" w:type="dxa"/>
            <w:gridSpan w:val="3"/>
            <w:tcBorders>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41" w:type="dxa"/>
            <w:gridSpan w:val="3"/>
            <w:tcBorders>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78" w:type="dxa"/>
            <w:tcBorders>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32" w:type="dxa"/>
            <w:gridSpan w:val="4"/>
            <w:tcBorders>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57" w:type="dxa"/>
            <w:tcBorders>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347" w:type="dxa"/>
            <w:gridSpan w:val="2"/>
            <w:tcBorders>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67" w:type="dxa"/>
            <w:tcBorders>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603" w:type="dxa"/>
            <w:gridSpan w:val="2"/>
            <w:tcBorders>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r>
      <w:tr w:rsidR="0089256A" w:rsidRPr="00ED38EC" w:rsidTr="00550500">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walleye</w:t>
            </w:r>
          </w:p>
        </w:tc>
        <w:tc>
          <w:tcPr>
            <w:tcW w:w="894"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1</w:t>
            </w:r>
          </w:p>
        </w:tc>
        <w:tc>
          <w:tcPr>
            <w:tcW w:w="1191"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L</w:t>
            </w:r>
          </w:p>
        </w:tc>
        <w:tc>
          <w:tcPr>
            <w:tcW w:w="953"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IM</w:t>
            </w:r>
          </w:p>
        </w:tc>
        <w:tc>
          <w:tcPr>
            <w:tcW w:w="1143"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702"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702" w:type="dxa"/>
            <w:gridSpan w:val="5"/>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808"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41"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78"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32" w:type="dxa"/>
            <w:gridSpan w:val="4"/>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5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347"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6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603"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r>
      <w:tr w:rsidR="0089256A" w:rsidRPr="00ED38EC" w:rsidTr="00550500">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 xml:space="preserve">western </w:t>
            </w:r>
            <w:proofErr w:type="spellStart"/>
            <w:r w:rsidRPr="00ED38EC">
              <w:rPr>
                <w:rFonts w:ascii="Calibri" w:hAnsi="Calibri" w:cs="Calibri"/>
                <w:color w:val="000000"/>
                <w:sz w:val="18"/>
                <w:szCs w:val="22"/>
              </w:rPr>
              <w:t>blacknose</w:t>
            </w:r>
            <w:proofErr w:type="spellEnd"/>
            <w:r w:rsidRPr="00ED38EC">
              <w:rPr>
                <w:rFonts w:ascii="Calibri" w:hAnsi="Calibri" w:cs="Calibri"/>
                <w:color w:val="000000"/>
                <w:sz w:val="18"/>
                <w:szCs w:val="22"/>
              </w:rPr>
              <w:t xml:space="preserve"> dace</w:t>
            </w:r>
          </w:p>
        </w:tc>
        <w:tc>
          <w:tcPr>
            <w:tcW w:w="894"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12</w:t>
            </w:r>
          </w:p>
        </w:tc>
        <w:tc>
          <w:tcPr>
            <w:tcW w:w="1191"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S</w:t>
            </w:r>
          </w:p>
        </w:tc>
        <w:tc>
          <w:tcPr>
            <w:tcW w:w="953"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1143"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702"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702" w:type="dxa"/>
            <w:gridSpan w:val="5"/>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808"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41"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78"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32" w:type="dxa"/>
            <w:gridSpan w:val="4"/>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5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347"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6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603"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r>
      <w:tr w:rsidR="0089256A" w:rsidRPr="00ED38EC" w:rsidTr="00550500">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white sucker</w:t>
            </w:r>
          </w:p>
        </w:tc>
        <w:tc>
          <w:tcPr>
            <w:tcW w:w="894"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127</w:t>
            </w:r>
          </w:p>
        </w:tc>
        <w:tc>
          <w:tcPr>
            <w:tcW w:w="1191"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M</w:t>
            </w:r>
          </w:p>
        </w:tc>
        <w:tc>
          <w:tcPr>
            <w:tcW w:w="953"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1143"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702"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702" w:type="dxa"/>
            <w:gridSpan w:val="5"/>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808"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41"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78"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32" w:type="dxa"/>
            <w:gridSpan w:val="4"/>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5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347"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6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603"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r>
      <w:tr w:rsidR="0089256A" w:rsidRPr="00ED38EC" w:rsidTr="00550500">
        <w:trPr>
          <w:trHeight w:val="144"/>
        </w:trPr>
        <w:tc>
          <w:tcPr>
            <w:tcW w:w="2336" w:type="dxa"/>
            <w:tcBorders>
              <w:top w:val="nil"/>
              <w:left w:val="single" w:sz="4" w:space="0" w:color="auto"/>
              <w:bottom w:val="single" w:sz="4" w:space="0" w:color="auto"/>
              <w:right w:val="single" w:sz="4" w:space="0" w:color="auto"/>
            </w:tcBorders>
            <w:shd w:val="clear" w:color="auto" w:fill="auto"/>
            <w:noWrap/>
            <w:vAlign w:val="bottom"/>
          </w:tcPr>
          <w:p w:rsidR="0089256A" w:rsidRPr="00ED38EC" w:rsidRDefault="0089256A" w:rsidP="004F07B2">
            <w:pPr>
              <w:rPr>
                <w:rFonts w:ascii="Calibri" w:hAnsi="Calibri" w:cs="Calibri"/>
                <w:color w:val="000000"/>
                <w:sz w:val="18"/>
                <w:szCs w:val="22"/>
              </w:rPr>
            </w:pPr>
            <w:r w:rsidRPr="00ED38EC">
              <w:rPr>
                <w:rFonts w:ascii="Calibri" w:hAnsi="Calibri" w:cs="Calibri"/>
                <w:color w:val="000000"/>
                <w:sz w:val="18"/>
                <w:szCs w:val="22"/>
              </w:rPr>
              <w:t>yellow perch</w:t>
            </w:r>
          </w:p>
        </w:tc>
        <w:tc>
          <w:tcPr>
            <w:tcW w:w="894"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6</w:t>
            </w:r>
          </w:p>
        </w:tc>
        <w:tc>
          <w:tcPr>
            <w:tcW w:w="1191"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T</w:t>
            </w:r>
          </w:p>
        </w:tc>
        <w:tc>
          <w:tcPr>
            <w:tcW w:w="569"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L</w:t>
            </w:r>
          </w:p>
        </w:tc>
        <w:tc>
          <w:tcPr>
            <w:tcW w:w="953" w:type="dxa"/>
            <w:tcBorders>
              <w:top w:val="nil"/>
              <w:left w:val="nil"/>
              <w:bottom w:val="single" w:sz="4" w:space="0" w:color="auto"/>
              <w:right w:val="single" w:sz="4" w:space="0" w:color="auto"/>
            </w:tcBorders>
            <w:shd w:val="clear" w:color="auto" w:fill="auto"/>
            <w:noWrap/>
            <w:vAlign w:val="bottom"/>
          </w:tcPr>
          <w:p w:rsidR="0089256A" w:rsidRPr="00ED38EC" w:rsidRDefault="0089256A" w:rsidP="004F07B2">
            <w:pPr>
              <w:jc w:val="center"/>
              <w:rPr>
                <w:rFonts w:ascii="Calibri" w:hAnsi="Calibri" w:cs="Calibri"/>
                <w:color w:val="000000"/>
                <w:sz w:val="18"/>
                <w:szCs w:val="22"/>
              </w:rPr>
            </w:pPr>
            <w:r w:rsidRPr="00ED38EC">
              <w:rPr>
                <w:rFonts w:ascii="Calibri" w:hAnsi="Calibri" w:cs="Calibri"/>
                <w:color w:val="000000"/>
                <w:sz w:val="18"/>
                <w:szCs w:val="22"/>
              </w:rPr>
              <w:t>IM</w:t>
            </w:r>
          </w:p>
        </w:tc>
        <w:tc>
          <w:tcPr>
            <w:tcW w:w="1143"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702"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702" w:type="dxa"/>
            <w:gridSpan w:val="5"/>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808"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41"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78"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32" w:type="dxa"/>
            <w:gridSpan w:val="4"/>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5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347"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6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603"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r>
      <w:tr w:rsidR="0089256A" w:rsidRPr="00ED38EC" w:rsidTr="00DE2A77">
        <w:trPr>
          <w:trHeight w:val="144"/>
        </w:trPr>
        <w:tc>
          <w:tcPr>
            <w:tcW w:w="2336" w:type="dxa"/>
            <w:tcBorders>
              <w:top w:val="nil"/>
              <w:left w:val="single" w:sz="4" w:space="0" w:color="auto"/>
              <w:bottom w:val="single" w:sz="4" w:space="0" w:color="auto"/>
              <w:right w:val="single" w:sz="4" w:space="0" w:color="auto"/>
            </w:tcBorders>
            <w:shd w:val="clear" w:color="000000" w:fill="D9D9D9"/>
            <w:noWrap/>
            <w:vAlign w:val="bottom"/>
            <w:hideMark/>
          </w:tcPr>
          <w:p w:rsidR="0089256A" w:rsidRPr="00ED38EC" w:rsidRDefault="0089256A" w:rsidP="00ED38EC">
            <w:pPr>
              <w:rPr>
                <w:rFonts w:ascii="Calibri" w:hAnsi="Calibri" w:cs="Calibri"/>
                <w:b/>
                <w:bCs/>
                <w:color w:val="000000"/>
                <w:sz w:val="18"/>
                <w:szCs w:val="22"/>
              </w:rPr>
            </w:pPr>
            <w:r w:rsidRPr="00ED38EC">
              <w:rPr>
                <w:rFonts w:ascii="Calibri" w:hAnsi="Calibri" w:cs="Calibri"/>
                <w:b/>
                <w:bCs/>
                <w:color w:val="000000"/>
                <w:sz w:val="18"/>
                <w:szCs w:val="22"/>
              </w:rPr>
              <w:t>Total number of individuals</w:t>
            </w:r>
          </w:p>
        </w:tc>
        <w:tc>
          <w:tcPr>
            <w:tcW w:w="894" w:type="dxa"/>
            <w:tcBorders>
              <w:top w:val="nil"/>
              <w:left w:val="nil"/>
              <w:bottom w:val="single" w:sz="4" w:space="0" w:color="auto"/>
              <w:right w:val="single" w:sz="4" w:space="0" w:color="auto"/>
            </w:tcBorders>
            <w:shd w:val="clear" w:color="auto" w:fill="auto"/>
            <w:noWrap/>
            <w:vAlign w:val="bottom"/>
            <w:hideMark/>
          </w:tcPr>
          <w:p w:rsidR="0089256A" w:rsidRPr="00ED38EC" w:rsidRDefault="0089256A" w:rsidP="00ED38EC">
            <w:pPr>
              <w:jc w:val="center"/>
              <w:rPr>
                <w:rFonts w:ascii="Calibri" w:hAnsi="Calibri" w:cs="Calibri"/>
                <w:color w:val="000000"/>
                <w:sz w:val="18"/>
                <w:szCs w:val="22"/>
              </w:rPr>
            </w:pPr>
            <w:r w:rsidRPr="00ED38EC">
              <w:rPr>
                <w:rFonts w:ascii="Calibri" w:hAnsi="Calibri" w:cs="Calibri"/>
                <w:color w:val="000000"/>
                <w:sz w:val="18"/>
                <w:szCs w:val="22"/>
              </w:rPr>
              <w:t>501</w:t>
            </w:r>
          </w:p>
        </w:tc>
        <w:tc>
          <w:tcPr>
            <w:tcW w:w="1191" w:type="dxa"/>
            <w:tcBorders>
              <w:top w:val="nil"/>
              <w:left w:val="nil"/>
              <w:bottom w:val="nil"/>
              <w:right w:val="nil"/>
            </w:tcBorders>
            <w:shd w:val="clear" w:color="auto" w:fill="auto"/>
            <w:noWrap/>
            <w:vAlign w:val="bottom"/>
            <w:hideMark/>
          </w:tcPr>
          <w:p w:rsidR="0089256A" w:rsidRPr="00ED38EC" w:rsidRDefault="0089256A" w:rsidP="00ED38EC">
            <w:pPr>
              <w:jc w:val="center"/>
              <w:rPr>
                <w:rFonts w:ascii="Calibri" w:hAnsi="Calibri" w:cs="Calibri"/>
                <w:color w:val="000000"/>
                <w:sz w:val="18"/>
                <w:szCs w:val="22"/>
              </w:rPr>
            </w:pPr>
          </w:p>
        </w:tc>
        <w:tc>
          <w:tcPr>
            <w:tcW w:w="569" w:type="dxa"/>
            <w:tcBorders>
              <w:top w:val="nil"/>
              <w:left w:val="nil"/>
              <w:bottom w:val="nil"/>
              <w:right w:val="nil"/>
            </w:tcBorders>
            <w:shd w:val="clear" w:color="auto" w:fill="auto"/>
            <w:noWrap/>
            <w:vAlign w:val="bottom"/>
            <w:hideMark/>
          </w:tcPr>
          <w:p w:rsidR="0089256A" w:rsidRPr="00ED38EC" w:rsidRDefault="0089256A" w:rsidP="00ED38EC">
            <w:pPr>
              <w:jc w:val="center"/>
              <w:rPr>
                <w:rFonts w:ascii="Calibri" w:hAnsi="Calibri" w:cs="Calibri"/>
                <w:color w:val="000000"/>
                <w:sz w:val="18"/>
                <w:szCs w:val="22"/>
              </w:rPr>
            </w:pPr>
          </w:p>
        </w:tc>
        <w:tc>
          <w:tcPr>
            <w:tcW w:w="953" w:type="dxa"/>
            <w:tcBorders>
              <w:top w:val="nil"/>
              <w:left w:val="nil"/>
              <w:bottom w:val="nil"/>
              <w:right w:val="nil"/>
            </w:tcBorders>
            <w:shd w:val="clear" w:color="auto" w:fill="auto"/>
            <w:noWrap/>
            <w:vAlign w:val="bottom"/>
            <w:hideMark/>
          </w:tcPr>
          <w:p w:rsidR="0089256A" w:rsidRPr="00ED38EC" w:rsidRDefault="0089256A" w:rsidP="00ED38EC">
            <w:pPr>
              <w:jc w:val="center"/>
              <w:rPr>
                <w:rFonts w:ascii="Calibri" w:hAnsi="Calibri" w:cs="Calibri"/>
                <w:color w:val="000000"/>
                <w:sz w:val="18"/>
                <w:szCs w:val="22"/>
              </w:rPr>
            </w:pPr>
          </w:p>
        </w:tc>
        <w:tc>
          <w:tcPr>
            <w:tcW w:w="1143"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702"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702" w:type="dxa"/>
            <w:gridSpan w:val="5"/>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808"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41"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78"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32" w:type="dxa"/>
            <w:gridSpan w:val="4"/>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5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347"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6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603"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r>
      <w:tr w:rsidR="0089256A" w:rsidRPr="00ED38EC" w:rsidTr="00DE2A77">
        <w:trPr>
          <w:trHeight w:val="144"/>
        </w:trPr>
        <w:tc>
          <w:tcPr>
            <w:tcW w:w="2336" w:type="dxa"/>
            <w:tcBorders>
              <w:top w:val="nil"/>
              <w:left w:val="single" w:sz="4" w:space="0" w:color="auto"/>
              <w:bottom w:val="single" w:sz="4" w:space="0" w:color="auto"/>
              <w:right w:val="single" w:sz="4" w:space="0" w:color="auto"/>
            </w:tcBorders>
            <w:shd w:val="clear" w:color="000000" w:fill="D9D9D9"/>
            <w:noWrap/>
            <w:vAlign w:val="bottom"/>
            <w:hideMark/>
          </w:tcPr>
          <w:p w:rsidR="0089256A" w:rsidRPr="00ED38EC" w:rsidRDefault="0089256A" w:rsidP="00ED38EC">
            <w:pPr>
              <w:rPr>
                <w:rFonts w:ascii="Calibri" w:hAnsi="Calibri" w:cs="Calibri"/>
                <w:b/>
                <w:bCs/>
                <w:color w:val="000000"/>
                <w:sz w:val="18"/>
                <w:szCs w:val="22"/>
              </w:rPr>
            </w:pPr>
            <w:r w:rsidRPr="00ED38EC">
              <w:rPr>
                <w:rFonts w:ascii="Calibri" w:hAnsi="Calibri" w:cs="Calibri"/>
                <w:b/>
                <w:bCs/>
                <w:color w:val="000000"/>
                <w:sz w:val="18"/>
                <w:szCs w:val="22"/>
              </w:rPr>
              <w:t>Total number of species</w:t>
            </w:r>
          </w:p>
        </w:tc>
        <w:tc>
          <w:tcPr>
            <w:tcW w:w="894" w:type="dxa"/>
            <w:tcBorders>
              <w:top w:val="nil"/>
              <w:left w:val="nil"/>
              <w:bottom w:val="single" w:sz="4" w:space="0" w:color="auto"/>
              <w:right w:val="single" w:sz="4" w:space="0" w:color="auto"/>
            </w:tcBorders>
            <w:shd w:val="clear" w:color="auto" w:fill="auto"/>
            <w:noWrap/>
            <w:vAlign w:val="bottom"/>
            <w:hideMark/>
          </w:tcPr>
          <w:p w:rsidR="0089256A" w:rsidRPr="00ED38EC" w:rsidRDefault="0089256A" w:rsidP="00ED38EC">
            <w:pPr>
              <w:jc w:val="center"/>
              <w:rPr>
                <w:rFonts w:ascii="Calibri" w:hAnsi="Calibri" w:cs="Calibri"/>
                <w:color w:val="000000"/>
                <w:sz w:val="18"/>
                <w:szCs w:val="22"/>
              </w:rPr>
            </w:pPr>
            <w:r w:rsidRPr="00ED38EC">
              <w:rPr>
                <w:rFonts w:ascii="Calibri" w:hAnsi="Calibri" w:cs="Calibri"/>
                <w:color w:val="000000"/>
                <w:sz w:val="18"/>
                <w:szCs w:val="22"/>
              </w:rPr>
              <w:t>19</w:t>
            </w:r>
          </w:p>
        </w:tc>
        <w:tc>
          <w:tcPr>
            <w:tcW w:w="1191"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569"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953"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143"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702"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702" w:type="dxa"/>
            <w:gridSpan w:val="5"/>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808"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41" w:type="dxa"/>
            <w:gridSpan w:val="3"/>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78"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1232" w:type="dxa"/>
            <w:gridSpan w:val="4"/>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5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347"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267" w:type="dxa"/>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c>
          <w:tcPr>
            <w:tcW w:w="603" w:type="dxa"/>
            <w:gridSpan w:val="2"/>
            <w:tcBorders>
              <w:top w:val="nil"/>
              <w:left w:val="nil"/>
              <w:bottom w:val="nil"/>
              <w:right w:val="nil"/>
            </w:tcBorders>
            <w:shd w:val="clear" w:color="auto" w:fill="auto"/>
            <w:noWrap/>
            <w:vAlign w:val="bottom"/>
            <w:hideMark/>
          </w:tcPr>
          <w:p w:rsidR="0089256A" w:rsidRPr="00ED38EC" w:rsidRDefault="0089256A" w:rsidP="00ED38EC">
            <w:pPr>
              <w:rPr>
                <w:rFonts w:ascii="Calibri" w:hAnsi="Calibri" w:cs="Calibri"/>
                <w:color w:val="000000"/>
                <w:sz w:val="18"/>
                <w:szCs w:val="22"/>
              </w:rPr>
            </w:pPr>
          </w:p>
        </w:tc>
      </w:tr>
    </w:tbl>
    <w:p w:rsidR="006E0D90" w:rsidRDefault="006E0D90" w:rsidP="005723EA">
      <w:pPr>
        <w:tabs>
          <w:tab w:val="left" w:pos="3396"/>
        </w:tabs>
        <w:rPr>
          <w:sz w:val="22"/>
          <w:szCs w:val="22"/>
        </w:rPr>
      </w:pPr>
    </w:p>
    <w:p w:rsidR="00FC235E" w:rsidRDefault="00FC235E" w:rsidP="005723EA">
      <w:pPr>
        <w:tabs>
          <w:tab w:val="left" w:pos="3396"/>
        </w:tabs>
        <w:rPr>
          <w:sz w:val="22"/>
          <w:szCs w:val="22"/>
        </w:rPr>
      </w:pPr>
    </w:p>
    <w:p w:rsidR="00FC235E" w:rsidRDefault="00FC235E" w:rsidP="005723EA">
      <w:pPr>
        <w:tabs>
          <w:tab w:val="left" w:pos="3396"/>
        </w:tabs>
        <w:rPr>
          <w:sz w:val="22"/>
          <w:szCs w:val="22"/>
        </w:rPr>
      </w:pPr>
    </w:p>
    <w:p w:rsidR="00FC235E" w:rsidRDefault="00FC235E" w:rsidP="005723EA">
      <w:pPr>
        <w:tabs>
          <w:tab w:val="left" w:pos="3396"/>
        </w:tabs>
        <w:rPr>
          <w:sz w:val="22"/>
          <w:szCs w:val="22"/>
        </w:rPr>
      </w:pPr>
    </w:p>
    <w:p w:rsidR="00FC235E" w:rsidRDefault="00FC235E" w:rsidP="005723EA">
      <w:pPr>
        <w:tabs>
          <w:tab w:val="left" w:pos="3396"/>
        </w:tabs>
        <w:rPr>
          <w:sz w:val="22"/>
          <w:szCs w:val="22"/>
        </w:rPr>
      </w:pPr>
    </w:p>
    <w:p w:rsidR="00550500" w:rsidRDefault="00550500" w:rsidP="005723EA">
      <w:pPr>
        <w:tabs>
          <w:tab w:val="left" w:pos="3396"/>
        </w:tabs>
        <w:rPr>
          <w:sz w:val="22"/>
          <w:szCs w:val="22"/>
        </w:rPr>
      </w:pPr>
    </w:p>
    <w:p w:rsidR="00550500" w:rsidRDefault="00550500" w:rsidP="005723EA">
      <w:pPr>
        <w:tabs>
          <w:tab w:val="left" w:pos="3396"/>
        </w:tabs>
        <w:rPr>
          <w:sz w:val="22"/>
          <w:szCs w:val="22"/>
        </w:rPr>
      </w:pPr>
    </w:p>
    <w:p w:rsidR="00A32D1C" w:rsidRDefault="00A32D1C" w:rsidP="005723EA">
      <w:pPr>
        <w:tabs>
          <w:tab w:val="left" w:pos="3396"/>
        </w:tabs>
        <w:rPr>
          <w:sz w:val="22"/>
          <w:szCs w:val="22"/>
        </w:rPr>
      </w:pPr>
    </w:p>
    <w:p w:rsidR="00FC235E" w:rsidRDefault="00FC235E" w:rsidP="005723EA">
      <w:pPr>
        <w:tabs>
          <w:tab w:val="left" w:pos="3396"/>
        </w:tabs>
        <w:rPr>
          <w:sz w:val="22"/>
          <w:szCs w:val="22"/>
        </w:rPr>
      </w:pPr>
    </w:p>
    <w:p w:rsidR="00FC235E" w:rsidRDefault="00FC235E" w:rsidP="005723EA">
      <w:pPr>
        <w:tabs>
          <w:tab w:val="left" w:pos="3396"/>
        </w:tabs>
        <w:rPr>
          <w:sz w:val="22"/>
          <w:szCs w:val="22"/>
        </w:rPr>
      </w:pPr>
    </w:p>
    <w:p w:rsidR="00FC235E" w:rsidRDefault="00FC235E" w:rsidP="005723EA">
      <w:pPr>
        <w:tabs>
          <w:tab w:val="left" w:pos="3396"/>
        </w:tabs>
        <w:rPr>
          <w:sz w:val="22"/>
          <w:szCs w:val="22"/>
        </w:rPr>
      </w:pPr>
    </w:p>
    <w:p w:rsidR="00FC235E" w:rsidRDefault="00FC235E" w:rsidP="005723EA">
      <w:pPr>
        <w:tabs>
          <w:tab w:val="left" w:pos="3396"/>
        </w:tabs>
        <w:rPr>
          <w:sz w:val="22"/>
          <w:szCs w:val="22"/>
        </w:rPr>
      </w:pPr>
    </w:p>
    <w:p w:rsidR="00FC235E" w:rsidRDefault="00FC235E" w:rsidP="005723EA">
      <w:pPr>
        <w:tabs>
          <w:tab w:val="left" w:pos="3396"/>
        </w:tabs>
        <w:rPr>
          <w:sz w:val="22"/>
          <w:szCs w:val="22"/>
        </w:rPr>
      </w:pPr>
    </w:p>
    <w:p w:rsidR="00FC235E" w:rsidRDefault="00FC235E" w:rsidP="005723EA">
      <w:pPr>
        <w:tabs>
          <w:tab w:val="left" w:pos="3396"/>
        </w:tabs>
        <w:rPr>
          <w:sz w:val="22"/>
          <w:szCs w:val="22"/>
        </w:rPr>
      </w:pPr>
    </w:p>
    <w:tbl>
      <w:tblPr>
        <w:tblW w:w="4996" w:type="pct"/>
        <w:tblLayout w:type="fixed"/>
        <w:tblLook w:val="04A0" w:firstRow="1" w:lastRow="0" w:firstColumn="1" w:lastColumn="0" w:noHBand="0" w:noVBand="1"/>
      </w:tblPr>
      <w:tblGrid>
        <w:gridCol w:w="2447"/>
        <w:gridCol w:w="900"/>
        <w:gridCol w:w="1256"/>
        <w:gridCol w:w="628"/>
        <w:gridCol w:w="1808"/>
        <w:gridCol w:w="1349"/>
        <w:gridCol w:w="1259"/>
        <w:gridCol w:w="1259"/>
        <w:gridCol w:w="990"/>
        <w:gridCol w:w="1349"/>
        <w:gridCol w:w="91"/>
        <w:gridCol w:w="1262"/>
        <w:gridCol w:w="6"/>
      </w:tblGrid>
      <w:tr w:rsidR="004F07B2" w:rsidRPr="00FC235E" w:rsidTr="004F07B2">
        <w:trPr>
          <w:trHeight w:val="144"/>
        </w:trPr>
        <w:tc>
          <w:tcPr>
            <w:tcW w:w="838" w:type="pct"/>
            <w:tcBorders>
              <w:top w:val="single" w:sz="4" w:space="0" w:color="auto"/>
              <w:left w:val="single" w:sz="4" w:space="0" w:color="auto"/>
              <w:bottom w:val="single" w:sz="4" w:space="0" w:color="auto"/>
            </w:tcBorders>
            <w:shd w:val="clear" w:color="auto" w:fill="auto"/>
            <w:noWrap/>
            <w:vAlign w:val="bottom"/>
          </w:tcPr>
          <w:p w:rsidR="004F07B2" w:rsidRPr="00FC235E" w:rsidRDefault="004F07B2" w:rsidP="00FC235E">
            <w:pPr>
              <w:rPr>
                <w:rFonts w:ascii="Calibri" w:hAnsi="Calibri" w:cs="Calibri"/>
                <w:b/>
                <w:bCs/>
                <w:color w:val="000000"/>
                <w:sz w:val="18"/>
                <w:szCs w:val="22"/>
              </w:rPr>
            </w:pPr>
            <w:r>
              <w:rPr>
                <w:rFonts w:ascii="Calibri" w:hAnsi="Calibri" w:cs="Calibri"/>
                <w:b/>
                <w:bCs/>
                <w:color w:val="000000"/>
                <w:sz w:val="18"/>
                <w:szCs w:val="22"/>
              </w:rPr>
              <w:t>TABLE 4, CONT.</w:t>
            </w:r>
          </w:p>
        </w:tc>
        <w:tc>
          <w:tcPr>
            <w:tcW w:w="308" w:type="pct"/>
            <w:tcBorders>
              <w:top w:val="single" w:sz="4" w:space="0" w:color="auto"/>
              <w:bottom w:val="single" w:sz="4" w:space="0" w:color="auto"/>
            </w:tcBorders>
            <w:shd w:val="clear" w:color="auto" w:fill="auto"/>
            <w:noWrap/>
            <w:vAlign w:val="bottom"/>
          </w:tcPr>
          <w:p w:rsidR="004F07B2" w:rsidRPr="00FC235E" w:rsidRDefault="004F07B2" w:rsidP="00FC235E">
            <w:pPr>
              <w:rPr>
                <w:rFonts w:ascii="Calibri" w:hAnsi="Calibri" w:cs="Calibri"/>
                <w:color w:val="000000"/>
                <w:sz w:val="18"/>
                <w:szCs w:val="22"/>
              </w:rPr>
            </w:pPr>
          </w:p>
        </w:tc>
        <w:tc>
          <w:tcPr>
            <w:tcW w:w="430" w:type="pct"/>
            <w:tcBorders>
              <w:top w:val="single" w:sz="4" w:space="0" w:color="auto"/>
              <w:bottom w:val="single" w:sz="4" w:space="0" w:color="auto"/>
            </w:tcBorders>
            <w:shd w:val="clear" w:color="auto" w:fill="auto"/>
            <w:noWrap/>
            <w:vAlign w:val="bottom"/>
          </w:tcPr>
          <w:p w:rsidR="004F07B2" w:rsidRPr="00FC235E" w:rsidRDefault="004F07B2" w:rsidP="00FC235E">
            <w:pPr>
              <w:rPr>
                <w:rFonts w:ascii="Calibri" w:hAnsi="Calibri" w:cs="Calibri"/>
                <w:color w:val="000000"/>
                <w:sz w:val="18"/>
                <w:szCs w:val="22"/>
              </w:rPr>
            </w:pPr>
          </w:p>
        </w:tc>
        <w:tc>
          <w:tcPr>
            <w:tcW w:w="215" w:type="pct"/>
            <w:tcBorders>
              <w:top w:val="single" w:sz="4" w:space="0" w:color="auto"/>
              <w:bottom w:val="single" w:sz="4" w:space="0" w:color="auto"/>
            </w:tcBorders>
            <w:shd w:val="clear" w:color="auto" w:fill="auto"/>
            <w:noWrap/>
            <w:vAlign w:val="bottom"/>
          </w:tcPr>
          <w:p w:rsidR="004F07B2" w:rsidRPr="00FC235E" w:rsidRDefault="004F07B2" w:rsidP="00FC235E">
            <w:pPr>
              <w:rPr>
                <w:rFonts w:ascii="Calibri" w:hAnsi="Calibri" w:cs="Calibri"/>
                <w:color w:val="000000"/>
                <w:sz w:val="18"/>
                <w:szCs w:val="22"/>
              </w:rPr>
            </w:pPr>
          </w:p>
        </w:tc>
        <w:tc>
          <w:tcPr>
            <w:tcW w:w="619" w:type="pct"/>
            <w:tcBorders>
              <w:top w:val="single" w:sz="4" w:space="0" w:color="auto"/>
              <w:bottom w:val="single" w:sz="4" w:space="0" w:color="auto"/>
            </w:tcBorders>
            <w:shd w:val="clear" w:color="auto" w:fill="auto"/>
            <w:noWrap/>
            <w:vAlign w:val="bottom"/>
          </w:tcPr>
          <w:p w:rsidR="004F07B2" w:rsidRPr="00FC235E" w:rsidRDefault="004F07B2" w:rsidP="00FC235E">
            <w:pPr>
              <w:rPr>
                <w:rFonts w:ascii="Calibri" w:hAnsi="Calibri" w:cs="Calibri"/>
                <w:color w:val="000000"/>
                <w:sz w:val="18"/>
                <w:szCs w:val="22"/>
              </w:rPr>
            </w:pPr>
          </w:p>
        </w:tc>
        <w:tc>
          <w:tcPr>
            <w:tcW w:w="462" w:type="pct"/>
            <w:tcBorders>
              <w:top w:val="single" w:sz="4" w:space="0" w:color="auto"/>
              <w:bottom w:val="single" w:sz="4" w:space="0" w:color="auto"/>
            </w:tcBorders>
            <w:shd w:val="clear" w:color="auto" w:fill="auto"/>
            <w:noWrap/>
            <w:vAlign w:val="bottom"/>
          </w:tcPr>
          <w:p w:rsidR="004F07B2" w:rsidRPr="00FC235E" w:rsidRDefault="004F07B2" w:rsidP="00FC235E">
            <w:pPr>
              <w:rPr>
                <w:rFonts w:ascii="Calibri" w:hAnsi="Calibri" w:cs="Calibri"/>
                <w:b/>
                <w:bCs/>
                <w:color w:val="000000"/>
                <w:sz w:val="18"/>
                <w:szCs w:val="22"/>
              </w:rPr>
            </w:pPr>
          </w:p>
        </w:tc>
        <w:tc>
          <w:tcPr>
            <w:tcW w:w="431" w:type="pct"/>
            <w:tcBorders>
              <w:top w:val="single" w:sz="4" w:space="0" w:color="auto"/>
              <w:bottom w:val="single" w:sz="4" w:space="0" w:color="auto"/>
            </w:tcBorders>
            <w:shd w:val="clear" w:color="auto" w:fill="auto"/>
            <w:noWrap/>
            <w:vAlign w:val="bottom"/>
          </w:tcPr>
          <w:p w:rsidR="004F07B2" w:rsidRPr="00FC235E" w:rsidRDefault="004F07B2" w:rsidP="00FC235E">
            <w:pPr>
              <w:rPr>
                <w:rFonts w:ascii="Calibri" w:hAnsi="Calibri" w:cs="Calibri"/>
                <w:b/>
                <w:bCs/>
                <w:color w:val="000000"/>
                <w:sz w:val="18"/>
                <w:szCs w:val="22"/>
              </w:rPr>
            </w:pPr>
          </w:p>
        </w:tc>
        <w:tc>
          <w:tcPr>
            <w:tcW w:w="431" w:type="pct"/>
            <w:tcBorders>
              <w:top w:val="single" w:sz="4" w:space="0" w:color="auto"/>
              <w:bottom w:val="single" w:sz="4" w:space="0" w:color="auto"/>
            </w:tcBorders>
            <w:shd w:val="clear" w:color="auto" w:fill="auto"/>
            <w:noWrap/>
            <w:vAlign w:val="bottom"/>
          </w:tcPr>
          <w:p w:rsidR="004F07B2" w:rsidRPr="00FC235E" w:rsidRDefault="004F07B2" w:rsidP="00FC235E">
            <w:pPr>
              <w:rPr>
                <w:rFonts w:ascii="Calibri" w:hAnsi="Calibri" w:cs="Calibri"/>
                <w:b/>
                <w:bCs/>
                <w:color w:val="000000"/>
                <w:sz w:val="18"/>
                <w:szCs w:val="22"/>
              </w:rPr>
            </w:pPr>
          </w:p>
        </w:tc>
        <w:tc>
          <w:tcPr>
            <w:tcW w:w="339" w:type="pct"/>
            <w:tcBorders>
              <w:top w:val="single" w:sz="4" w:space="0" w:color="auto"/>
              <w:bottom w:val="single" w:sz="4" w:space="0" w:color="auto"/>
            </w:tcBorders>
            <w:shd w:val="clear" w:color="auto" w:fill="auto"/>
            <w:noWrap/>
            <w:vAlign w:val="bottom"/>
          </w:tcPr>
          <w:p w:rsidR="004F07B2" w:rsidRPr="00FC235E" w:rsidRDefault="004F07B2" w:rsidP="00FC235E">
            <w:pPr>
              <w:rPr>
                <w:rFonts w:ascii="Calibri" w:hAnsi="Calibri" w:cs="Calibri"/>
                <w:b/>
                <w:bCs/>
                <w:color w:val="000000"/>
                <w:sz w:val="18"/>
                <w:szCs w:val="22"/>
              </w:rPr>
            </w:pPr>
          </w:p>
        </w:tc>
        <w:tc>
          <w:tcPr>
            <w:tcW w:w="493" w:type="pct"/>
            <w:gridSpan w:val="2"/>
            <w:tcBorders>
              <w:top w:val="single" w:sz="4" w:space="0" w:color="auto"/>
              <w:bottom w:val="single" w:sz="4" w:space="0" w:color="auto"/>
            </w:tcBorders>
            <w:shd w:val="clear" w:color="auto" w:fill="auto"/>
            <w:noWrap/>
            <w:vAlign w:val="bottom"/>
          </w:tcPr>
          <w:p w:rsidR="004F07B2" w:rsidRPr="00FC235E" w:rsidRDefault="004F07B2" w:rsidP="00FC235E">
            <w:pPr>
              <w:rPr>
                <w:rFonts w:ascii="Calibri" w:hAnsi="Calibri" w:cs="Calibri"/>
                <w:b/>
                <w:bCs/>
                <w:color w:val="000000"/>
                <w:sz w:val="18"/>
                <w:szCs w:val="22"/>
              </w:rPr>
            </w:pPr>
          </w:p>
        </w:tc>
        <w:tc>
          <w:tcPr>
            <w:tcW w:w="434" w:type="pct"/>
            <w:gridSpan w:val="2"/>
            <w:tcBorders>
              <w:top w:val="single" w:sz="4" w:space="0" w:color="auto"/>
              <w:bottom w:val="single" w:sz="4" w:space="0" w:color="auto"/>
              <w:right w:val="single" w:sz="4" w:space="0" w:color="auto"/>
            </w:tcBorders>
            <w:shd w:val="clear" w:color="auto" w:fill="auto"/>
            <w:noWrap/>
            <w:vAlign w:val="bottom"/>
          </w:tcPr>
          <w:p w:rsidR="004F07B2" w:rsidRPr="00FC235E" w:rsidRDefault="004F07B2" w:rsidP="00FC235E">
            <w:pPr>
              <w:rPr>
                <w:rFonts w:ascii="Calibri" w:hAnsi="Calibri" w:cs="Calibri"/>
                <w:b/>
                <w:bCs/>
                <w:color w:val="000000"/>
                <w:sz w:val="18"/>
                <w:szCs w:val="22"/>
              </w:rPr>
            </w:pPr>
          </w:p>
        </w:tc>
      </w:tr>
      <w:tr w:rsidR="00FC235E" w:rsidRPr="00FC235E" w:rsidTr="004F07B2">
        <w:trPr>
          <w:trHeight w:val="144"/>
        </w:trPr>
        <w:tc>
          <w:tcPr>
            <w:tcW w:w="838" w:type="pct"/>
            <w:tcBorders>
              <w:top w:val="single" w:sz="4" w:space="0" w:color="auto"/>
              <w:left w:val="single" w:sz="4" w:space="0" w:color="auto"/>
              <w:bottom w:val="nil"/>
              <w:right w:val="nil"/>
            </w:tcBorders>
            <w:shd w:val="clear" w:color="000000" w:fill="D9D9D9"/>
            <w:noWrap/>
            <w:vAlign w:val="bottom"/>
            <w:hideMark/>
          </w:tcPr>
          <w:p w:rsidR="00FC235E" w:rsidRPr="00FC235E" w:rsidRDefault="00FC235E" w:rsidP="00FC235E">
            <w:pPr>
              <w:rPr>
                <w:rFonts w:ascii="Calibri" w:hAnsi="Calibri" w:cs="Calibri"/>
                <w:b/>
                <w:bCs/>
                <w:color w:val="000000"/>
                <w:sz w:val="18"/>
                <w:szCs w:val="22"/>
              </w:rPr>
            </w:pPr>
            <w:r w:rsidRPr="00FC235E">
              <w:rPr>
                <w:rFonts w:ascii="Calibri" w:hAnsi="Calibri" w:cs="Calibri"/>
                <w:b/>
                <w:bCs/>
                <w:color w:val="000000"/>
                <w:sz w:val="18"/>
                <w:szCs w:val="22"/>
              </w:rPr>
              <w:t>South Fish Creek trib.</w:t>
            </w:r>
          </w:p>
        </w:tc>
        <w:tc>
          <w:tcPr>
            <w:tcW w:w="308" w:type="pct"/>
            <w:tcBorders>
              <w:top w:val="single" w:sz="4" w:space="0" w:color="auto"/>
              <w:left w:val="nil"/>
              <w:bottom w:val="nil"/>
              <w:right w:val="single" w:sz="4" w:space="0" w:color="auto"/>
            </w:tcBorders>
            <w:shd w:val="clear" w:color="000000" w:fill="D9D9D9"/>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 </w:t>
            </w:r>
          </w:p>
        </w:tc>
        <w:tc>
          <w:tcPr>
            <w:tcW w:w="430" w:type="pct"/>
            <w:tcBorders>
              <w:top w:val="single" w:sz="4" w:space="0" w:color="auto"/>
              <w:left w:val="nil"/>
              <w:bottom w:val="nil"/>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 </w:t>
            </w:r>
          </w:p>
        </w:tc>
        <w:tc>
          <w:tcPr>
            <w:tcW w:w="215" w:type="pct"/>
            <w:tcBorders>
              <w:top w:val="single" w:sz="4" w:space="0" w:color="auto"/>
              <w:left w:val="nil"/>
              <w:bottom w:val="nil"/>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 </w:t>
            </w:r>
          </w:p>
        </w:tc>
        <w:tc>
          <w:tcPr>
            <w:tcW w:w="619" w:type="pct"/>
            <w:tcBorders>
              <w:top w:val="single" w:sz="4" w:space="0" w:color="auto"/>
              <w:left w:val="nil"/>
              <w:bottom w:val="nil"/>
              <w:right w:val="single" w:sz="12" w:space="0" w:color="auto"/>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 </w:t>
            </w:r>
          </w:p>
        </w:tc>
        <w:tc>
          <w:tcPr>
            <w:tcW w:w="462" w:type="pct"/>
            <w:tcBorders>
              <w:top w:val="single" w:sz="4" w:space="0" w:color="auto"/>
              <w:left w:val="single" w:sz="12" w:space="0" w:color="auto"/>
              <w:bottom w:val="single" w:sz="4" w:space="0" w:color="auto"/>
              <w:right w:val="nil"/>
            </w:tcBorders>
            <w:shd w:val="clear" w:color="000000" w:fill="D9D9D9"/>
            <w:noWrap/>
            <w:vAlign w:val="bottom"/>
            <w:hideMark/>
          </w:tcPr>
          <w:p w:rsidR="00FC235E" w:rsidRPr="00FC235E" w:rsidRDefault="00FC235E" w:rsidP="00FC235E">
            <w:pPr>
              <w:rPr>
                <w:rFonts w:ascii="Calibri" w:hAnsi="Calibri" w:cs="Calibri"/>
                <w:b/>
                <w:bCs/>
                <w:color w:val="000000"/>
                <w:sz w:val="18"/>
                <w:szCs w:val="22"/>
              </w:rPr>
            </w:pPr>
            <w:r w:rsidRPr="00FC235E">
              <w:rPr>
                <w:rFonts w:ascii="Calibri" w:hAnsi="Calibri" w:cs="Calibri"/>
                <w:b/>
                <w:bCs/>
                <w:color w:val="000000"/>
                <w:sz w:val="18"/>
                <w:szCs w:val="22"/>
              </w:rPr>
              <w:t>Thermal</w:t>
            </w:r>
          </w:p>
        </w:tc>
        <w:tc>
          <w:tcPr>
            <w:tcW w:w="431" w:type="pct"/>
            <w:tcBorders>
              <w:top w:val="single" w:sz="4" w:space="0" w:color="auto"/>
              <w:left w:val="nil"/>
              <w:bottom w:val="single" w:sz="4" w:space="0" w:color="auto"/>
              <w:right w:val="nil"/>
            </w:tcBorders>
            <w:shd w:val="clear" w:color="000000" w:fill="D9D9D9"/>
            <w:noWrap/>
            <w:vAlign w:val="bottom"/>
            <w:hideMark/>
          </w:tcPr>
          <w:p w:rsidR="00FC235E" w:rsidRPr="00FC235E" w:rsidRDefault="00FC235E" w:rsidP="00FC235E">
            <w:pPr>
              <w:rPr>
                <w:rFonts w:ascii="Calibri" w:hAnsi="Calibri" w:cs="Calibri"/>
                <w:b/>
                <w:bCs/>
                <w:color w:val="000000"/>
                <w:sz w:val="18"/>
                <w:szCs w:val="22"/>
              </w:rPr>
            </w:pPr>
            <w:r w:rsidRPr="00FC235E">
              <w:rPr>
                <w:rFonts w:ascii="Calibri" w:hAnsi="Calibri" w:cs="Calibri"/>
                <w:b/>
                <w:bCs/>
                <w:color w:val="000000"/>
                <w:sz w:val="18"/>
                <w:szCs w:val="22"/>
              </w:rPr>
              <w:t> </w:t>
            </w:r>
          </w:p>
        </w:tc>
        <w:tc>
          <w:tcPr>
            <w:tcW w:w="431" w:type="pct"/>
            <w:tcBorders>
              <w:top w:val="single" w:sz="4" w:space="0" w:color="auto"/>
              <w:left w:val="single" w:sz="4" w:space="0" w:color="auto"/>
              <w:bottom w:val="single" w:sz="4" w:space="0" w:color="auto"/>
              <w:right w:val="nil"/>
            </w:tcBorders>
            <w:shd w:val="clear" w:color="000000" w:fill="D9D9D9"/>
            <w:noWrap/>
            <w:vAlign w:val="bottom"/>
            <w:hideMark/>
          </w:tcPr>
          <w:p w:rsidR="00FC235E" w:rsidRPr="00FC235E" w:rsidRDefault="00FC235E" w:rsidP="00FC235E">
            <w:pPr>
              <w:rPr>
                <w:rFonts w:ascii="Calibri" w:hAnsi="Calibri" w:cs="Calibri"/>
                <w:b/>
                <w:bCs/>
                <w:color w:val="000000"/>
                <w:sz w:val="18"/>
                <w:szCs w:val="22"/>
              </w:rPr>
            </w:pPr>
            <w:r w:rsidRPr="00FC235E">
              <w:rPr>
                <w:rFonts w:ascii="Calibri" w:hAnsi="Calibri" w:cs="Calibri"/>
                <w:b/>
                <w:bCs/>
                <w:color w:val="000000"/>
                <w:sz w:val="18"/>
                <w:szCs w:val="22"/>
              </w:rPr>
              <w:t>Size</w:t>
            </w:r>
          </w:p>
        </w:tc>
        <w:tc>
          <w:tcPr>
            <w:tcW w:w="339" w:type="pct"/>
            <w:tcBorders>
              <w:top w:val="single" w:sz="4" w:space="0" w:color="auto"/>
              <w:left w:val="nil"/>
              <w:bottom w:val="single" w:sz="4" w:space="0" w:color="auto"/>
              <w:right w:val="nil"/>
            </w:tcBorders>
            <w:shd w:val="clear" w:color="000000" w:fill="D9D9D9"/>
            <w:noWrap/>
            <w:vAlign w:val="bottom"/>
            <w:hideMark/>
          </w:tcPr>
          <w:p w:rsidR="00FC235E" w:rsidRPr="00FC235E" w:rsidRDefault="00FC235E" w:rsidP="00FC235E">
            <w:pPr>
              <w:rPr>
                <w:rFonts w:ascii="Calibri" w:hAnsi="Calibri" w:cs="Calibri"/>
                <w:b/>
                <w:bCs/>
                <w:color w:val="000000"/>
                <w:sz w:val="18"/>
                <w:szCs w:val="22"/>
              </w:rPr>
            </w:pPr>
            <w:r w:rsidRPr="00FC235E">
              <w:rPr>
                <w:rFonts w:ascii="Calibri" w:hAnsi="Calibri" w:cs="Calibri"/>
                <w:b/>
                <w:bCs/>
                <w:color w:val="000000"/>
                <w:sz w:val="18"/>
                <w:szCs w:val="22"/>
              </w:rPr>
              <w:t> </w:t>
            </w:r>
          </w:p>
        </w:tc>
        <w:tc>
          <w:tcPr>
            <w:tcW w:w="493" w:type="pct"/>
            <w:gridSpan w:val="2"/>
            <w:tcBorders>
              <w:top w:val="single" w:sz="4" w:space="0" w:color="auto"/>
              <w:left w:val="single" w:sz="4" w:space="0" w:color="auto"/>
              <w:bottom w:val="single" w:sz="4" w:space="0" w:color="auto"/>
              <w:right w:val="nil"/>
            </w:tcBorders>
            <w:shd w:val="clear" w:color="000000" w:fill="D9D9D9"/>
            <w:noWrap/>
            <w:vAlign w:val="bottom"/>
            <w:hideMark/>
          </w:tcPr>
          <w:p w:rsidR="00FC235E" w:rsidRPr="00FC235E" w:rsidRDefault="00FC235E" w:rsidP="00FC235E">
            <w:pPr>
              <w:rPr>
                <w:rFonts w:ascii="Calibri" w:hAnsi="Calibri" w:cs="Calibri"/>
                <w:b/>
                <w:bCs/>
                <w:color w:val="000000"/>
                <w:sz w:val="18"/>
                <w:szCs w:val="22"/>
              </w:rPr>
            </w:pPr>
            <w:r w:rsidRPr="00FC235E">
              <w:rPr>
                <w:rFonts w:ascii="Calibri" w:hAnsi="Calibri" w:cs="Calibri"/>
                <w:b/>
                <w:bCs/>
                <w:color w:val="000000"/>
                <w:sz w:val="18"/>
                <w:szCs w:val="22"/>
              </w:rPr>
              <w:t>Tolerance</w:t>
            </w:r>
          </w:p>
        </w:tc>
        <w:tc>
          <w:tcPr>
            <w:tcW w:w="434"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FC235E" w:rsidRPr="00FC235E" w:rsidRDefault="00FC235E" w:rsidP="00FC235E">
            <w:pPr>
              <w:rPr>
                <w:rFonts w:ascii="Calibri" w:hAnsi="Calibri" w:cs="Calibri"/>
                <w:b/>
                <w:bCs/>
                <w:color w:val="000000"/>
                <w:sz w:val="18"/>
                <w:szCs w:val="22"/>
              </w:rPr>
            </w:pPr>
            <w:r w:rsidRPr="00FC235E">
              <w:rPr>
                <w:rFonts w:ascii="Calibri" w:hAnsi="Calibri" w:cs="Calibri"/>
                <w:b/>
                <w:bCs/>
                <w:color w:val="000000"/>
                <w:sz w:val="18"/>
                <w:szCs w:val="22"/>
              </w:rPr>
              <w:t> </w:t>
            </w:r>
          </w:p>
        </w:tc>
      </w:tr>
      <w:tr w:rsidR="00156960" w:rsidRPr="00FC235E" w:rsidTr="00D260D4">
        <w:trPr>
          <w:trHeight w:val="144"/>
        </w:trPr>
        <w:tc>
          <w:tcPr>
            <w:tcW w:w="838" w:type="pct"/>
            <w:tcBorders>
              <w:top w:val="nil"/>
              <w:left w:val="single" w:sz="4" w:space="0" w:color="auto"/>
              <w:bottom w:val="nil"/>
              <w:right w:val="nil"/>
            </w:tcBorders>
            <w:shd w:val="clear" w:color="000000" w:fill="D9D9D9"/>
            <w:noWrap/>
            <w:vAlign w:val="bottom"/>
            <w:hideMark/>
          </w:tcPr>
          <w:p w:rsidR="00FC235E" w:rsidRPr="00FC235E" w:rsidRDefault="00FC235E" w:rsidP="00FC235E">
            <w:pPr>
              <w:rPr>
                <w:rFonts w:ascii="Calibri" w:hAnsi="Calibri" w:cs="Calibri"/>
                <w:b/>
                <w:bCs/>
                <w:color w:val="000000"/>
                <w:sz w:val="18"/>
                <w:szCs w:val="22"/>
              </w:rPr>
            </w:pPr>
            <w:r w:rsidRPr="00FC235E">
              <w:rPr>
                <w:rFonts w:ascii="Calibri" w:hAnsi="Calibri" w:cs="Calibri"/>
                <w:b/>
                <w:bCs/>
                <w:color w:val="000000"/>
                <w:sz w:val="18"/>
                <w:szCs w:val="22"/>
              </w:rPr>
              <w:t>20m US Colby Rd.</w:t>
            </w:r>
          </w:p>
        </w:tc>
        <w:tc>
          <w:tcPr>
            <w:tcW w:w="308" w:type="pct"/>
            <w:tcBorders>
              <w:top w:val="nil"/>
              <w:left w:val="nil"/>
              <w:bottom w:val="nil"/>
              <w:right w:val="single" w:sz="4" w:space="0" w:color="auto"/>
            </w:tcBorders>
            <w:shd w:val="clear" w:color="000000" w:fill="D9D9D9"/>
            <w:noWrap/>
            <w:vAlign w:val="bottom"/>
            <w:hideMark/>
          </w:tcPr>
          <w:p w:rsidR="00FC235E" w:rsidRPr="00FC235E" w:rsidRDefault="00FC235E" w:rsidP="00FC235E">
            <w:pPr>
              <w:jc w:val="center"/>
              <w:rPr>
                <w:rFonts w:ascii="Calibri" w:hAnsi="Calibri" w:cs="Calibri"/>
                <w:color w:val="000000"/>
                <w:sz w:val="18"/>
                <w:szCs w:val="22"/>
              </w:rPr>
            </w:pPr>
            <w:r w:rsidRPr="00FC235E">
              <w:rPr>
                <w:rFonts w:ascii="Calibri" w:hAnsi="Calibri" w:cs="Calibri"/>
                <w:color w:val="000000"/>
                <w:sz w:val="18"/>
                <w:szCs w:val="22"/>
              </w:rPr>
              <w:t> </w:t>
            </w:r>
          </w:p>
        </w:tc>
        <w:tc>
          <w:tcPr>
            <w:tcW w:w="430" w:type="pct"/>
            <w:tcBorders>
              <w:top w:val="nil"/>
              <w:left w:val="nil"/>
              <w:bottom w:val="nil"/>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07/23/2015</w:t>
            </w:r>
          </w:p>
        </w:tc>
        <w:tc>
          <w:tcPr>
            <w:tcW w:w="215" w:type="pct"/>
            <w:tcBorders>
              <w:top w:val="nil"/>
              <w:left w:val="nil"/>
              <w:bottom w:val="nil"/>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p>
        </w:tc>
        <w:tc>
          <w:tcPr>
            <w:tcW w:w="619" w:type="pct"/>
            <w:tcBorders>
              <w:top w:val="nil"/>
              <w:left w:val="nil"/>
              <w:bottom w:val="nil"/>
              <w:right w:val="single" w:sz="12" w:space="0" w:color="auto"/>
            </w:tcBorders>
            <w:shd w:val="clear" w:color="auto" w:fill="auto"/>
            <w:noWrap/>
            <w:vAlign w:val="bottom"/>
            <w:hideMark/>
          </w:tcPr>
          <w:p w:rsidR="00FC235E" w:rsidRPr="00FC235E" w:rsidRDefault="00FC235E" w:rsidP="00FC235E">
            <w:pPr>
              <w:rPr>
                <w:rFonts w:ascii="Calibri" w:hAnsi="Calibri" w:cs="Calibri"/>
                <w:color w:val="000000"/>
                <w:sz w:val="18"/>
                <w:szCs w:val="22"/>
              </w:rPr>
            </w:pPr>
          </w:p>
        </w:tc>
        <w:tc>
          <w:tcPr>
            <w:tcW w:w="462" w:type="pct"/>
            <w:tcBorders>
              <w:top w:val="nil"/>
              <w:left w:val="single" w:sz="12" w:space="0" w:color="auto"/>
              <w:bottom w:val="single" w:sz="4" w:space="0" w:color="auto"/>
              <w:right w:val="nil"/>
            </w:tcBorders>
            <w:shd w:val="clear" w:color="auto" w:fill="auto"/>
            <w:noWrap/>
            <w:vAlign w:val="bottom"/>
            <w:hideMark/>
          </w:tcPr>
          <w:p w:rsidR="00FC235E" w:rsidRPr="00FC235E" w:rsidRDefault="00FC235E" w:rsidP="00FC235E">
            <w:pPr>
              <w:jc w:val="center"/>
              <w:rPr>
                <w:rFonts w:ascii="Calibri" w:hAnsi="Calibri" w:cs="Calibri"/>
                <w:b/>
                <w:bCs/>
                <w:color w:val="000000"/>
                <w:sz w:val="18"/>
                <w:szCs w:val="22"/>
              </w:rPr>
            </w:pPr>
            <w:r w:rsidRPr="00FC235E">
              <w:rPr>
                <w:rFonts w:ascii="Calibri" w:hAnsi="Calibri" w:cs="Calibri"/>
                <w:b/>
                <w:bCs/>
                <w:color w:val="000000"/>
                <w:sz w:val="18"/>
                <w:szCs w:val="22"/>
              </w:rPr>
              <w:t>Guild</w:t>
            </w: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C235E" w:rsidRPr="00FC235E" w:rsidRDefault="00FC235E" w:rsidP="00FC235E">
            <w:pPr>
              <w:jc w:val="center"/>
              <w:rPr>
                <w:rFonts w:ascii="Calibri" w:hAnsi="Calibri" w:cs="Calibri"/>
                <w:b/>
                <w:bCs/>
                <w:color w:val="000000"/>
                <w:sz w:val="18"/>
                <w:szCs w:val="22"/>
              </w:rPr>
            </w:pPr>
            <w:r w:rsidRPr="00FC235E">
              <w:rPr>
                <w:rFonts w:ascii="Calibri" w:hAnsi="Calibri" w:cs="Calibri"/>
                <w:b/>
                <w:bCs/>
                <w:color w:val="000000"/>
                <w:sz w:val="18"/>
                <w:szCs w:val="22"/>
              </w:rPr>
              <w:t>Observed</w:t>
            </w:r>
          </w:p>
        </w:tc>
        <w:tc>
          <w:tcPr>
            <w:tcW w:w="431" w:type="pct"/>
            <w:tcBorders>
              <w:top w:val="nil"/>
              <w:left w:val="nil"/>
              <w:bottom w:val="single" w:sz="4" w:space="0" w:color="auto"/>
              <w:right w:val="nil"/>
            </w:tcBorders>
            <w:shd w:val="clear" w:color="auto" w:fill="auto"/>
            <w:noWrap/>
            <w:vAlign w:val="bottom"/>
            <w:hideMark/>
          </w:tcPr>
          <w:p w:rsidR="00FC235E" w:rsidRPr="00FC235E" w:rsidRDefault="00FC235E" w:rsidP="00FC235E">
            <w:pPr>
              <w:jc w:val="center"/>
              <w:rPr>
                <w:rFonts w:ascii="Calibri" w:hAnsi="Calibri" w:cs="Calibri"/>
                <w:b/>
                <w:bCs/>
                <w:color w:val="000000"/>
                <w:sz w:val="18"/>
                <w:szCs w:val="22"/>
              </w:rPr>
            </w:pPr>
            <w:r w:rsidRPr="00FC235E">
              <w:rPr>
                <w:rFonts w:ascii="Calibri" w:hAnsi="Calibri" w:cs="Calibri"/>
                <w:b/>
                <w:bCs/>
                <w:color w:val="000000"/>
                <w:sz w:val="18"/>
                <w:szCs w:val="22"/>
              </w:rPr>
              <w:t>Guild</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FC235E" w:rsidRPr="00FC235E" w:rsidRDefault="00FC235E" w:rsidP="00FC235E">
            <w:pPr>
              <w:jc w:val="center"/>
              <w:rPr>
                <w:rFonts w:ascii="Calibri" w:hAnsi="Calibri" w:cs="Calibri"/>
                <w:b/>
                <w:bCs/>
                <w:color w:val="000000"/>
                <w:sz w:val="18"/>
                <w:szCs w:val="22"/>
              </w:rPr>
            </w:pPr>
            <w:r w:rsidRPr="00FC235E">
              <w:rPr>
                <w:rFonts w:ascii="Calibri" w:hAnsi="Calibri" w:cs="Calibri"/>
                <w:b/>
                <w:bCs/>
                <w:color w:val="000000"/>
                <w:sz w:val="18"/>
                <w:szCs w:val="22"/>
              </w:rPr>
              <w:t>Observed</w:t>
            </w:r>
          </w:p>
        </w:tc>
        <w:tc>
          <w:tcPr>
            <w:tcW w:w="462" w:type="pct"/>
            <w:tcBorders>
              <w:top w:val="nil"/>
              <w:left w:val="nil"/>
              <w:bottom w:val="single" w:sz="4" w:space="0" w:color="auto"/>
              <w:right w:val="nil"/>
            </w:tcBorders>
            <w:shd w:val="clear" w:color="auto" w:fill="auto"/>
            <w:noWrap/>
            <w:vAlign w:val="bottom"/>
            <w:hideMark/>
          </w:tcPr>
          <w:p w:rsidR="00FC235E" w:rsidRPr="00FC235E" w:rsidRDefault="00FC235E" w:rsidP="00FC235E">
            <w:pPr>
              <w:jc w:val="center"/>
              <w:rPr>
                <w:rFonts w:ascii="Calibri" w:hAnsi="Calibri" w:cs="Calibri"/>
                <w:b/>
                <w:bCs/>
                <w:color w:val="000000"/>
                <w:sz w:val="18"/>
                <w:szCs w:val="22"/>
              </w:rPr>
            </w:pPr>
            <w:r w:rsidRPr="00FC235E">
              <w:rPr>
                <w:rFonts w:ascii="Calibri" w:hAnsi="Calibri" w:cs="Calibri"/>
                <w:b/>
                <w:bCs/>
                <w:color w:val="000000"/>
                <w:sz w:val="18"/>
                <w:szCs w:val="22"/>
              </w:rPr>
              <w:t>Guild</w:t>
            </w:r>
          </w:p>
        </w:tc>
        <w:tc>
          <w:tcPr>
            <w:tcW w:w="465" w:type="pct"/>
            <w:gridSpan w:val="3"/>
            <w:tcBorders>
              <w:top w:val="nil"/>
              <w:left w:val="single" w:sz="4" w:space="0" w:color="auto"/>
              <w:bottom w:val="single" w:sz="4" w:space="0" w:color="auto"/>
              <w:right w:val="single" w:sz="4" w:space="0" w:color="auto"/>
            </w:tcBorders>
            <w:shd w:val="clear" w:color="auto" w:fill="auto"/>
            <w:noWrap/>
            <w:vAlign w:val="bottom"/>
            <w:hideMark/>
          </w:tcPr>
          <w:p w:rsidR="00FC235E" w:rsidRPr="00FC235E" w:rsidRDefault="00FC235E" w:rsidP="00FC235E">
            <w:pPr>
              <w:jc w:val="center"/>
              <w:rPr>
                <w:rFonts w:ascii="Calibri" w:hAnsi="Calibri" w:cs="Calibri"/>
                <w:b/>
                <w:bCs/>
                <w:color w:val="000000"/>
                <w:sz w:val="18"/>
                <w:szCs w:val="22"/>
              </w:rPr>
            </w:pPr>
            <w:r w:rsidRPr="00FC235E">
              <w:rPr>
                <w:rFonts w:ascii="Calibri" w:hAnsi="Calibri" w:cs="Calibri"/>
                <w:b/>
                <w:bCs/>
                <w:color w:val="000000"/>
                <w:sz w:val="18"/>
                <w:szCs w:val="22"/>
              </w:rPr>
              <w:t>Observed</w:t>
            </w:r>
          </w:p>
        </w:tc>
      </w:tr>
      <w:tr w:rsidR="00156960" w:rsidRPr="00FC235E" w:rsidTr="00D260D4">
        <w:trPr>
          <w:trHeight w:val="144"/>
        </w:trPr>
        <w:tc>
          <w:tcPr>
            <w:tcW w:w="838" w:type="pct"/>
            <w:tcBorders>
              <w:top w:val="nil"/>
              <w:left w:val="single" w:sz="4" w:space="0" w:color="auto"/>
              <w:bottom w:val="single" w:sz="4" w:space="0" w:color="auto"/>
              <w:right w:val="nil"/>
            </w:tcBorders>
            <w:shd w:val="clear" w:color="000000" w:fill="D9D9D9"/>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SWIMS sta. no. 10043551</w:t>
            </w:r>
          </w:p>
        </w:tc>
        <w:tc>
          <w:tcPr>
            <w:tcW w:w="308" w:type="pct"/>
            <w:tcBorders>
              <w:top w:val="nil"/>
              <w:left w:val="nil"/>
              <w:bottom w:val="single" w:sz="4" w:space="0" w:color="auto"/>
              <w:right w:val="single" w:sz="4" w:space="0" w:color="auto"/>
            </w:tcBorders>
            <w:shd w:val="clear" w:color="000000" w:fill="D9D9D9"/>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 </w:t>
            </w:r>
          </w:p>
        </w:tc>
        <w:tc>
          <w:tcPr>
            <w:tcW w:w="1264" w:type="pct"/>
            <w:gridSpan w:val="3"/>
            <w:tcBorders>
              <w:top w:val="nil"/>
              <w:left w:val="single" w:sz="4" w:space="0" w:color="auto"/>
              <w:bottom w:val="single" w:sz="4" w:space="0" w:color="auto"/>
              <w:right w:val="single" w:sz="12" w:space="0" w:color="auto"/>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Station length 100m (distance shocked = 75m)</w:t>
            </w:r>
          </w:p>
        </w:tc>
        <w:tc>
          <w:tcPr>
            <w:tcW w:w="462" w:type="pct"/>
            <w:tcBorders>
              <w:top w:val="nil"/>
              <w:left w:val="single" w:sz="12" w:space="0" w:color="auto"/>
              <w:bottom w:val="nil"/>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Coldwater</w:t>
            </w:r>
          </w:p>
        </w:tc>
        <w:tc>
          <w:tcPr>
            <w:tcW w:w="431" w:type="pct"/>
            <w:tcBorders>
              <w:top w:val="nil"/>
              <w:left w:val="single" w:sz="4" w:space="0" w:color="auto"/>
              <w:bottom w:val="nil"/>
              <w:right w:val="single" w:sz="4" w:space="0" w:color="auto"/>
            </w:tcBorders>
            <w:shd w:val="clear" w:color="auto" w:fill="auto"/>
            <w:noWrap/>
            <w:vAlign w:val="bottom"/>
            <w:hideMark/>
          </w:tcPr>
          <w:p w:rsidR="00FC235E" w:rsidRPr="00FC235E" w:rsidRDefault="00FC235E" w:rsidP="00FC235E">
            <w:pPr>
              <w:jc w:val="center"/>
              <w:rPr>
                <w:rFonts w:ascii="Calibri" w:hAnsi="Calibri" w:cs="Calibri"/>
                <w:i/>
                <w:iCs/>
                <w:color w:val="000000"/>
                <w:sz w:val="18"/>
                <w:szCs w:val="22"/>
              </w:rPr>
            </w:pPr>
            <w:r w:rsidRPr="00FC235E">
              <w:rPr>
                <w:rFonts w:ascii="Calibri" w:hAnsi="Calibri" w:cs="Calibri"/>
                <w:i/>
                <w:iCs/>
                <w:color w:val="000000"/>
                <w:sz w:val="18"/>
                <w:szCs w:val="22"/>
              </w:rPr>
              <w:t>0.0%</w:t>
            </w:r>
          </w:p>
        </w:tc>
        <w:tc>
          <w:tcPr>
            <w:tcW w:w="431" w:type="pct"/>
            <w:tcBorders>
              <w:top w:val="nil"/>
              <w:left w:val="nil"/>
              <w:bottom w:val="nil"/>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Small</w:t>
            </w:r>
          </w:p>
        </w:tc>
        <w:tc>
          <w:tcPr>
            <w:tcW w:w="339" w:type="pct"/>
            <w:tcBorders>
              <w:top w:val="nil"/>
              <w:left w:val="single" w:sz="4" w:space="0" w:color="auto"/>
              <w:bottom w:val="nil"/>
              <w:right w:val="single" w:sz="4" w:space="0" w:color="auto"/>
            </w:tcBorders>
            <w:shd w:val="clear" w:color="auto" w:fill="auto"/>
            <w:noWrap/>
            <w:vAlign w:val="bottom"/>
            <w:hideMark/>
          </w:tcPr>
          <w:p w:rsidR="00FC235E" w:rsidRPr="00FC235E" w:rsidRDefault="00FC235E" w:rsidP="00FC235E">
            <w:pPr>
              <w:jc w:val="center"/>
              <w:rPr>
                <w:rFonts w:ascii="Calibri" w:hAnsi="Calibri" w:cs="Calibri"/>
                <w:i/>
                <w:iCs/>
                <w:color w:val="000000"/>
                <w:sz w:val="18"/>
                <w:szCs w:val="22"/>
              </w:rPr>
            </w:pPr>
            <w:r w:rsidRPr="00FC235E">
              <w:rPr>
                <w:rFonts w:ascii="Calibri" w:hAnsi="Calibri" w:cs="Calibri"/>
                <w:i/>
                <w:iCs/>
                <w:color w:val="000000"/>
                <w:sz w:val="18"/>
                <w:szCs w:val="22"/>
              </w:rPr>
              <w:t>54.3%</w:t>
            </w:r>
          </w:p>
        </w:tc>
        <w:tc>
          <w:tcPr>
            <w:tcW w:w="462" w:type="pct"/>
            <w:tcBorders>
              <w:top w:val="nil"/>
              <w:left w:val="nil"/>
              <w:bottom w:val="nil"/>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Intolerant</w:t>
            </w:r>
          </w:p>
        </w:tc>
        <w:tc>
          <w:tcPr>
            <w:tcW w:w="465" w:type="pct"/>
            <w:gridSpan w:val="3"/>
            <w:tcBorders>
              <w:top w:val="nil"/>
              <w:left w:val="single" w:sz="4" w:space="0" w:color="auto"/>
              <w:bottom w:val="nil"/>
              <w:right w:val="single" w:sz="4" w:space="0" w:color="auto"/>
            </w:tcBorders>
            <w:shd w:val="clear" w:color="auto" w:fill="auto"/>
            <w:noWrap/>
            <w:vAlign w:val="bottom"/>
            <w:hideMark/>
          </w:tcPr>
          <w:p w:rsidR="00FC235E" w:rsidRPr="00FC235E" w:rsidRDefault="00FC235E" w:rsidP="00FC235E">
            <w:pPr>
              <w:jc w:val="center"/>
              <w:rPr>
                <w:rFonts w:ascii="Calibri" w:hAnsi="Calibri" w:cs="Calibri"/>
                <w:i/>
                <w:iCs/>
                <w:color w:val="000000"/>
                <w:sz w:val="18"/>
                <w:szCs w:val="22"/>
              </w:rPr>
            </w:pPr>
            <w:r w:rsidRPr="00FC235E">
              <w:rPr>
                <w:rFonts w:ascii="Calibri" w:hAnsi="Calibri" w:cs="Calibri"/>
                <w:i/>
                <w:iCs/>
                <w:color w:val="000000"/>
                <w:sz w:val="18"/>
                <w:szCs w:val="22"/>
              </w:rPr>
              <w:t>0.0%</w:t>
            </w:r>
          </w:p>
        </w:tc>
      </w:tr>
      <w:tr w:rsidR="00156960" w:rsidRPr="00FC235E" w:rsidTr="00D260D4">
        <w:trPr>
          <w:trHeight w:val="144"/>
        </w:trPr>
        <w:tc>
          <w:tcPr>
            <w:tcW w:w="2410" w:type="pct"/>
            <w:gridSpan w:val="5"/>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 xml:space="preserve">Comment: Fish restricted to standing pools of water.  No </w:t>
            </w:r>
            <w:proofErr w:type="gramStart"/>
            <w:r w:rsidRPr="00FC235E">
              <w:rPr>
                <w:rFonts w:ascii="Calibri" w:hAnsi="Calibri" w:cs="Calibri"/>
                <w:color w:val="000000"/>
                <w:sz w:val="18"/>
                <w:szCs w:val="22"/>
              </w:rPr>
              <w:t>surface flow</w:t>
            </w:r>
            <w:proofErr w:type="gramEnd"/>
            <w:r w:rsidRPr="00FC235E">
              <w:rPr>
                <w:rFonts w:ascii="Calibri" w:hAnsi="Calibri" w:cs="Calibri"/>
                <w:color w:val="000000"/>
                <w:sz w:val="18"/>
                <w:szCs w:val="22"/>
              </w:rPr>
              <w:t xml:space="preserve"> occurring.</w:t>
            </w:r>
          </w:p>
        </w:tc>
        <w:tc>
          <w:tcPr>
            <w:tcW w:w="462" w:type="pct"/>
            <w:tcBorders>
              <w:top w:val="nil"/>
              <w:left w:val="single" w:sz="12" w:space="0" w:color="auto"/>
              <w:bottom w:val="nil"/>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Transitional</w:t>
            </w:r>
          </w:p>
        </w:tc>
        <w:tc>
          <w:tcPr>
            <w:tcW w:w="431" w:type="pct"/>
            <w:tcBorders>
              <w:top w:val="nil"/>
              <w:left w:val="single" w:sz="4" w:space="0" w:color="auto"/>
              <w:bottom w:val="nil"/>
              <w:right w:val="single" w:sz="4" w:space="0" w:color="auto"/>
            </w:tcBorders>
            <w:shd w:val="clear" w:color="auto" w:fill="auto"/>
            <w:noWrap/>
            <w:vAlign w:val="bottom"/>
            <w:hideMark/>
          </w:tcPr>
          <w:p w:rsidR="00FC235E" w:rsidRPr="00FC235E" w:rsidRDefault="00FC235E" w:rsidP="00FC235E">
            <w:pPr>
              <w:jc w:val="center"/>
              <w:rPr>
                <w:rFonts w:ascii="Calibri" w:hAnsi="Calibri" w:cs="Calibri"/>
                <w:i/>
                <w:iCs/>
                <w:color w:val="000000"/>
                <w:sz w:val="18"/>
                <w:szCs w:val="22"/>
              </w:rPr>
            </w:pPr>
            <w:r w:rsidRPr="00FC235E">
              <w:rPr>
                <w:rFonts w:ascii="Calibri" w:hAnsi="Calibri" w:cs="Calibri"/>
                <w:i/>
                <w:iCs/>
                <w:color w:val="000000"/>
                <w:sz w:val="18"/>
                <w:szCs w:val="22"/>
              </w:rPr>
              <w:t>88.6%</w:t>
            </w:r>
          </w:p>
        </w:tc>
        <w:tc>
          <w:tcPr>
            <w:tcW w:w="431" w:type="pct"/>
            <w:tcBorders>
              <w:top w:val="nil"/>
              <w:left w:val="nil"/>
              <w:bottom w:val="nil"/>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Medium</w:t>
            </w:r>
          </w:p>
        </w:tc>
        <w:tc>
          <w:tcPr>
            <w:tcW w:w="339" w:type="pct"/>
            <w:tcBorders>
              <w:top w:val="nil"/>
              <w:left w:val="single" w:sz="4" w:space="0" w:color="auto"/>
              <w:bottom w:val="nil"/>
              <w:right w:val="single" w:sz="4" w:space="0" w:color="auto"/>
            </w:tcBorders>
            <w:shd w:val="clear" w:color="auto" w:fill="auto"/>
            <w:noWrap/>
            <w:vAlign w:val="bottom"/>
            <w:hideMark/>
          </w:tcPr>
          <w:p w:rsidR="00FC235E" w:rsidRPr="00FC235E" w:rsidRDefault="00FC235E" w:rsidP="00FC235E">
            <w:pPr>
              <w:jc w:val="center"/>
              <w:rPr>
                <w:rFonts w:ascii="Calibri" w:hAnsi="Calibri" w:cs="Calibri"/>
                <w:i/>
                <w:iCs/>
                <w:color w:val="000000"/>
                <w:sz w:val="18"/>
                <w:szCs w:val="22"/>
              </w:rPr>
            </w:pPr>
            <w:r w:rsidRPr="00FC235E">
              <w:rPr>
                <w:rFonts w:ascii="Calibri" w:hAnsi="Calibri" w:cs="Calibri"/>
                <w:i/>
                <w:iCs/>
                <w:color w:val="000000"/>
                <w:sz w:val="18"/>
                <w:szCs w:val="22"/>
              </w:rPr>
              <w:t>45.7%</w:t>
            </w:r>
          </w:p>
        </w:tc>
        <w:tc>
          <w:tcPr>
            <w:tcW w:w="462" w:type="pct"/>
            <w:tcBorders>
              <w:top w:val="nil"/>
              <w:left w:val="nil"/>
              <w:bottom w:val="nil"/>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Intermediate</w:t>
            </w:r>
          </w:p>
        </w:tc>
        <w:tc>
          <w:tcPr>
            <w:tcW w:w="465" w:type="pct"/>
            <w:gridSpan w:val="3"/>
            <w:tcBorders>
              <w:top w:val="nil"/>
              <w:left w:val="single" w:sz="4" w:space="0" w:color="auto"/>
              <w:bottom w:val="nil"/>
              <w:right w:val="single" w:sz="4" w:space="0" w:color="auto"/>
            </w:tcBorders>
            <w:shd w:val="clear" w:color="auto" w:fill="auto"/>
            <w:noWrap/>
            <w:vAlign w:val="bottom"/>
            <w:hideMark/>
          </w:tcPr>
          <w:p w:rsidR="00FC235E" w:rsidRPr="00FC235E" w:rsidRDefault="00FC235E" w:rsidP="00FC235E">
            <w:pPr>
              <w:jc w:val="center"/>
              <w:rPr>
                <w:rFonts w:ascii="Calibri" w:hAnsi="Calibri" w:cs="Calibri"/>
                <w:i/>
                <w:iCs/>
                <w:color w:val="000000"/>
                <w:sz w:val="18"/>
                <w:szCs w:val="22"/>
              </w:rPr>
            </w:pPr>
            <w:r w:rsidRPr="00FC235E">
              <w:rPr>
                <w:rFonts w:ascii="Calibri" w:hAnsi="Calibri" w:cs="Calibri"/>
                <w:i/>
                <w:iCs/>
                <w:color w:val="000000"/>
                <w:sz w:val="18"/>
                <w:szCs w:val="22"/>
              </w:rPr>
              <w:t>15.0%</w:t>
            </w:r>
          </w:p>
        </w:tc>
      </w:tr>
      <w:tr w:rsidR="00156960" w:rsidRPr="00FC235E" w:rsidTr="00D260D4">
        <w:trPr>
          <w:trHeight w:val="144"/>
        </w:trPr>
        <w:tc>
          <w:tcPr>
            <w:tcW w:w="838" w:type="pct"/>
            <w:tcBorders>
              <w:top w:val="nil"/>
              <w:left w:val="single" w:sz="4" w:space="0" w:color="auto"/>
              <w:bottom w:val="single" w:sz="4" w:space="0" w:color="auto"/>
              <w:right w:val="single" w:sz="4" w:space="0" w:color="auto"/>
            </w:tcBorders>
            <w:shd w:val="clear" w:color="000000" w:fill="D9D9D9"/>
            <w:noWrap/>
            <w:vAlign w:val="bottom"/>
            <w:hideMark/>
          </w:tcPr>
          <w:p w:rsidR="00FC235E" w:rsidRPr="00FC235E" w:rsidRDefault="00FC235E" w:rsidP="00FC235E">
            <w:pPr>
              <w:rPr>
                <w:rFonts w:ascii="Calibri" w:hAnsi="Calibri" w:cs="Calibri"/>
                <w:b/>
                <w:bCs/>
                <w:color w:val="000000"/>
                <w:sz w:val="18"/>
                <w:szCs w:val="22"/>
              </w:rPr>
            </w:pPr>
            <w:r w:rsidRPr="00FC235E">
              <w:rPr>
                <w:rFonts w:ascii="Calibri" w:hAnsi="Calibri" w:cs="Calibri"/>
                <w:b/>
                <w:bCs/>
                <w:color w:val="000000"/>
                <w:sz w:val="18"/>
                <w:szCs w:val="22"/>
              </w:rPr>
              <w:t>Fish Species</w:t>
            </w:r>
          </w:p>
        </w:tc>
        <w:tc>
          <w:tcPr>
            <w:tcW w:w="308" w:type="pct"/>
            <w:tcBorders>
              <w:top w:val="nil"/>
              <w:left w:val="nil"/>
              <w:bottom w:val="single" w:sz="4" w:space="0" w:color="auto"/>
              <w:right w:val="single" w:sz="4" w:space="0" w:color="auto"/>
            </w:tcBorders>
            <w:shd w:val="clear" w:color="000000" w:fill="D9D9D9"/>
            <w:noWrap/>
            <w:vAlign w:val="bottom"/>
            <w:hideMark/>
          </w:tcPr>
          <w:p w:rsidR="00FC235E" w:rsidRPr="00FC235E" w:rsidRDefault="00FC235E" w:rsidP="00FC235E">
            <w:pPr>
              <w:jc w:val="center"/>
              <w:rPr>
                <w:rFonts w:ascii="Calibri" w:hAnsi="Calibri" w:cs="Calibri"/>
                <w:b/>
                <w:bCs/>
                <w:color w:val="000000"/>
                <w:sz w:val="18"/>
                <w:szCs w:val="22"/>
              </w:rPr>
            </w:pPr>
            <w:r w:rsidRPr="00FC235E">
              <w:rPr>
                <w:rFonts w:ascii="Calibri" w:hAnsi="Calibri" w:cs="Calibri"/>
                <w:b/>
                <w:bCs/>
                <w:color w:val="000000"/>
                <w:sz w:val="18"/>
                <w:szCs w:val="22"/>
              </w:rPr>
              <w:t>Number</w:t>
            </w:r>
          </w:p>
        </w:tc>
        <w:tc>
          <w:tcPr>
            <w:tcW w:w="430" w:type="pct"/>
            <w:tcBorders>
              <w:top w:val="nil"/>
              <w:left w:val="nil"/>
              <w:bottom w:val="single" w:sz="4" w:space="0" w:color="auto"/>
              <w:right w:val="single" w:sz="4" w:space="0" w:color="auto"/>
            </w:tcBorders>
            <w:shd w:val="clear" w:color="000000" w:fill="D9D9D9"/>
            <w:noWrap/>
            <w:vAlign w:val="bottom"/>
            <w:hideMark/>
          </w:tcPr>
          <w:p w:rsidR="00FC235E" w:rsidRPr="00FC235E" w:rsidRDefault="00FC235E" w:rsidP="00FC235E">
            <w:pPr>
              <w:jc w:val="center"/>
              <w:rPr>
                <w:rFonts w:ascii="Calibri" w:hAnsi="Calibri" w:cs="Calibri"/>
                <w:b/>
                <w:bCs/>
                <w:color w:val="000000"/>
                <w:sz w:val="18"/>
                <w:szCs w:val="22"/>
              </w:rPr>
            </w:pPr>
            <w:r w:rsidRPr="00FC235E">
              <w:rPr>
                <w:rFonts w:ascii="Calibri" w:hAnsi="Calibri" w:cs="Calibri"/>
                <w:b/>
                <w:bCs/>
                <w:color w:val="000000"/>
                <w:sz w:val="18"/>
                <w:szCs w:val="22"/>
              </w:rPr>
              <w:t>Thermal</w:t>
            </w:r>
          </w:p>
        </w:tc>
        <w:tc>
          <w:tcPr>
            <w:tcW w:w="215" w:type="pct"/>
            <w:tcBorders>
              <w:top w:val="nil"/>
              <w:left w:val="nil"/>
              <w:bottom w:val="single" w:sz="4" w:space="0" w:color="auto"/>
              <w:right w:val="single" w:sz="4" w:space="0" w:color="auto"/>
            </w:tcBorders>
            <w:shd w:val="clear" w:color="000000" w:fill="D9D9D9"/>
            <w:noWrap/>
            <w:vAlign w:val="bottom"/>
            <w:hideMark/>
          </w:tcPr>
          <w:p w:rsidR="00FC235E" w:rsidRPr="00FC235E" w:rsidRDefault="00FC235E" w:rsidP="00FC235E">
            <w:pPr>
              <w:jc w:val="center"/>
              <w:rPr>
                <w:rFonts w:ascii="Calibri" w:hAnsi="Calibri" w:cs="Calibri"/>
                <w:b/>
                <w:bCs/>
                <w:color w:val="000000"/>
                <w:sz w:val="18"/>
                <w:szCs w:val="22"/>
              </w:rPr>
            </w:pPr>
            <w:r w:rsidRPr="00FC235E">
              <w:rPr>
                <w:rFonts w:ascii="Calibri" w:hAnsi="Calibri" w:cs="Calibri"/>
                <w:b/>
                <w:bCs/>
                <w:color w:val="000000"/>
                <w:sz w:val="18"/>
                <w:szCs w:val="22"/>
              </w:rPr>
              <w:t>Size</w:t>
            </w:r>
          </w:p>
        </w:tc>
        <w:tc>
          <w:tcPr>
            <w:tcW w:w="619" w:type="pct"/>
            <w:tcBorders>
              <w:top w:val="nil"/>
              <w:left w:val="nil"/>
              <w:bottom w:val="single" w:sz="4" w:space="0" w:color="auto"/>
              <w:right w:val="single" w:sz="12" w:space="0" w:color="auto"/>
            </w:tcBorders>
            <w:shd w:val="clear" w:color="000000" w:fill="D9D9D9"/>
            <w:noWrap/>
            <w:vAlign w:val="bottom"/>
            <w:hideMark/>
          </w:tcPr>
          <w:p w:rsidR="00FC235E" w:rsidRPr="00FC235E" w:rsidRDefault="00FC235E" w:rsidP="00FC235E">
            <w:pPr>
              <w:jc w:val="center"/>
              <w:rPr>
                <w:rFonts w:ascii="Calibri" w:hAnsi="Calibri" w:cs="Calibri"/>
                <w:b/>
                <w:bCs/>
                <w:color w:val="000000"/>
                <w:sz w:val="18"/>
                <w:szCs w:val="22"/>
              </w:rPr>
            </w:pPr>
            <w:r w:rsidRPr="00FC235E">
              <w:rPr>
                <w:rFonts w:ascii="Calibri" w:hAnsi="Calibri" w:cs="Calibri"/>
                <w:b/>
                <w:bCs/>
                <w:color w:val="000000"/>
                <w:sz w:val="18"/>
                <w:szCs w:val="22"/>
              </w:rPr>
              <w:t>Tolerance</w:t>
            </w:r>
          </w:p>
        </w:tc>
        <w:tc>
          <w:tcPr>
            <w:tcW w:w="462" w:type="pct"/>
            <w:tcBorders>
              <w:top w:val="nil"/>
              <w:left w:val="single" w:sz="12" w:space="0" w:color="auto"/>
              <w:bottom w:val="single" w:sz="4" w:space="0" w:color="auto"/>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proofErr w:type="spellStart"/>
            <w:r w:rsidRPr="00FC235E">
              <w:rPr>
                <w:rFonts w:ascii="Calibri" w:hAnsi="Calibri" w:cs="Calibri"/>
                <w:color w:val="000000"/>
                <w:sz w:val="18"/>
                <w:szCs w:val="22"/>
              </w:rPr>
              <w:t>Warmwater</w:t>
            </w:r>
            <w:proofErr w:type="spellEnd"/>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C235E" w:rsidRPr="00FC235E" w:rsidRDefault="00FC235E" w:rsidP="00FC235E">
            <w:pPr>
              <w:jc w:val="center"/>
              <w:rPr>
                <w:rFonts w:ascii="Calibri" w:hAnsi="Calibri" w:cs="Calibri"/>
                <w:i/>
                <w:iCs/>
                <w:color w:val="000000"/>
                <w:sz w:val="18"/>
                <w:szCs w:val="22"/>
              </w:rPr>
            </w:pPr>
            <w:r w:rsidRPr="00FC235E">
              <w:rPr>
                <w:rFonts w:ascii="Calibri" w:hAnsi="Calibri" w:cs="Calibri"/>
                <w:i/>
                <w:iCs/>
                <w:color w:val="000000"/>
                <w:sz w:val="18"/>
                <w:szCs w:val="22"/>
              </w:rPr>
              <w:t>11.4%</w:t>
            </w:r>
          </w:p>
        </w:tc>
        <w:tc>
          <w:tcPr>
            <w:tcW w:w="431" w:type="pct"/>
            <w:tcBorders>
              <w:top w:val="nil"/>
              <w:left w:val="nil"/>
              <w:bottom w:val="single" w:sz="4" w:space="0" w:color="auto"/>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Large</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FC235E" w:rsidRPr="00FC235E" w:rsidRDefault="00FC235E" w:rsidP="00FC235E">
            <w:pPr>
              <w:jc w:val="center"/>
              <w:rPr>
                <w:rFonts w:ascii="Calibri" w:hAnsi="Calibri" w:cs="Calibri"/>
                <w:i/>
                <w:iCs/>
                <w:color w:val="000000"/>
                <w:sz w:val="18"/>
                <w:szCs w:val="22"/>
              </w:rPr>
            </w:pPr>
            <w:r w:rsidRPr="00FC235E">
              <w:rPr>
                <w:rFonts w:ascii="Calibri" w:hAnsi="Calibri" w:cs="Calibri"/>
                <w:i/>
                <w:iCs/>
                <w:color w:val="000000"/>
                <w:sz w:val="18"/>
                <w:szCs w:val="22"/>
              </w:rPr>
              <w:t>0.0%</w:t>
            </w:r>
          </w:p>
        </w:tc>
        <w:tc>
          <w:tcPr>
            <w:tcW w:w="462" w:type="pct"/>
            <w:tcBorders>
              <w:top w:val="nil"/>
              <w:left w:val="nil"/>
              <w:bottom w:val="single" w:sz="4" w:space="0" w:color="auto"/>
              <w:right w:val="nil"/>
            </w:tcBorders>
            <w:shd w:val="clear" w:color="auto" w:fill="auto"/>
            <w:noWrap/>
            <w:vAlign w:val="bottom"/>
            <w:hideMark/>
          </w:tcPr>
          <w:p w:rsidR="00FC235E" w:rsidRPr="00FC235E" w:rsidRDefault="00FC235E" w:rsidP="00FC235E">
            <w:pPr>
              <w:rPr>
                <w:rFonts w:ascii="Calibri" w:hAnsi="Calibri" w:cs="Calibri"/>
                <w:color w:val="000000"/>
                <w:sz w:val="18"/>
                <w:szCs w:val="22"/>
              </w:rPr>
            </w:pPr>
            <w:r w:rsidRPr="00FC235E">
              <w:rPr>
                <w:rFonts w:ascii="Calibri" w:hAnsi="Calibri" w:cs="Calibri"/>
                <w:color w:val="000000"/>
                <w:sz w:val="18"/>
                <w:szCs w:val="22"/>
              </w:rPr>
              <w:t>Tolerant</w:t>
            </w:r>
          </w:p>
        </w:tc>
        <w:tc>
          <w:tcPr>
            <w:tcW w:w="465" w:type="pct"/>
            <w:gridSpan w:val="3"/>
            <w:tcBorders>
              <w:top w:val="nil"/>
              <w:left w:val="single" w:sz="4" w:space="0" w:color="auto"/>
              <w:bottom w:val="single" w:sz="4" w:space="0" w:color="auto"/>
              <w:right w:val="single" w:sz="4" w:space="0" w:color="auto"/>
            </w:tcBorders>
            <w:shd w:val="clear" w:color="auto" w:fill="auto"/>
            <w:noWrap/>
            <w:vAlign w:val="bottom"/>
            <w:hideMark/>
          </w:tcPr>
          <w:p w:rsidR="00FC235E" w:rsidRPr="00FC235E" w:rsidRDefault="00FC235E" w:rsidP="00FC235E">
            <w:pPr>
              <w:jc w:val="center"/>
              <w:rPr>
                <w:rFonts w:ascii="Calibri" w:hAnsi="Calibri" w:cs="Calibri"/>
                <w:i/>
                <w:iCs/>
                <w:color w:val="000000"/>
                <w:sz w:val="18"/>
                <w:szCs w:val="22"/>
              </w:rPr>
            </w:pPr>
            <w:r w:rsidRPr="00FC235E">
              <w:rPr>
                <w:rFonts w:ascii="Calibri" w:hAnsi="Calibri" w:cs="Calibri"/>
                <w:i/>
                <w:iCs/>
                <w:color w:val="000000"/>
                <w:sz w:val="18"/>
                <w:szCs w:val="22"/>
              </w:rPr>
              <w:t>85.0%</w:t>
            </w:r>
          </w:p>
        </w:tc>
      </w:tr>
      <w:tr w:rsidR="00156960" w:rsidRPr="00FC235E" w:rsidTr="00D260D4">
        <w:trPr>
          <w:trHeight w:val="144"/>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brook stickleback</w:t>
            </w:r>
          </w:p>
        </w:tc>
        <w:tc>
          <w:tcPr>
            <w:tcW w:w="308"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35</w:t>
            </w:r>
          </w:p>
        </w:tc>
        <w:tc>
          <w:tcPr>
            <w:tcW w:w="430"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T</w:t>
            </w:r>
          </w:p>
        </w:tc>
        <w:tc>
          <w:tcPr>
            <w:tcW w:w="215"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S</w:t>
            </w:r>
          </w:p>
        </w:tc>
        <w:tc>
          <w:tcPr>
            <w:tcW w:w="619" w:type="pct"/>
            <w:tcBorders>
              <w:top w:val="nil"/>
              <w:left w:val="nil"/>
              <w:bottom w:val="single" w:sz="4" w:space="0" w:color="auto"/>
              <w:right w:val="single" w:sz="12"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T</w:t>
            </w:r>
          </w:p>
        </w:tc>
        <w:tc>
          <w:tcPr>
            <w:tcW w:w="1324" w:type="pct"/>
            <w:gridSpan w:val="3"/>
            <w:tcBorders>
              <w:top w:val="single" w:sz="4" w:space="0" w:color="auto"/>
              <w:left w:val="single" w:sz="12" w:space="0" w:color="auto"/>
              <w:bottom w:val="single" w:sz="4" w:space="0" w:color="auto"/>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Model-predicted natural community</w:t>
            </w:r>
          </w:p>
        </w:tc>
        <w:tc>
          <w:tcPr>
            <w:tcW w:w="126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960" w:rsidRPr="00FC235E" w:rsidRDefault="00156960" w:rsidP="00FC235E">
            <w:pPr>
              <w:rPr>
                <w:rFonts w:ascii="Calibri" w:hAnsi="Calibri" w:cs="Calibri"/>
                <w:b/>
                <w:bCs/>
                <w:i/>
                <w:iCs/>
                <w:color w:val="000000"/>
                <w:sz w:val="18"/>
                <w:szCs w:val="22"/>
              </w:rPr>
            </w:pPr>
            <w:r w:rsidRPr="00FC235E">
              <w:rPr>
                <w:rFonts w:ascii="Calibri" w:hAnsi="Calibri" w:cs="Calibri"/>
                <w:b/>
                <w:bCs/>
                <w:i/>
                <w:iCs/>
                <w:color w:val="000000"/>
                <w:sz w:val="18"/>
                <w:szCs w:val="22"/>
              </w:rPr>
              <w:t>Coldwater (4 of 9 tests passed)</w:t>
            </w:r>
          </w:p>
        </w:tc>
      </w:tr>
      <w:tr w:rsidR="00156960" w:rsidRPr="00FC235E" w:rsidTr="00D260D4">
        <w:trPr>
          <w:trHeight w:val="144"/>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common shiner</w:t>
            </w:r>
          </w:p>
        </w:tc>
        <w:tc>
          <w:tcPr>
            <w:tcW w:w="308"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16</w:t>
            </w:r>
          </w:p>
        </w:tc>
        <w:tc>
          <w:tcPr>
            <w:tcW w:w="430"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W</w:t>
            </w:r>
          </w:p>
        </w:tc>
        <w:tc>
          <w:tcPr>
            <w:tcW w:w="215"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M</w:t>
            </w:r>
          </w:p>
        </w:tc>
        <w:tc>
          <w:tcPr>
            <w:tcW w:w="619" w:type="pct"/>
            <w:tcBorders>
              <w:top w:val="nil"/>
              <w:left w:val="nil"/>
              <w:bottom w:val="single" w:sz="4" w:space="0" w:color="auto"/>
              <w:right w:val="single" w:sz="12"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IM</w:t>
            </w:r>
          </w:p>
        </w:tc>
        <w:tc>
          <w:tcPr>
            <w:tcW w:w="462" w:type="pct"/>
            <w:tcBorders>
              <w:top w:val="nil"/>
              <w:left w:val="single" w:sz="12" w:space="0" w:color="auto"/>
              <w:bottom w:val="nil"/>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Temp Result</w:t>
            </w:r>
          </w:p>
        </w:tc>
        <w:tc>
          <w:tcPr>
            <w:tcW w:w="431" w:type="pct"/>
            <w:tcBorders>
              <w:top w:val="nil"/>
              <w:left w:val="nil"/>
              <w:bottom w:val="nil"/>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 </w:t>
            </w:r>
          </w:p>
        </w:tc>
        <w:tc>
          <w:tcPr>
            <w:tcW w:w="1697" w:type="pct"/>
            <w:gridSpan w:val="6"/>
            <w:tcBorders>
              <w:top w:val="nil"/>
              <w:left w:val="single" w:sz="4" w:space="0" w:color="auto"/>
              <w:bottom w:val="nil"/>
              <w:right w:val="single" w:sz="4" w:space="0" w:color="auto"/>
            </w:tcBorders>
            <w:shd w:val="clear" w:color="auto" w:fill="auto"/>
            <w:noWrap/>
            <w:vAlign w:val="center"/>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Coldwater: 0 is less than the minimum of 25</w:t>
            </w:r>
          </w:p>
        </w:tc>
      </w:tr>
      <w:tr w:rsidR="00156960" w:rsidRPr="00FC235E" w:rsidTr="00D260D4">
        <w:trPr>
          <w:trHeight w:val="144"/>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creek chub</w:t>
            </w:r>
          </w:p>
        </w:tc>
        <w:tc>
          <w:tcPr>
            <w:tcW w:w="308"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39</w:t>
            </w:r>
          </w:p>
        </w:tc>
        <w:tc>
          <w:tcPr>
            <w:tcW w:w="430"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T</w:t>
            </w:r>
          </w:p>
        </w:tc>
        <w:tc>
          <w:tcPr>
            <w:tcW w:w="215"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S</w:t>
            </w:r>
          </w:p>
        </w:tc>
        <w:tc>
          <w:tcPr>
            <w:tcW w:w="619" w:type="pct"/>
            <w:tcBorders>
              <w:top w:val="nil"/>
              <w:left w:val="nil"/>
              <w:bottom w:val="single" w:sz="4" w:space="0" w:color="auto"/>
              <w:right w:val="single" w:sz="12"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T</w:t>
            </w:r>
          </w:p>
        </w:tc>
        <w:tc>
          <w:tcPr>
            <w:tcW w:w="462" w:type="pct"/>
            <w:tcBorders>
              <w:top w:val="nil"/>
              <w:left w:val="single" w:sz="12" w:space="0" w:color="auto"/>
              <w:bottom w:val="nil"/>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 </w:t>
            </w:r>
          </w:p>
        </w:tc>
        <w:tc>
          <w:tcPr>
            <w:tcW w:w="431" w:type="pct"/>
            <w:tcBorders>
              <w:top w:val="nil"/>
              <w:left w:val="nil"/>
              <w:bottom w:val="nil"/>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 </w:t>
            </w:r>
          </w:p>
        </w:tc>
        <w:tc>
          <w:tcPr>
            <w:tcW w:w="1697" w:type="pct"/>
            <w:gridSpan w:val="6"/>
            <w:tcBorders>
              <w:top w:val="nil"/>
              <w:left w:val="single" w:sz="4" w:space="0" w:color="auto"/>
              <w:bottom w:val="nil"/>
              <w:right w:val="single" w:sz="4" w:space="0" w:color="auto"/>
            </w:tcBorders>
            <w:shd w:val="clear" w:color="auto" w:fill="auto"/>
            <w:noWrap/>
            <w:vAlign w:val="center"/>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Transitional: 88.6 is more than the maximum of 75</w:t>
            </w:r>
          </w:p>
        </w:tc>
      </w:tr>
      <w:tr w:rsidR="00156960" w:rsidRPr="00FC235E" w:rsidTr="00D260D4">
        <w:trPr>
          <w:trHeight w:val="144"/>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proofErr w:type="spellStart"/>
            <w:r w:rsidRPr="00FC235E">
              <w:rPr>
                <w:rFonts w:ascii="Calibri" w:hAnsi="Calibri" w:cs="Calibri"/>
                <w:color w:val="000000"/>
                <w:sz w:val="18"/>
                <w:szCs w:val="22"/>
              </w:rPr>
              <w:t>johnny</w:t>
            </w:r>
            <w:proofErr w:type="spellEnd"/>
            <w:r w:rsidRPr="00FC235E">
              <w:rPr>
                <w:rFonts w:ascii="Calibri" w:hAnsi="Calibri" w:cs="Calibri"/>
                <w:color w:val="000000"/>
                <w:sz w:val="18"/>
                <w:szCs w:val="22"/>
              </w:rPr>
              <w:t xml:space="preserve"> darter</w:t>
            </w:r>
          </w:p>
        </w:tc>
        <w:tc>
          <w:tcPr>
            <w:tcW w:w="308"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5</w:t>
            </w:r>
          </w:p>
        </w:tc>
        <w:tc>
          <w:tcPr>
            <w:tcW w:w="430"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T</w:t>
            </w:r>
          </w:p>
        </w:tc>
        <w:tc>
          <w:tcPr>
            <w:tcW w:w="215"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M</w:t>
            </w:r>
          </w:p>
        </w:tc>
        <w:tc>
          <w:tcPr>
            <w:tcW w:w="619" w:type="pct"/>
            <w:tcBorders>
              <w:top w:val="nil"/>
              <w:left w:val="nil"/>
              <w:bottom w:val="single" w:sz="4" w:space="0" w:color="auto"/>
              <w:right w:val="single" w:sz="12"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IM</w:t>
            </w:r>
          </w:p>
        </w:tc>
        <w:tc>
          <w:tcPr>
            <w:tcW w:w="462" w:type="pct"/>
            <w:tcBorders>
              <w:top w:val="nil"/>
              <w:left w:val="single" w:sz="12" w:space="0" w:color="auto"/>
              <w:bottom w:val="nil"/>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 </w:t>
            </w:r>
          </w:p>
        </w:tc>
        <w:tc>
          <w:tcPr>
            <w:tcW w:w="431" w:type="pct"/>
            <w:tcBorders>
              <w:top w:val="nil"/>
              <w:left w:val="nil"/>
              <w:bottom w:val="nil"/>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 </w:t>
            </w:r>
          </w:p>
        </w:tc>
        <w:tc>
          <w:tcPr>
            <w:tcW w:w="1697" w:type="pct"/>
            <w:gridSpan w:val="6"/>
            <w:tcBorders>
              <w:top w:val="nil"/>
              <w:left w:val="single" w:sz="4" w:space="0" w:color="auto"/>
              <w:bottom w:val="nil"/>
              <w:right w:val="single" w:sz="4" w:space="0" w:color="auto"/>
            </w:tcBorders>
            <w:shd w:val="clear" w:color="auto" w:fill="auto"/>
            <w:noWrap/>
            <w:vAlign w:val="center"/>
            <w:hideMark/>
          </w:tcPr>
          <w:p w:rsidR="00156960" w:rsidRPr="00FC235E" w:rsidRDefault="00156960" w:rsidP="00FC235E">
            <w:pPr>
              <w:rPr>
                <w:rFonts w:ascii="Calibri" w:hAnsi="Calibri" w:cs="Calibri"/>
                <w:color w:val="000000"/>
                <w:sz w:val="18"/>
                <w:szCs w:val="22"/>
              </w:rPr>
            </w:pPr>
            <w:proofErr w:type="spellStart"/>
            <w:r w:rsidRPr="00FC235E">
              <w:rPr>
                <w:rFonts w:ascii="Calibri" w:hAnsi="Calibri" w:cs="Calibri"/>
                <w:color w:val="000000"/>
                <w:sz w:val="18"/>
                <w:szCs w:val="22"/>
              </w:rPr>
              <w:t>Warmwater</w:t>
            </w:r>
            <w:proofErr w:type="spellEnd"/>
            <w:r w:rsidRPr="00FC235E">
              <w:rPr>
                <w:rFonts w:ascii="Calibri" w:hAnsi="Calibri" w:cs="Calibri"/>
                <w:color w:val="000000"/>
                <w:sz w:val="18"/>
                <w:szCs w:val="22"/>
              </w:rPr>
              <w:t>: 11.4 is more than the maximum of 5</w:t>
            </w:r>
          </w:p>
        </w:tc>
      </w:tr>
      <w:tr w:rsidR="00156960" w:rsidRPr="00FC235E" w:rsidTr="00D260D4">
        <w:trPr>
          <w:trHeight w:val="144"/>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xml:space="preserve">western </w:t>
            </w:r>
            <w:proofErr w:type="spellStart"/>
            <w:r w:rsidRPr="00FC235E">
              <w:rPr>
                <w:rFonts w:ascii="Calibri" w:hAnsi="Calibri" w:cs="Calibri"/>
                <w:color w:val="000000"/>
                <w:sz w:val="18"/>
                <w:szCs w:val="22"/>
              </w:rPr>
              <w:t>blacknose</w:t>
            </w:r>
            <w:proofErr w:type="spellEnd"/>
            <w:r w:rsidRPr="00FC235E">
              <w:rPr>
                <w:rFonts w:ascii="Calibri" w:hAnsi="Calibri" w:cs="Calibri"/>
                <w:color w:val="000000"/>
                <w:sz w:val="18"/>
                <w:szCs w:val="22"/>
              </w:rPr>
              <w:t xml:space="preserve"> dace</w:t>
            </w:r>
          </w:p>
        </w:tc>
        <w:tc>
          <w:tcPr>
            <w:tcW w:w="308"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2</w:t>
            </w:r>
          </w:p>
        </w:tc>
        <w:tc>
          <w:tcPr>
            <w:tcW w:w="430"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T</w:t>
            </w:r>
          </w:p>
        </w:tc>
        <w:tc>
          <w:tcPr>
            <w:tcW w:w="215"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S</w:t>
            </w:r>
          </w:p>
        </w:tc>
        <w:tc>
          <w:tcPr>
            <w:tcW w:w="619" w:type="pct"/>
            <w:tcBorders>
              <w:top w:val="nil"/>
              <w:left w:val="nil"/>
              <w:bottom w:val="single" w:sz="4" w:space="0" w:color="auto"/>
              <w:right w:val="single" w:sz="12"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T</w:t>
            </w:r>
          </w:p>
        </w:tc>
        <w:tc>
          <w:tcPr>
            <w:tcW w:w="893" w:type="pct"/>
            <w:gridSpan w:val="2"/>
            <w:tcBorders>
              <w:top w:val="single" w:sz="4" w:space="0" w:color="auto"/>
              <w:left w:val="single" w:sz="12" w:space="0" w:color="auto"/>
              <w:bottom w:val="nil"/>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Stream Size Result</w:t>
            </w:r>
          </w:p>
        </w:tc>
        <w:tc>
          <w:tcPr>
            <w:tcW w:w="431" w:type="pct"/>
            <w:tcBorders>
              <w:top w:val="single" w:sz="4" w:space="0" w:color="auto"/>
              <w:left w:val="single" w:sz="4" w:space="0" w:color="auto"/>
              <w:bottom w:val="nil"/>
              <w:right w:val="nil"/>
            </w:tcBorders>
            <w:shd w:val="clear" w:color="auto" w:fill="auto"/>
            <w:noWrap/>
            <w:vAlign w:val="center"/>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OK</w:t>
            </w:r>
          </w:p>
        </w:tc>
        <w:tc>
          <w:tcPr>
            <w:tcW w:w="339" w:type="pct"/>
            <w:tcBorders>
              <w:top w:val="single" w:sz="4" w:space="0" w:color="auto"/>
              <w:left w:val="nil"/>
              <w:bottom w:val="nil"/>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c>
          <w:tcPr>
            <w:tcW w:w="462" w:type="pct"/>
            <w:tcBorders>
              <w:top w:val="single" w:sz="4" w:space="0" w:color="auto"/>
              <w:left w:val="nil"/>
              <w:bottom w:val="nil"/>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c>
          <w:tcPr>
            <w:tcW w:w="465" w:type="pct"/>
            <w:gridSpan w:val="3"/>
            <w:tcBorders>
              <w:top w:val="single" w:sz="4" w:space="0" w:color="auto"/>
              <w:left w:val="nil"/>
              <w:bottom w:val="nil"/>
              <w:right w:val="single" w:sz="4"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r>
      <w:tr w:rsidR="00156960" w:rsidRPr="00FC235E" w:rsidTr="00D260D4">
        <w:trPr>
          <w:trHeight w:val="144"/>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white sucker</w:t>
            </w:r>
          </w:p>
        </w:tc>
        <w:tc>
          <w:tcPr>
            <w:tcW w:w="308"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43</w:t>
            </w:r>
          </w:p>
        </w:tc>
        <w:tc>
          <w:tcPr>
            <w:tcW w:w="430"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T</w:t>
            </w:r>
          </w:p>
        </w:tc>
        <w:tc>
          <w:tcPr>
            <w:tcW w:w="215"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M</w:t>
            </w:r>
          </w:p>
        </w:tc>
        <w:tc>
          <w:tcPr>
            <w:tcW w:w="619" w:type="pct"/>
            <w:tcBorders>
              <w:top w:val="nil"/>
              <w:left w:val="nil"/>
              <w:bottom w:val="single" w:sz="4" w:space="0" w:color="auto"/>
              <w:right w:val="single" w:sz="12"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T</w:t>
            </w:r>
          </w:p>
        </w:tc>
        <w:tc>
          <w:tcPr>
            <w:tcW w:w="893" w:type="pct"/>
            <w:gridSpan w:val="2"/>
            <w:tcBorders>
              <w:top w:val="single" w:sz="4" w:space="0" w:color="auto"/>
              <w:left w:val="single" w:sz="12" w:space="0" w:color="auto"/>
              <w:bottom w:val="nil"/>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Tolerance Result</w:t>
            </w:r>
          </w:p>
        </w:tc>
        <w:tc>
          <w:tcPr>
            <w:tcW w:w="1697" w:type="pct"/>
            <w:gridSpan w:val="6"/>
            <w:tcBorders>
              <w:top w:val="single" w:sz="4" w:space="0" w:color="auto"/>
              <w:left w:val="single" w:sz="4" w:space="0" w:color="auto"/>
              <w:bottom w:val="nil"/>
              <w:right w:val="single" w:sz="4" w:space="0" w:color="auto"/>
            </w:tcBorders>
            <w:shd w:val="clear" w:color="auto" w:fill="auto"/>
            <w:noWrap/>
            <w:vAlign w:val="center"/>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Intolerant: 0 is less than the minimum of .01</w:t>
            </w:r>
          </w:p>
        </w:tc>
      </w:tr>
      <w:tr w:rsidR="00156960" w:rsidRPr="00FC235E" w:rsidTr="00D260D4">
        <w:trPr>
          <w:trHeight w:val="144"/>
        </w:trPr>
        <w:tc>
          <w:tcPr>
            <w:tcW w:w="838" w:type="pct"/>
            <w:tcBorders>
              <w:top w:val="nil"/>
              <w:left w:val="single" w:sz="4" w:space="0" w:color="auto"/>
              <w:bottom w:val="single" w:sz="4" w:space="0" w:color="auto"/>
              <w:right w:val="single" w:sz="4" w:space="0" w:color="auto"/>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Total number of individuals</w:t>
            </w:r>
          </w:p>
        </w:tc>
        <w:tc>
          <w:tcPr>
            <w:tcW w:w="308" w:type="pct"/>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140</w:t>
            </w:r>
          </w:p>
        </w:tc>
        <w:tc>
          <w:tcPr>
            <w:tcW w:w="430" w:type="pct"/>
            <w:tcBorders>
              <w:top w:val="nil"/>
              <w:left w:val="nil"/>
              <w:bottom w:val="nil"/>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p>
        </w:tc>
        <w:tc>
          <w:tcPr>
            <w:tcW w:w="215" w:type="pct"/>
            <w:tcBorders>
              <w:top w:val="nil"/>
              <w:left w:val="nil"/>
              <w:bottom w:val="nil"/>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p>
        </w:tc>
        <w:tc>
          <w:tcPr>
            <w:tcW w:w="619" w:type="pct"/>
            <w:tcBorders>
              <w:top w:val="nil"/>
              <w:left w:val="nil"/>
              <w:bottom w:val="nil"/>
              <w:right w:val="single" w:sz="12"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p>
        </w:tc>
        <w:tc>
          <w:tcPr>
            <w:tcW w:w="462" w:type="pct"/>
            <w:tcBorders>
              <w:top w:val="nil"/>
              <w:left w:val="single" w:sz="12" w:space="0" w:color="auto"/>
              <w:bottom w:val="single" w:sz="4" w:space="0" w:color="auto"/>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 </w:t>
            </w:r>
          </w:p>
        </w:tc>
        <w:tc>
          <w:tcPr>
            <w:tcW w:w="431" w:type="pct"/>
            <w:tcBorders>
              <w:top w:val="nil"/>
              <w:left w:val="nil"/>
              <w:bottom w:val="single" w:sz="4" w:space="0" w:color="auto"/>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 </w:t>
            </w:r>
          </w:p>
        </w:tc>
        <w:tc>
          <w:tcPr>
            <w:tcW w:w="1697" w:type="pct"/>
            <w:gridSpan w:val="6"/>
            <w:tcBorders>
              <w:top w:val="nil"/>
              <w:left w:val="single" w:sz="4" w:space="0" w:color="auto"/>
              <w:bottom w:val="single" w:sz="4" w:space="0" w:color="auto"/>
              <w:right w:val="single" w:sz="4" w:space="0" w:color="auto"/>
            </w:tcBorders>
            <w:shd w:val="clear" w:color="auto" w:fill="auto"/>
            <w:noWrap/>
            <w:vAlign w:val="center"/>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Tolerant: 85.0 is more than the maximum of 25</w:t>
            </w:r>
          </w:p>
        </w:tc>
      </w:tr>
      <w:tr w:rsidR="00156960" w:rsidRPr="00FC235E" w:rsidTr="00D260D4">
        <w:trPr>
          <w:gridAfter w:val="1"/>
          <w:wAfter w:w="2" w:type="pct"/>
          <w:trHeight w:val="197"/>
        </w:trPr>
        <w:tc>
          <w:tcPr>
            <w:tcW w:w="838" w:type="pct"/>
            <w:tcBorders>
              <w:top w:val="nil"/>
              <w:left w:val="single" w:sz="4" w:space="0" w:color="auto"/>
              <w:bottom w:val="single" w:sz="4" w:space="0" w:color="auto"/>
              <w:right w:val="single" w:sz="4" w:space="0" w:color="auto"/>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Total number of species</w:t>
            </w:r>
          </w:p>
        </w:tc>
        <w:tc>
          <w:tcPr>
            <w:tcW w:w="308" w:type="pct"/>
            <w:tcBorders>
              <w:top w:val="single" w:sz="4" w:space="0" w:color="auto"/>
              <w:left w:val="nil"/>
              <w:bottom w:val="single" w:sz="4" w:space="0" w:color="auto"/>
              <w:right w:val="single" w:sz="4"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r w:rsidRPr="00FC235E">
              <w:rPr>
                <w:rFonts w:ascii="Calibri" w:hAnsi="Calibri" w:cs="Calibri"/>
                <w:color w:val="000000"/>
                <w:sz w:val="18"/>
                <w:szCs w:val="22"/>
              </w:rPr>
              <w:t>6</w:t>
            </w:r>
          </w:p>
        </w:tc>
        <w:tc>
          <w:tcPr>
            <w:tcW w:w="430" w:type="pct"/>
            <w:vMerge w:val="restart"/>
            <w:tcBorders>
              <w:top w:val="nil"/>
              <w:left w:val="nil"/>
              <w:right w:val="nil"/>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p>
        </w:tc>
        <w:tc>
          <w:tcPr>
            <w:tcW w:w="215" w:type="pct"/>
            <w:vMerge w:val="restart"/>
            <w:tcBorders>
              <w:top w:val="nil"/>
              <w:left w:val="nil"/>
              <w:right w:val="nil"/>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p>
        </w:tc>
        <w:tc>
          <w:tcPr>
            <w:tcW w:w="619" w:type="pct"/>
            <w:vMerge w:val="restart"/>
            <w:tcBorders>
              <w:top w:val="nil"/>
              <w:left w:val="nil"/>
              <w:right w:val="single" w:sz="12"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p>
        </w:tc>
        <w:tc>
          <w:tcPr>
            <w:tcW w:w="893" w:type="pct"/>
            <w:gridSpan w:val="2"/>
            <w:tcBorders>
              <w:top w:val="nil"/>
              <w:left w:val="single" w:sz="12" w:space="0" w:color="auto"/>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Best Alternative NC</w:t>
            </w:r>
          </w:p>
        </w:tc>
        <w:tc>
          <w:tcPr>
            <w:tcW w:w="1695" w:type="pct"/>
            <w:gridSpan w:val="5"/>
            <w:vMerge w:val="restart"/>
            <w:tcBorders>
              <w:top w:val="nil"/>
              <w:left w:val="single" w:sz="4" w:space="0" w:color="auto"/>
              <w:right w:val="single" w:sz="4" w:space="0" w:color="auto"/>
            </w:tcBorders>
            <w:shd w:val="clear" w:color="auto" w:fill="auto"/>
            <w:noWrap/>
            <w:vAlign w:val="center"/>
            <w:hideMark/>
          </w:tcPr>
          <w:p w:rsidR="00156960" w:rsidRPr="00FC235E" w:rsidRDefault="00156960" w:rsidP="00FC235E">
            <w:pPr>
              <w:rPr>
                <w:rFonts w:ascii="Calibri" w:hAnsi="Calibri" w:cs="Calibri"/>
                <w:b/>
                <w:bCs/>
                <w:i/>
                <w:iCs/>
                <w:color w:val="000000"/>
                <w:sz w:val="18"/>
                <w:szCs w:val="22"/>
              </w:rPr>
            </w:pPr>
            <w:r w:rsidRPr="00FC235E">
              <w:rPr>
                <w:rFonts w:ascii="Calibri" w:hAnsi="Calibri" w:cs="Calibri"/>
                <w:b/>
                <w:bCs/>
                <w:i/>
                <w:iCs/>
                <w:color w:val="000000"/>
                <w:sz w:val="18"/>
                <w:szCs w:val="22"/>
              </w:rPr>
              <w:t>Cool-Cold Headwater (7 of 9 tests passed) or Cool-Warm Headwater (7 of 9 tests passed)</w:t>
            </w:r>
          </w:p>
        </w:tc>
      </w:tr>
      <w:tr w:rsidR="00156960" w:rsidRPr="00FC235E" w:rsidTr="004F07B2">
        <w:trPr>
          <w:gridAfter w:val="1"/>
          <w:wAfter w:w="2" w:type="pct"/>
          <w:trHeight w:val="197"/>
        </w:trPr>
        <w:tc>
          <w:tcPr>
            <w:tcW w:w="838" w:type="pct"/>
            <w:tcBorders>
              <w:top w:val="single" w:sz="4" w:space="0" w:color="auto"/>
            </w:tcBorders>
            <w:shd w:val="clear" w:color="auto" w:fill="auto"/>
            <w:noWrap/>
            <w:vAlign w:val="bottom"/>
          </w:tcPr>
          <w:p w:rsidR="00156960" w:rsidRPr="00FC235E" w:rsidRDefault="00156960" w:rsidP="00FC235E">
            <w:pPr>
              <w:rPr>
                <w:rFonts w:ascii="Calibri" w:hAnsi="Calibri" w:cs="Calibri"/>
                <w:b/>
                <w:bCs/>
                <w:color w:val="000000"/>
                <w:sz w:val="18"/>
                <w:szCs w:val="22"/>
              </w:rPr>
            </w:pPr>
          </w:p>
        </w:tc>
        <w:tc>
          <w:tcPr>
            <w:tcW w:w="308" w:type="pct"/>
            <w:tcBorders>
              <w:top w:val="single" w:sz="4" w:space="0" w:color="auto"/>
            </w:tcBorders>
            <w:shd w:val="clear" w:color="auto" w:fill="auto"/>
            <w:noWrap/>
            <w:vAlign w:val="bottom"/>
          </w:tcPr>
          <w:p w:rsidR="00156960" w:rsidRPr="00FC235E" w:rsidRDefault="00156960" w:rsidP="00FC235E">
            <w:pPr>
              <w:jc w:val="center"/>
              <w:rPr>
                <w:rFonts w:ascii="Calibri" w:hAnsi="Calibri" w:cs="Calibri"/>
                <w:color w:val="000000"/>
                <w:sz w:val="18"/>
                <w:szCs w:val="22"/>
              </w:rPr>
            </w:pPr>
          </w:p>
        </w:tc>
        <w:tc>
          <w:tcPr>
            <w:tcW w:w="430" w:type="pct"/>
            <w:vMerge/>
            <w:tcBorders>
              <w:left w:val="nil"/>
              <w:bottom w:val="nil"/>
              <w:right w:val="nil"/>
            </w:tcBorders>
            <w:shd w:val="clear" w:color="auto" w:fill="auto"/>
            <w:noWrap/>
            <w:vAlign w:val="bottom"/>
          </w:tcPr>
          <w:p w:rsidR="00156960" w:rsidRPr="00FC235E" w:rsidRDefault="00156960" w:rsidP="00FC235E">
            <w:pPr>
              <w:jc w:val="center"/>
              <w:rPr>
                <w:rFonts w:ascii="Calibri" w:hAnsi="Calibri" w:cs="Calibri"/>
                <w:color w:val="000000"/>
                <w:sz w:val="18"/>
                <w:szCs w:val="22"/>
              </w:rPr>
            </w:pPr>
          </w:p>
        </w:tc>
        <w:tc>
          <w:tcPr>
            <w:tcW w:w="215" w:type="pct"/>
            <w:vMerge/>
            <w:tcBorders>
              <w:left w:val="nil"/>
              <w:bottom w:val="nil"/>
              <w:right w:val="nil"/>
            </w:tcBorders>
            <w:shd w:val="clear" w:color="auto" w:fill="auto"/>
            <w:noWrap/>
            <w:vAlign w:val="bottom"/>
          </w:tcPr>
          <w:p w:rsidR="00156960" w:rsidRPr="00FC235E" w:rsidRDefault="00156960" w:rsidP="00FC235E">
            <w:pPr>
              <w:jc w:val="center"/>
              <w:rPr>
                <w:rFonts w:ascii="Calibri" w:hAnsi="Calibri" w:cs="Calibri"/>
                <w:color w:val="000000"/>
                <w:sz w:val="18"/>
                <w:szCs w:val="22"/>
              </w:rPr>
            </w:pPr>
          </w:p>
        </w:tc>
        <w:tc>
          <w:tcPr>
            <w:tcW w:w="619" w:type="pct"/>
            <w:vMerge/>
            <w:tcBorders>
              <w:left w:val="nil"/>
              <w:bottom w:val="nil"/>
              <w:right w:val="single" w:sz="12" w:space="0" w:color="auto"/>
            </w:tcBorders>
            <w:shd w:val="clear" w:color="auto" w:fill="auto"/>
            <w:noWrap/>
            <w:vAlign w:val="bottom"/>
          </w:tcPr>
          <w:p w:rsidR="00156960" w:rsidRPr="00FC235E" w:rsidRDefault="00156960" w:rsidP="00FC235E">
            <w:pPr>
              <w:jc w:val="center"/>
              <w:rPr>
                <w:rFonts w:ascii="Calibri" w:hAnsi="Calibri" w:cs="Calibri"/>
                <w:color w:val="000000"/>
                <w:sz w:val="18"/>
                <w:szCs w:val="22"/>
              </w:rPr>
            </w:pPr>
          </w:p>
        </w:tc>
        <w:tc>
          <w:tcPr>
            <w:tcW w:w="893" w:type="pct"/>
            <w:gridSpan w:val="2"/>
            <w:tcBorders>
              <w:left w:val="single" w:sz="12" w:space="0" w:color="auto"/>
              <w:bottom w:val="single" w:sz="4" w:space="0" w:color="auto"/>
              <w:right w:val="nil"/>
            </w:tcBorders>
            <w:shd w:val="clear" w:color="000000" w:fill="D9D9D9"/>
            <w:noWrap/>
            <w:vAlign w:val="bottom"/>
          </w:tcPr>
          <w:p w:rsidR="00156960" w:rsidRPr="00FC235E" w:rsidRDefault="00156960" w:rsidP="00FC235E">
            <w:pPr>
              <w:rPr>
                <w:rFonts w:ascii="Calibri" w:hAnsi="Calibri" w:cs="Calibri"/>
                <w:b/>
                <w:bCs/>
                <w:color w:val="000000"/>
                <w:sz w:val="18"/>
                <w:szCs w:val="22"/>
              </w:rPr>
            </w:pPr>
          </w:p>
        </w:tc>
        <w:tc>
          <w:tcPr>
            <w:tcW w:w="1695" w:type="pct"/>
            <w:gridSpan w:val="5"/>
            <w:vMerge/>
            <w:tcBorders>
              <w:left w:val="single" w:sz="4" w:space="0" w:color="auto"/>
              <w:bottom w:val="single" w:sz="4" w:space="0" w:color="auto"/>
              <w:right w:val="single" w:sz="4" w:space="0" w:color="auto"/>
            </w:tcBorders>
            <w:shd w:val="clear" w:color="auto" w:fill="auto"/>
            <w:noWrap/>
            <w:vAlign w:val="center"/>
          </w:tcPr>
          <w:p w:rsidR="00156960" w:rsidRPr="00FC235E" w:rsidRDefault="00156960" w:rsidP="00FC235E">
            <w:pPr>
              <w:rPr>
                <w:rFonts w:ascii="Calibri" w:hAnsi="Calibri" w:cs="Calibri"/>
                <w:b/>
                <w:bCs/>
                <w:i/>
                <w:iCs/>
                <w:color w:val="000000"/>
                <w:sz w:val="18"/>
                <w:szCs w:val="22"/>
              </w:rPr>
            </w:pPr>
          </w:p>
        </w:tc>
      </w:tr>
      <w:tr w:rsidR="00156960" w:rsidRPr="00FC235E" w:rsidTr="004F07B2">
        <w:trPr>
          <w:trHeight w:val="144"/>
        </w:trPr>
        <w:tc>
          <w:tcPr>
            <w:tcW w:w="838" w:type="pct"/>
            <w:tcBorders>
              <w:bottom w:val="nil"/>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c>
          <w:tcPr>
            <w:tcW w:w="308" w:type="pct"/>
            <w:tcBorders>
              <w:left w:val="nil"/>
              <w:bottom w:val="nil"/>
              <w:right w:val="nil"/>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p>
        </w:tc>
        <w:tc>
          <w:tcPr>
            <w:tcW w:w="430" w:type="pct"/>
            <w:tcBorders>
              <w:top w:val="nil"/>
              <w:left w:val="nil"/>
              <w:bottom w:val="nil"/>
              <w:right w:val="nil"/>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p>
        </w:tc>
        <w:tc>
          <w:tcPr>
            <w:tcW w:w="215" w:type="pct"/>
            <w:tcBorders>
              <w:top w:val="nil"/>
              <w:left w:val="nil"/>
              <w:bottom w:val="nil"/>
              <w:right w:val="nil"/>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p>
        </w:tc>
        <w:tc>
          <w:tcPr>
            <w:tcW w:w="619" w:type="pct"/>
            <w:tcBorders>
              <w:top w:val="nil"/>
              <w:left w:val="nil"/>
              <w:bottom w:val="nil"/>
              <w:right w:val="single" w:sz="12" w:space="0" w:color="auto"/>
            </w:tcBorders>
            <w:shd w:val="clear" w:color="auto" w:fill="auto"/>
            <w:noWrap/>
            <w:vAlign w:val="bottom"/>
            <w:hideMark/>
          </w:tcPr>
          <w:p w:rsidR="00156960" w:rsidRPr="00FC235E" w:rsidRDefault="00156960" w:rsidP="00FC235E">
            <w:pPr>
              <w:jc w:val="center"/>
              <w:rPr>
                <w:rFonts w:ascii="Calibri" w:hAnsi="Calibri" w:cs="Calibri"/>
                <w:color w:val="000000"/>
                <w:sz w:val="18"/>
                <w:szCs w:val="22"/>
              </w:rPr>
            </w:pPr>
          </w:p>
        </w:tc>
        <w:tc>
          <w:tcPr>
            <w:tcW w:w="462" w:type="pct"/>
            <w:tcBorders>
              <w:top w:val="nil"/>
              <w:left w:val="single" w:sz="12" w:space="0" w:color="auto"/>
              <w:bottom w:val="single" w:sz="4" w:space="0" w:color="auto"/>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IBI Used</w:t>
            </w:r>
          </w:p>
        </w:tc>
        <w:tc>
          <w:tcPr>
            <w:tcW w:w="431" w:type="pct"/>
            <w:tcBorders>
              <w:top w:val="nil"/>
              <w:left w:val="nil"/>
              <w:bottom w:val="single" w:sz="4" w:space="0" w:color="auto"/>
              <w:right w:val="nil"/>
            </w:tcBorders>
            <w:shd w:val="clear" w:color="000000" w:fill="D9D9D9"/>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c>
          <w:tcPr>
            <w:tcW w:w="431" w:type="pct"/>
            <w:tcBorders>
              <w:top w:val="nil"/>
              <w:left w:val="single" w:sz="4" w:space="0" w:color="auto"/>
              <w:bottom w:val="single" w:sz="4" w:space="0" w:color="auto"/>
              <w:right w:val="nil"/>
            </w:tcBorders>
            <w:shd w:val="clear" w:color="auto" w:fill="auto"/>
            <w:noWrap/>
            <w:vAlign w:val="center"/>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Small Stream</w:t>
            </w:r>
          </w:p>
        </w:tc>
        <w:tc>
          <w:tcPr>
            <w:tcW w:w="339" w:type="pct"/>
            <w:tcBorders>
              <w:top w:val="nil"/>
              <w:left w:val="nil"/>
              <w:bottom w:val="single" w:sz="4" w:space="0" w:color="auto"/>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c>
          <w:tcPr>
            <w:tcW w:w="462" w:type="pct"/>
            <w:tcBorders>
              <w:top w:val="nil"/>
              <w:left w:val="nil"/>
              <w:bottom w:val="single" w:sz="4" w:space="0" w:color="auto"/>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c>
          <w:tcPr>
            <w:tcW w:w="465" w:type="pct"/>
            <w:gridSpan w:val="3"/>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r>
      <w:tr w:rsidR="00156960" w:rsidRPr="00FC235E" w:rsidTr="004F07B2">
        <w:trPr>
          <w:trHeight w:val="144"/>
        </w:trPr>
        <w:tc>
          <w:tcPr>
            <w:tcW w:w="838" w:type="pct"/>
            <w:tcBorders>
              <w:top w:val="nil"/>
              <w:bottom w:val="nil"/>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c>
          <w:tcPr>
            <w:tcW w:w="308" w:type="pct"/>
            <w:tcBorders>
              <w:top w:val="nil"/>
              <w:left w:val="nil"/>
              <w:bottom w:val="nil"/>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p>
        </w:tc>
        <w:tc>
          <w:tcPr>
            <w:tcW w:w="430" w:type="pct"/>
            <w:tcBorders>
              <w:top w:val="nil"/>
              <w:left w:val="nil"/>
              <w:bottom w:val="nil"/>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p>
        </w:tc>
        <w:tc>
          <w:tcPr>
            <w:tcW w:w="215" w:type="pct"/>
            <w:tcBorders>
              <w:top w:val="nil"/>
              <w:left w:val="nil"/>
              <w:bottom w:val="nil"/>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p>
        </w:tc>
        <w:tc>
          <w:tcPr>
            <w:tcW w:w="619" w:type="pct"/>
            <w:tcBorders>
              <w:top w:val="nil"/>
              <w:left w:val="nil"/>
              <w:bottom w:val="nil"/>
              <w:right w:val="single" w:sz="12"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p>
        </w:tc>
        <w:tc>
          <w:tcPr>
            <w:tcW w:w="462" w:type="pct"/>
            <w:tcBorders>
              <w:top w:val="nil"/>
              <w:left w:val="single" w:sz="12" w:space="0" w:color="auto"/>
              <w:bottom w:val="single" w:sz="4" w:space="0" w:color="auto"/>
              <w:right w:val="nil"/>
            </w:tcBorders>
            <w:shd w:val="clear" w:color="000000" w:fill="D9D9D9"/>
            <w:noWrap/>
            <w:vAlign w:val="bottom"/>
            <w:hideMark/>
          </w:tcPr>
          <w:p w:rsidR="00156960" w:rsidRPr="00FC235E" w:rsidRDefault="00156960" w:rsidP="00FC235E">
            <w:pPr>
              <w:rPr>
                <w:rFonts w:ascii="Calibri" w:hAnsi="Calibri" w:cs="Calibri"/>
                <w:b/>
                <w:bCs/>
                <w:color w:val="000000"/>
                <w:sz w:val="18"/>
                <w:szCs w:val="22"/>
              </w:rPr>
            </w:pPr>
            <w:r w:rsidRPr="00FC235E">
              <w:rPr>
                <w:rFonts w:ascii="Calibri" w:hAnsi="Calibri" w:cs="Calibri"/>
                <w:b/>
                <w:bCs/>
                <w:color w:val="000000"/>
                <w:sz w:val="18"/>
                <w:szCs w:val="22"/>
              </w:rPr>
              <w:t>IBI Score</w:t>
            </w:r>
          </w:p>
        </w:tc>
        <w:tc>
          <w:tcPr>
            <w:tcW w:w="431" w:type="pct"/>
            <w:tcBorders>
              <w:top w:val="nil"/>
              <w:left w:val="nil"/>
              <w:bottom w:val="single" w:sz="4" w:space="0" w:color="auto"/>
              <w:right w:val="nil"/>
            </w:tcBorders>
            <w:shd w:val="clear" w:color="000000" w:fill="D9D9D9"/>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c>
          <w:tcPr>
            <w:tcW w:w="431" w:type="pct"/>
            <w:tcBorders>
              <w:top w:val="nil"/>
              <w:left w:val="single" w:sz="4" w:space="0" w:color="auto"/>
              <w:bottom w:val="single" w:sz="4" w:space="0" w:color="auto"/>
              <w:right w:val="nil"/>
            </w:tcBorders>
            <w:shd w:val="clear" w:color="auto" w:fill="auto"/>
            <w:noWrap/>
            <w:vAlign w:val="center"/>
            <w:hideMark/>
          </w:tcPr>
          <w:p w:rsidR="00156960" w:rsidRPr="00FC235E" w:rsidRDefault="00156960" w:rsidP="00FC235E">
            <w:pPr>
              <w:rPr>
                <w:rFonts w:ascii="Calibri" w:hAnsi="Calibri" w:cs="Calibri"/>
                <w:b/>
                <w:bCs/>
                <w:i/>
                <w:iCs/>
                <w:color w:val="000000"/>
                <w:sz w:val="18"/>
                <w:szCs w:val="22"/>
              </w:rPr>
            </w:pPr>
            <w:r w:rsidRPr="00FC235E">
              <w:rPr>
                <w:rFonts w:ascii="Calibri" w:hAnsi="Calibri" w:cs="Calibri"/>
                <w:b/>
                <w:bCs/>
                <w:i/>
                <w:iCs/>
                <w:color w:val="000000"/>
                <w:sz w:val="18"/>
                <w:szCs w:val="22"/>
              </w:rPr>
              <w:t>70 (Good)</w:t>
            </w:r>
          </w:p>
        </w:tc>
        <w:tc>
          <w:tcPr>
            <w:tcW w:w="339" w:type="pct"/>
            <w:tcBorders>
              <w:top w:val="nil"/>
              <w:left w:val="nil"/>
              <w:bottom w:val="single" w:sz="4" w:space="0" w:color="auto"/>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c>
          <w:tcPr>
            <w:tcW w:w="462" w:type="pct"/>
            <w:tcBorders>
              <w:top w:val="nil"/>
              <w:left w:val="nil"/>
              <w:bottom w:val="single" w:sz="4" w:space="0" w:color="auto"/>
              <w:right w:val="nil"/>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c>
          <w:tcPr>
            <w:tcW w:w="465" w:type="pct"/>
            <w:gridSpan w:val="3"/>
            <w:tcBorders>
              <w:top w:val="nil"/>
              <w:left w:val="nil"/>
              <w:bottom w:val="single" w:sz="4" w:space="0" w:color="auto"/>
              <w:right w:val="single" w:sz="4" w:space="0" w:color="auto"/>
            </w:tcBorders>
            <w:shd w:val="clear" w:color="auto" w:fill="auto"/>
            <w:noWrap/>
            <w:vAlign w:val="bottom"/>
            <w:hideMark/>
          </w:tcPr>
          <w:p w:rsidR="00156960" w:rsidRPr="00FC235E" w:rsidRDefault="00156960" w:rsidP="00FC235E">
            <w:pPr>
              <w:rPr>
                <w:rFonts w:ascii="Calibri" w:hAnsi="Calibri" w:cs="Calibri"/>
                <w:color w:val="000000"/>
                <w:sz w:val="18"/>
                <w:szCs w:val="22"/>
              </w:rPr>
            </w:pPr>
            <w:r w:rsidRPr="00FC235E">
              <w:rPr>
                <w:rFonts w:ascii="Calibri" w:hAnsi="Calibri" w:cs="Calibri"/>
                <w:color w:val="000000"/>
                <w:sz w:val="18"/>
                <w:szCs w:val="22"/>
              </w:rPr>
              <w:t> </w:t>
            </w:r>
          </w:p>
        </w:tc>
      </w:tr>
    </w:tbl>
    <w:p w:rsidR="00FC235E" w:rsidRDefault="00FC235E"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4F07B2" w:rsidRDefault="004F07B2" w:rsidP="005723EA">
      <w:pPr>
        <w:tabs>
          <w:tab w:val="left" w:pos="3396"/>
        </w:tabs>
        <w:rPr>
          <w:sz w:val="22"/>
          <w:szCs w:val="22"/>
        </w:rPr>
      </w:pPr>
    </w:p>
    <w:p w:rsidR="00D36FCE" w:rsidRDefault="00D36FCE" w:rsidP="005723EA">
      <w:pPr>
        <w:tabs>
          <w:tab w:val="left" w:pos="3396"/>
        </w:tabs>
        <w:rPr>
          <w:sz w:val="22"/>
          <w:szCs w:val="22"/>
        </w:rPr>
      </w:pPr>
    </w:p>
    <w:p w:rsidR="00D36FCE" w:rsidRDefault="00D36FCE" w:rsidP="005723EA">
      <w:pPr>
        <w:tabs>
          <w:tab w:val="left" w:pos="3396"/>
        </w:tabs>
        <w:rPr>
          <w:sz w:val="22"/>
          <w:szCs w:val="22"/>
        </w:rPr>
      </w:pPr>
    </w:p>
    <w:p w:rsidR="00D12796" w:rsidRDefault="00D12796" w:rsidP="005723EA">
      <w:pPr>
        <w:tabs>
          <w:tab w:val="left" w:pos="3396"/>
        </w:tabs>
        <w:rPr>
          <w:sz w:val="22"/>
          <w:szCs w:val="22"/>
        </w:rPr>
      </w:pPr>
    </w:p>
    <w:tbl>
      <w:tblPr>
        <w:tblW w:w="14262" w:type="dxa"/>
        <w:tblInd w:w="93" w:type="dxa"/>
        <w:tblLook w:val="04A0" w:firstRow="1" w:lastRow="0" w:firstColumn="1" w:lastColumn="0" w:noHBand="0" w:noVBand="1"/>
      </w:tblPr>
      <w:tblGrid>
        <w:gridCol w:w="3345"/>
        <w:gridCol w:w="990"/>
        <w:gridCol w:w="1170"/>
        <w:gridCol w:w="1800"/>
        <w:gridCol w:w="946"/>
        <w:gridCol w:w="1141"/>
        <w:gridCol w:w="1080"/>
        <w:gridCol w:w="865"/>
        <w:gridCol w:w="1029"/>
        <w:gridCol w:w="762"/>
        <w:gridCol w:w="1221"/>
      </w:tblGrid>
      <w:tr w:rsidR="00D36FCE" w:rsidRPr="00B75421" w:rsidTr="00D36FCE">
        <w:trPr>
          <w:trHeight w:val="375"/>
        </w:trPr>
        <w:tc>
          <w:tcPr>
            <w:tcW w:w="1426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FCE" w:rsidRPr="00B75421" w:rsidRDefault="00D36FCE" w:rsidP="00D36FCE">
            <w:pPr>
              <w:rPr>
                <w:rFonts w:ascii="Calibri" w:hAnsi="Calibri" w:cs="Calibri"/>
                <w:color w:val="000000"/>
                <w:sz w:val="18"/>
                <w:szCs w:val="22"/>
              </w:rPr>
            </w:pPr>
            <w:r w:rsidRPr="00B75421">
              <w:rPr>
                <w:rFonts w:ascii="Calibri" w:hAnsi="Calibri" w:cs="Calibri"/>
                <w:b/>
                <w:bCs/>
                <w:color w:val="000000"/>
                <w:sz w:val="18"/>
                <w:szCs w:val="28"/>
              </w:rPr>
              <w:t xml:space="preserve">TABLE 5.  SOUTH FISH CREEK WATERSHED MACROINVERTEBRATE SAMPLE RESULTS </w:t>
            </w:r>
            <w:r w:rsidRPr="00B75421">
              <w:rPr>
                <w:rFonts w:ascii="Calibri" w:hAnsi="Calibri" w:cs="Calibri"/>
                <w:color w:val="000000"/>
                <w:sz w:val="18"/>
                <w:szCs w:val="22"/>
              </w:rPr>
              <w:t> </w:t>
            </w:r>
          </w:p>
        </w:tc>
      </w:tr>
      <w:tr w:rsidR="00B75421" w:rsidRPr="00B75421" w:rsidTr="00D36FCE">
        <w:trPr>
          <w:trHeight w:val="300"/>
        </w:trPr>
        <w:tc>
          <w:tcPr>
            <w:tcW w:w="3345" w:type="dxa"/>
            <w:tcBorders>
              <w:top w:val="nil"/>
              <w:left w:val="single" w:sz="4" w:space="0" w:color="auto"/>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r w:rsidRPr="00B75421">
              <w:rPr>
                <w:rFonts w:ascii="Calibri" w:hAnsi="Calibri" w:cs="Calibri"/>
                <w:b/>
                <w:color w:val="000000"/>
                <w:sz w:val="18"/>
                <w:szCs w:val="22"/>
              </w:rPr>
              <w:t>Site</w:t>
            </w:r>
          </w:p>
        </w:tc>
        <w:tc>
          <w:tcPr>
            <w:tcW w:w="990" w:type="dxa"/>
            <w:tcBorders>
              <w:top w:val="nil"/>
              <w:left w:val="nil"/>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r w:rsidRPr="00B75421">
              <w:rPr>
                <w:rFonts w:ascii="Calibri" w:hAnsi="Calibri" w:cs="Calibri"/>
                <w:b/>
                <w:color w:val="000000"/>
                <w:sz w:val="18"/>
                <w:szCs w:val="22"/>
              </w:rPr>
              <w:t>SWIMS Station #</w:t>
            </w:r>
          </w:p>
        </w:tc>
        <w:tc>
          <w:tcPr>
            <w:tcW w:w="1170" w:type="dxa"/>
            <w:tcBorders>
              <w:top w:val="nil"/>
              <w:left w:val="nil"/>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r w:rsidRPr="00B75421">
              <w:rPr>
                <w:rFonts w:ascii="Calibri" w:hAnsi="Calibri" w:cs="Calibri"/>
                <w:b/>
                <w:color w:val="000000"/>
                <w:sz w:val="18"/>
                <w:szCs w:val="22"/>
              </w:rPr>
              <w:t>Sampling Date</w:t>
            </w:r>
          </w:p>
        </w:tc>
        <w:tc>
          <w:tcPr>
            <w:tcW w:w="1800" w:type="dxa"/>
            <w:tcBorders>
              <w:top w:val="nil"/>
              <w:left w:val="nil"/>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proofErr w:type="spellStart"/>
            <w:r w:rsidRPr="00B75421">
              <w:rPr>
                <w:rFonts w:ascii="Calibri" w:hAnsi="Calibri" w:cs="Calibri"/>
                <w:b/>
                <w:color w:val="000000"/>
                <w:sz w:val="18"/>
                <w:szCs w:val="22"/>
              </w:rPr>
              <w:t>Macroinvertebrate</w:t>
            </w:r>
            <w:proofErr w:type="spellEnd"/>
            <w:r w:rsidRPr="00B75421">
              <w:rPr>
                <w:rFonts w:ascii="Calibri" w:hAnsi="Calibri" w:cs="Calibri"/>
                <w:b/>
                <w:color w:val="000000"/>
                <w:sz w:val="18"/>
                <w:szCs w:val="22"/>
              </w:rPr>
              <w:t xml:space="preserve"> Index of Biotic Integrity (MIBI)</w:t>
            </w:r>
          </w:p>
        </w:tc>
        <w:tc>
          <w:tcPr>
            <w:tcW w:w="929" w:type="dxa"/>
            <w:tcBorders>
              <w:top w:val="nil"/>
              <w:left w:val="nil"/>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r w:rsidRPr="00B75421">
              <w:rPr>
                <w:rFonts w:ascii="Calibri" w:hAnsi="Calibri" w:cs="Calibri"/>
                <w:b/>
                <w:color w:val="000000"/>
                <w:sz w:val="18"/>
                <w:szCs w:val="22"/>
              </w:rPr>
              <w:t>MIBI Condition Category</w:t>
            </w:r>
          </w:p>
        </w:tc>
        <w:tc>
          <w:tcPr>
            <w:tcW w:w="1141" w:type="dxa"/>
            <w:tcBorders>
              <w:top w:val="nil"/>
              <w:left w:val="nil"/>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proofErr w:type="spellStart"/>
            <w:r w:rsidRPr="00B75421">
              <w:rPr>
                <w:rFonts w:ascii="Calibri" w:hAnsi="Calibri" w:cs="Calibri"/>
                <w:b/>
                <w:color w:val="000000"/>
                <w:sz w:val="18"/>
                <w:szCs w:val="22"/>
              </w:rPr>
              <w:t>Hilsenhoff</w:t>
            </w:r>
            <w:proofErr w:type="spellEnd"/>
            <w:r w:rsidRPr="00B75421">
              <w:rPr>
                <w:rFonts w:ascii="Calibri" w:hAnsi="Calibri" w:cs="Calibri"/>
                <w:b/>
                <w:color w:val="000000"/>
                <w:sz w:val="18"/>
                <w:szCs w:val="22"/>
              </w:rPr>
              <w:t xml:space="preserve"> Biotic Index (HBI)</w:t>
            </w:r>
          </w:p>
        </w:tc>
        <w:tc>
          <w:tcPr>
            <w:tcW w:w="1080" w:type="dxa"/>
            <w:tcBorders>
              <w:top w:val="nil"/>
              <w:left w:val="nil"/>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r w:rsidRPr="00B75421">
              <w:rPr>
                <w:rFonts w:ascii="Calibri" w:hAnsi="Calibri" w:cs="Calibri"/>
                <w:b/>
                <w:color w:val="000000"/>
                <w:sz w:val="18"/>
                <w:szCs w:val="22"/>
              </w:rPr>
              <w:t>HBI Condition Category</w:t>
            </w:r>
          </w:p>
        </w:tc>
        <w:tc>
          <w:tcPr>
            <w:tcW w:w="851" w:type="dxa"/>
            <w:tcBorders>
              <w:top w:val="nil"/>
              <w:left w:val="nil"/>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r w:rsidRPr="00B75421">
              <w:rPr>
                <w:rFonts w:ascii="Calibri" w:hAnsi="Calibri" w:cs="Calibri"/>
                <w:b/>
                <w:color w:val="000000"/>
                <w:sz w:val="18"/>
                <w:szCs w:val="22"/>
              </w:rPr>
              <w:t>Species Richness</w:t>
            </w:r>
          </w:p>
        </w:tc>
        <w:tc>
          <w:tcPr>
            <w:tcW w:w="1002" w:type="dxa"/>
            <w:tcBorders>
              <w:top w:val="nil"/>
              <w:left w:val="nil"/>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r w:rsidRPr="00B75421">
              <w:rPr>
                <w:rFonts w:ascii="Calibri" w:hAnsi="Calibri" w:cs="Calibri"/>
                <w:b/>
                <w:color w:val="000000"/>
                <w:sz w:val="18"/>
                <w:szCs w:val="22"/>
              </w:rPr>
              <w:t>% EPT* Individuals</w:t>
            </w:r>
          </w:p>
        </w:tc>
        <w:tc>
          <w:tcPr>
            <w:tcW w:w="757" w:type="dxa"/>
            <w:tcBorders>
              <w:top w:val="nil"/>
              <w:left w:val="nil"/>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r w:rsidRPr="00B75421">
              <w:rPr>
                <w:rFonts w:ascii="Calibri" w:hAnsi="Calibri" w:cs="Calibri"/>
                <w:b/>
                <w:color w:val="000000"/>
                <w:sz w:val="18"/>
                <w:szCs w:val="22"/>
              </w:rPr>
              <w:t>% EPT* Genera</w:t>
            </w:r>
          </w:p>
        </w:tc>
        <w:tc>
          <w:tcPr>
            <w:tcW w:w="1197" w:type="dxa"/>
            <w:tcBorders>
              <w:top w:val="nil"/>
              <w:left w:val="nil"/>
              <w:bottom w:val="single" w:sz="4" w:space="0" w:color="auto"/>
              <w:right w:val="single" w:sz="4" w:space="0" w:color="auto"/>
            </w:tcBorders>
            <w:shd w:val="clear" w:color="000000" w:fill="D9D9D9"/>
            <w:noWrap/>
            <w:vAlign w:val="bottom"/>
            <w:hideMark/>
          </w:tcPr>
          <w:p w:rsidR="00B75421" w:rsidRPr="00B75421" w:rsidRDefault="00B75421" w:rsidP="00D36FCE">
            <w:pPr>
              <w:jc w:val="center"/>
              <w:rPr>
                <w:rFonts w:ascii="Calibri" w:hAnsi="Calibri" w:cs="Calibri"/>
                <w:b/>
                <w:color w:val="000000"/>
                <w:sz w:val="18"/>
                <w:szCs w:val="22"/>
              </w:rPr>
            </w:pPr>
            <w:r w:rsidRPr="00B75421">
              <w:rPr>
                <w:rFonts w:ascii="Calibri" w:hAnsi="Calibri" w:cs="Calibri"/>
                <w:b/>
                <w:color w:val="000000"/>
                <w:sz w:val="18"/>
                <w:szCs w:val="22"/>
              </w:rPr>
              <w:t xml:space="preserve">% </w:t>
            </w:r>
            <w:proofErr w:type="spellStart"/>
            <w:r w:rsidRPr="00B75421">
              <w:rPr>
                <w:rFonts w:ascii="Calibri" w:hAnsi="Calibri" w:cs="Calibri"/>
                <w:b/>
                <w:color w:val="000000"/>
                <w:sz w:val="18"/>
                <w:szCs w:val="22"/>
              </w:rPr>
              <w:t>Chironimidae</w:t>
            </w:r>
            <w:proofErr w:type="spellEnd"/>
            <w:r w:rsidRPr="00B75421">
              <w:rPr>
                <w:rFonts w:ascii="Calibri" w:hAnsi="Calibri" w:cs="Calibri"/>
                <w:b/>
                <w:color w:val="000000"/>
                <w:sz w:val="18"/>
                <w:szCs w:val="22"/>
              </w:rPr>
              <w:t xml:space="preserve"> Individuals</w:t>
            </w:r>
          </w:p>
        </w:tc>
      </w:tr>
      <w:tr w:rsidR="00B75421" w:rsidRPr="00B75421" w:rsidTr="00D36FCE">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B75421" w:rsidRPr="00B75421" w:rsidRDefault="00B75421" w:rsidP="00B75421">
            <w:pPr>
              <w:rPr>
                <w:rFonts w:ascii="Calibri" w:hAnsi="Calibri" w:cs="Calibri"/>
                <w:color w:val="000000"/>
                <w:sz w:val="18"/>
                <w:szCs w:val="22"/>
              </w:rPr>
            </w:pPr>
            <w:r w:rsidRPr="00B75421">
              <w:rPr>
                <w:rFonts w:ascii="Calibri" w:hAnsi="Calibri" w:cs="Calibri"/>
                <w:color w:val="000000"/>
                <w:sz w:val="18"/>
                <w:szCs w:val="22"/>
              </w:rPr>
              <w:t>South Fish Ck. @ STH 137</w:t>
            </w:r>
          </w:p>
        </w:tc>
        <w:tc>
          <w:tcPr>
            <w:tcW w:w="99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043095</w:t>
            </w:r>
          </w:p>
        </w:tc>
        <w:tc>
          <w:tcPr>
            <w:tcW w:w="117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09/10/2015</w:t>
            </w:r>
          </w:p>
        </w:tc>
        <w:tc>
          <w:tcPr>
            <w:tcW w:w="180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7.88</w:t>
            </w:r>
          </w:p>
        </w:tc>
        <w:tc>
          <w:tcPr>
            <w:tcW w:w="929"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excellent</w:t>
            </w:r>
          </w:p>
        </w:tc>
        <w:tc>
          <w:tcPr>
            <w:tcW w:w="1141"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5.6</w:t>
            </w:r>
          </w:p>
        </w:tc>
        <w:tc>
          <w:tcPr>
            <w:tcW w:w="108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fair</w:t>
            </w:r>
          </w:p>
        </w:tc>
        <w:tc>
          <w:tcPr>
            <w:tcW w:w="851"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28</w:t>
            </w:r>
          </w:p>
        </w:tc>
        <w:tc>
          <w:tcPr>
            <w:tcW w:w="1002"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25</w:t>
            </w:r>
          </w:p>
        </w:tc>
        <w:tc>
          <w:tcPr>
            <w:tcW w:w="757"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19</w:t>
            </w:r>
          </w:p>
        </w:tc>
        <w:tc>
          <w:tcPr>
            <w:tcW w:w="1197"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67</w:t>
            </w:r>
          </w:p>
        </w:tc>
      </w:tr>
      <w:tr w:rsidR="00B75421" w:rsidRPr="00B75421" w:rsidTr="00D36FCE">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B75421" w:rsidRPr="00B75421" w:rsidRDefault="00B75421" w:rsidP="00B75421">
            <w:pPr>
              <w:rPr>
                <w:rFonts w:ascii="Calibri" w:hAnsi="Calibri" w:cs="Calibri"/>
                <w:color w:val="000000"/>
                <w:sz w:val="18"/>
                <w:szCs w:val="22"/>
              </w:rPr>
            </w:pPr>
            <w:r w:rsidRPr="00B75421">
              <w:rPr>
                <w:rFonts w:ascii="Calibri" w:hAnsi="Calibri" w:cs="Calibri"/>
                <w:color w:val="000000"/>
                <w:sz w:val="18"/>
                <w:szCs w:val="22"/>
              </w:rPr>
              <w:t>South Fish Ck. @ Colby Rd</w:t>
            </w:r>
          </w:p>
        </w:tc>
        <w:tc>
          <w:tcPr>
            <w:tcW w:w="99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043056</w:t>
            </w:r>
          </w:p>
        </w:tc>
        <w:tc>
          <w:tcPr>
            <w:tcW w:w="117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09/10/2015</w:t>
            </w:r>
          </w:p>
        </w:tc>
        <w:tc>
          <w:tcPr>
            <w:tcW w:w="180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7.2</w:t>
            </w:r>
          </w:p>
        </w:tc>
        <w:tc>
          <w:tcPr>
            <w:tcW w:w="929"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good</w:t>
            </w:r>
          </w:p>
        </w:tc>
        <w:tc>
          <w:tcPr>
            <w:tcW w:w="1141"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3.27</w:t>
            </w:r>
          </w:p>
        </w:tc>
        <w:tc>
          <w:tcPr>
            <w:tcW w:w="108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excellent</w:t>
            </w:r>
          </w:p>
        </w:tc>
        <w:tc>
          <w:tcPr>
            <w:tcW w:w="851"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35</w:t>
            </w:r>
          </w:p>
        </w:tc>
        <w:tc>
          <w:tcPr>
            <w:tcW w:w="1002"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66</w:t>
            </w:r>
          </w:p>
        </w:tc>
        <w:tc>
          <w:tcPr>
            <w:tcW w:w="757"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41</w:t>
            </w:r>
          </w:p>
        </w:tc>
        <w:tc>
          <w:tcPr>
            <w:tcW w:w="1197"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9</w:t>
            </w:r>
          </w:p>
        </w:tc>
      </w:tr>
      <w:tr w:rsidR="00B75421" w:rsidRPr="00B75421" w:rsidTr="00D36FCE">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B75421" w:rsidRPr="00B75421" w:rsidRDefault="00B75421" w:rsidP="00B75421">
            <w:pPr>
              <w:rPr>
                <w:rFonts w:ascii="Calibri" w:hAnsi="Calibri" w:cs="Calibri"/>
                <w:color w:val="000000"/>
                <w:sz w:val="18"/>
                <w:szCs w:val="22"/>
              </w:rPr>
            </w:pPr>
            <w:r w:rsidRPr="00B75421">
              <w:rPr>
                <w:rFonts w:ascii="Calibri" w:hAnsi="Calibri" w:cs="Calibri"/>
                <w:color w:val="000000"/>
                <w:sz w:val="18"/>
                <w:szCs w:val="22"/>
              </w:rPr>
              <w:t>South Fish Ck. @ STH 63</w:t>
            </w:r>
          </w:p>
        </w:tc>
        <w:tc>
          <w:tcPr>
            <w:tcW w:w="99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10044095</w:t>
            </w:r>
          </w:p>
        </w:tc>
        <w:tc>
          <w:tcPr>
            <w:tcW w:w="117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09/10/2015</w:t>
            </w:r>
          </w:p>
        </w:tc>
        <w:tc>
          <w:tcPr>
            <w:tcW w:w="180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5.59</w:t>
            </w:r>
          </w:p>
        </w:tc>
        <w:tc>
          <w:tcPr>
            <w:tcW w:w="929"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good</w:t>
            </w:r>
          </w:p>
        </w:tc>
        <w:tc>
          <w:tcPr>
            <w:tcW w:w="1141"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3.02</w:t>
            </w:r>
          </w:p>
        </w:tc>
        <w:tc>
          <w:tcPr>
            <w:tcW w:w="108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excellent</w:t>
            </w:r>
          </w:p>
        </w:tc>
        <w:tc>
          <w:tcPr>
            <w:tcW w:w="851"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28</w:t>
            </w:r>
          </w:p>
        </w:tc>
        <w:tc>
          <w:tcPr>
            <w:tcW w:w="1002"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55</w:t>
            </w:r>
          </w:p>
        </w:tc>
        <w:tc>
          <w:tcPr>
            <w:tcW w:w="757"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33</w:t>
            </w:r>
          </w:p>
        </w:tc>
        <w:tc>
          <w:tcPr>
            <w:tcW w:w="1197"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17</w:t>
            </w:r>
          </w:p>
        </w:tc>
      </w:tr>
      <w:tr w:rsidR="00B75421" w:rsidRPr="00B75421" w:rsidTr="00D36FCE">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B75421" w:rsidRPr="00B75421" w:rsidRDefault="00B75421" w:rsidP="00B75421">
            <w:pPr>
              <w:rPr>
                <w:rFonts w:ascii="Calibri" w:hAnsi="Calibri" w:cs="Calibri"/>
                <w:color w:val="000000"/>
                <w:sz w:val="18"/>
                <w:szCs w:val="22"/>
              </w:rPr>
            </w:pPr>
            <w:r w:rsidRPr="00B75421">
              <w:rPr>
                <w:rFonts w:ascii="Calibri" w:hAnsi="Calibri" w:cs="Calibri"/>
                <w:color w:val="000000"/>
                <w:sz w:val="18"/>
                <w:szCs w:val="22"/>
              </w:rPr>
              <w:t>South Fish Ck. @ CTH F</w:t>
            </w:r>
          </w:p>
        </w:tc>
        <w:tc>
          <w:tcPr>
            <w:tcW w:w="99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10043950</w:t>
            </w:r>
          </w:p>
        </w:tc>
        <w:tc>
          <w:tcPr>
            <w:tcW w:w="117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10/30/2015</w:t>
            </w:r>
          </w:p>
        </w:tc>
        <w:tc>
          <w:tcPr>
            <w:tcW w:w="1800"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5.38</w:t>
            </w:r>
            <w:r w:rsidR="00B75421" w:rsidRPr="00B75421">
              <w:rPr>
                <w:rFonts w:ascii="Calibri" w:hAnsi="Calibri" w:cs="Calibri"/>
                <w:color w:val="000000"/>
                <w:sz w:val="18"/>
                <w:szCs w:val="22"/>
              </w:rPr>
              <w:t> </w:t>
            </w:r>
          </w:p>
        </w:tc>
        <w:tc>
          <w:tcPr>
            <w:tcW w:w="929"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good</w:t>
            </w:r>
            <w:r w:rsidR="00B75421" w:rsidRPr="00B75421">
              <w:rPr>
                <w:rFonts w:ascii="Calibri" w:hAnsi="Calibri" w:cs="Calibri"/>
                <w:color w:val="000000"/>
                <w:sz w:val="18"/>
                <w:szCs w:val="22"/>
              </w:rPr>
              <w:t> </w:t>
            </w:r>
          </w:p>
        </w:tc>
        <w:tc>
          <w:tcPr>
            <w:tcW w:w="1141"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5.58</w:t>
            </w:r>
            <w:r w:rsidR="00B75421" w:rsidRPr="00B75421">
              <w:rPr>
                <w:rFonts w:ascii="Calibri" w:hAnsi="Calibri" w:cs="Calibri"/>
                <w:color w:val="000000"/>
                <w:sz w:val="18"/>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fair</w:t>
            </w:r>
            <w:r w:rsidR="00B75421" w:rsidRPr="00B75421">
              <w:rPr>
                <w:rFonts w:ascii="Calibri" w:hAnsi="Calibri" w:cs="Calibri"/>
                <w:color w:val="000000"/>
                <w:sz w:val="18"/>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31</w:t>
            </w:r>
            <w:r w:rsidR="00B75421" w:rsidRPr="00B75421">
              <w:rPr>
                <w:rFonts w:ascii="Calibri" w:hAnsi="Calibri" w:cs="Calibri"/>
                <w:color w:val="000000"/>
                <w:sz w:val="18"/>
                <w:szCs w:val="22"/>
              </w:rPr>
              <w:t> </w:t>
            </w:r>
          </w:p>
        </w:tc>
        <w:tc>
          <w:tcPr>
            <w:tcW w:w="1002"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66</w:t>
            </w:r>
            <w:r w:rsidR="00B75421" w:rsidRPr="00B75421">
              <w:rPr>
                <w:rFonts w:ascii="Calibri" w:hAnsi="Calibri" w:cs="Calibri"/>
                <w:color w:val="000000"/>
                <w:sz w:val="18"/>
                <w:szCs w:val="22"/>
              </w:rPr>
              <w:t> </w:t>
            </w:r>
          </w:p>
        </w:tc>
        <w:tc>
          <w:tcPr>
            <w:tcW w:w="757"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17</w:t>
            </w:r>
            <w:r w:rsidR="00B75421" w:rsidRPr="00B75421">
              <w:rPr>
                <w:rFonts w:ascii="Calibri" w:hAnsi="Calibri" w:cs="Calibri"/>
                <w:color w:val="000000"/>
                <w:sz w:val="18"/>
                <w:szCs w:val="22"/>
              </w:rPr>
              <w:t> </w:t>
            </w:r>
          </w:p>
        </w:tc>
        <w:tc>
          <w:tcPr>
            <w:tcW w:w="1197"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16</w:t>
            </w:r>
            <w:r w:rsidR="00B75421" w:rsidRPr="00B75421">
              <w:rPr>
                <w:rFonts w:ascii="Calibri" w:hAnsi="Calibri" w:cs="Calibri"/>
                <w:color w:val="000000"/>
                <w:sz w:val="18"/>
                <w:szCs w:val="22"/>
              </w:rPr>
              <w:t> </w:t>
            </w:r>
          </w:p>
        </w:tc>
      </w:tr>
      <w:tr w:rsidR="00B75421" w:rsidRPr="00B75421" w:rsidTr="00D36FCE">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B75421" w:rsidRPr="00B75421" w:rsidRDefault="00B75421" w:rsidP="00B75421">
            <w:pPr>
              <w:rPr>
                <w:rFonts w:ascii="Calibri" w:hAnsi="Calibri" w:cs="Calibri"/>
                <w:color w:val="000000"/>
                <w:sz w:val="18"/>
                <w:szCs w:val="22"/>
              </w:rPr>
            </w:pPr>
            <w:r w:rsidRPr="00B75421">
              <w:rPr>
                <w:rFonts w:ascii="Calibri" w:hAnsi="Calibri" w:cs="Calibri"/>
                <w:color w:val="000000"/>
                <w:sz w:val="18"/>
                <w:szCs w:val="22"/>
              </w:rPr>
              <w:t>South Fish Ck. @ CTH E</w:t>
            </w:r>
          </w:p>
        </w:tc>
        <w:tc>
          <w:tcPr>
            <w:tcW w:w="99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10043949</w:t>
            </w:r>
          </w:p>
        </w:tc>
        <w:tc>
          <w:tcPr>
            <w:tcW w:w="117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10/30/2015</w:t>
            </w:r>
          </w:p>
        </w:tc>
        <w:tc>
          <w:tcPr>
            <w:tcW w:w="1800"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6.86</w:t>
            </w:r>
            <w:r w:rsidR="00B75421" w:rsidRPr="00B75421">
              <w:rPr>
                <w:rFonts w:ascii="Calibri" w:hAnsi="Calibri" w:cs="Calibri"/>
                <w:color w:val="000000"/>
                <w:sz w:val="18"/>
                <w:szCs w:val="22"/>
              </w:rPr>
              <w:t> </w:t>
            </w:r>
          </w:p>
        </w:tc>
        <w:tc>
          <w:tcPr>
            <w:tcW w:w="929"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good</w:t>
            </w:r>
            <w:r w:rsidR="00B75421" w:rsidRPr="00B75421">
              <w:rPr>
                <w:rFonts w:ascii="Calibri" w:hAnsi="Calibri" w:cs="Calibri"/>
                <w:color w:val="000000"/>
                <w:sz w:val="18"/>
                <w:szCs w:val="22"/>
              </w:rPr>
              <w:t> </w:t>
            </w:r>
          </w:p>
        </w:tc>
        <w:tc>
          <w:tcPr>
            <w:tcW w:w="1141"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7.01</w:t>
            </w:r>
            <w:r w:rsidR="00B75421" w:rsidRPr="00B75421">
              <w:rPr>
                <w:rFonts w:ascii="Calibri" w:hAnsi="Calibri" w:cs="Calibri"/>
                <w:color w:val="000000"/>
                <w:sz w:val="18"/>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Fairly poor</w:t>
            </w:r>
            <w:r w:rsidR="00B75421" w:rsidRPr="00B75421">
              <w:rPr>
                <w:rFonts w:ascii="Calibri" w:hAnsi="Calibri" w:cs="Calibri"/>
                <w:color w:val="000000"/>
                <w:sz w:val="18"/>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36</w:t>
            </w:r>
            <w:r w:rsidR="00B75421" w:rsidRPr="00B75421">
              <w:rPr>
                <w:rFonts w:ascii="Calibri" w:hAnsi="Calibri" w:cs="Calibri"/>
                <w:color w:val="000000"/>
                <w:sz w:val="18"/>
                <w:szCs w:val="22"/>
              </w:rPr>
              <w:t> </w:t>
            </w:r>
          </w:p>
        </w:tc>
        <w:tc>
          <w:tcPr>
            <w:tcW w:w="1002"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8</w:t>
            </w:r>
            <w:r w:rsidR="00B75421" w:rsidRPr="00B75421">
              <w:rPr>
                <w:rFonts w:ascii="Calibri" w:hAnsi="Calibri" w:cs="Calibri"/>
                <w:color w:val="000000"/>
                <w:sz w:val="18"/>
                <w:szCs w:val="22"/>
              </w:rPr>
              <w:t> </w:t>
            </w:r>
          </w:p>
        </w:tc>
        <w:tc>
          <w:tcPr>
            <w:tcW w:w="757"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14</w:t>
            </w:r>
            <w:r w:rsidR="00B75421" w:rsidRPr="00B75421">
              <w:rPr>
                <w:rFonts w:ascii="Calibri" w:hAnsi="Calibri" w:cs="Calibri"/>
                <w:color w:val="000000"/>
                <w:sz w:val="18"/>
                <w:szCs w:val="22"/>
              </w:rPr>
              <w:t> </w:t>
            </w:r>
          </w:p>
        </w:tc>
        <w:tc>
          <w:tcPr>
            <w:tcW w:w="1197"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36</w:t>
            </w:r>
            <w:r w:rsidR="00B75421" w:rsidRPr="00B75421">
              <w:rPr>
                <w:rFonts w:ascii="Calibri" w:hAnsi="Calibri" w:cs="Calibri"/>
                <w:color w:val="000000"/>
                <w:sz w:val="18"/>
                <w:szCs w:val="22"/>
              </w:rPr>
              <w:t> </w:t>
            </w:r>
          </w:p>
        </w:tc>
      </w:tr>
      <w:tr w:rsidR="00B75421" w:rsidRPr="00B75421" w:rsidTr="00D36FCE">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B75421" w:rsidRPr="00B75421" w:rsidRDefault="00B75421" w:rsidP="00B75421">
            <w:pPr>
              <w:rPr>
                <w:rFonts w:ascii="Calibri" w:hAnsi="Calibri" w:cs="Calibri"/>
                <w:color w:val="000000"/>
                <w:sz w:val="18"/>
                <w:szCs w:val="22"/>
              </w:rPr>
            </w:pPr>
            <w:r w:rsidRPr="00B75421">
              <w:rPr>
                <w:rFonts w:ascii="Calibri" w:hAnsi="Calibri" w:cs="Calibri"/>
                <w:color w:val="000000"/>
                <w:sz w:val="18"/>
                <w:szCs w:val="22"/>
              </w:rPr>
              <w:t>Un. Trib. to South Fish Creek @ Colby Rd.</w:t>
            </w:r>
          </w:p>
        </w:tc>
        <w:tc>
          <w:tcPr>
            <w:tcW w:w="99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10043551</w:t>
            </w:r>
          </w:p>
        </w:tc>
        <w:tc>
          <w:tcPr>
            <w:tcW w:w="117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10/30/2015</w:t>
            </w:r>
          </w:p>
        </w:tc>
        <w:tc>
          <w:tcPr>
            <w:tcW w:w="1800"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6.03</w:t>
            </w:r>
            <w:r w:rsidR="00B75421" w:rsidRPr="00B75421">
              <w:rPr>
                <w:rFonts w:ascii="Calibri" w:hAnsi="Calibri" w:cs="Calibri"/>
                <w:color w:val="000000"/>
                <w:sz w:val="18"/>
                <w:szCs w:val="22"/>
              </w:rPr>
              <w:t> </w:t>
            </w:r>
          </w:p>
        </w:tc>
        <w:tc>
          <w:tcPr>
            <w:tcW w:w="929"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502533">
            <w:pPr>
              <w:jc w:val="center"/>
              <w:rPr>
                <w:rFonts w:ascii="Calibri" w:hAnsi="Calibri" w:cs="Calibri"/>
                <w:color w:val="000000"/>
                <w:sz w:val="18"/>
                <w:szCs w:val="22"/>
              </w:rPr>
            </w:pPr>
            <w:r>
              <w:rPr>
                <w:rFonts w:ascii="Calibri" w:hAnsi="Calibri" w:cs="Calibri"/>
                <w:color w:val="000000"/>
                <w:sz w:val="18"/>
                <w:szCs w:val="22"/>
              </w:rPr>
              <w:t>good</w:t>
            </w:r>
            <w:r w:rsidR="00B75421" w:rsidRPr="00B75421">
              <w:rPr>
                <w:rFonts w:ascii="Calibri" w:hAnsi="Calibri" w:cs="Calibri"/>
                <w:color w:val="000000"/>
                <w:sz w:val="18"/>
                <w:szCs w:val="22"/>
              </w:rPr>
              <w:t> </w:t>
            </w:r>
          </w:p>
        </w:tc>
        <w:tc>
          <w:tcPr>
            <w:tcW w:w="1141"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502533">
            <w:pPr>
              <w:jc w:val="center"/>
              <w:rPr>
                <w:rFonts w:ascii="Calibri" w:hAnsi="Calibri" w:cs="Calibri"/>
                <w:color w:val="000000"/>
                <w:sz w:val="18"/>
                <w:szCs w:val="22"/>
              </w:rPr>
            </w:pPr>
            <w:r>
              <w:rPr>
                <w:rFonts w:ascii="Calibri" w:hAnsi="Calibri" w:cs="Calibri"/>
                <w:color w:val="000000"/>
                <w:sz w:val="18"/>
                <w:szCs w:val="22"/>
              </w:rPr>
              <w:t>4.66</w:t>
            </w:r>
            <w:r w:rsidR="00B75421" w:rsidRPr="00B75421">
              <w:rPr>
                <w:rFonts w:ascii="Calibri" w:hAnsi="Calibri" w:cs="Calibri"/>
                <w:color w:val="000000"/>
                <w:sz w:val="18"/>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good</w:t>
            </w:r>
            <w:r w:rsidR="00B75421" w:rsidRPr="00B75421">
              <w:rPr>
                <w:rFonts w:ascii="Calibri" w:hAnsi="Calibri" w:cs="Calibri"/>
                <w:color w:val="000000"/>
                <w:sz w:val="18"/>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22</w:t>
            </w:r>
            <w:r w:rsidR="00B75421" w:rsidRPr="00B75421">
              <w:rPr>
                <w:rFonts w:ascii="Calibri" w:hAnsi="Calibri" w:cs="Calibri"/>
                <w:color w:val="000000"/>
                <w:sz w:val="18"/>
                <w:szCs w:val="22"/>
              </w:rPr>
              <w:t> </w:t>
            </w:r>
          </w:p>
        </w:tc>
        <w:tc>
          <w:tcPr>
            <w:tcW w:w="1002"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50</w:t>
            </w:r>
            <w:r w:rsidR="00B75421" w:rsidRPr="00B75421">
              <w:rPr>
                <w:rFonts w:ascii="Calibri" w:hAnsi="Calibri" w:cs="Calibri"/>
                <w:color w:val="000000"/>
                <w:sz w:val="18"/>
                <w:szCs w:val="22"/>
              </w:rPr>
              <w:t> </w:t>
            </w:r>
          </w:p>
        </w:tc>
        <w:tc>
          <w:tcPr>
            <w:tcW w:w="757"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18</w:t>
            </w:r>
            <w:r w:rsidR="00B75421" w:rsidRPr="00B75421">
              <w:rPr>
                <w:rFonts w:ascii="Calibri" w:hAnsi="Calibri" w:cs="Calibri"/>
                <w:color w:val="000000"/>
                <w:sz w:val="18"/>
                <w:szCs w:val="22"/>
              </w:rPr>
              <w:t> </w:t>
            </w:r>
          </w:p>
        </w:tc>
        <w:tc>
          <w:tcPr>
            <w:tcW w:w="1197" w:type="dxa"/>
            <w:tcBorders>
              <w:top w:val="nil"/>
              <w:left w:val="nil"/>
              <w:bottom w:val="single" w:sz="4" w:space="0" w:color="auto"/>
              <w:right w:val="single" w:sz="4" w:space="0" w:color="auto"/>
            </w:tcBorders>
            <w:shd w:val="clear" w:color="auto" w:fill="auto"/>
            <w:noWrap/>
            <w:vAlign w:val="bottom"/>
            <w:hideMark/>
          </w:tcPr>
          <w:p w:rsidR="00B75421" w:rsidRPr="00B75421" w:rsidRDefault="00502533" w:rsidP="00B75421">
            <w:pPr>
              <w:jc w:val="center"/>
              <w:rPr>
                <w:rFonts w:ascii="Calibri" w:hAnsi="Calibri" w:cs="Calibri"/>
                <w:color w:val="000000"/>
                <w:sz w:val="18"/>
                <w:szCs w:val="22"/>
              </w:rPr>
            </w:pPr>
            <w:r>
              <w:rPr>
                <w:rFonts w:ascii="Calibri" w:hAnsi="Calibri" w:cs="Calibri"/>
                <w:color w:val="000000"/>
                <w:sz w:val="18"/>
                <w:szCs w:val="22"/>
              </w:rPr>
              <w:t>23</w:t>
            </w:r>
            <w:r w:rsidR="00B75421" w:rsidRPr="00B75421">
              <w:rPr>
                <w:rFonts w:ascii="Calibri" w:hAnsi="Calibri" w:cs="Calibri"/>
                <w:color w:val="000000"/>
                <w:sz w:val="18"/>
                <w:szCs w:val="22"/>
              </w:rPr>
              <w:t> </w:t>
            </w:r>
          </w:p>
        </w:tc>
      </w:tr>
      <w:tr w:rsidR="00B75421" w:rsidRPr="00B75421" w:rsidTr="00D36FCE">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B75421" w:rsidRPr="00B75421" w:rsidRDefault="00B75421" w:rsidP="00B75421">
            <w:pPr>
              <w:rPr>
                <w:rFonts w:ascii="Calibri" w:hAnsi="Calibri" w:cs="Calibri"/>
                <w:color w:val="000000"/>
                <w:sz w:val="18"/>
                <w:szCs w:val="22"/>
              </w:rPr>
            </w:pPr>
            <w:r w:rsidRPr="00B75421">
              <w:rPr>
                <w:rFonts w:ascii="Calibri" w:hAnsi="Calibri" w:cs="Calibri"/>
                <w:color w:val="000000"/>
                <w:sz w:val="18"/>
                <w:szCs w:val="22"/>
              </w:rPr>
              <w:t>South Fish Ck. @ Benoit Rd</w:t>
            </w:r>
          </w:p>
        </w:tc>
        <w:tc>
          <w:tcPr>
            <w:tcW w:w="99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10038083</w:t>
            </w:r>
          </w:p>
        </w:tc>
        <w:tc>
          <w:tcPr>
            <w:tcW w:w="117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10/26/2012</w:t>
            </w:r>
          </w:p>
        </w:tc>
        <w:tc>
          <w:tcPr>
            <w:tcW w:w="180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4.48</w:t>
            </w:r>
          </w:p>
        </w:tc>
        <w:tc>
          <w:tcPr>
            <w:tcW w:w="929"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fair</w:t>
            </w:r>
          </w:p>
        </w:tc>
        <w:tc>
          <w:tcPr>
            <w:tcW w:w="1141"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5.81</w:t>
            </w:r>
          </w:p>
        </w:tc>
        <w:tc>
          <w:tcPr>
            <w:tcW w:w="1080"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fair</w:t>
            </w:r>
          </w:p>
        </w:tc>
        <w:tc>
          <w:tcPr>
            <w:tcW w:w="851"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24</w:t>
            </w:r>
          </w:p>
        </w:tc>
        <w:tc>
          <w:tcPr>
            <w:tcW w:w="1002"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7</w:t>
            </w:r>
          </w:p>
        </w:tc>
        <w:tc>
          <w:tcPr>
            <w:tcW w:w="757"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13</w:t>
            </w:r>
          </w:p>
        </w:tc>
        <w:tc>
          <w:tcPr>
            <w:tcW w:w="1197" w:type="dxa"/>
            <w:tcBorders>
              <w:top w:val="nil"/>
              <w:left w:val="nil"/>
              <w:bottom w:val="single" w:sz="4" w:space="0" w:color="auto"/>
              <w:right w:val="single" w:sz="4" w:space="0" w:color="auto"/>
            </w:tcBorders>
            <w:shd w:val="clear" w:color="auto" w:fill="auto"/>
            <w:noWrap/>
            <w:vAlign w:val="bottom"/>
            <w:hideMark/>
          </w:tcPr>
          <w:p w:rsidR="00B75421" w:rsidRPr="00B75421" w:rsidRDefault="00B75421" w:rsidP="00B75421">
            <w:pPr>
              <w:jc w:val="center"/>
              <w:rPr>
                <w:rFonts w:ascii="Calibri" w:hAnsi="Calibri" w:cs="Calibri"/>
                <w:color w:val="000000"/>
                <w:sz w:val="18"/>
                <w:szCs w:val="22"/>
              </w:rPr>
            </w:pPr>
            <w:r w:rsidRPr="00B75421">
              <w:rPr>
                <w:rFonts w:ascii="Calibri" w:hAnsi="Calibri" w:cs="Calibri"/>
                <w:color w:val="000000"/>
                <w:sz w:val="18"/>
                <w:szCs w:val="22"/>
              </w:rPr>
              <w:t>28</w:t>
            </w:r>
          </w:p>
        </w:tc>
      </w:tr>
      <w:tr w:rsidR="00D36FCE" w:rsidRPr="00B75421" w:rsidTr="006504BD">
        <w:trPr>
          <w:trHeight w:val="300"/>
        </w:trPr>
        <w:tc>
          <w:tcPr>
            <w:tcW w:w="14262" w:type="dxa"/>
            <w:gridSpan w:val="11"/>
            <w:tcBorders>
              <w:top w:val="nil"/>
              <w:left w:val="single" w:sz="4" w:space="0" w:color="auto"/>
              <w:bottom w:val="single" w:sz="4" w:space="0" w:color="auto"/>
              <w:right w:val="single" w:sz="4" w:space="0" w:color="auto"/>
            </w:tcBorders>
            <w:shd w:val="clear" w:color="auto" w:fill="auto"/>
            <w:noWrap/>
            <w:vAlign w:val="bottom"/>
            <w:hideMark/>
          </w:tcPr>
          <w:p w:rsidR="00D36FCE" w:rsidRDefault="00D36FCE" w:rsidP="00B75421">
            <w:pPr>
              <w:rPr>
                <w:rFonts w:ascii="Calibri" w:hAnsi="Calibri" w:cs="Calibri"/>
                <w:color w:val="000000"/>
                <w:sz w:val="18"/>
                <w:szCs w:val="22"/>
              </w:rPr>
            </w:pPr>
            <w:r w:rsidRPr="00B75421">
              <w:rPr>
                <w:rFonts w:ascii="Calibri" w:hAnsi="Calibri" w:cs="Calibri"/>
                <w:color w:val="000000"/>
                <w:sz w:val="18"/>
                <w:szCs w:val="22"/>
              </w:rPr>
              <w:t xml:space="preserve">* EPT = </w:t>
            </w:r>
            <w:proofErr w:type="spellStart"/>
            <w:r w:rsidRPr="00B75421">
              <w:rPr>
                <w:rFonts w:ascii="Calibri" w:hAnsi="Calibri" w:cs="Calibri"/>
                <w:color w:val="000000"/>
                <w:sz w:val="18"/>
                <w:szCs w:val="22"/>
              </w:rPr>
              <w:t>ephem</w:t>
            </w:r>
            <w:r>
              <w:rPr>
                <w:rFonts w:ascii="Calibri" w:hAnsi="Calibri" w:cs="Calibri"/>
                <w:color w:val="000000"/>
                <w:sz w:val="18"/>
                <w:szCs w:val="22"/>
              </w:rPr>
              <w:t>e</w:t>
            </w:r>
            <w:r w:rsidRPr="00B75421">
              <w:rPr>
                <w:rFonts w:ascii="Calibri" w:hAnsi="Calibri" w:cs="Calibri"/>
                <w:color w:val="000000"/>
                <w:sz w:val="18"/>
                <w:szCs w:val="22"/>
              </w:rPr>
              <w:t>roptera</w:t>
            </w:r>
            <w:proofErr w:type="spellEnd"/>
            <w:r w:rsidRPr="00B75421">
              <w:rPr>
                <w:rFonts w:ascii="Calibri" w:hAnsi="Calibri" w:cs="Calibri"/>
                <w:color w:val="000000"/>
                <w:sz w:val="18"/>
                <w:szCs w:val="22"/>
              </w:rPr>
              <w:t xml:space="preserve"> (mayflies), </w:t>
            </w:r>
            <w:proofErr w:type="spellStart"/>
            <w:r w:rsidRPr="00B75421">
              <w:rPr>
                <w:rFonts w:ascii="Calibri" w:hAnsi="Calibri" w:cs="Calibri"/>
                <w:color w:val="000000"/>
                <w:sz w:val="18"/>
                <w:szCs w:val="22"/>
              </w:rPr>
              <w:t>plecoptera</w:t>
            </w:r>
            <w:proofErr w:type="spellEnd"/>
            <w:r w:rsidRPr="00B75421">
              <w:rPr>
                <w:rFonts w:ascii="Calibri" w:hAnsi="Calibri" w:cs="Calibri"/>
                <w:color w:val="000000"/>
                <w:sz w:val="18"/>
                <w:szCs w:val="22"/>
              </w:rPr>
              <w:t xml:space="preserve"> (stoneflies), </w:t>
            </w:r>
            <w:proofErr w:type="spellStart"/>
            <w:r w:rsidRPr="00B75421">
              <w:rPr>
                <w:rFonts w:ascii="Calibri" w:hAnsi="Calibri" w:cs="Calibri"/>
                <w:color w:val="000000"/>
                <w:sz w:val="18"/>
                <w:szCs w:val="22"/>
              </w:rPr>
              <w:t>trichoptera</w:t>
            </w:r>
            <w:proofErr w:type="spellEnd"/>
            <w:r w:rsidRPr="00B75421">
              <w:rPr>
                <w:rFonts w:ascii="Calibri" w:hAnsi="Calibri" w:cs="Calibri"/>
                <w:color w:val="000000"/>
                <w:sz w:val="18"/>
                <w:szCs w:val="22"/>
              </w:rPr>
              <w:t xml:space="preserve"> (caddisflies)</w:t>
            </w:r>
          </w:p>
          <w:p w:rsidR="00D36FCE" w:rsidRPr="00B75421" w:rsidRDefault="00D36FCE" w:rsidP="00B75421">
            <w:pPr>
              <w:rPr>
                <w:rFonts w:ascii="Calibri" w:hAnsi="Calibri" w:cs="Calibri"/>
                <w:color w:val="000000"/>
                <w:sz w:val="18"/>
                <w:szCs w:val="22"/>
              </w:rPr>
            </w:pPr>
            <w:r w:rsidRPr="00B75421">
              <w:rPr>
                <w:rFonts w:ascii="Calibri" w:hAnsi="Calibri" w:cs="Calibri"/>
                <w:color w:val="000000"/>
                <w:sz w:val="18"/>
                <w:szCs w:val="22"/>
              </w:rPr>
              <w:t> Complete sample result information is available on DNR's SWIMS data base.</w:t>
            </w:r>
          </w:p>
        </w:tc>
      </w:tr>
    </w:tbl>
    <w:p w:rsidR="004F07B2" w:rsidRDefault="004F07B2"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0051B5" w:rsidRDefault="000051B5" w:rsidP="005723EA">
      <w:pPr>
        <w:tabs>
          <w:tab w:val="left" w:pos="3396"/>
        </w:tabs>
        <w:rPr>
          <w:sz w:val="22"/>
          <w:szCs w:val="22"/>
        </w:rPr>
      </w:pPr>
    </w:p>
    <w:p w:rsidR="00E43E88" w:rsidRDefault="00E43E88" w:rsidP="005723EA">
      <w:pPr>
        <w:tabs>
          <w:tab w:val="left" w:pos="3396"/>
        </w:tabs>
        <w:rPr>
          <w:sz w:val="22"/>
          <w:szCs w:val="22"/>
        </w:rPr>
      </w:pPr>
    </w:p>
    <w:p w:rsidR="000051B5" w:rsidRDefault="000051B5" w:rsidP="005723EA">
      <w:pPr>
        <w:tabs>
          <w:tab w:val="left" w:pos="3396"/>
        </w:tabs>
        <w:rPr>
          <w:sz w:val="22"/>
          <w:szCs w:val="22"/>
        </w:rPr>
      </w:pPr>
    </w:p>
    <w:tbl>
      <w:tblPr>
        <w:tblW w:w="11249" w:type="dxa"/>
        <w:jc w:val="center"/>
        <w:tblInd w:w="93" w:type="dxa"/>
        <w:tblLook w:val="04A0" w:firstRow="1" w:lastRow="0" w:firstColumn="1" w:lastColumn="0" w:noHBand="0" w:noVBand="1"/>
      </w:tblPr>
      <w:tblGrid>
        <w:gridCol w:w="1455"/>
        <w:gridCol w:w="1350"/>
        <w:gridCol w:w="1170"/>
        <w:gridCol w:w="900"/>
        <w:gridCol w:w="632"/>
        <w:gridCol w:w="682"/>
        <w:gridCol w:w="682"/>
        <w:gridCol w:w="1136"/>
        <w:gridCol w:w="738"/>
        <w:gridCol w:w="1224"/>
        <w:gridCol w:w="593"/>
        <w:gridCol w:w="687"/>
      </w:tblGrid>
      <w:tr w:rsidR="00C94FB5" w:rsidRPr="000051B5" w:rsidTr="00C94FB5">
        <w:trPr>
          <w:trHeight w:val="375"/>
          <w:jc w:val="center"/>
        </w:trPr>
        <w:tc>
          <w:tcPr>
            <w:tcW w:w="1124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FB5" w:rsidRPr="000051B5" w:rsidRDefault="00C94FB5" w:rsidP="00C94FB5">
            <w:pPr>
              <w:rPr>
                <w:rFonts w:ascii="Calibri" w:hAnsi="Calibri" w:cs="Calibri"/>
                <w:color w:val="000000"/>
                <w:sz w:val="18"/>
                <w:szCs w:val="18"/>
              </w:rPr>
            </w:pPr>
            <w:r w:rsidRPr="000051B5">
              <w:rPr>
                <w:rFonts w:ascii="Calibri" w:hAnsi="Calibri" w:cs="Calibri"/>
                <w:b/>
                <w:bCs/>
                <w:color w:val="000000"/>
                <w:sz w:val="18"/>
                <w:szCs w:val="18"/>
              </w:rPr>
              <w:t>TABLE 6. SOUTH FISH CREEK WATER QUALITY DATA COLLECTED DURING 2015 FISH SURVEYS AND MACROINVERTEBRATE SAMPLING</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Site</w:t>
            </w:r>
          </w:p>
        </w:tc>
        <w:tc>
          <w:tcPr>
            <w:tcW w:w="1350"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Date</w:t>
            </w:r>
          </w:p>
        </w:tc>
        <w:tc>
          <w:tcPr>
            <w:tcW w:w="1170"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SWIMS Station #</w:t>
            </w:r>
          </w:p>
        </w:tc>
        <w:tc>
          <w:tcPr>
            <w:tcW w:w="900"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Flow (</w:t>
            </w:r>
            <w:proofErr w:type="spellStart"/>
            <w:r w:rsidRPr="000051B5">
              <w:rPr>
                <w:rFonts w:ascii="Calibri" w:hAnsi="Calibri" w:cs="Calibri"/>
                <w:b/>
                <w:bCs/>
                <w:color w:val="000000"/>
                <w:sz w:val="18"/>
                <w:szCs w:val="18"/>
              </w:rPr>
              <w:t>cfs</w:t>
            </w:r>
            <w:proofErr w:type="spellEnd"/>
            <w:r w:rsidRPr="000051B5">
              <w:rPr>
                <w:rFonts w:ascii="Calibri" w:hAnsi="Calibri" w:cs="Calibri"/>
                <w:b/>
                <w:bCs/>
                <w:color w:val="000000"/>
                <w:sz w:val="18"/>
                <w:szCs w:val="18"/>
              </w:rPr>
              <w:t>)</w:t>
            </w:r>
          </w:p>
        </w:tc>
        <w:tc>
          <w:tcPr>
            <w:tcW w:w="632"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TP (</w:t>
            </w:r>
            <w:proofErr w:type="spellStart"/>
            <w:r w:rsidRPr="000051B5">
              <w:rPr>
                <w:rFonts w:ascii="Calibri" w:hAnsi="Calibri" w:cs="Calibri"/>
                <w:b/>
                <w:bCs/>
                <w:color w:val="000000"/>
                <w:sz w:val="18"/>
                <w:szCs w:val="18"/>
              </w:rPr>
              <w:t>ug</w:t>
            </w:r>
            <w:proofErr w:type="spellEnd"/>
            <w:r w:rsidRPr="000051B5">
              <w:rPr>
                <w:rFonts w:ascii="Calibri" w:hAnsi="Calibri" w:cs="Calibri"/>
                <w:b/>
                <w:bCs/>
                <w:color w:val="000000"/>
                <w:sz w:val="18"/>
                <w:szCs w:val="18"/>
              </w:rPr>
              <w:t>/l)</w:t>
            </w:r>
          </w:p>
        </w:tc>
        <w:tc>
          <w:tcPr>
            <w:tcW w:w="682"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TN (mg/l)</w:t>
            </w:r>
          </w:p>
        </w:tc>
        <w:tc>
          <w:tcPr>
            <w:tcW w:w="682"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TSS (mg/l)</w:t>
            </w:r>
          </w:p>
        </w:tc>
        <w:tc>
          <w:tcPr>
            <w:tcW w:w="1136"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Cond. (</w:t>
            </w:r>
            <w:proofErr w:type="spellStart"/>
            <w:r w:rsidRPr="000051B5">
              <w:rPr>
                <w:rFonts w:ascii="Calibri" w:hAnsi="Calibri" w:cs="Calibri"/>
                <w:b/>
                <w:bCs/>
                <w:color w:val="000000"/>
                <w:sz w:val="18"/>
                <w:szCs w:val="18"/>
              </w:rPr>
              <w:t>umhos</w:t>
            </w:r>
            <w:proofErr w:type="spellEnd"/>
            <w:r w:rsidRPr="000051B5">
              <w:rPr>
                <w:rFonts w:ascii="Calibri" w:hAnsi="Calibri" w:cs="Calibri"/>
                <w:b/>
                <w:bCs/>
                <w:color w:val="000000"/>
                <w:sz w:val="18"/>
                <w:szCs w:val="18"/>
              </w:rPr>
              <w:t>/cm)</w:t>
            </w:r>
          </w:p>
        </w:tc>
        <w:tc>
          <w:tcPr>
            <w:tcW w:w="738"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D.O. (mg/l)</w:t>
            </w:r>
          </w:p>
        </w:tc>
        <w:tc>
          <w:tcPr>
            <w:tcW w:w="1224"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Transparency (cm)</w:t>
            </w:r>
          </w:p>
        </w:tc>
        <w:tc>
          <w:tcPr>
            <w:tcW w:w="593"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pH (</w:t>
            </w:r>
            <w:proofErr w:type="spellStart"/>
            <w:r w:rsidRPr="000051B5">
              <w:rPr>
                <w:rFonts w:ascii="Calibri" w:hAnsi="Calibri" w:cs="Calibri"/>
                <w:b/>
                <w:bCs/>
                <w:color w:val="000000"/>
                <w:sz w:val="18"/>
                <w:szCs w:val="18"/>
              </w:rPr>
              <w:t>s.u</w:t>
            </w:r>
            <w:proofErr w:type="spellEnd"/>
            <w:r w:rsidRPr="000051B5">
              <w:rPr>
                <w:rFonts w:ascii="Calibri" w:hAnsi="Calibri" w:cs="Calibri"/>
                <w:b/>
                <w:bCs/>
                <w:color w:val="000000"/>
                <w:sz w:val="18"/>
                <w:szCs w:val="18"/>
              </w:rPr>
              <w:t>.)</w:t>
            </w:r>
          </w:p>
        </w:tc>
        <w:tc>
          <w:tcPr>
            <w:tcW w:w="687" w:type="dxa"/>
            <w:tcBorders>
              <w:top w:val="nil"/>
              <w:left w:val="nil"/>
              <w:bottom w:val="single" w:sz="4" w:space="0" w:color="auto"/>
              <w:right w:val="single" w:sz="4" w:space="0" w:color="auto"/>
            </w:tcBorders>
            <w:shd w:val="clear" w:color="000000" w:fill="D9D9D9"/>
            <w:noWrap/>
            <w:vAlign w:val="bottom"/>
            <w:hideMark/>
          </w:tcPr>
          <w:p w:rsidR="000051B5" w:rsidRPr="000051B5" w:rsidRDefault="000051B5" w:rsidP="00C94FB5">
            <w:pPr>
              <w:jc w:val="center"/>
              <w:rPr>
                <w:rFonts w:ascii="Calibri" w:hAnsi="Calibri" w:cs="Calibri"/>
                <w:b/>
                <w:bCs/>
                <w:color w:val="000000"/>
                <w:sz w:val="18"/>
                <w:szCs w:val="18"/>
              </w:rPr>
            </w:pPr>
            <w:r w:rsidRPr="000051B5">
              <w:rPr>
                <w:rFonts w:ascii="Calibri" w:hAnsi="Calibri" w:cs="Calibri"/>
                <w:b/>
                <w:bCs/>
                <w:color w:val="000000"/>
                <w:sz w:val="18"/>
                <w:szCs w:val="18"/>
              </w:rPr>
              <w:t>Temp. (C)</w:t>
            </w:r>
          </w:p>
        </w:tc>
      </w:tr>
      <w:tr w:rsidR="00C94FB5" w:rsidRPr="000051B5" w:rsidTr="00C94FB5">
        <w:trPr>
          <w:trHeight w:val="300"/>
          <w:jc w:val="center"/>
        </w:trPr>
        <w:tc>
          <w:tcPr>
            <w:tcW w:w="2805" w:type="dxa"/>
            <w:gridSpan w:val="2"/>
            <w:tcBorders>
              <w:top w:val="single" w:sz="4" w:space="0" w:color="auto"/>
              <w:left w:val="single" w:sz="4" w:space="0" w:color="auto"/>
              <w:bottom w:val="single" w:sz="4" w:space="0" w:color="auto"/>
              <w:right w:val="nil"/>
            </w:tcBorders>
            <w:shd w:val="clear" w:color="000000" w:fill="F2F2F2"/>
            <w:noWrap/>
            <w:vAlign w:val="bottom"/>
            <w:hideMark/>
          </w:tcPr>
          <w:p w:rsidR="000051B5" w:rsidRPr="000051B5" w:rsidRDefault="000051B5" w:rsidP="000051B5">
            <w:pPr>
              <w:jc w:val="center"/>
              <w:rPr>
                <w:rFonts w:ascii="Calibri" w:hAnsi="Calibri" w:cs="Calibri"/>
                <w:b/>
                <w:bCs/>
                <w:color w:val="000000"/>
                <w:sz w:val="18"/>
                <w:szCs w:val="18"/>
              </w:rPr>
            </w:pPr>
            <w:r w:rsidRPr="000051B5">
              <w:rPr>
                <w:rFonts w:ascii="Calibri" w:hAnsi="Calibri" w:cs="Calibri"/>
                <w:b/>
                <w:bCs/>
                <w:color w:val="000000"/>
                <w:sz w:val="18"/>
                <w:szCs w:val="18"/>
              </w:rPr>
              <w:t>Fish Survey Data</w:t>
            </w:r>
          </w:p>
        </w:tc>
        <w:tc>
          <w:tcPr>
            <w:tcW w:w="1170" w:type="dxa"/>
            <w:tcBorders>
              <w:top w:val="nil"/>
              <w:left w:val="nil"/>
              <w:bottom w:val="single" w:sz="4" w:space="0" w:color="auto"/>
              <w:right w:val="nil"/>
            </w:tcBorders>
            <w:shd w:val="clear" w:color="000000" w:fill="F2F2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900" w:type="dxa"/>
            <w:tcBorders>
              <w:top w:val="nil"/>
              <w:left w:val="nil"/>
              <w:bottom w:val="single" w:sz="4" w:space="0" w:color="auto"/>
              <w:right w:val="nil"/>
            </w:tcBorders>
            <w:shd w:val="clear" w:color="000000" w:fill="F2F2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632" w:type="dxa"/>
            <w:tcBorders>
              <w:top w:val="nil"/>
              <w:left w:val="nil"/>
              <w:bottom w:val="single" w:sz="4" w:space="0" w:color="auto"/>
              <w:right w:val="nil"/>
            </w:tcBorders>
            <w:shd w:val="clear" w:color="000000" w:fill="F2F2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nil"/>
            </w:tcBorders>
            <w:shd w:val="clear" w:color="000000" w:fill="F2F2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nil"/>
            </w:tcBorders>
            <w:shd w:val="clear" w:color="000000" w:fill="F2F2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1136" w:type="dxa"/>
            <w:tcBorders>
              <w:top w:val="nil"/>
              <w:left w:val="nil"/>
              <w:bottom w:val="single" w:sz="4" w:space="0" w:color="auto"/>
              <w:right w:val="nil"/>
            </w:tcBorders>
            <w:shd w:val="clear" w:color="000000" w:fill="F2F2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738" w:type="dxa"/>
            <w:tcBorders>
              <w:top w:val="nil"/>
              <w:left w:val="nil"/>
              <w:bottom w:val="single" w:sz="4" w:space="0" w:color="auto"/>
              <w:right w:val="nil"/>
            </w:tcBorders>
            <w:shd w:val="clear" w:color="000000" w:fill="F2F2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1224" w:type="dxa"/>
            <w:tcBorders>
              <w:top w:val="nil"/>
              <w:left w:val="nil"/>
              <w:bottom w:val="single" w:sz="4" w:space="0" w:color="auto"/>
              <w:right w:val="nil"/>
            </w:tcBorders>
            <w:shd w:val="clear" w:color="000000" w:fill="F2F2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593" w:type="dxa"/>
            <w:tcBorders>
              <w:top w:val="nil"/>
              <w:left w:val="nil"/>
              <w:bottom w:val="single" w:sz="4" w:space="0" w:color="auto"/>
              <w:right w:val="nil"/>
            </w:tcBorders>
            <w:shd w:val="clear" w:color="000000" w:fill="F2F2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687" w:type="dxa"/>
            <w:tcBorders>
              <w:top w:val="nil"/>
              <w:left w:val="nil"/>
              <w:bottom w:val="single" w:sz="4" w:space="0" w:color="auto"/>
              <w:right w:val="single" w:sz="4" w:space="0" w:color="auto"/>
            </w:tcBorders>
            <w:shd w:val="clear" w:color="000000" w:fill="F2F2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STH 137</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08/13/2015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043095</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1.5</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142</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0.544</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8</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317</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10.3</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59</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8.2</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22.3</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Colby Rd</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08/13/2015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043056</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0.4</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110</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0.502</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5.6</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269</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7.9</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81</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7.8</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22.1</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STH 63</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08/28/2015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10044095</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0.8</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136</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0.903</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15</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238</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8.6</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41</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7.5</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16.1</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CTH F</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08/12/2015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10043950</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262</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1.2</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29.3</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236</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4.3</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18</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7.3</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17.8</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CTH E</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08/12/2015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10043949</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165</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1.52</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13.3</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326</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4.3</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35</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7.3</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20.9</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proofErr w:type="spellStart"/>
            <w:r w:rsidRPr="000051B5">
              <w:rPr>
                <w:rFonts w:ascii="Calibri" w:hAnsi="Calibri" w:cs="Calibri"/>
                <w:color w:val="000000"/>
                <w:sz w:val="18"/>
                <w:szCs w:val="18"/>
              </w:rPr>
              <w:t>Trib</w:t>
            </w:r>
            <w:proofErr w:type="spellEnd"/>
            <w:r w:rsidRPr="000051B5">
              <w:rPr>
                <w:rFonts w:ascii="Calibri" w:hAnsi="Calibri" w:cs="Calibri"/>
                <w:color w:val="000000"/>
                <w:sz w:val="18"/>
                <w:szCs w:val="18"/>
              </w:rPr>
              <w:t xml:space="preserve"> @ Colby Rd</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07/23/2015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10043551</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219</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1.11</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5.6</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364</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1.6</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77</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18.2</w:t>
            </w:r>
          </w:p>
        </w:tc>
      </w:tr>
      <w:tr w:rsidR="00C94FB5" w:rsidRPr="000051B5" w:rsidTr="00C94FB5">
        <w:trPr>
          <w:trHeight w:val="300"/>
          <w:jc w:val="center"/>
        </w:trPr>
        <w:tc>
          <w:tcPr>
            <w:tcW w:w="2805"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rsidR="000051B5" w:rsidRPr="000051B5" w:rsidRDefault="000051B5" w:rsidP="000051B5">
            <w:pPr>
              <w:jc w:val="center"/>
              <w:rPr>
                <w:rFonts w:ascii="Calibri" w:hAnsi="Calibri" w:cs="Calibri"/>
                <w:b/>
                <w:bCs/>
                <w:color w:val="000000"/>
                <w:sz w:val="18"/>
                <w:szCs w:val="18"/>
              </w:rPr>
            </w:pPr>
            <w:proofErr w:type="spellStart"/>
            <w:r w:rsidRPr="000051B5">
              <w:rPr>
                <w:rFonts w:ascii="Calibri" w:hAnsi="Calibri" w:cs="Calibri"/>
                <w:b/>
                <w:bCs/>
                <w:color w:val="000000"/>
                <w:sz w:val="18"/>
                <w:szCs w:val="18"/>
              </w:rPr>
              <w:t>Macroinvertebrate</w:t>
            </w:r>
            <w:proofErr w:type="spellEnd"/>
            <w:r w:rsidRPr="000051B5">
              <w:rPr>
                <w:rFonts w:ascii="Calibri" w:hAnsi="Calibri" w:cs="Calibri"/>
                <w:b/>
                <w:bCs/>
                <w:color w:val="000000"/>
                <w:sz w:val="18"/>
                <w:szCs w:val="18"/>
              </w:rPr>
              <w:t xml:space="preserve"> Sampling Data</w:t>
            </w:r>
          </w:p>
        </w:tc>
        <w:tc>
          <w:tcPr>
            <w:tcW w:w="1170" w:type="dxa"/>
            <w:tcBorders>
              <w:top w:val="nil"/>
              <w:left w:val="nil"/>
              <w:bottom w:val="single" w:sz="4" w:space="0" w:color="auto"/>
              <w:right w:val="nil"/>
            </w:tcBorders>
            <w:shd w:val="clear" w:color="auto" w:fill="F2F2F2" w:themeFill="background1" w:themeFillShade="F2"/>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900" w:type="dxa"/>
            <w:tcBorders>
              <w:top w:val="nil"/>
              <w:left w:val="nil"/>
              <w:bottom w:val="single" w:sz="4" w:space="0" w:color="auto"/>
              <w:right w:val="nil"/>
            </w:tcBorders>
            <w:shd w:val="clear" w:color="auto" w:fill="F2F2F2" w:themeFill="background1" w:themeFillShade="F2"/>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32" w:type="dxa"/>
            <w:tcBorders>
              <w:top w:val="nil"/>
              <w:left w:val="nil"/>
              <w:bottom w:val="single" w:sz="4" w:space="0" w:color="auto"/>
              <w:right w:val="nil"/>
            </w:tcBorders>
            <w:shd w:val="clear" w:color="auto" w:fill="F2F2F2" w:themeFill="background1" w:themeFillShade="F2"/>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nil"/>
            </w:tcBorders>
            <w:shd w:val="clear" w:color="auto" w:fill="F2F2F2" w:themeFill="background1" w:themeFillShade="F2"/>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nil"/>
            </w:tcBorders>
            <w:shd w:val="clear" w:color="auto" w:fill="F2F2F2" w:themeFill="background1" w:themeFillShade="F2"/>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1136" w:type="dxa"/>
            <w:tcBorders>
              <w:top w:val="nil"/>
              <w:left w:val="nil"/>
              <w:bottom w:val="single" w:sz="4" w:space="0" w:color="auto"/>
              <w:right w:val="nil"/>
            </w:tcBorders>
            <w:shd w:val="clear" w:color="auto" w:fill="F2F2F2" w:themeFill="background1" w:themeFillShade="F2"/>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738" w:type="dxa"/>
            <w:tcBorders>
              <w:top w:val="nil"/>
              <w:left w:val="nil"/>
              <w:bottom w:val="single" w:sz="4" w:space="0" w:color="auto"/>
              <w:right w:val="nil"/>
            </w:tcBorders>
            <w:shd w:val="clear" w:color="auto" w:fill="F2F2F2" w:themeFill="background1" w:themeFillShade="F2"/>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1224" w:type="dxa"/>
            <w:tcBorders>
              <w:top w:val="nil"/>
              <w:left w:val="nil"/>
              <w:bottom w:val="single" w:sz="4" w:space="0" w:color="auto"/>
              <w:right w:val="nil"/>
            </w:tcBorders>
            <w:shd w:val="clear" w:color="auto" w:fill="F2F2F2" w:themeFill="background1" w:themeFillShade="F2"/>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593" w:type="dxa"/>
            <w:tcBorders>
              <w:top w:val="nil"/>
              <w:left w:val="nil"/>
              <w:bottom w:val="single" w:sz="4" w:space="0" w:color="auto"/>
              <w:right w:val="nil"/>
            </w:tcBorders>
            <w:shd w:val="clear" w:color="auto" w:fill="F2F2F2" w:themeFill="background1" w:themeFillShade="F2"/>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7" w:type="dxa"/>
            <w:tcBorders>
              <w:top w:val="nil"/>
              <w:left w:val="nil"/>
              <w:bottom w:val="single" w:sz="4" w:space="0" w:color="auto"/>
              <w:right w:val="single" w:sz="4" w:space="0" w:color="auto"/>
            </w:tcBorders>
            <w:shd w:val="clear" w:color="auto" w:fill="F2F2F2" w:themeFill="background1" w:themeFillShade="F2"/>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STH 137</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09/10/2015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043095</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254</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8.6</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60</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16.3</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Colby Rd</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09/10/2015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043056</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203</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9.6</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89</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17.1</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STH 63</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09/10/2015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10044095</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204</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9.1</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75</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16.4</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CTH F</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10/30/2015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10043950</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206</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9</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33</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7.3</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6.4</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CTH E</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10/30/2015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10043949</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108</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9.5</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29</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6.5</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6.5</w:t>
            </w:r>
          </w:p>
        </w:tc>
      </w:tr>
      <w:tr w:rsidR="00C94FB5" w:rsidRPr="000051B5" w:rsidTr="00C94FB5">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proofErr w:type="spellStart"/>
            <w:r w:rsidRPr="000051B5">
              <w:rPr>
                <w:rFonts w:ascii="Calibri" w:hAnsi="Calibri" w:cs="Calibri"/>
                <w:color w:val="000000"/>
                <w:sz w:val="18"/>
                <w:szCs w:val="18"/>
              </w:rPr>
              <w:t>Trib</w:t>
            </w:r>
            <w:proofErr w:type="spellEnd"/>
            <w:r w:rsidRPr="000051B5">
              <w:rPr>
                <w:rFonts w:ascii="Calibri" w:hAnsi="Calibri" w:cs="Calibri"/>
                <w:color w:val="000000"/>
                <w:sz w:val="18"/>
                <w:szCs w:val="18"/>
              </w:rPr>
              <w:t xml:space="preserve"> @ Colby Rd</w:t>
            </w:r>
          </w:p>
        </w:tc>
        <w:tc>
          <w:tcPr>
            <w:tcW w:w="135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10/30/2015</w:t>
            </w:r>
          </w:p>
        </w:tc>
        <w:tc>
          <w:tcPr>
            <w:tcW w:w="117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10043551</w:t>
            </w:r>
          </w:p>
        </w:tc>
        <w:tc>
          <w:tcPr>
            <w:tcW w:w="900"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3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rPr>
                <w:rFonts w:ascii="Calibri" w:hAnsi="Calibri" w:cs="Calibri"/>
                <w:color w:val="000000"/>
                <w:sz w:val="18"/>
                <w:szCs w:val="18"/>
              </w:rPr>
            </w:pPr>
            <w:r w:rsidRPr="000051B5">
              <w:rPr>
                <w:rFonts w:ascii="Calibri" w:hAnsi="Calibri" w:cs="Calibri"/>
                <w:color w:val="000000"/>
                <w:sz w:val="18"/>
                <w:szCs w:val="18"/>
              </w:rPr>
              <w:t> </w:t>
            </w:r>
          </w:p>
        </w:tc>
        <w:tc>
          <w:tcPr>
            <w:tcW w:w="1136"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319</w:t>
            </w:r>
          </w:p>
        </w:tc>
        <w:tc>
          <w:tcPr>
            <w:tcW w:w="738"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7.5</w:t>
            </w:r>
          </w:p>
        </w:tc>
        <w:tc>
          <w:tcPr>
            <w:tcW w:w="1224"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78</w:t>
            </w:r>
          </w:p>
        </w:tc>
        <w:tc>
          <w:tcPr>
            <w:tcW w:w="593"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7.4</w:t>
            </w:r>
          </w:p>
        </w:tc>
        <w:tc>
          <w:tcPr>
            <w:tcW w:w="687" w:type="dxa"/>
            <w:tcBorders>
              <w:top w:val="nil"/>
              <w:left w:val="nil"/>
              <w:bottom w:val="single" w:sz="4" w:space="0" w:color="auto"/>
              <w:right w:val="single" w:sz="4" w:space="0" w:color="auto"/>
            </w:tcBorders>
            <w:shd w:val="clear" w:color="auto" w:fill="auto"/>
            <w:noWrap/>
            <w:vAlign w:val="bottom"/>
            <w:hideMark/>
          </w:tcPr>
          <w:p w:rsidR="000051B5" w:rsidRPr="000051B5" w:rsidRDefault="000051B5" w:rsidP="000051B5">
            <w:pPr>
              <w:jc w:val="center"/>
              <w:rPr>
                <w:rFonts w:ascii="Calibri" w:hAnsi="Calibri" w:cs="Calibri"/>
                <w:color w:val="000000"/>
                <w:sz w:val="18"/>
                <w:szCs w:val="18"/>
              </w:rPr>
            </w:pPr>
            <w:r w:rsidRPr="000051B5">
              <w:rPr>
                <w:rFonts w:ascii="Calibri" w:hAnsi="Calibri" w:cs="Calibri"/>
                <w:color w:val="000000"/>
                <w:sz w:val="18"/>
                <w:szCs w:val="18"/>
              </w:rPr>
              <w:t>6.7</w:t>
            </w:r>
          </w:p>
        </w:tc>
      </w:tr>
    </w:tbl>
    <w:p w:rsidR="000051B5" w:rsidRPr="001F456A" w:rsidRDefault="000051B5" w:rsidP="005723EA">
      <w:pPr>
        <w:tabs>
          <w:tab w:val="left" w:pos="3396"/>
        </w:tabs>
        <w:rPr>
          <w:sz w:val="22"/>
          <w:szCs w:val="22"/>
        </w:rPr>
      </w:pPr>
    </w:p>
    <w:sectPr w:rsidR="000051B5" w:rsidRPr="001F456A" w:rsidSect="00C65F16">
      <w:pgSz w:w="15840" w:h="12240" w:orient="landscape"/>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E69" w:rsidRDefault="00802E69" w:rsidP="00B7654A">
      <w:r>
        <w:separator/>
      </w:r>
    </w:p>
  </w:endnote>
  <w:endnote w:type="continuationSeparator" w:id="0">
    <w:p w:rsidR="00802E69" w:rsidRDefault="00802E69" w:rsidP="00B76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836665"/>
      <w:docPartObj>
        <w:docPartGallery w:val="Page Numbers (Bottom of Page)"/>
        <w:docPartUnique/>
      </w:docPartObj>
    </w:sdtPr>
    <w:sdtEndPr>
      <w:rPr>
        <w:noProof/>
      </w:rPr>
    </w:sdtEndPr>
    <w:sdtContent>
      <w:p w:rsidR="00FD67A8" w:rsidRDefault="00FD67A8">
        <w:pPr>
          <w:pStyle w:val="Footer"/>
          <w:jc w:val="center"/>
        </w:pPr>
        <w:r>
          <w:fldChar w:fldCharType="begin"/>
        </w:r>
        <w:r>
          <w:instrText xml:space="preserve"> PAGE   \* MERGEFORMAT </w:instrText>
        </w:r>
        <w:r>
          <w:fldChar w:fldCharType="separate"/>
        </w:r>
        <w:r w:rsidR="00174C9E">
          <w:rPr>
            <w:noProof/>
          </w:rPr>
          <w:t>5</w:t>
        </w:r>
        <w:r>
          <w:rPr>
            <w:noProof/>
          </w:rPr>
          <w:fldChar w:fldCharType="end"/>
        </w:r>
      </w:p>
    </w:sdtContent>
  </w:sdt>
  <w:p w:rsidR="00FD67A8" w:rsidRDefault="00FD67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E69" w:rsidRDefault="00802E69" w:rsidP="00B7654A">
      <w:r>
        <w:separator/>
      </w:r>
    </w:p>
  </w:footnote>
  <w:footnote w:type="continuationSeparator" w:id="0">
    <w:p w:rsidR="00802E69" w:rsidRDefault="00802E69" w:rsidP="00B76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330827"/>
      <w:docPartObj>
        <w:docPartGallery w:val="Watermarks"/>
        <w:docPartUnique/>
      </w:docPartObj>
    </w:sdtPr>
    <w:sdtContent>
      <w:p w:rsidR="00FD67A8" w:rsidRDefault="00FD67A8">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004A7"/>
    <w:multiLevelType w:val="hybridMultilevel"/>
    <w:tmpl w:val="3C9E06F8"/>
    <w:lvl w:ilvl="0" w:tplc="147C2D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CC079A"/>
    <w:multiLevelType w:val="hybridMultilevel"/>
    <w:tmpl w:val="30C2D746"/>
    <w:lvl w:ilvl="0" w:tplc="AB8A6CFA">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56A"/>
    <w:rsid w:val="000051B5"/>
    <w:rsid w:val="00021DD3"/>
    <w:rsid w:val="00076B4E"/>
    <w:rsid w:val="00092307"/>
    <w:rsid w:val="000B19F5"/>
    <w:rsid w:val="00156960"/>
    <w:rsid w:val="00174C9E"/>
    <w:rsid w:val="00184A45"/>
    <w:rsid w:val="001D03D9"/>
    <w:rsid w:val="001F2733"/>
    <w:rsid w:val="001F456A"/>
    <w:rsid w:val="00230681"/>
    <w:rsid w:val="002676AF"/>
    <w:rsid w:val="00295E38"/>
    <w:rsid w:val="002C6F4F"/>
    <w:rsid w:val="002D4FFA"/>
    <w:rsid w:val="002E267D"/>
    <w:rsid w:val="002E4FE0"/>
    <w:rsid w:val="002F3F5A"/>
    <w:rsid w:val="00342EA4"/>
    <w:rsid w:val="00392C70"/>
    <w:rsid w:val="003F6CF2"/>
    <w:rsid w:val="0040764A"/>
    <w:rsid w:val="004453BD"/>
    <w:rsid w:val="00470080"/>
    <w:rsid w:val="004E197B"/>
    <w:rsid w:val="004E3D32"/>
    <w:rsid w:val="004F07B2"/>
    <w:rsid w:val="0050006B"/>
    <w:rsid w:val="00501BEA"/>
    <w:rsid w:val="00502533"/>
    <w:rsid w:val="00550500"/>
    <w:rsid w:val="005723EA"/>
    <w:rsid w:val="005B188A"/>
    <w:rsid w:val="005D2247"/>
    <w:rsid w:val="006504BD"/>
    <w:rsid w:val="006B7B32"/>
    <w:rsid w:val="006E0D90"/>
    <w:rsid w:val="006F33FA"/>
    <w:rsid w:val="006F5CC1"/>
    <w:rsid w:val="00757C6C"/>
    <w:rsid w:val="00783E15"/>
    <w:rsid w:val="007B1B4F"/>
    <w:rsid w:val="007F08AC"/>
    <w:rsid w:val="007F418C"/>
    <w:rsid w:val="00801E87"/>
    <w:rsid w:val="00802E69"/>
    <w:rsid w:val="00805A15"/>
    <w:rsid w:val="00805D7E"/>
    <w:rsid w:val="0082485A"/>
    <w:rsid w:val="0089256A"/>
    <w:rsid w:val="008B2476"/>
    <w:rsid w:val="008B7F24"/>
    <w:rsid w:val="008C451F"/>
    <w:rsid w:val="00913CF2"/>
    <w:rsid w:val="00926A8A"/>
    <w:rsid w:val="00946BE5"/>
    <w:rsid w:val="009B3E88"/>
    <w:rsid w:val="009B517D"/>
    <w:rsid w:val="009E09B8"/>
    <w:rsid w:val="009F2B6E"/>
    <w:rsid w:val="00A32D1C"/>
    <w:rsid w:val="00A43097"/>
    <w:rsid w:val="00A519EC"/>
    <w:rsid w:val="00A52D2E"/>
    <w:rsid w:val="00A67582"/>
    <w:rsid w:val="00A82D9A"/>
    <w:rsid w:val="00AC704D"/>
    <w:rsid w:val="00AD24BF"/>
    <w:rsid w:val="00AD5A5E"/>
    <w:rsid w:val="00B17275"/>
    <w:rsid w:val="00B2097D"/>
    <w:rsid w:val="00B462A0"/>
    <w:rsid w:val="00B75421"/>
    <w:rsid w:val="00B7654A"/>
    <w:rsid w:val="00B77290"/>
    <w:rsid w:val="00BB34EA"/>
    <w:rsid w:val="00BD21CE"/>
    <w:rsid w:val="00C1457B"/>
    <w:rsid w:val="00C65F16"/>
    <w:rsid w:val="00C71B57"/>
    <w:rsid w:val="00C94FB5"/>
    <w:rsid w:val="00CA018D"/>
    <w:rsid w:val="00CA0FBE"/>
    <w:rsid w:val="00CF236E"/>
    <w:rsid w:val="00D12796"/>
    <w:rsid w:val="00D260D4"/>
    <w:rsid w:val="00D36FCE"/>
    <w:rsid w:val="00D9322B"/>
    <w:rsid w:val="00DE2A77"/>
    <w:rsid w:val="00DE7685"/>
    <w:rsid w:val="00DF139F"/>
    <w:rsid w:val="00E253D9"/>
    <w:rsid w:val="00E43E88"/>
    <w:rsid w:val="00E8227D"/>
    <w:rsid w:val="00E825D4"/>
    <w:rsid w:val="00E8681B"/>
    <w:rsid w:val="00E87D9E"/>
    <w:rsid w:val="00EA1513"/>
    <w:rsid w:val="00EB551C"/>
    <w:rsid w:val="00ED38EC"/>
    <w:rsid w:val="00EF1A4C"/>
    <w:rsid w:val="00F42F2F"/>
    <w:rsid w:val="00F44848"/>
    <w:rsid w:val="00FC235E"/>
    <w:rsid w:val="00FD67A8"/>
    <w:rsid w:val="00FF4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D7E"/>
    <w:pPr>
      <w:ind w:left="720"/>
      <w:contextualSpacing/>
    </w:pPr>
  </w:style>
  <w:style w:type="paragraph" w:styleId="BalloonText">
    <w:name w:val="Balloon Text"/>
    <w:basedOn w:val="Normal"/>
    <w:link w:val="BalloonTextChar"/>
    <w:rsid w:val="00805D7E"/>
    <w:rPr>
      <w:rFonts w:ascii="Tahoma" w:hAnsi="Tahoma" w:cs="Tahoma"/>
      <w:sz w:val="16"/>
      <w:szCs w:val="16"/>
    </w:rPr>
  </w:style>
  <w:style w:type="character" w:customStyle="1" w:styleId="BalloonTextChar">
    <w:name w:val="Balloon Text Char"/>
    <w:basedOn w:val="DefaultParagraphFont"/>
    <w:link w:val="BalloonText"/>
    <w:rsid w:val="00805D7E"/>
    <w:rPr>
      <w:rFonts w:ascii="Tahoma" w:hAnsi="Tahoma" w:cs="Tahoma"/>
      <w:sz w:val="16"/>
      <w:szCs w:val="16"/>
    </w:rPr>
  </w:style>
  <w:style w:type="paragraph" w:styleId="Header">
    <w:name w:val="header"/>
    <w:basedOn w:val="Normal"/>
    <w:link w:val="HeaderChar"/>
    <w:rsid w:val="00B7654A"/>
    <w:pPr>
      <w:tabs>
        <w:tab w:val="center" w:pos="4680"/>
        <w:tab w:val="right" w:pos="9360"/>
      </w:tabs>
    </w:pPr>
  </w:style>
  <w:style w:type="character" w:customStyle="1" w:styleId="HeaderChar">
    <w:name w:val="Header Char"/>
    <w:basedOn w:val="DefaultParagraphFont"/>
    <w:link w:val="Header"/>
    <w:rsid w:val="00B7654A"/>
  </w:style>
  <w:style w:type="paragraph" w:styleId="Footer">
    <w:name w:val="footer"/>
    <w:basedOn w:val="Normal"/>
    <w:link w:val="FooterChar"/>
    <w:uiPriority w:val="99"/>
    <w:rsid w:val="00B7654A"/>
    <w:pPr>
      <w:tabs>
        <w:tab w:val="center" w:pos="4680"/>
        <w:tab w:val="right" w:pos="9360"/>
      </w:tabs>
    </w:pPr>
  </w:style>
  <w:style w:type="character" w:customStyle="1" w:styleId="FooterChar">
    <w:name w:val="Footer Char"/>
    <w:basedOn w:val="DefaultParagraphFont"/>
    <w:link w:val="Footer"/>
    <w:uiPriority w:val="99"/>
    <w:rsid w:val="00B765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D7E"/>
    <w:pPr>
      <w:ind w:left="720"/>
      <w:contextualSpacing/>
    </w:pPr>
  </w:style>
  <w:style w:type="paragraph" w:styleId="BalloonText">
    <w:name w:val="Balloon Text"/>
    <w:basedOn w:val="Normal"/>
    <w:link w:val="BalloonTextChar"/>
    <w:rsid w:val="00805D7E"/>
    <w:rPr>
      <w:rFonts w:ascii="Tahoma" w:hAnsi="Tahoma" w:cs="Tahoma"/>
      <w:sz w:val="16"/>
      <w:szCs w:val="16"/>
    </w:rPr>
  </w:style>
  <w:style w:type="character" w:customStyle="1" w:styleId="BalloonTextChar">
    <w:name w:val="Balloon Text Char"/>
    <w:basedOn w:val="DefaultParagraphFont"/>
    <w:link w:val="BalloonText"/>
    <w:rsid w:val="00805D7E"/>
    <w:rPr>
      <w:rFonts w:ascii="Tahoma" w:hAnsi="Tahoma" w:cs="Tahoma"/>
      <w:sz w:val="16"/>
      <w:szCs w:val="16"/>
    </w:rPr>
  </w:style>
  <w:style w:type="paragraph" w:styleId="Header">
    <w:name w:val="header"/>
    <w:basedOn w:val="Normal"/>
    <w:link w:val="HeaderChar"/>
    <w:rsid w:val="00B7654A"/>
    <w:pPr>
      <w:tabs>
        <w:tab w:val="center" w:pos="4680"/>
        <w:tab w:val="right" w:pos="9360"/>
      </w:tabs>
    </w:pPr>
  </w:style>
  <w:style w:type="character" w:customStyle="1" w:styleId="HeaderChar">
    <w:name w:val="Header Char"/>
    <w:basedOn w:val="DefaultParagraphFont"/>
    <w:link w:val="Header"/>
    <w:rsid w:val="00B7654A"/>
  </w:style>
  <w:style w:type="paragraph" w:styleId="Footer">
    <w:name w:val="footer"/>
    <w:basedOn w:val="Normal"/>
    <w:link w:val="FooterChar"/>
    <w:uiPriority w:val="99"/>
    <w:rsid w:val="00B7654A"/>
    <w:pPr>
      <w:tabs>
        <w:tab w:val="center" w:pos="4680"/>
        <w:tab w:val="right" w:pos="9360"/>
      </w:tabs>
    </w:pPr>
  </w:style>
  <w:style w:type="character" w:customStyle="1" w:styleId="FooterChar">
    <w:name w:val="Footer Char"/>
    <w:basedOn w:val="DefaultParagraphFont"/>
    <w:link w:val="Footer"/>
    <w:uiPriority w:val="99"/>
    <w:rsid w:val="00B76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65920">
      <w:bodyDiv w:val="1"/>
      <w:marLeft w:val="0"/>
      <w:marRight w:val="0"/>
      <w:marTop w:val="0"/>
      <w:marBottom w:val="0"/>
      <w:divBdr>
        <w:top w:val="none" w:sz="0" w:space="0" w:color="auto"/>
        <w:left w:val="none" w:sz="0" w:space="0" w:color="auto"/>
        <w:bottom w:val="none" w:sz="0" w:space="0" w:color="auto"/>
        <w:right w:val="none" w:sz="0" w:space="0" w:color="auto"/>
      </w:divBdr>
    </w:div>
    <w:div w:id="79717908">
      <w:bodyDiv w:val="1"/>
      <w:marLeft w:val="0"/>
      <w:marRight w:val="0"/>
      <w:marTop w:val="0"/>
      <w:marBottom w:val="0"/>
      <w:divBdr>
        <w:top w:val="none" w:sz="0" w:space="0" w:color="auto"/>
        <w:left w:val="none" w:sz="0" w:space="0" w:color="auto"/>
        <w:bottom w:val="none" w:sz="0" w:space="0" w:color="auto"/>
        <w:right w:val="none" w:sz="0" w:space="0" w:color="auto"/>
      </w:divBdr>
    </w:div>
    <w:div w:id="135689100">
      <w:bodyDiv w:val="1"/>
      <w:marLeft w:val="0"/>
      <w:marRight w:val="0"/>
      <w:marTop w:val="0"/>
      <w:marBottom w:val="0"/>
      <w:divBdr>
        <w:top w:val="none" w:sz="0" w:space="0" w:color="auto"/>
        <w:left w:val="none" w:sz="0" w:space="0" w:color="auto"/>
        <w:bottom w:val="none" w:sz="0" w:space="0" w:color="auto"/>
        <w:right w:val="none" w:sz="0" w:space="0" w:color="auto"/>
      </w:divBdr>
    </w:div>
    <w:div w:id="185564137">
      <w:bodyDiv w:val="1"/>
      <w:marLeft w:val="0"/>
      <w:marRight w:val="0"/>
      <w:marTop w:val="0"/>
      <w:marBottom w:val="0"/>
      <w:divBdr>
        <w:top w:val="none" w:sz="0" w:space="0" w:color="auto"/>
        <w:left w:val="none" w:sz="0" w:space="0" w:color="auto"/>
        <w:bottom w:val="none" w:sz="0" w:space="0" w:color="auto"/>
        <w:right w:val="none" w:sz="0" w:space="0" w:color="auto"/>
      </w:divBdr>
    </w:div>
    <w:div w:id="367919106">
      <w:bodyDiv w:val="1"/>
      <w:marLeft w:val="0"/>
      <w:marRight w:val="0"/>
      <w:marTop w:val="0"/>
      <w:marBottom w:val="0"/>
      <w:divBdr>
        <w:top w:val="none" w:sz="0" w:space="0" w:color="auto"/>
        <w:left w:val="none" w:sz="0" w:space="0" w:color="auto"/>
        <w:bottom w:val="none" w:sz="0" w:space="0" w:color="auto"/>
        <w:right w:val="none" w:sz="0" w:space="0" w:color="auto"/>
      </w:divBdr>
    </w:div>
    <w:div w:id="701323911">
      <w:bodyDiv w:val="1"/>
      <w:marLeft w:val="0"/>
      <w:marRight w:val="0"/>
      <w:marTop w:val="0"/>
      <w:marBottom w:val="0"/>
      <w:divBdr>
        <w:top w:val="none" w:sz="0" w:space="0" w:color="auto"/>
        <w:left w:val="none" w:sz="0" w:space="0" w:color="auto"/>
        <w:bottom w:val="none" w:sz="0" w:space="0" w:color="auto"/>
        <w:right w:val="none" w:sz="0" w:space="0" w:color="auto"/>
      </w:divBdr>
    </w:div>
    <w:div w:id="1035618031">
      <w:bodyDiv w:val="1"/>
      <w:marLeft w:val="0"/>
      <w:marRight w:val="0"/>
      <w:marTop w:val="0"/>
      <w:marBottom w:val="0"/>
      <w:divBdr>
        <w:top w:val="none" w:sz="0" w:space="0" w:color="auto"/>
        <w:left w:val="none" w:sz="0" w:space="0" w:color="auto"/>
        <w:bottom w:val="none" w:sz="0" w:space="0" w:color="auto"/>
        <w:right w:val="none" w:sz="0" w:space="0" w:color="auto"/>
      </w:divBdr>
    </w:div>
    <w:div w:id="1232039784">
      <w:bodyDiv w:val="1"/>
      <w:marLeft w:val="0"/>
      <w:marRight w:val="0"/>
      <w:marTop w:val="0"/>
      <w:marBottom w:val="0"/>
      <w:divBdr>
        <w:top w:val="none" w:sz="0" w:space="0" w:color="auto"/>
        <w:left w:val="none" w:sz="0" w:space="0" w:color="auto"/>
        <w:bottom w:val="none" w:sz="0" w:space="0" w:color="auto"/>
        <w:right w:val="none" w:sz="0" w:space="0" w:color="auto"/>
      </w:divBdr>
    </w:div>
    <w:div w:id="1515341556">
      <w:bodyDiv w:val="1"/>
      <w:marLeft w:val="0"/>
      <w:marRight w:val="0"/>
      <w:marTop w:val="0"/>
      <w:marBottom w:val="0"/>
      <w:divBdr>
        <w:top w:val="none" w:sz="0" w:space="0" w:color="auto"/>
        <w:left w:val="none" w:sz="0" w:space="0" w:color="auto"/>
        <w:bottom w:val="none" w:sz="0" w:space="0" w:color="auto"/>
        <w:right w:val="none" w:sz="0" w:space="0" w:color="auto"/>
      </w:divBdr>
    </w:div>
    <w:div w:id="1615093466">
      <w:bodyDiv w:val="1"/>
      <w:marLeft w:val="0"/>
      <w:marRight w:val="0"/>
      <w:marTop w:val="0"/>
      <w:marBottom w:val="0"/>
      <w:divBdr>
        <w:top w:val="none" w:sz="0" w:space="0" w:color="auto"/>
        <w:left w:val="none" w:sz="0" w:space="0" w:color="auto"/>
        <w:bottom w:val="none" w:sz="0" w:space="0" w:color="auto"/>
        <w:right w:val="none" w:sz="0" w:space="0" w:color="auto"/>
      </w:divBdr>
    </w:div>
    <w:div w:id="1659722275">
      <w:bodyDiv w:val="1"/>
      <w:marLeft w:val="0"/>
      <w:marRight w:val="0"/>
      <w:marTop w:val="0"/>
      <w:marBottom w:val="0"/>
      <w:divBdr>
        <w:top w:val="none" w:sz="0" w:space="0" w:color="auto"/>
        <w:left w:val="none" w:sz="0" w:space="0" w:color="auto"/>
        <w:bottom w:val="none" w:sz="0" w:space="0" w:color="auto"/>
        <w:right w:val="none" w:sz="0" w:space="0" w:color="auto"/>
      </w:divBdr>
    </w:div>
    <w:div w:id="1713844157">
      <w:bodyDiv w:val="1"/>
      <w:marLeft w:val="0"/>
      <w:marRight w:val="0"/>
      <w:marTop w:val="0"/>
      <w:marBottom w:val="0"/>
      <w:divBdr>
        <w:top w:val="none" w:sz="0" w:space="0" w:color="auto"/>
        <w:left w:val="none" w:sz="0" w:space="0" w:color="auto"/>
        <w:bottom w:val="none" w:sz="0" w:space="0" w:color="auto"/>
        <w:right w:val="none" w:sz="0" w:space="0" w:color="auto"/>
      </w:divBdr>
    </w:div>
    <w:div w:id="1795248755">
      <w:bodyDiv w:val="1"/>
      <w:marLeft w:val="0"/>
      <w:marRight w:val="0"/>
      <w:marTop w:val="0"/>
      <w:marBottom w:val="0"/>
      <w:divBdr>
        <w:top w:val="none" w:sz="0" w:space="0" w:color="auto"/>
        <w:left w:val="none" w:sz="0" w:space="0" w:color="auto"/>
        <w:bottom w:val="none" w:sz="0" w:space="0" w:color="auto"/>
        <w:right w:val="none" w:sz="0" w:space="0" w:color="auto"/>
      </w:divBdr>
    </w:div>
    <w:div w:id="180619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4F397-4AFA-4473-A898-945DB784A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18</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24623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Roesler</dc:creator>
  <cp:lastModifiedBy>Craig Roesler</cp:lastModifiedBy>
  <cp:revision>9</cp:revision>
  <cp:lastPrinted>2015-11-11T19:28:00Z</cp:lastPrinted>
  <dcterms:created xsi:type="dcterms:W3CDTF">2015-11-11T19:47:00Z</dcterms:created>
  <dcterms:modified xsi:type="dcterms:W3CDTF">2016-01-21T19:38:00Z</dcterms:modified>
</cp:coreProperties>
</file>