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3B" w:rsidRPr="00770D9D" w:rsidRDefault="006014E7" w:rsidP="00770D9D">
      <w:pPr>
        <w:jc w:val="center"/>
        <w:rPr>
          <w:b/>
        </w:rPr>
      </w:pPr>
      <w:r w:rsidRPr="00770D9D">
        <w:rPr>
          <w:b/>
        </w:rPr>
        <w:t>Quarterly Report</w:t>
      </w:r>
    </w:p>
    <w:p w:rsidR="00770D9D" w:rsidRDefault="00770D9D"/>
    <w:p w:rsidR="006014E7" w:rsidRPr="00CA073F" w:rsidRDefault="006014E7">
      <w:r w:rsidRPr="00770D9D">
        <w:rPr>
          <w:b/>
          <w:u w:val="single"/>
        </w:rPr>
        <w:t>Date:</w:t>
      </w:r>
      <w:r w:rsidR="00CA073F" w:rsidRPr="00CA073F">
        <w:t xml:space="preserve">  </w:t>
      </w:r>
      <w:r w:rsidR="002B2A94">
        <w:t>1</w:t>
      </w:r>
      <w:r w:rsidR="00D8536B">
        <w:t>1</w:t>
      </w:r>
      <w:r w:rsidR="00962E54">
        <w:t xml:space="preserve"> </w:t>
      </w:r>
      <w:r w:rsidR="00452870">
        <w:t>October</w:t>
      </w:r>
      <w:r w:rsidR="002B2A94">
        <w:t xml:space="preserve"> 2019</w:t>
      </w:r>
    </w:p>
    <w:p w:rsidR="00770D9D" w:rsidRDefault="00770D9D"/>
    <w:p w:rsidR="006014E7" w:rsidRPr="00CA073F" w:rsidRDefault="006014E7">
      <w:r w:rsidRPr="00770D9D">
        <w:rPr>
          <w:b/>
          <w:u w:val="single"/>
        </w:rPr>
        <w:t>Project Title:</w:t>
      </w:r>
      <w:r w:rsidR="00CA073F" w:rsidRPr="00CA073F">
        <w:t xml:space="preserve">  </w:t>
      </w:r>
      <w:r w:rsidR="00CA073F">
        <w:t>Barker’s Island Beach Restoration Project</w:t>
      </w:r>
      <w:r w:rsidR="002B2A94">
        <w:t>:</w:t>
      </w:r>
      <w:r w:rsidR="00CA073F">
        <w:t xml:space="preserve"> </w:t>
      </w:r>
      <w:r w:rsidR="00BA3C16">
        <w:t xml:space="preserve">Warranty Period </w:t>
      </w:r>
      <w:r w:rsidR="00BA3C16" w:rsidRPr="007D2795">
        <w:rPr>
          <w:i/>
        </w:rPr>
        <w:t>E.</w:t>
      </w:r>
      <w:r w:rsidR="008C0664">
        <w:rPr>
          <w:i/>
        </w:rPr>
        <w:t xml:space="preserve"> </w:t>
      </w:r>
      <w:proofErr w:type="gramStart"/>
      <w:r w:rsidR="00BA3C16" w:rsidRPr="007D2795">
        <w:rPr>
          <w:i/>
        </w:rPr>
        <w:t>coli</w:t>
      </w:r>
      <w:proofErr w:type="gramEnd"/>
      <w:r w:rsidR="00BA3C16">
        <w:t xml:space="preserve"> Monitoring and Planting Assessment</w:t>
      </w:r>
    </w:p>
    <w:p w:rsidR="006014E7" w:rsidRDefault="006014E7"/>
    <w:p w:rsidR="006014E7" w:rsidRPr="00CA073F" w:rsidRDefault="006014E7">
      <w:r w:rsidRPr="00770D9D">
        <w:rPr>
          <w:b/>
          <w:u w:val="single"/>
        </w:rPr>
        <w:t>Grant Recipient:</w:t>
      </w:r>
      <w:r w:rsidR="00CA073F" w:rsidRPr="00CA073F">
        <w:t xml:space="preserve">  </w:t>
      </w:r>
      <w:r w:rsidR="00CA073F">
        <w:t>Lake Superior Research Institute (University of Wisconsin-Superior)</w:t>
      </w:r>
    </w:p>
    <w:p w:rsidR="006014E7" w:rsidRDefault="006014E7"/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  <w:r w:rsidRPr="007A7D6F">
        <w:rPr>
          <w:b/>
          <w:snapToGrid w:val="0"/>
          <w:u w:val="single"/>
        </w:rPr>
        <w:t>Report Prepared by:</w:t>
      </w:r>
      <w:r w:rsidRPr="00CA073F">
        <w:rPr>
          <w:snapToGrid w:val="0"/>
        </w:rPr>
        <w:t xml:space="preserve">  </w:t>
      </w:r>
      <w:r w:rsidR="00D82465">
        <w:rPr>
          <w:snapToGrid w:val="0"/>
        </w:rPr>
        <w:t>Heidi Saillard</w:t>
      </w:r>
      <w:r w:rsidR="00CA073F" w:rsidRPr="00CA073F">
        <w:rPr>
          <w:snapToGrid w:val="0"/>
        </w:rPr>
        <w:t xml:space="preserve"> (Researcher, L</w:t>
      </w:r>
      <w:r w:rsidR="00CA073F">
        <w:rPr>
          <w:snapToGrid w:val="0"/>
        </w:rPr>
        <w:t xml:space="preserve">ake </w:t>
      </w:r>
      <w:r w:rsidR="00CA073F" w:rsidRPr="00CA073F">
        <w:rPr>
          <w:snapToGrid w:val="0"/>
        </w:rPr>
        <w:t>S</w:t>
      </w:r>
      <w:r w:rsidR="00CA073F">
        <w:rPr>
          <w:snapToGrid w:val="0"/>
        </w:rPr>
        <w:t xml:space="preserve">uperior </w:t>
      </w:r>
      <w:r w:rsidR="00CA073F" w:rsidRPr="00CA073F">
        <w:rPr>
          <w:snapToGrid w:val="0"/>
        </w:rPr>
        <w:t>R</w:t>
      </w:r>
      <w:r w:rsidR="00CA073F">
        <w:rPr>
          <w:snapToGrid w:val="0"/>
        </w:rPr>
        <w:t xml:space="preserve">esearch </w:t>
      </w:r>
      <w:r w:rsidR="00CA073F" w:rsidRPr="00CA073F">
        <w:rPr>
          <w:snapToGrid w:val="0"/>
        </w:rPr>
        <w:t>I</w:t>
      </w:r>
      <w:r w:rsidR="00CA073F">
        <w:rPr>
          <w:snapToGrid w:val="0"/>
        </w:rPr>
        <w:t>nstitute</w:t>
      </w:r>
      <w:r w:rsidR="00CA073F" w:rsidRPr="00CA073F">
        <w:rPr>
          <w:snapToGrid w:val="0"/>
        </w:rPr>
        <w:t>)</w:t>
      </w:r>
    </w:p>
    <w:p w:rsidR="006014E7" w:rsidRDefault="006014E7"/>
    <w:p w:rsidR="00E07D80" w:rsidRDefault="00770D9D">
      <w:pPr>
        <w:rPr>
          <w:b/>
          <w:u w:val="single"/>
        </w:rPr>
      </w:pPr>
      <w:r w:rsidRPr="00770D9D">
        <w:rPr>
          <w:b/>
          <w:u w:val="single"/>
        </w:rPr>
        <w:t>Time period covered for this report:</w:t>
      </w:r>
      <w:r w:rsidR="00CA073F" w:rsidRPr="00CA073F">
        <w:t xml:space="preserve"> 201</w:t>
      </w:r>
      <w:r w:rsidR="00D82465">
        <w:t>9</w:t>
      </w:r>
      <w:r w:rsidR="00CA073F" w:rsidRPr="00CA073F">
        <w:t>-</w:t>
      </w:r>
      <w:r w:rsidR="00A3604D" w:rsidRPr="00CA073F">
        <w:t>Q</w:t>
      </w:r>
      <w:r w:rsidR="00452870">
        <w:t>3</w:t>
      </w:r>
      <w:r w:rsidR="00A3604D" w:rsidRPr="00CA073F">
        <w:t xml:space="preserve"> </w:t>
      </w:r>
      <w:r w:rsidR="00CA073F" w:rsidRPr="00CA073F">
        <w:t>(</w:t>
      </w:r>
      <w:r w:rsidR="00452870">
        <w:t>July</w:t>
      </w:r>
      <w:r w:rsidR="00D82465">
        <w:t xml:space="preserve"> 1</w:t>
      </w:r>
      <w:r w:rsidR="00CA073F" w:rsidRPr="00CA073F">
        <w:t xml:space="preserve"> – </w:t>
      </w:r>
      <w:r w:rsidR="00452870">
        <w:t>September</w:t>
      </w:r>
      <w:r w:rsidR="009A1B29">
        <w:t xml:space="preserve"> 30</w:t>
      </w:r>
      <w:r w:rsidR="00CA073F" w:rsidRPr="00CA073F">
        <w:t xml:space="preserve">, </w:t>
      </w:r>
      <w:r w:rsidR="00A3604D" w:rsidRPr="00CA073F">
        <w:t>201</w:t>
      </w:r>
      <w:r w:rsidR="00D82465">
        <w:t>9</w:t>
      </w:r>
      <w:r w:rsidR="00CA073F" w:rsidRPr="00CA073F">
        <w:t>)</w:t>
      </w:r>
      <w:r w:rsidRPr="00CA073F">
        <w:t xml:space="preserve"> </w:t>
      </w:r>
    </w:p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:rsidR="00770D9D" w:rsidRDefault="004E5F60" w:rsidP="00704DBE">
      <w:r>
        <w:t>During 201</w:t>
      </w:r>
      <w:r w:rsidR="00452870">
        <w:t>9</w:t>
      </w:r>
      <w:r>
        <w:t>-</w:t>
      </w:r>
      <w:r w:rsidR="009A1B29">
        <w:t>Q</w:t>
      </w:r>
      <w:r w:rsidR="002525B8">
        <w:t>3</w:t>
      </w:r>
      <w:r>
        <w:t>, the following tasks were completed:</w:t>
      </w:r>
    </w:p>
    <w:p w:rsidR="00F72C71" w:rsidRPr="00DA2F93" w:rsidRDefault="005152C1" w:rsidP="005B62AC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 w:rsidRPr="00DA2F93">
        <w:rPr>
          <w:snapToGrid w:val="0"/>
        </w:rPr>
        <w:t>July 1</w:t>
      </w:r>
      <w:r w:rsidR="00267AB9" w:rsidRPr="00DA2F93">
        <w:rPr>
          <w:snapToGrid w:val="0"/>
        </w:rPr>
        <w:t xml:space="preserve"> – </w:t>
      </w:r>
      <w:r w:rsidR="0037000B" w:rsidRPr="00DA2F93">
        <w:rPr>
          <w:snapToGrid w:val="0"/>
        </w:rPr>
        <w:t>August</w:t>
      </w:r>
      <w:r w:rsidR="00706075" w:rsidRPr="00DA2F93">
        <w:rPr>
          <w:snapToGrid w:val="0"/>
        </w:rPr>
        <w:t xml:space="preserve"> </w:t>
      </w:r>
      <w:r w:rsidR="009B2F4D" w:rsidRPr="00DA2F93">
        <w:rPr>
          <w:snapToGrid w:val="0"/>
        </w:rPr>
        <w:t>28,</w:t>
      </w:r>
      <w:r w:rsidR="0037000B" w:rsidRPr="00DA2F93">
        <w:rPr>
          <w:snapToGrid w:val="0"/>
        </w:rPr>
        <w:t xml:space="preserve"> </w:t>
      </w:r>
      <w:r w:rsidR="005049DD" w:rsidRPr="00DA2F93">
        <w:rPr>
          <w:snapToGrid w:val="0"/>
        </w:rPr>
        <w:t xml:space="preserve">2019 </w:t>
      </w:r>
      <w:r w:rsidR="001003CD" w:rsidRPr="00DA2F93">
        <w:rPr>
          <w:i/>
          <w:snapToGrid w:val="0"/>
        </w:rPr>
        <w:t>E. coli</w:t>
      </w:r>
      <w:r w:rsidR="001003CD" w:rsidRPr="00DA2F93">
        <w:rPr>
          <w:snapToGrid w:val="0"/>
        </w:rPr>
        <w:t xml:space="preserve"> sampling and Sanitary Survey</w:t>
      </w:r>
      <w:r w:rsidR="005E0571" w:rsidRPr="00DA2F93">
        <w:rPr>
          <w:snapToGrid w:val="0"/>
        </w:rPr>
        <w:t xml:space="preserve">s </w:t>
      </w:r>
      <w:r w:rsidR="003D47CC" w:rsidRPr="00DA2F93">
        <w:rPr>
          <w:snapToGrid w:val="0"/>
        </w:rPr>
        <w:t>(center of beach only)</w:t>
      </w:r>
      <w:r w:rsidR="009B2F4D" w:rsidRPr="00DA2F93">
        <w:rPr>
          <w:snapToGrid w:val="0"/>
        </w:rPr>
        <w:t xml:space="preserve"> </w:t>
      </w:r>
      <w:r w:rsidR="005E0571" w:rsidRPr="00DA2F93">
        <w:rPr>
          <w:snapToGrid w:val="0"/>
        </w:rPr>
        <w:t xml:space="preserve">completed twice weekly at </w:t>
      </w:r>
      <w:r w:rsidR="007F06D3" w:rsidRPr="00DA2F93">
        <w:rPr>
          <w:snapToGrid w:val="0"/>
        </w:rPr>
        <w:t xml:space="preserve">four routine locations. A total of </w:t>
      </w:r>
      <w:r w:rsidR="00943DAD" w:rsidRPr="00DA2F93">
        <w:rPr>
          <w:snapToGrid w:val="0"/>
        </w:rPr>
        <w:t>94</w:t>
      </w:r>
      <w:r w:rsidR="00E13244" w:rsidRPr="00DA2F93">
        <w:rPr>
          <w:snapToGrid w:val="0"/>
        </w:rPr>
        <w:t xml:space="preserve"> samples includ</w:t>
      </w:r>
      <w:r w:rsidR="00A17A76" w:rsidRPr="00DA2F93">
        <w:rPr>
          <w:snapToGrid w:val="0"/>
        </w:rPr>
        <w:t>ing</w:t>
      </w:r>
      <w:r w:rsidR="00354CC2" w:rsidRPr="00DA2F93">
        <w:rPr>
          <w:snapToGrid w:val="0"/>
        </w:rPr>
        <w:t xml:space="preserve"> once </w:t>
      </w:r>
      <w:r w:rsidR="0074709C" w:rsidRPr="00DA2F93">
        <w:rPr>
          <w:snapToGrid w:val="0"/>
        </w:rPr>
        <w:t>weekly field</w:t>
      </w:r>
      <w:r w:rsidR="00A17A76" w:rsidRPr="00DA2F93">
        <w:rPr>
          <w:snapToGrid w:val="0"/>
        </w:rPr>
        <w:t xml:space="preserve"> duplicates and field blanks were collected. </w:t>
      </w:r>
    </w:p>
    <w:p w:rsidR="00A10751" w:rsidRPr="00DA2F93" w:rsidRDefault="00DD435E" w:rsidP="00A10751">
      <w:pPr>
        <w:pStyle w:val="ListParagraph"/>
        <w:numPr>
          <w:ilvl w:val="0"/>
          <w:numId w:val="1"/>
        </w:numPr>
        <w:rPr>
          <w:i/>
        </w:rPr>
      </w:pPr>
      <w:r w:rsidRPr="00DA2F93">
        <w:t xml:space="preserve">September </w:t>
      </w:r>
      <w:r w:rsidR="00DA2F93" w:rsidRPr="00DA2F93">
        <w:t xml:space="preserve">17, </w:t>
      </w:r>
      <w:r w:rsidRPr="00DA2F93">
        <w:t xml:space="preserve">2019 - </w:t>
      </w:r>
      <w:r w:rsidR="00A10751" w:rsidRPr="00DA2F93">
        <w:t>Year one invasive vegetation removal assessment</w:t>
      </w:r>
      <w:r w:rsidR="00A10751" w:rsidRPr="00DA2F93">
        <w:tab/>
      </w:r>
      <w:r w:rsidR="00A10751" w:rsidRPr="00DA2F93">
        <w:tab/>
      </w:r>
    </w:p>
    <w:p w:rsidR="00A10751" w:rsidRPr="00A10751" w:rsidRDefault="00DD435E" w:rsidP="00A10751">
      <w:pPr>
        <w:pStyle w:val="ListParagraph"/>
        <w:numPr>
          <w:ilvl w:val="0"/>
          <w:numId w:val="1"/>
        </w:numPr>
        <w:rPr>
          <w:i/>
        </w:rPr>
      </w:pPr>
      <w:r w:rsidRPr="00DA2F93">
        <w:t>September 6, 2019</w:t>
      </w:r>
      <w:r>
        <w:rPr>
          <w:b/>
        </w:rPr>
        <w:t xml:space="preserve"> - </w:t>
      </w:r>
      <w:r w:rsidR="00A10751">
        <w:t xml:space="preserve">Submission of 2019 </w:t>
      </w:r>
      <w:r w:rsidR="00A10751" w:rsidRPr="00A10751">
        <w:rPr>
          <w:i/>
        </w:rPr>
        <w:t>E. coli</w:t>
      </w:r>
      <w:r w:rsidR="00A10751">
        <w:t xml:space="preserve"> results</w:t>
      </w:r>
      <w:r w:rsidR="00A10751">
        <w:tab/>
      </w:r>
      <w:r w:rsidR="00A10751">
        <w:tab/>
      </w:r>
      <w:r w:rsidR="00A10751">
        <w:tab/>
      </w:r>
      <w:r w:rsidR="00A10751">
        <w:tab/>
      </w:r>
    </w:p>
    <w:p w:rsidR="00470DAC" w:rsidRDefault="00470DAC" w:rsidP="00EF7ED0">
      <w:pPr>
        <w:pStyle w:val="ListParagraph"/>
      </w:pPr>
    </w:p>
    <w:p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:rsidR="00E07D80" w:rsidRDefault="00104FFA" w:rsidP="00E82ED0">
      <w:r>
        <w:t>Funding</w:t>
      </w:r>
      <w:r w:rsidR="008326AF">
        <w:t xml:space="preserve"> </w:t>
      </w:r>
      <w:r w:rsidR="000A0786">
        <w:t xml:space="preserve">invoiced for </w:t>
      </w:r>
      <w:r w:rsidR="008326AF">
        <w:t>2019-Q</w:t>
      </w:r>
      <w:r w:rsidR="00714BB7">
        <w:t>3</w:t>
      </w:r>
      <w:r>
        <w:t xml:space="preserve"> </w:t>
      </w:r>
      <w:r w:rsidR="00714BB7">
        <w:t>include</w:t>
      </w:r>
      <w:r w:rsidR="006C2A10">
        <w:t>s</w:t>
      </w:r>
      <w:r w:rsidR="00714BB7">
        <w:t xml:space="preserve"> </w:t>
      </w:r>
      <w:r w:rsidR="00F27111">
        <w:t>travel costs</w:t>
      </w:r>
      <w:r w:rsidR="001E0A52">
        <w:t>, staff</w:t>
      </w:r>
      <w:r w:rsidR="00F27111">
        <w:t xml:space="preserve"> and </w:t>
      </w:r>
      <w:r w:rsidR="00412518">
        <w:t>student</w:t>
      </w:r>
      <w:r>
        <w:t xml:space="preserve"> time</w:t>
      </w:r>
      <w:r w:rsidR="00A968F7">
        <w:t xml:space="preserve"> for</w:t>
      </w:r>
      <w:r w:rsidR="00AC239A">
        <w:t xml:space="preserve"> sample collection</w:t>
      </w:r>
      <w:r w:rsidR="00F27111">
        <w:t xml:space="preserve"> </w:t>
      </w:r>
      <w:r w:rsidR="000A0786">
        <w:t xml:space="preserve">and </w:t>
      </w:r>
      <w:r w:rsidR="00080547">
        <w:rPr>
          <w:i/>
        </w:rPr>
        <w:t xml:space="preserve">E. coli </w:t>
      </w:r>
      <w:r w:rsidR="00AC239A">
        <w:t>analysis</w:t>
      </w:r>
      <w:r w:rsidR="00080547">
        <w:t xml:space="preserve"> </w:t>
      </w:r>
      <w:r w:rsidR="00A968F7">
        <w:t>of</w:t>
      </w:r>
      <w:r w:rsidR="004F0898">
        <w:t xml:space="preserve"> </w:t>
      </w:r>
      <w:r w:rsidR="00943A4E">
        <w:t>140</w:t>
      </w:r>
      <w:r w:rsidR="00080547">
        <w:t xml:space="preserve"> samples on a cost per sample basis</w:t>
      </w:r>
      <w:r w:rsidR="000A0786">
        <w:t xml:space="preserve">, as well as </w:t>
      </w:r>
      <w:r w:rsidR="008326AF">
        <w:t>sample collection supplies (e.g. ice and waterproof paper</w:t>
      </w:r>
      <w:r w:rsidR="00CA32EF">
        <w:t>)</w:t>
      </w:r>
      <w:r w:rsidR="00943A4E">
        <w:t>.</w:t>
      </w:r>
    </w:p>
    <w:p w:rsidR="004033A1" w:rsidRDefault="004033A1" w:rsidP="00E82ED0">
      <w:pPr>
        <w:rPr>
          <w:b/>
        </w:rPr>
      </w:pPr>
    </w:p>
    <w:p w:rsidR="002658B5" w:rsidRDefault="004033A1" w:rsidP="00E82ED0">
      <w:pPr>
        <w:rPr>
          <w:b/>
        </w:rPr>
      </w:pPr>
      <w:r>
        <w:rPr>
          <w:b/>
        </w:rPr>
        <w:t xml:space="preserve">Estimated Current </w:t>
      </w:r>
      <w:r w:rsidRPr="002E2DB8">
        <w:rPr>
          <w:b/>
        </w:rPr>
        <w:t>Budget Table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1390"/>
        <w:gridCol w:w="1390"/>
        <w:gridCol w:w="1390"/>
      </w:tblGrid>
      <w:tr w:rsidR="004E6960" w:rsidRPr="003F096A" w:rsidTr="004E6960">
        <w:trPr>
          <w:trHeight w:val="737"/>
        </w:trPr>
        <w:tc>
          <w:tcPr>
            <w:tcW w:w="2578" w:type="pct"/>
            <w:shd w:val="clear" w:color="auto" w:fill="auto"/>
            <w:vAlign w:val="center"/>
          </w:tcPr>
          <w:p w:rsidR="004E6960" w:rsidRPr="002E2DB8" w:rsidRDefault="004E6960" w:rsidP="004E6960">
            <w:pPr>
              <w:jc w:val="center"/>
              <w:rPr>
                <w:b/>
              </w:rPr>
            </w:pPr>
          </w:p>
        </w:tc>
        <w:tc>
          <w:tcPr>
            <w:tcW w:w="807" w:type="pct"/>
            <w:vAlign w:val="center"/>
          </w:tcPr>
          <w:p w:rsidR="004E6960" w:rsidRPr="003F096A" w:rsidRDefault="004E6960" w:rsidP="004E6960">
            <w:pPr>
              <w:jc w:val="center"/>
              <w:rPr>
                <w:b/>
                <w:i/>
              </w:rPr>
            </w:pPr>
            <w:r w:rsidRPr="003F096A">
              <w:rPr>
                <w:b/>
              </w:rPr>
              <w:t xml:space="preserve">Total </w:t>
            </w:r>
            <w:r>
              <w:rPr>
                <w:b/>
              </w:rPr>
              <w:t>Budgeted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960" w:rsidRPr="004E6960" w:rsidRDefault="004E6960" w:rsidP="004E6960">
            <w:pPr>
              <w:jc w:val="center"/>
              <w:rPr>
                <w:b/>
              </w:rPr>
            </w:pPr>
            <w:r w:rsidRPr="004E6960">
              <w:rPr>
                <w:b/>
              </w:rPr>
              <w:t>Expended</w:t>
            </w:r>
          </w:p>
        </w:tc>
        <w:tc>
          <w:tcPr>
            <w:tcW w:w="807" w:type="pct"/>
            <w:vAlign w:val="center"/>
          </w:tcPr>
          <w:p w:rsidR="004E6960" w:rsidRPr="003F096A" w:rsidRDefault="004E6960" w:rsidP="004E6960">
            <w:pPr>
              <w:jc w:val="center"/>
              <w:rPr>
                <w:b/>
              </w:rPr>
            </w:pPr>
            <w:r>
              <w:rPr>
                <w:b/>
              </w:rPr>
              <w:t>Remaining</w:t>
            </w:r>
          </w:p>
        </w:tc>
      </w:tr>
      <w:tr w:rsidR="00A90F95" w:rsidRPr="003F096A" w:rsidTr="00242EED">
        <w:tc>
          <w:tcPr>
            <w:tcW w:w="2578" w:type="pct"/>
            <w:shd w:val="clear" w:color="auto" w:fill="auto"/>
          </w:tcPr>
          <w:p w:rsidR="00A90F95" w:rsidRPr="003F096A" w:rsidRDefault="00A90F95" w:rsidP="00A90F95">
            <w:r w:rsidRPr="003F096A">
              <w:t>Salaries &amp;Wages</w:t>
            </w:r>
          </w:p>
        </w:tc>
        <w:tc>
          <w:tcPr>
            <w:tcW w:w="807" w:type="pct"/>
            <w:vAlign w:val="center"/>
          </w:tcPr>
          <w:p w:rsidR="00A90F95" w:rsidRPr="003F096A" w:rsidRDefault="00A90F95" w:rsidP="00A90F95">
            <w:pPr>
              <w:jc w:val="center"/>
            </w:pPr>
            <w:r w:rsidRPr="003F096A">
              <w:rPr>
                <w:b/>
              </w:rPr>
              <w:t>$10,519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0F95" w:rsidRPr="005C06E6" w:rsidRDefault="00A90F95" w:rsidP="00A90F95">
            <w:pPr>
              <w:jc w:val="center"/>
              <w:rPr>
                <w:b/>
              </w:rPr>
            </w:pPr>
            <w:r w:rsidRPr="00D30A5F">
              <w:rPr>
                <w:b/>
              </w:rPr>
              <w:t>$</w:t>
            </w:r>
            <w:r>
              <w:rPr>
                <w:b/>
              </w:rPr>
              <w:t>4,425</w:t>
            </w:r>
          </w:p>
        </w:tc>
        <w:tc>
          <w:tcPr>
            <w:tcW w:w="807" w:type="pct"/>
          </w:tcPr>
          <w:p w:rsidR="00A90F95" w:rsidRPr="00A90F95" w:rsidRDefault="00A90F95" w:rsidP="00A90F95">
            <w:pPr>
              <w:jc w:val="center"/>
              <w:rPr>
                <w:b/>
              </w:rPr>
            </w:pPr>
            <w:r w:rsidRPr="00A90F95">
              <w:rPr>
                <w:b/>
              </w:rPr>
              <w:t xml:space="preserve">$6,094 </w:t>
            </w:r>
          </w:p>
        </w:tc>
      </w:tr>
      <w:tr w:rsidR="00A90F95" w:rsidRPr="003F096A" w:rsidTr="00242EED">
        <w:tc>
          <w:tcPr>
            <w:tcW w:w="2578" w:type="pct"/>
            <w:shd w:val="clear" w:color="auto" w:fill="auto"/>
          </w:tcPr>
          <w:p w:rsidR="00A90F95" w:rsidRPr="003F096A" w:rsidRDefault="00A90F95" w:rsidP="00A90F95">
            <w:r w:rsidRPr="003F096A">
              <w:t>Fringe</w:t>
            </w:r>
          </w:p>
        </w:tc>
        <w:tc>
          <w:tcPr>
            <w:tcW w:w="807" w:type="pct"/>
            <w:vAlign w:val="center"/>
          </w:tcPr>
          <w:p w:rsidR="00A90F95" w:rsidRPr="003F096A" w:rsidRDefault="00A90F95" w:rsidP="00A90F95">
            <w:pPr>
              <w:jc w:val="center"/>
            </w:pPr>
            <w:r w:rsidRPr="003F096A">
              <w:rPr>
                <w:b/>
              </w:rPr>
              <w:t>$3,928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0F95" w:rsidRPr="003F096A" w:rsidRDefault="00A90F95" w:rsidP="00A90F95">
            <w:pPr>
              <w:jc w:val="center"/>
            </w:pPr>
            <w:r w:rsidRPr="00D30A5F">
              <w:rPr>
                <w:b/>
              </w:rPr>
              <w:t>$</w:t>
            </w:r>
            <w:r>
              <w:rPr>
                <w:b/>
              </w:rPr>
              <w:t>1,938</w:t>
            </w:r>
          </w:p>
        </w:tc>
        <w:tc>
          <w:tcPr>
            <w:tcW w:w="807" w:type="pct"/>
          </w:tcPr>
          <w:p w:rsidR="00A90F95" w:rsidRPr="00A90F95" w:rsidRDefault="00A90F95" w:rsidP="00A90F95">
            <w:pPr>
              <w:jc w:val="center"/>
              <w:rPr>
                <w:b/>
              </w:rPr>
            </w:pPr>
            <w:r w:rsidRPr="00A90F95">
              <w:rPr>
                <w:b/>
              </w:rPr>
              <w:t xml:space="preserve">$1,990 </w:t>
            </w:r>
          </w:p>
        </w:tc>
      </w:tr>
      <w:tr w:rsidR="00A90F95" w:rsidRPr="003F096A" w:rsidTr="00242EED">
        <w:tc>
          <w:tcPr>
            <w:tcW w:w="2578" w:type="pct"/>
            <w:shd w:val="clear" w:color="auto" w:fill="auto"/>
          </w:tcPr>
          <w:p w:rsidR="00A90F95" w:rsidRPr="003F096A" w:rsidRDefault="00A90F95" w:rsidP="00A90F95">
            <w:r w:rsidRPr="003F096A">
              <w:t>Equipment</w:t>
            </w:r>
          </w:p>
        </w:tc>
        <w:tc>
          <w:tcPr>
            <w:tcW w:w="807" w:type="pct"/>
            <w:vAlign w:val="center"/>
          </w:tcPr>
          <w:p w:rsidR="00A90F95" w:rsidRPr="003F096A" w:rsidRDefault="004033A1" w:rsidP="00A90F95">
            <w:pPr>
              <w:jc w:val="center"/>
            </w:pPr>
            <w:r w:rsidRPr="00A90F95">
              <w:rPr>
                <w:b/>
              </w:rPr>
              <w:t>$0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0F95" w:rsidRPr="003F096A" w:rsidRDefault="004033A1" w:rsidP="00A90F95">
            <w:pPr>
              <w:jc w:val="center"/>
            </w:pPr>
            <w:r w:rsidRPr="00A90F95">
              <w:rPr>
                <w:b/>
              </w:rPr>
              <w:t>$0</w:t>
            </w:r>
          </w:p>
        </w:tc>
        <w:tc>
          <w:tcPr>
            <w:tcW w:w="807" w:type="pct"/>
          </w:tcPr>
          <w:p w:rsidR="00A90F95" w:rsidRPr="00A90F95" w:rsidRDefault="00A90F95" w:rsidP="00A90F95">
            <w:pPr>
              <w:jc w:val="center"/>
              <w:rPr>
                <w:b/>
              </w:rPr>
            </w:pPr>
            <w:r w:rsidRPr="00A90F95">
              <w:rPr>
                <w:b/>
              </w:rPr>
              <w:t xml:space="preserve">$0 </w:t>
            </w:r>
          </w:p>
        </w:tc>
      </w:tr>
      <w:tr w:rsidR="00A90F95" w:rsidRPr="003F096A" w:rsidTr="00242EED">
        <w:tc>
          <w:tcPr>
            <w:tcW w:w="2578" w:type="pct"/>
            <w:shd w:val="clear" w:color="auto" w:fill="auto"/>
          </w:tcPr>
          <w:p w:rsidR="00A90F95" w:rsidRPr="003F096A" w:rsidRDefault="00A90F95" w:rsidP="00A90F95">
            <w:r w:rsidRPr="003F096A">
              <w:t>Supplies</w:t>
            </w:r>
          </w:p>
        </w:tc>
        <w:tc>
          <w:tcPr>
            <w:tcW w:w="807" w:type="pct"/>
            <w:vAlign w:val="center"/>
          </w:tcPr>
          <w:p w:rsidR="00A90F95" w:rsidRPr="003F096A" w:rsidRDefault="00A90F95" w:rsidP="00A90F95">
            <w:pPr>
              <w:jc w:val="center"/>
            </w:pPr>
            <w:r w:rsidRPr="003F096A">
              <w:rPr>
                <w:b/>
              </w:rPr>
              <w:t>$964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0F95" w:rsidRPr="003F096A" w:rsidRDefault="00A90F95" w:rsidP="00A90F95">
            <w:pPr>
              <w:jc w:val="center"/>
            </w:pPr>
            <w:r w:rsidRPr="00D30A5F">
              <w:rPr>
                <w:b/>
              </w:rPr>
              <w:t>$</w:t>
            </w:r>
            <w:r>
              <w:rPr>
                <w:b/>
              </w:rPr>
              <w:t>591</w:t>
            </w:r>
          </w:p>
        </w:tc>
        <w:tc>
          <w:tcPr>
            <w:tcW w:w="807" w:type="pct"/>
          </w:tcPr>
          <w:p w:rsidR="00A90F95" w:rsidRPr="00A90F95" w:rsidRDefault="00A90F95" w:rsidP="00A90F95">
            <w:pPr>
              <w:jc w:val="center"/>
              <w:rPr>
                <w:b/>
              </w:rPr>
            </w:pPr>
            <w:r w:rsidRPr="00A90F95">
              <w:rPr>
                <w:b/>
              </w:rPr>
              <w:t xml:space="preserve">$373 </w:t>
            </w:r>
          </w:p>
        </w:tc>
      </w:tr>
      <w:tr w:rsidR="00A90F95" w:rsidRPr="003F096A" w:rsidTr="00242EED">
        <w:tc>
          <w:tcPr>
            <w:tcW w:w="2578" w:type="pct"/>
            <w:shd w:val="clear" w:color="auto" w:fill="auto"/>
          </w:tcPr>
          <w:p w:rsidR="00A90F95" w:rsidRPr="003F096A" w:rsidRDefault="00A90F95" w:rsidP="00A90F95">
            <w:r w:rsidRPr="003F096A">
              <w:t>Travel</w:t>
            </w:r>
          </w:p>
        </w:tc>
        <w:tc>
          <w:tcPr>
            <w:tcW w:w="807" w:type="pct"/>
            <w:vAlign w:val="center"/>
          </w:tcPr>
          <w:p w:rsidR="00A90F95" w:rsidRPr="003F096A" w:rsidRDefault="00A90F95" w:rsidP="00A90F95">
            <w:pPr>
              <w:jc w:val="center"/>
            </w:pPr>
            <w:r w:rsidRPr="003F096A">
              <w:rPr>
                <w:b/>
              </w:rPr>
              <w:t>$1,042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0F95" w:rsidRPr="003F096A" w:rsidRDefault="00A90F95" w:rsidP="00A90F95">
            <w:pPr>
              <w:jc w:val="center"/>
            </w:pPr>
            <w:r w:rsidRPr="00D30A5F">
              <w:rPr>
                <w:b/>
              </w:rPr>
              <w:t>$3</w:t>
            </w:r>
            <w:r>
              <w:rPr>
                <w:b/>
              </w:rPr>
              <w:t>70</w:t>
            </w:r>
          </w:p>
        </w:tc>
        <w:tc>
          <w:tcPr>
            <w:tcW w:w="807" w:type="pct"/>
          </w:tcPr>
          <w:p w:rsidR="00A90F95" w:rsidRPr="00A90F95" w:rsidRDefault="00A90F95" w:rsidP="00A90F95">
            <w:pPr>
              <w:jc w:val="center"/>
              <w:rPr>
                <w:b/>
              </w:rPr>
            </w:pPr>
            <w:r w:rsidRPr="00A90F95">
              <w:rPr>
                <w:b/>
              </w:rPr>
              <w:t xml:space="preserve">$672 </w:t>
            </w:r>
          </w:p>
        </w:tc>
      </w:tr>
      <w:tr w:rsidR="00A90F95" w:rsidRPr="003F096A" w:rsidTr="00242EED">
        <w:tc>
          <w:tcPr>
            <w:tcW w:w="2578" w:type="pct"/>
            <w:shd w:val="clear" w:color="auto" w:fill="auto"/>
          </w:tcPr>
          <w:p w:rsidR="00A90F95" w:rsidRPr="002E2DB8" w:rsidRDefault="00A90F95" w:rsidP="00A90F95">
            <w:r w:rsidRPr="003F096A">
              <w:t xml:space="preserve">Other 280 </w:t>
            </w:r>
            <w:r w:rsidRPr="003F096A">
              <w:rPr>
                <w:i/>
              </w:rPr>
              <w:t>E. coli</w:t>
            </w:r>
            <w:r w:rsidRPr="003F096A">
              <w:t xml:space="preserve"> Analyses Cost Per Sample ($30</w:t>
            </w:r>
            <w:r w:rsidRPr="002E2DB8">
              <w:t xml:space="preserve">) </w:t>
            </w:r>
          </w:p>
        </w:tc>
        <w:tc>
          <w:tcPr>
            <w:tcW w:w="807" w:type="pct"/>
            <w:vAlign w:val="center"/>
          </w:tcPr>
          <w:p w:rsidR="00A90F95" w:rsidRPr="003F096A" w:rsidRDefault="00A90F95" w:rsidP="00A90F95">
            <w:pPr>
              <w:jc w:val="center"/>
            </w:pPr>
            <w:r w:rsidRPr="003F096A">
              <w:rPr>
                <w:b/>
              </w:rPr>
              <w:t>$8400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90F95" w:rsidRPr="00D30A5F" w:rsidRDefault="00A90F95" w:rsidP="00A90F95">
            <w:pPr>
              <w:jc w:val="center"/>
              <w:rPr>
                <w:b/>
              </w:rPr>
            </w:pPr>
            <w:r>
              <w:rPr>
                <w:b/>
              </w:rPr>
              <w:t>$4,200</w:t>
            </w:r>
          </w:p>
        </w:tc>
        <w:tc>
          <w:tcPr>
            <w:tcW w:w="807" w:type="pct"/>
          </w:tcPr>
          <w:p w:rsidR="00A90F95" w:rsidRPr="00A90F95" w:rsidRDefault="00A90F95" w:rsidP="00A90F95">
            <w:pPr>
              <w:jc w:val="center"/>
              <w:rPr>
                <w:b/>
              </w:rPr>
            </w:pPr>
            <w:r w:rsidRPr="00A90F95">
              <w:rPr>
                <w:b/>
              </w:rPr>
              <w:t xml:space="preserve">$4,200 </w:t>
            </w:r>
          </w:p>
        </w:tc>
      </w:tr>
      <w:tr w:rsidR="00A90F95" w:rsidRPr="003F096A" w:rsidTr="00242EED">
        <w:tc>
          <w:tcPr>
            <w:tcW w:w="2578" w:type="pct"/>
            <w:tcBorders>
              <w:bottom w:val="single" w:sz="4" w:space="0" w:color="auto"/>
            </w:tcBorders>
            <w:shd w:val="clear" w:color="auto" w:fill="auto"/>
          </w:tcPr>
          <w:p w:rsidR="00A90F95" w:rsidRPr="003F096A" w:rsidRDefault="00A90F95" w:rsidP="00A90F95">
            <w:pPr>
              <w:rPr>
                <w:b/>
              </w:rPr>
            </w:pPr>
            <w:r w:rsidRPr="003F096A">
              <w:rPr>
                <w:b/>
              </w:rPr>
              <w:t>Total Direct Cost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A90F95" w:rsidRPr="003F096A" w:rsidRDefault="00A90F95" w:rsidP="00A90F95">
            <w:pPr>
              <w:jc w:val="center"/>
              <w:rPr>
                <w:b/>
              </w:rPr>
            </w:pPr>
            <w:r w:rsidRPr="003F096A">
              <w:rPr>
                <w:b/>
              </w:rPr>
              <w:t>$24,853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F95" w:rsidRPr="003F096A" w:rsidRDefault="00A90F95" w:rsidP="00A90F95">
            <w:pPr>
              <w:jc w:val="center"/>
              <w:rPr>
                <w:b/>
              </w:rPr>
            </w:pPr>
            <w:r>
              <w:rPr>
                <w:b/>
              </w:rPr>
              <w:t>$11,524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A90F95" w:rsidRPr="00A90F95" w:rsidRDefault="00A90F95" w:rsidP="00A90F95">
            <w:pPr>
              <w:jc w:val="center"/>
              <w:rPr>
                <w:b/>
              </w:rPr>
            </w:pPr>
            <w:r w:rsidRPr="00A90F95">
              <w:rPr>
                <w:b/>
              </w:rPr>
              <w:t xml:space="preserve">$13,329 </w:t>
            </w:r>
          </w:p>
        </w:tc>
      </w:tr>
      <w:tr w:rsidR="00A90F95" w:rsidRPr="003F096A" w:rsidTr="00242EED">
        <w:tc>
          <w:tcPr>
            <w:tcW w:w="2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90F95" w:rsidRPr="003F096A" w:rsidRDefault="00A90F95" w:rsidP="00A90F95">
            <w:r w:rsidRPr="003F096A">
              <w:t>Indirect cost (15%)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F95" w:rsidRPr="003F096A" w:rsidRDefault="00A90F95" w:rsidP="00A90F95">
            <w:pPr>
              <w:jc w:val="center"/>
            </w:pPr>
            <w:r w:rsidRPr="003F096A">
              <w:rPr>
                <w:b/>
              </w:rPr>
              <w:t>$2,168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0F95" w:rsidRPr="002C6C44" w:rsidRDefault="00A90F95" w:rsidP="00A90F95">
            <w:pPr>
              <w:jc w:val="center"/>
              <w:rPr>
                <w:b/>
              </w:rPr>
            </w:pPr>
            <w:r w:rsidRPr="002C6C44">
              <w:rPr>
                <w:b/>
              </w:rPr>
              <w:t>$1</w:t>
            </w:r>
            <w:r>
              <w:rPr>
                <w:b/>
              </w:rPr>
              <w:t>,</w:t>
            </w:r>
            <w:r w:rsidRPr="002C6C44">
              <w:rPr>
                <w:b/>
              </w:rPr>
              <w:t>122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</w:tcBorders>
          </w:tcPr>
          <w:p w:rsidR="00A90F95" w:rsidRPr="00A90F95" w:rsidRDefault="00A90F95" w:rsidP="00A90F95">
            <w:pPr>
              <w:jc w:val="center"/>
              <w:rPr>
                <w:b/>
              </w:rPr>
            </w:pPr>
            <w:r w:rsidRPr="00A90F95">
              <w:rPr>
                <w:b/>
              </w:rPr>
              <w:t xml:space="preserve">$1,046 </w:t>
            </w:r>
          </w:p>
        </w:tc>
      </w:tr>
      <w:tr w:rsidR="00A90F95" w:rsidRPr="00CC4C6B" w:rsidTr="00242EED">
        <w:tc>
          <w:tcPr>
            <w:tcW w:w="2578" w:type="pct"/>
            <w:tcBorders>
              <w:top w:val="single" w:sz="12" w:space="0" w:color="auto"/>
            </w:tcBorders>
            <w:shd w:val="clear" w:color="auto" w:fill="auto"/>
          </w:tcPr>
          <w:p w:rsidR="00A90F95" w:rsidRPr="003F096A" w:rsidRDefault="00A90F95" w:rsidP="00A90F95">
            <w:pPr>
              <w:rPr>
                <w:b/>
              </w:rPr>
            </w:pPr>
            <w:r w:rsidRPr="003F096A">
              <w:rPr>
                <w:b/>
              </w:rPr>
              <w:t>Total Cost</w:t>
            </w:r>
          </w:p>
        </w:tc>
        <w:tc>
          <w:tcPr>
            <w:tcW w:w="807" w:type="pct"/>
            <w:tcBorders>
              <w:top w:val="single" w:sz="12" w:space="0" w:color="auto"/>
            </w:tcBorders>
            <w:vAlign w:val="center"/>
          </w:tcPr>
          <w:p w:rsidR="00A90F95" w:rsidRPr="003F096A" w:rsidRDefault="00A90F95" w:rsidP="00A90F95">
            <w:pPr>
              <w:jc w:val="center"/>
              <w:rPr>
                <w:b/>
              </w:rPr>
            </w:pPr>
            <w:r w:rsidRPr="003F096A">
              <w:rPr>
                <w:b/>
              </w:rPr>
              <w:t>$27,</w:t>
            </w:r>
            <w:r>
              <w:rPr>
                <w:b/>
              </w:rPr>
              <w:t>279</w:t>
            </w:r>
          </w:p>
        </w:tc>
        <w:tc>
          <w:tcPr>
            <w:tcW w:w="8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0F95" w:rsidRPr="002E2DB8" w:rsidRDefault="00A90F95" w:rsidP="00A90F95">
            <w:pPr>
              <w:jc w:val="center"/>
              <w:rPr>
                <w:b/>
              </w:rPr>
            </w:pPr>
            <w:r>
              <w:rPr>
                <w:b/>
              </w:rPr>
              <w:t>$12,646</w:t>
            </w:r>
          </w:p>
        </w:tc>
        <w:tc>
          <w:tcPr>
            <w:tcW w:w="807" w:type="pct"/>
            <w:tcBorders>
              <w:top w:val="single" w:sz="12" w:space="0" w:color="auto"/>
            </w:tcBorders>
          </w:tcPr>
          <w:p w:rsidR="00A90F95" w:rsidRPr="00A90F95" w:rsidRDefault="00A90F95" w:rsidP="00A90F95">
            <w:pPr>
              <w:jc w:val="center"/>
              <w:rPr>
                <w:b/>
              </w:rPr>
            </w:pPr>
            <w:r w:rsidRPr="00A90F95">
              <w:rPr>
                <w:b/>
              </w:rPr>
              <w:t xml:space="preserve">$14,633 </w:t>
            </w:r>
          </w:p>
        </w:tc>
      </w:tr>
    </w:tbl>
    <w:p w:rsidR="00EB36EE" w:rsidRDefault="00EB36EE" w:rsidP="00E82ED0"/>
    <w:p w:rsidR="00434C1C" w:rsidRDefault="00434C1C" w:rsidP="00E82ED0"/>
    <w:p w:rsidR="00E07D80" w:rsidRDefault="00E07D80">
      <w:r w:rsidRPr="005B7A42">
        <w:rPr>
          <w:b/>
        </w:rPr>
        <w:t>Subcontracts or subgrants awarded this reporting period:</w:t>
      </w:r>
      <w:r w:rsidR="00704DBE">
        <w:t xml:space="preserve"> Not applicable.</w:t>
      </w:r>
    </w:p>
    <w:p w:rsidR="006014E7" w:rsidRDefault="006014E7"/>
    <w:p w:rsidR="00E07D80" w:rsidRDefault="00E07D80">
      <w:r w:rsidRPr="005B7A42">
        <w:rPr>
          <w:b/>
        </w:rPr>
        <w:t>QAPP (project plan) Status:</w:t>
      </w:r>
      <w:r w:rsidR="00704DBE">
        <w:t xml:space="preserve"> Not applicable.</w:t>
      </w:r>
    </w:p>
    <w:p w:rsidR="00E07D80" w:rsidRDefault="00E07D80">
      <w:bookmarkStart w:id="0" w:name="_GoBack"/>
      <w:bookmarkEnd w:id="0"/>
    </w:p>
    <w:p w:rsidR="00E07D80" w:rsidRDefault="00E07D80">
      <w:r w:rsidRPr="005B7A42">
        <w:rPr>
          <w:b/>
        </w:rPr>
        <w:lastRenderedPageBreak/>
        <w:t>Local services and/or products purchased this reporting period:</w:t>
      </w:r>
      <w:r w:rsidR="00704DBE">
        <w:t xml:space="preserve"> No services</w:t>
      </w:r>
      <w:r w:rsidR="00CA32EF">
        <w:t xml:space="preserve"> were</w:t>
      </w:r>
      <w:r w:rsidR="00704DBE">
        <w:t xml:space="preserve"> needed during 201</w:t>
      </w:r>
      <w:r w:rsidR="00434C1C">
        <w:t>9</w:t>
      </w:r>
      <w:r w:rsidR="00704DBE">
        <w:t>-</w:t>
      </w:r>
      <w:r w:rsidR="009A1B29">
        <w:t>Q</w:t>
      </w:r>
      <w:r w:rsidR="00771697">
        <w:t>3</w:t>
      </w:r>
      <w:r w:rsidR="00704DBE">
        <w:t>.</w:t>
      </w:r>
      <w:r w:rsidR="00CA32EF">
        <w:t xml:space="preserve"> </w:t>
      </w:r>
    </w:p>
    <w:p w:rsidR="00E07D80" w:rsidRDefault="00E07D80"/>
    <w:p w:rsidR="00E07D80" w:rsidRDefault="00E07D80">
      <w:r w:rsidRPr="005B7A42">
        <w:rPr>
          <w:b/>
        </w:rPr>
        <w:t>Number of jobs created this reporting period:</w:t>
      </w:r>
      <w:r w:rsidR="00704DBE">
        <w:t xml:space="preserve"> </w:t>
      </w:r>
      <w:r w:rsidR="00771697">
        <w:t>No additional jobs were created this reporting period</w:t>
      </w:r>
      <w:r w:rsidR="009C46A5">
        <w:t>.</w:t>
      </w:r>
    </w:p>
    <w:p w:rsidR="00E07D80" w:rsidRDefault="00E07D80"/>
    <w:p w:rsidR="00770D9D" w:rsidRDefault="006014E7">
      <w:r w:rsidRPr="00770D9D">
        <w:rPr>
          <w:b/>
          <w:u w:val="single"/>
        </w:rPr>
        <w:t>Schedule:</w:t>
      </w:r>
      <w:r w:rsidR="00770D9D">
        <w:t xml:space="preserve">  </w:t>
      </w:r>
    </w:p>
    <w:p w:rsidR="00A55A07" w:rsidRDefault="00A55A07" w:rsidP="00A55A07">
      <w:r>
        <w:t xml:space="preserve">Beach sampling and </w:t>
      </w:r>
      <w:r w:rsidRPr="00F12121">
        <w:rPr>
          <w:i/>
        </w:rPr>
        <w:t>E. coli</w:t>
      </w:r>
      <w:r>
        <w:t xml:space="preserve"> analysis</w:t>
      </w:r>
      <w:r>
        <w:tab/>
      </w:r>
      <w:r>
        <w:tab/>
      </w:r>
      <w:r>
        <w:tab/>
      </w:r>
      <w:r>
        <w:tab/>
      </w:r>
      <w:r w:rsidRPr="00FC4515">
        <w:rPr>
          <w:i/>
        </w:rPr>
        <w:t>May-September 20</w:t>
      </w:r>
      <w:r>
        <w:rPr>
          <w:i/>
        </w:rPr>
        <w:t>20</w:t>
      </w:r>
    </w:p>
    <w:p w:rsidR="00A55A07" w:rsidRPr="001B5D27" w:rsidRDefault="00A55A07" w:rsidP="00A55A07">
      <w:pPr>
        <w:rPr>
          <w:i/>
        </w:rPr>
      </w:pPr>
      <w:r>
        <w:t>Year two invasive vegetation meandering path survey</w:t>
      </w:r>
      <w:r>
        <w:tab/>
      </w:r>
      <w:r w:rsidRPr="001B5D27">
        <w:rPr>
          <w:i/>
        </w:rPr>
        <w:t>August 2020</w:t>
      </w:r>
    </w:p>
    <w:p w:rsidR="00A55A07" w:rsidRDefault="00A55A07" w:rsidP="00A55A07">
      <w:pPr>
        <w:rPr>
          <w:i/>
        </w:rPr>
      </w:pPr>
      <w:r>
        <w:t xml:space="preserve">Submission of 2020 </w:t>
      </w:r>
      <w:r w:rsidRPr="000A2788">
        <w:rPr>
          <w:i/>
        </w:rPr>
        <w:t>E. coli</w:t>
      </w:r>
      <w:r>
        <w:t xml:space="preserve"> and invasive survey results</w:t>
      </w:r>
      <w:r>
        <w:tab/>
      </w:r>
      <w:r>
        <w:rPr>
          <w:i/>
        </w:rPr>
        <w:t>September 30,</w:t>
      </w:r>
      <w:r w:rsidRPr="00FC4515">
        <w:rPr>
          <w:i/>
        </w:rPr>
        <w:t xml:space="preserve"> 20</w:t>
      </w:r>
      <w:r>
        <w:rPr>
          <w:i/>
        </w:rPr>
        <w:t>20</w:t>
      </w:r>
    </w:p>
    <w:p w:rsidR="00A55A07" w:rsidRDefault="00A55A07" w:rsidP="00A55A07">
      <w:pPr>
        <w:rPr>
          <w:i/>
        </w:rPr>
      </w:pPr>
      <w:r>
        <w:t>Floristic Quality Assessment</w:t>
      </w:r>
      <w:r>
        <w:tab/>
        <w:t xml:space="preserve"> (FQA)</w:t>
      </w:r>
      <w:r>
        <w:tab/>
      </w:r>
      <w:r>
        <w:tab/>
      </w:r>
      <w:r>
        <w:tab/>
      </w:r>
      <w:r>
        <w:tab/>
      </w:r>
      <w:r>
        <w:rPr>
          <w:i/>
        </w:rPr>
        <w:t>June or July 2021</w:t>
      </w:r>
    </w:p>
    <w:p w:rsidR="00A55A07" w:rsidRDefault="00A55A07" w:rsidP="00A55A07">
      <w:pPr>
        <w:rPr>
          <w:i/>
        </w:rPr>
      </w:pPr>
      <w:r w:rsidRPr="001E6954">
        <w:t xml:space="preserve">FQA results submitted </w:t>
      </w:r>
      <w:r>
        <w:t>using</w:t>
      </w:r>
      <w:r w:rsidRPr="001E6954">
        <w:t xml:space="preserve"> WDNR Excel Calculator</w:t>
      </w:r>
      <w:r>
        <w:rPr>
          <w:i/>
        </w:rPr>
        <w:tab/>
        <w:t>August 2021</w:t>
      </w:r>
    </w:p>
    <w:p w:rsidR="00A55A07" w:rsidRDefault="00A55A07" w:rsidP="00A55A07">
      <w:pPr>
        <w:rPr>
          <w:i/>
        </w:rPr>
      </w:pPr>
      <w:r>
        <w:t xml:space="preserve">Submission of Final Assessment Report </w:t>
      </w:r>
      <w:r>
        <w:tab/>
      </w:r>
      <w:r>
        <w:tab/>
      </w:r>
      <w:r>
        <w:tab/>
      </w:r>
      <w:r>
        <w:rPr>
          <w:i/>
        </w:rPr>
        <w:t>September 30,</w:t>
      </w:r>
      <w:r w:rsidRPr="00FC4515">
        <w:rPr>
          <w:i/>
        </w:rPr>
        <w:t xml:space="preserve"> 20</w:t>
      </w:r>
      <w:r>
        <w:rPr>
          <w:i/>
        </w:rPr>
        <w:t>21</w:t>
      </w:r>
    </w:p>
    <w:p w:rsidR="00A55A07" w:rsidRDefault="00A55A07" w:rsidP="00A55A07">
      <w:pPr>
        <w:rPr>
          <w:i/>
        </w:rPr>
      </w:pPr>
      <w:r w:rsidRPr="006F05C8">
        <w:t>Final quarterly report and invoice</w:t>
      </w:r>
      <w:r w:rsidRPr="006F05C8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October 15, 2021</w:t>
      </w:r>
    </w:p>
    <w:p w:rsidR="006014E7" w:rsidRDefault="006014E7"/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>
        <w:rPr>
          <w:b/>
          <w:snapToGrid w:val="0"/>
          <w:u w:val="single"/>
        </w:rPr>
        <w:t>Grant</w:t>
      </w:r>
      <w:r w:rsidRPr="007A7D6F">
        <w:rPr>
          <w:b/>
          <w:snapToGrid w:val="0"/>
          <w:u w:val="single"/>
        </w:rPr>
        <w:t xml:space="preserve"> End Date:</w:t>
      </w:r>
      <w:r w:rsidR="00704DBE" w:rsidRPr="00704DBE">
        <w:rPr>
          <w:snapToGrid w:val="0"/>
        </w:rPr>
        <w:t xml:space="preserve">  </w:t>
      </w:r>
      <w:r w:rsidR="009766A5">
        <w:rPr>
          <w:snapToGrid w:val="0"/>
        </w:rPr>
        <w:t>15</w:t>
      </w:r>
      <w:r w:rsidR="00704DBE" w:rsidRPr="00704DBE">
        <w:rPr>
          <w:snapToGrid w:val="0"/>
        </w:rPr>
        <w:t xml:space="preserve"> </w:t>
      </w:r>
      <w:r w:rsidR="009766A5">
        <w:rPr>
          <w:snapToGrid w:val="0"/>
        </w:rPr>
        <w:t>October 2021</w:t>
      </w:r>
      <w:r w:rsidR="006E3272">
        <w:rPr>
          <w:snapToGrid w:val="0"/>
        </w:rPr>
        <w:t xml:space="preserve"> </w:t>
      </w:r>
    </w:p>
    <w:p w:rsidR="007A7D6F" w:rsidRDefault="007A7D6F"/>
    <w:p w:rsidR="00770D9D" w:rsidRPr="00770D9D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 </w:t>
      </w:r>
    </w:p>
    <w:p w:rsidR="007A7D6F" w:rsidRDefault="006E58E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</w:pPr>
      <w:r>
        <w:t>No issues to report this quarter</w:t>
      </w:r>
      <w:r w:rsidR="004E267E">
        <w:t xml:space="preserve">. </w:t>
      </w:r>
    </w:p>
    <w:p w:rsidR="004E267E" w:rsidRPr="007A7D6F" w:rsidRDefault="004E267E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:rsidR="007A7D6F" w:rsidRDefault="007A7D6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</w:p>
    <w:p w:rsidR="00704DBE" w:rsidRDefault="006E58E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>There are no project related activities planned</w:t>
      </w:r>
      <w:r w:rsidR="00704DBE">
        <w:rPr>
          <w:snapToGrid w:val="0"/>
        </w:rPr>
        <w:t xml:space="preserve"> for 201</w:t>
      </w:r>
      <w:r w:rsidR="009766A5">
        <w:rPr>
          <w:snapToGrid w:val="0"/>
        </w:rPr>
        <w:t>9</w:t>
      </w:r>
      <w:r w:rsidR="00704DBE">
        <w:rPr>
          <w:snapToGrid w:val="0"/>
        </w:rPr>
        <w:t>-</w:t>
      </w:r>
      <w:r w:rsidR="00F72C71">
        <w:rPr>
          <w:snapToGrid w:val="0"/>
        </w:rPr>
        <w:t>Q</w:t>
      </w:r>
      <w:r w:rsidR="00A10751">
        <w:rPr>
          <w:snapToGrid w:val="0"/>
        </w:rPr>
        <w:t>4</w:t>
      </w:r>
      <w:r w:rsidR="004033A1">
        <w:rPr>
          <w:snapToGrid w:val="0"/>
        </w:rPr>
        <w:t>. Project will resume</w:t>
      </w:r>
      <w:r w:rsidR="00D8536B">
        <w:rPr>
          <w:snapToGrid w:val="0"/>
        </w:rPr>
        <w:t xml:space="preserve"> activities in quarter</w:t>
      </w:r>
      <w:r w:rsidR="003D4488">
        <w:rPr>
          <w:snapToGrid w:val="0"/>
        </w:rPr>
        <w:t xml:space="preserve"> two</w:t>
      </w:r>
      <w:r w:rsidR="00D8536B">
        <w:rPr>
          <w:snapToGrid w:val="0"/>
        </w:rPr>
        <w:t xml:space="preserve"> of 2020.</w:t>
      </w:r>
    </w:p>
    <w:p w:rsidR="005B7A42" w:rsidRPr="007739C4" w:rsidRDefault="005B7A42" w:rsidP="009766A5">
      <w:pPr>
        <w:pStyle w:val="ListParagraph"/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</w:p>
    <w:sectPr w:rsidR="005B7A42" w:rsidRPr="007739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99B"/>
    <w:multiLevelType w:val="hybridMultilevel"/>
    <w:tmpl w:val="01F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59E8"/>
    <w:multiLevelType w:val="hybridMultilevel"/>
    <w:tmpl w:val="CF2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465"/>
    <w:multiLevelType w:val="hybridMultilevel"/>
    <w:tmpl w:val="A41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E7"/>
    <w:rsid w:val="00007511"/>
    <w:rsid w:val="000161BB"/>
    <w:rsid w:val="000357C7"/>
    <w:rsid w:val="00080547"/>
    <w:rsid w:val="000920ED"/>
    <w:rsid w:val="000A0786"/>
    <w:rsid w:val="000B09A2"/>
    <w:rsid w:val="000B2277"/>
    <w:rsid w:val="001003CD"/>
    <w:rsid w:val="00104FFA"/>
    <w:rsid w:val="00141143"/>
    <w:rsid w:val="00154433"/>
    <w:rsid w:val="00173A80"/>
    <w:rsid w:val="001A116A"/>
    <w:rsid w:val="001E0A52"/>
    <w:rsid w:val="001F5EC6"/>
    <w:rsid w:val="002525B8"/>
    <w:rsid w:val="002658B5"/>
    <w:rsid w:val="00267AB9"/>
    <w:rsid w:val="002B2A94"/>
    <w:rsid w:val="002C6C44"/>
    <w:rsid w:val="002F5F48"/>
    <w:rsid w:val="00303B0D"/>
    <w:rsid w:val="00353B0D"/>
    <w:rsid w:val="00354CC2"/>
    <w:rsid w:val="00357EB1"/>
    <w:rsid w:val="0037000B"/>
    <w:rsid w:val="003C3E06"/>
    <w:rsid w:val="003D4488"/>
    <w:rsid w:val="003D47CC"/>
    <w:rsid w:val="004033A1"/>
    <w:rsid w:val="00412518"/>
    <w:rsid w:val="00426DE9"/>
    <w:rsid w:val="00434C1C"/>
    <w:rsid w:val="00436655"/>
    <w:rsid w:val="00452870"/>
    <w:rsid w:val="00457438"/>
    <w:rsid w:val="00465D5B"/>
    <w:rsid w:val="00470DAC"/>
    <w:rsid w:val="004B487E"/>
    <w:rsid w:val="004B6521"/>
    <w:rsid w:val="004E267E"/>
    <w:rsid w:val="004E5F60"/>
    <w:rsid w:val="004E6960"/>
    <w:rsid w:val="004F0898"/>
    <w:rsid w:val="004F1152"/>
    <w:rsid w:val="005049DD"/>
    <w:rsid w:val="005152C1"/>
    <w:rsid w:val="00582668"/>
    <w:rsid w:val="005B62AC"/>
    <w:rsid w:val="005B7A42"/>
    <w:rsid w:val="005C06E6"/>
    <w:rsid w:val="005E0571"/>
    <w:rsid w:val="006014E7"/>
    <w:rsid w:val="00624FA5"/>
    <w:rsid w:val="00641221"/>
    <w:rsid w:val="006579D7"/>
    <w:rsid w:val="006C2A10"/>
    <w:rsid w:val="006E3272"/>
    <w:rsid w:val="006E58EF"/>
    <w:rsid w:val="006E6495"/>
    <w:rsid w:val="006F04F6"/>
    <w:rsid w:val="00704DBE"/>
    <w:rsid w:val="00706075"/>
    <w:rsid w:val="00714BB7"/>
    <w:rsid w:val="0074709C"/>
    <w:rsid w:val="00751805"/>
    <w:rsid w:val="00764D1D"/>
    <w:rsid w:val="00770D9D"/>
    <w:rsid w:val="00771697"/>
    <w:rsid w:val="007739C4"/>
    <w:rsid w:val="007764D1"/>
    <w:rsid w:val="007A7D6F"/>
    <w:rsid w:val="007B738D"/>
    <w:rsid w:val="007D2795"/>
    <w:rsid w:val="007F06D3"/>
    <w:rsid w:val="00821A57"/>
    <w:rsid w:val="00831532"/>
    <w:rsid w:val="008326AF"/>
    <w:rsid w:val="0084432F"/>
    <w:rsid w:val="00862C42"/>
    <w:rsid w:val="008C0664"/>
    <w:rsid w:val="008C5385"/>
    <w:rsid w:val="00930B21"/>
    <w:rsid w:val="00933DC1"/>
    <w:rsid w:val="00937128"/>
    <w:rsid w:val="00943A4E"/>
    <w:rsid w:val="00943DAD"/>
    <w:rsid w:val="009454FD"/>
    <w:rsid w:val="009504E6"/>
    <w:rsid w:val="00952FB1"/>
    <w:rsid w:val="00962E54"/>
    <w:rsid w:val="009766A5"/>
    <w:rsid w:val="00983D75"/>
    <w:rsid w:val="009A1B29"/>
    <w:rsid w:val="009B2D8B"/>
    <w:rsid w:val="009B2F4D"/>
    <w:rsid w:val="009C46A5"/>
    <w:rsid w:val="009C5E92"/>
    <w:rsid w:val="00A00800"/>
    <w:rsid w:val="00A05BEF"/>
    <w:rsid w:val="00A10751"/>
    <w:rsid w:val="00A17A76"/>
    <w:rsid w:val="00A32AE6"/>
    <w:rsid w:val="00A35CC2"/>
    <w:rsid w:val="00A3604D"/>
    <w:rsid w:val="00A44131"/>
    <w:rsid w:val="00A517C8"/>
    <w:rsid w:val="00A55A07"/>
    <w:rsid w:val="00A71D4E"/>
    <w:rsid w:val="00A80088"/>
    <w:rsid w:val="00A90F95"/>
    <w:rsid w:val="00A968F7"/>
    <w:rsid w:val="00AC239A"/>
    <w:rsid w:val="00AC3381"/>
    <w:rsid w:val="00AD61BC"/>
    <w:rsid w:val="00AE7C4E"/>
    <w:rsid w:val="00B13E87"/>
    <w:rsid w:val="00B32FEC"/>
    <w:rsid w:val="00B70537"/>
    <w:rsid w:val="00B73753"/>
    <w:rsid w:val="00B91C7E"/>
    <w:rsid w:val="00BA3C16"/>
    <w:rsid w:val="00BC2A57"/>
    <w:rsid w:val="00BD4C63"/>
    <w:rsid w:val="00BF050B"/>
    <w:rsid w:val="00BF152A"/>
    <w:rsid w:val="00C04D6A"/>
    <w:rsid w:val="00C531C0"/>
    <w:rsid w:val="00CA073F"/>
    <w:rsid w:val="00CA32EF"/>
    <w:rsid w:val="00CD7188"/>
    <w:rsid w:val="00D30A5F"/>
    <w:rsid w:val="00D4793B"/>
    <w:rsid w:val="00D513D3"/>
    <w:rsid w:val="00D75481"/>
    <w:rsid w:val="00D82465"/>
    <w:rsid w:val="00D8536B"/>
    <w:rsid w:val="00DA2F93"/>
    <w:rsid w:val="00DD435E"/>
    <w:rsid w:val="00E07D80"/>
    <w:rsid w:val="00E13244"/>
    <w:rsid w:val="00E53C76"/>
    <w:rsid w:val="00E67B9A"/>
    <w:rsid w:val="00E82ED0"/>
    <w:rsid w:val="00EB36EE"/>
    <w:rsid w:val="00EB4062"/>
    <w:rsid w:val="00EB70E4"/>
    <w:rsid w:val="00EE22FE"/>
    <w:rsid w:val="00EE46FB"/>
    <w:rsid w:val="00EF7ED0"/>
    <w:rsid w:val="00F27111"/>
    <w:rsid w:val="00F72C71"/>
    <w:rsid w:val="00F91DB2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26DEA1-A868-4B43-B056-048C3FAB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B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604D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72C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F72C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C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0352A332F64A8CD41C5575A63C13" ma:contentTypeVersion="15" ma:contentTypeDescription="Create a new document." ma:contentTypeScope="" ma:versionID="a77344eb109962cb8c24c23889b37829">
  <xsd:schema xmlns:xsd="http://www.w3.org/2001/XMLSchema" xmlns:xs="http://www.w3.org/2001/XMLSchema" xmlns:p="http://schemas.microsoft.com/office/2006/metadata/properties" xmlns:ns1="http://schemas.microsoft.com/sharepoint/v3" xmlns:ns3="997bb00b-1940-4026-becf-1f5bda765587" xmlns:ns4="c42de51b-f191-4df4-be7b-b2b0e71d3216" targetNamespace="http://schemas.microsoft.com/office/2006/metadata/properties" ma:root="true" ma:fieldsID="d34f88ef92d8d7839d3bba662994a506" ns1:_="" ns3:_="" ns4:_="">
    <xsd:import namespace="http://schemas.microsoft.com/sharepoint/v3"/>
    <xsd:import namespace="997bb00b-1940-4026-becf-1f5bda765587"/>
    <xsd:import namespace="c42de51b-f191-4df4-be7b-b2b0e71d3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bb00b-1940-4026-becf-1f5bda765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de51b-f191-4df4-be7b-b2b0e71d3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C49A0F-9463-4949-BD81-BC7F1AC45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67350-AF37-4788-A471-8741C896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7bb00b-1940-4026-becf-1f5bda765587"/>
    <ds:schemaRef ds:uri="c42de51b-f191-4df4-be7b-b2b0e71d3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8A756-BDD2-4A70-A1F2-C90B4AB4C1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Prihoda;Heidi Saillard;Matthew B. Steiger</dc:creator>
  <cp:keywords>Barker's Island Restoration;Monitoring and Maintenance Plan</cp:keywords>
  <cp:lastModifiedBy>Steiger, Matt </cp:lastModifiedBy>
  <cp:revision>2</cp:revision>
  <cp:lastPrinted>2019-10-12T02:43:00Z</cp:lastPrinted>
  <dcterms:created xsi:type="dcterms:W3CDTF">2019-10-18T18:06:00Z</dcterms:created>
  <dcterms:modified xsi:type="dcterms:W3CDTF">2019-10-18T18:06:00Z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0x01010023A40352A332F64A8CD41C5575A63C13</vt:lpwstr>
  </property>
</Properties>
</file>