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E6" w:rsidRPr="00FB4B82" w:rsidRDefault="003E7167" w:rsidP="005C00E6">
      <w:pPr>
        <w:jc w:val="center"/>
        <w:rPr>
          <w:u w:val="single"/>
        </w:rPr>
      </w:pPr>
      <w:r>
        <w:rPr>
          <w:u w:val="single"/>
        </w:rPr>
        <w:t xml:space="preserve">Winnebago </w:t>
      </w:r>
      <w:r w:rsidR="00D67D1D">
        <w:rPr>
          <w:u w:val="single"/>
        </w:rPr>
        <w:t>Waterways</w:t>
      </w:r>
      <w:r w:rsidR="005C00E6" w:rsidRPr="00FB4B82">
        <w:rPr>
          <w:u w:val="single"/>
        </w:rPr>
        <w:t xml:space="preserve"> 9 Key Element Plan Development Progress Report</w:t>
      </w:r>
    </w:p>
    <w:p w:rsidR="000E12B0" w:rsidRDefault="00FC48FD" w:rsidP="005C00E6">
      <w:pPr>
        <w:jc w:val="center"/>
        <w:rPr>
          <w:b/>
        </w:rPr>
      </w:pPr>
      <w:r>
        <w:t>July</w:t>
      </w:r>
      <w:r w:rsidR="00D67D1D">
        <w:t xml:space="preserve"> – </w:t>
      </w:r>
      <w:r>
        <w:t>September</w:t>
      </w:r>
      <w:r w:rsidR="00D67D1D">
        <w:t xml:space="preserve"> 2019</w:t>
      </w:r>
    </w:p>
    <w:p w:rsidR="000E12B0" w:rsidRDefault="000E12B0" w:rsidP="005C00E6">
      <w:pPr>
        <w:jc w:val="center"/>
        <w:rPr>
          <w:b/>
        </w:rPr>
      </w:pPr>
    </w:p>
    <w:p w:rsidR="00162035" w:rsidRPr="001111C7" w:rsidRDefault="0083418E" w:rsidP="00F77CBD">
      <w:r>
        <w:t>Work Accomplished</w:t>
      </w:r>
      <w:r w:rsidR="002637B7">
        <w:t xml:space="preserve"> this period</w:t>
      </w:r>
      <w:r w:rsidR="00F77CBD">
        <w:t>:</w:t>
      </w:r>
      <w:r w:rsidR="002637B7">
        <w:br/>
      </w:r>
    </w:p>
    <w:p w:rsidR="0049282B" w:rsidRDefault="0049282B" w:rsidP="0049282B">
      <w:pPr>
        <w:pStyle w:val="ListParagraph"/>
        <w:numPr>
          <w:ilvl w:val="0"/>
          <w:numId w:val="6"/>
        </w:numPr>
      </w:pPr>
      <w:r>
        <w:t>Gathered Best Management Practice (BMP) background information for the practices going to be recommended in the plan.</w:t>
      </w:r>
      <w:r>
        <w:br/>
      </w:r>
      <w:hyperlink r:id="rId5" w:history="1">
        <w:r w:rsidRPr="00A937CF">
          <w:rPr>
            <w:rStyle w:val="Hyperlink"/>
          </w:rPr>
          <w:t>https://fwwa-my.sharepoint.com/:w:/g/personal/korin_fwwa_org/EVMRlyWcsAVOpn_N4GoH5BYBP8XU6SFdA04YWaUvKQiYyQ?e=nM5eIk</w:t>
        </w:r>
      </w:hyperlink>
    </w:p>
    <w:p w:rsidR="00182613" w:rsidRPr="00FB4B82" w:rsidRDefault="00182613" w:rsidP="00182613">
      <w:r w:rsidRPr="00FB4B82">
        <w:t>Work in Progress:</w:t>
      </w:r>
    </w:p>
    <w:p w:rsidR="0049282B" w:rsidRPr="002637B7" w:rsidRDefault="00FC48FD" w:rsidP="002637B7">
      <w:pPr>
        <w:pStyle w:val="ListParagraph"/>
        <w:numPr>
          <w:ilvl w:val="0"/>
          <w:numId w:val="3"/>
        </w:numPr>
        <w:rPr>
          <w:b/>
        </w:rPr>
      </w:pPr>
      <w:r>
        <w:t>Preparing for modeling workshop</w:t>
      </w:r>
      <w:r w:rsidR="002637B7">
        <w:t xml:space="preserve"> being held October 23.</w:t>
      </w:r>
    </w:p>
    <w:p w:rsidR="00772E3E" w:rsidRPr="00772E3E" w:rsidRDefault="00151D02" w:rsidP="002637B7">
      <w:pPr>
        <w:pStyle w:val="ListParagraph"/>
        <w:numPr>
          <w:ilvl w:val="0"/>
          <w:numId w:val="3"/>
        </w:numPr>
      </w:pPr>
      <w:r w:rsidRPr="002637B7">
        <w:t>Developing water quality monitoring p</w:t>
      </w:r>
      <w:r w:rsidR="002637B7">
        <w:t>lan in conjunction with the WDNR</w:t>
      </w:r>
    </w:p>
    <w:p w:rsidR="005C5244" w:rsidRDefault="005C5244" w:rsidP="0049282B">
      <w:pPr>
        <w:pStyle w:val="ListParagraph"/>
        <w:numPr>
          <w:ilvl w:val="0"/>
          <w:numId w:val="3"/>
        </w:numPr>
      </w:pPr>
      <w:r w:rsidRPr="005C5244">
        <w:t>Developing tracking and reporting criteria/plan</w:t>
      </w:r>
    </w:p>
    <w:p w:rsidR="005C5244" w:rsidRPr="005C5244" w:rsidRDefault="005C5244" w:rsidP="0049282B">
      <w:pPr>
        <w:pStyle w:val="ListParagraph"/>
        <w:numPr>
          <w:ilvl w:val="0"/>
          <w:numId w:val="3"/>
        </w:numPr>
      </w:pPr>
      <w:r>
        <w:t>Developing outreach and education plan</w:t>
      </w:r>
    </w:p>
    <w:p w:rsidR="0049282B" w:rsidRPr="0049282B" w:rsidRDefault="002637B7" w:rsidP="0049282B">
      <w:pPr>
        <w:pStyle w:val="ListParagraph"/>
        <w:numPr>
          <w:ilvl w:val="0"/>
          <w:numId w:val="3"/>
        </w:numPr>
        <w:rPr>
          <w:b/>
        </w:rPr>
      </w:pPr>
      <w:r>
        <w:t>Documenting current local ordinances and state regulations. Collecting information about ordinances, policies and programs that could be recommended in the plan to aid in implementation.</w:t>
      </w:r>
    </w:p>
    <w:p w:rsidR="00A54723" w:rsidRPr="00880D90" w:rsidRDefault="00A54723" w:rsidP="00A54723">
      <w:pPr>
        <w:pStyle w:val="ListParagraph"/>
      </w:pPr>
    </w:p>
    <w:p w:rsidR="00492FA9" w:rsidRPr="00FB4B82" w:rsidRDefault="00492FA9" w:rsidP="00492FA9">
      <w:r w:rsidRPr="00FB4B82">
        <w:t>Planned Tasks for Next Quarter</w:t>
      </w:r>
      <w:r w:rsidR="000E12B0" w:rsidRPr="00FB4B82">
        <w:t xml:space="preserve"> (</w:t>
      </w:r>
      <w:r w:rsidR="00FC48FD">
        <w:t>October</w:t>
      </w:r>
      <w:r w:rsidR="00BB04C0">
        <w:t xml:space="preserve"> – </w:t>
      </w:r>
      <w:r w:rsidR="00FC48FD">
        <w:t>Decembe</w:t>
      </w:r>
      <w:r w:rsidR="0049282B">
        <w:t>r</w:t>
      </w:r>
      <w:r w:rsidR="00BB04C0">
        <w:t xml:space="preserve"> 2019)</w:t>
      </w:r>
      <w:r w:rsidRPr="00FB4B82">
        <w:t>:</w:t>
      </w:r>
    </w:p>
    <w:p w:rsidR="00FC48FD" w:rsidRDefault="00FC48FD" w:rsidP="00FC48FD">
      <w:pPr>
        <w:pStyle w:val="ListParagraph"/>
        <w:numPr>
          <w:ilvl w:val="0"/>
          <w:numId w:val="3"/>
        </w:numPr>
      </w:pPr>
      <w:r>
        <w:t xml:space="preserve">Host modeling workshop October 23: </w:t>
      </w:r>
    </w:p>
    <w:p w:rsidR="0049282B" w:rsidRDefault="001111C7" w:rsidP="00FC48FD">
      <w:pPr>
        <w:pStyle w:val="ListParagraph"/>
        <w:numPr>
          <w:ilvl w:val="1"/>
          <w:numId w:val="3"/>
        </w:numPr>
      </w:pPr>
      <w:r w:rsidRPr="001111C7">
        <w:t>Work with WDNR to set up models for modeling workshop.</w:t>
      </w:r>
    </w:p>
    <w:p w:rsidR="001111C7" w:rsidRPr="001111C7" w:rsidRDefault="00FC48FD" w:rsidP="00FC48FD">
      <w:pPr>
        <w:pStyle w:val="ListParagraph"/>
        <w:numPr>
          <w:ilvl w:val="1"/>
          <w:numId w:val="3"/>
        </w:numPr>
      </w:pPr>
      <w:r>
        <w:t>Work with County LCDs to set milestone goals for conservation scenarios to be</w:t>
      </w:r>
      <w:r w:rsidR="001111C7" w:rsidRPr="001111C7">
        <w:t xml:space="preserve"> used in the modeling effort with county LCDs.</w:t>
      </w:r>
    </w:p>
    <w:p w:rsidR="001428B2" w:rsidRPr="001428B2" w:rsidRDefault="001428B2" w:rsidP="00772E3E">
      <w:pPr>
        <w:pStyle w:val="ListParagraph"/>
        <w:numPr>
          <w:ilvl w:val="0"/>
          <w:numId w:val="3"/>
        </w:numPr>
        <w:rPr>
          <w:b/>
        </w:rPr>
      </w:pPr>
      <w:r>
        <w:t>Finalize tracking and reporting plan:</w:t>
      </w:r>
    </w:p>
    <w:p w:rsidR="001111C7" w:rsidRPr="001428B2" w:rsidRDefault="00FC48FD" w:rsidP="001428B2">
      <w:pPr>
        <w:pStyle w:val="ListParagraph"/>
        <w:numPr>
          <w:ilvl w:val="1"/>
          <w:numId w:val="3"/>
        </w:numPr>
        <w:rPr>
          <w:b/>
        </w:rPr>
      </w:pPr>
      <w:r>
        <w:t>Host NDTI workshop for tracking and reporting in November</w:t>
      </w:r>
    </w:p>
    <w:p w:rsidR="001428B2" w:rsidRPr="001428B2" w:rsidRDefault="001428B2" w:rsidP="001428B2">
      <w:pPr>
        <w:pStyle w:val="ListParagraph"/>
        <w:numPr>
          <w:ilvl w:val="0"/>
          <w:numId w:val="3"/>
        </w:numPr>
        <w:rPr>
          <w:b/>
        </w:rPr>
      </w:pPr>
      <w:r>
        <w:t>Draft comprehensive report:</w:t>
      </w:r>
    </w:p>
    <w:p w:rsidR="001428B2" w:rsidRPr="001428B2" w:rsidRDefault="001428B2" w:rsidP="001428B2">
      <w:pPr>
        <w:pStyle w:val="ListParagraph"/>
        <w:numPr>
          <w:ilvl w:val="1"/>
          <w:numId w:val="3"/>
        </w:numPr>
        <w:rPr>
          <w:b/>
        </w:rPr>
      </w:pPr>
      <w:r>
        <w:t>Pull draft components together into comprehensive report – target completion date: November 22</w:t>
      </w:r>
    </w:p>
    <w:p w:rsidR="001428B2" w:rsidRPr="001428B2" w:rsidRDefault="001428B2" w:rsidP="001428B2">
      <w:pPr>
        <w:pStyle w:val="ListParagraph"/>
        <w:numPr>
          <w:ilvl w:val="1"/>
          <w:numId w:val="3"/>
        </w:numPr>
        <w:rPr>
          <w:b/>
        </w:rPr>
      </w:pPr>
      <w:r>
        <w:t>Review by County Land Conservation Department staff: target completion date: November 22 - December 9</w:t>
      </w:r>
    </w:p>
    <w:p w:rsidR="001428B2" w:rsidRPr="001428B2" w:rsidRDefault="001428B2" w:rsidP="001428B2">
      <w:pPr>
        <w:pStyle w:val="ListParagraph"/>
        <w:numPr>
          <w:ilvl w:val="1"/>
          <w:numId w:val="3"/>
        </w:numPr>
        <w:rPr>
          <w:b/>
        </w:rPr>
      </w:pPr>
      <w:r>
        <w:t>Host a focus group: week of December 16</w:t>
      </w:r>
    </w:p>
    <w:p w:rsidR="001428B2" w:rsidRPr="001428B2" w:rsidRDefault="001428B2" w:rsidP="001428B2">
      <w:pPr>
        <w:pStyle w:val="ListParagraph"/>
        <w:numPr>
          <w:ilvl w:val="1"/>
          <w:numId w:val="3"/>
        </w:numPr>
        <w:rPr>
          <w:b/>
        </w:rPr>
      </w:pPr>
      <w:r>
        <w:t>Have draft report to WDNR December 31</w:t>
      </w:r>
    </w:p>
    <w:p w:rsidR="001428B2" w:rsidRDefault="001428B2" w:rsidP="001428B2"/>
    <w:p w:rsidR="001428B2" w:rsidRDefault="001428B2" w:rsidP="001428B2">
      <w:r>
        <w:t xml:space="preserve">Extension Request: </w:t>
      </w:r>
    </w:p>
    <w:p w:rsidR="001428B2" w:rsidRDefault="001428B2" w:rsidP="001428B2">
      <w:r>
        <w:t xml:space="preserve">We request a </w:t>
      </w:r>
      <w:proofErr w:type="gramStart"/>
      <w:r>
        <w:t>6 month</w:t>
      </w:r>
      <w:proofErr w:type="gramEnd"/>
      <w:r>
        <w:t xml:space="preserve"> extension from the original December 31, 2019 project deadline. While it is our intent to have a draft of the plan to WDNR by December 31, we anticipate time being </w:t>
      </w:r>
      <w:r>
        <w:lastRenderedPageBreak/>
        <w:t>needed to work through finalizing the plan with WDNR after draft submission prior to the report being ready to submit to EPA. We hope that it will not take 6 months to work through final changes with WDNR but having a June 30, 2020 deadline for a final submission to EPA will ensure successful completion of the project.</w:t>
      </w:r>
    </w:p>
    <w:p w:rsidR="00F77CBD" w:rsidRDefault="00F77CBD" w:rsidP="001428B2"/>
    <w:p w:rsidR="00F77CBD" w:rsidRDefault="00F77CBD" w:rsidP="001428B2">
      <w:r>
        <w:t>Related activities not funded by this grant:</w:t>
      </w:r>
    </w:p>
    <w:p w:rsidR="00F77CBD" w:rsidRDefault="00F77CBD" w:rsidP="00F77CBD">
      <w:pPr>
        <w:pStyle w:val="ListParagraph"/>
        <w:numPr>
          <w:ilvl w:val="0"/>
          <w:numId w:val="6"/>
        </w:numPr>
      </w:pPr>
      <w:r>
        <w:t xml:space="preserve">Drafted a water quality report for Lake Winnebago, Butte des </w:t>
      </w:r>
      <w:proofErr w:type="spellStart"/>
      <w:r>
        <w:t>Morts</w:t>
      </w:r>
      <w:proofErr w:type="spellEnd"/>
      <w:r>
        <w:t xml:space="preserve">, Winneconne and </w:t>
      </w:r>
      <w:proofErr w:type="spellStart"/>
      <w:r>
        <w:t>Poygan</w:t>
      </w:r>
      <w:proofErr w:type="spellEnd"/>
      <w:r>
        <w:t xml:space="preserve"> (to be available soon online - </w:t>
      </w:r>
      <w:hyperlink r:id="rId6" w:anchor="WaterQuality" w:history="1">
        <w:r>
          <w:rPr>
            <w:rStyle w:val="Hyperlink"/>
          </w:rPr>
          <w:t>https://fwwa.org/lake-management-planning-2/#WaterQuality</w:t>
        </w:r>
      </w:hyperlink>
      <w:r>
        <w:t>) This is comprehensive stand-alone document on water quality that will be referenced in the Watershed Plan and be the basis for the water quality monitoring plan under development.</w:t>
      </w:r>
      <w:r>
        <w:br/>
      </w:r>
    </w:p>
    <w:p w:rsidR="00F77CBD" w:rsidRDefault="00F77CBD" w:rsidP="00F77CBD">
      <w:pPr>
        <w:pStyle w:val="ListParagraph"/>
        <w:numPr>
          <w:ilvl w:val="0"/>
          <w:numId w:val="6"/>
        </w:numPr>
      </w:pPr>
      <w:r>
        <w:t>Finalized the Water Level Management Plan</w:t>
      </w:r>
      <w:r>
        <w:br/>
        <w:t xml:space="preserve"> </w:t>
      </w:r>
      <w:hyperlink r:id="rId7" w:history="1">
        <w:r>
          <w:rPr>
            <w:rStyle w:val="Hyperlink"/>
          </w:rPr>
          <w:t>https://drive.google.com/file/d/1UqoPeNIHrZCUYEyiIZzGa0TLW7qmL_jj/view</w:t>
        </w:r>
      </w:hyperlink>
      <w:r>
        <w:br/>
        <w:t xml:space="preserve">The water level management plan is a </w:t>
      </w:r>
      <w:proofErr w:type="spellStart"/>
      <w:r>
        <w:t>stand alone</w:t>
      </w:r>
      <w:proofErr w:type="spellEnd"/>
      <w:r>
        <w:t xml:space="preserve"> report that will be referenced in the watershed plan. Water level management is a unique topic important to the health of the Winnebago system. Recommendations in the water level management plan not only include recommendations for in lake changes but also for watershed management as we need to increase storage capacity in our uplands in order to see the necessary changes in the lakes.</w:t>
      </w:r>
    </w:p>
    <w:p w:rsidR="00F77CBD" w:rsidRDefault="00F77CBD" w:rsidP="00F77CBD">
      <w:pPr>
        <w:pStyle w:val="ListParagraph"/>
      </w:pPr>
    </w:p>
    <w:p w:rsidR="00F77CBD" w:rsidRDefault="00F77CBD" w:rsidP="00F77CBD">
      <w:pPr>
        <w:pStyle w:val="ListParagraph"/>
        <w:numPr>
          <w:ilvl w:val="0"/>
          <w:numId w:val="6"/>
        </w:numPr>
      </w:pPr>
      <w:r>
        <w:t xml:space="preserve">Drafted an Invasive Species Plan </w:t>
      </w:r>
      <w:r>
        <w:br/>
      </w:r>
      <w:hyperlink r:id="rId8" w:history="1">
        <w:r>
          <w:rPr>
            <w:rStyle w:val="Hyperlink"/>
          </w:rPr>
          <w:t>https://drive.google.com/file/d/1fL_9WUoLSSxxEBgX1zT9UzB1xjgCb8S7/view</w:t>
        </w:r>
      </w:hyperlink>
    </w:p>
    <w:p w:rsidR="00F77CBD" w:rsidRDefault="00F77CBD" w:rsidP="00F77CBD">
      <w:pPr>
        <w:pStyle w:val="ListParagraph"/>
      </w:pPr>
      <w:r>
        <w:t>This is a comprehensive stand-alone report that will be referenced in the Watershed Plan.</w:t>
      </w:r>
      <w:r>
        <w:br/>
      </w:r>
    </w:p>
    <w:p w:rsidR="00F77CBD" w:rsidRPr="00F77CBD" w:rsidRDefault="00F77CBD" w:rsidP="00F77CBD">
      <w:pPr>
        <w:pStyle w:val="ListParagraph"/>
        <w:numPr>
          <w:ilvl w:val="0"/>
          <w:numId w:val="6"/>
        </w:numPr>
        <w:rPr>
          <w:b/>
        </w:rPr>
      </w:pPr>
      <w:bookmarkStart w:id="0" w:name="_GoBack"/>
      <w:bookmarkEnd w:id="0"/>
      <w:r>
        <w:t xml:space="preserve">Finalized a report of the Shoreline Inventory that was complete for the lakes in the project area. </w:t>
      </w:r>
      <w:hyperlink r:id="rId9" w:history="1">
        <w:r>
          <w:rPr>
            <w:rStyle w:val="Hyperlink"/>
          </w:rPr>
          <w:t>https://drive.google.com/file/d/1w5dCW5oPtABMPWFgcq0MVBHh-I23q9os/view</w:t>
        </w:r>
      </w:hyperlink>
      <w:r>
        <w:t xml:space="preserve"> This is a comprehensive report that will serve as the basis for a shoreline restoration report that will be referenced in the Watershed Plan.</w:t>
      </w:r>
    </w:p>
    <w:sectPr w:rsidR="00F77CBD" w:rsidRPr="00F7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E5A"/>
    <w:multiLevelType w:val="hybridMultilevel"/>
    <w:tmpl w:val="22B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626E"/>
    <w:multiLevelType w:val="hybridMultilevel"/>
    <w:tmpl w:val="253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206F3"/>
    <w:multiLevelType w:val="hybridMultilevel"/>
    <w:tmpl w:val="8E98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B018A"/>
    <w:multiLevelType w:val="hybridMultilevel"/>
    <w:tmpl w:val="61EA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C13F3A"/>
    <w:multiLevelType w:val="hybridMultilevel"/>
    <w:tmpl w:val="89B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F5"/>
    <w:rsid w:val="000275D5"/>
    <w:rsid w:val="0009277F"/>
    <w:rsid w:val="000D4C68"/>
    <w:rsid w:val="000E12B0"/>
    <w:rsid w:val="000F7AFE"/>
    <w:rsid w:val="001111C7"/>
    <w:rsid w:val="001428B2"/>
    <w:rsid w:val="001478A3"/>
    <w:rsid w:val="00151D02"/>
    <w:rsid w:val="00162035"/>
    <w:rsid w:val="00182613"/>
    <w:rsid w:val="001B06BA"/>
    <w:rsid w:val="001E5F52"/>
    <w:rsid w:val="00232809"/>
    <w:rsid w:val="002637B7"/>
    <w:rsid w:val="002D686F"/>
    <w:rsid w:val="00365EF2"/>
    <w:rsid w:val="003E7167"/>
    <w:rsid w:val="0043169D"/>
    <w:rsid w:val="004374C3"/>
    <w:rsid w:val="0049282B"/>
    <w:rsid w:val="00492FA9"/>
    <w:rsid w:val="004C020B"/>
    <w:rsid w:val="00535AF9"/>
    <w:rsid w:val="005C00E6"/>
    <w:rsid w:val="005C5244"/>
    <w:rsid w:val="005C60C1"/>
    <w:rsid w:val="006468DF"/>
    <w:rsid w:val="00655AA9"/>
    <w:rsid w:val="006A0522"/>
    <w:rsid w:val="00707C7C"/>
    <w:rsid w:val="00714AAE"/>
    <w:rsid w:val="00757617"/>
    <w:rsid w:val="00772E3E"/>
    <w:rsid w:val="007B3AAB"/>
    <w:rsid w:val="0080216C"/>
    <w:rsid w:val="0083418E"/>
    <w:rsid w:val="008409E4"/>
    <w:rsid w:val="00880D90"/>
    <w:rsid w:val="00922676"/>
    <w:rsid w:val="009821F7"/>
    <w:rsid w:val="00A23A96"/>
    <w:rsid w:val="00A256FF"/>
    <w:rsid w:val="00A54723"/>
    <w:rsid w:val="00A74ECC"/>
    <w:rsid w:val="00A82417"/>
    <w:rsid w:val="00AA25B3"/>
    <w:rsid w:val="00BB04C0"/>
    <w:rsid w:val="00BC2432"/>
    <w:rsid w:val="00C14285"/>
    <w:rsid w:val="00CD0194"/>
    <w:rsid w:val="00D65763"/>
    <w:rsid w:val="00D67D1D"/>
    <w:rsid w:val="00E159FD"/>
    <w:rsid w:val="00E61360"/>
    <w:rsid w:val="00EB0BF5"/>
    <w:rsid w:val="00F36E03"/>
    <w:rsid w:val="00F77CBD"/>
    <w:rsid w:val="00FB4B82"/>
    <w:rsid w:val="00FC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2490"/>
  <w15:chartTrackingRefBased/>
  <w15:docId w15:val="{8363C244-0E68-481B-BF1E-076881CE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09"/>
    <w:pPr>
      <w:ind w:left="720"/>
      <w:contextualSpacing/>
    </w:pPr>
  </w:style>
  <w:style w:type="paragraph" w:styleId="BalloonText">
    <w:name w:val="Balloon Text"/>
    <w:basedOn w:val="Normal"/>
    <w:link w:val="BalloonTextChar"/>
    <w:uiPriority w:val="99"/>
    <w:semiHidden/>
    <w:unhideWhenUsed/>
    <w:rsid w:val="004C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B"/>
    <w:rPr>
      <w:rFonts w:ascii="Segoe UI" w:hAnsi="Segoe UI" w:cs="Segoe UI"/>
      <w:sz w:val="18"/>
      <w:szCs w:val="18"/>
    </w:rPr>
  </w:style>
  <w:style w:type="paragraph" w:styleId="NormalWeb">
    <w:name w:val="Normal (Web)"/>
    <w:basedOn w:val="Normal"/>
    <w:uiPriority w:val="99"/>
    <w:semiHidden/>
    <w:unhideWhenUsed/>
    <w:rsid w:val="004374C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374C3"/>
    <w:rPr>
      <w:color w:val="0563C1" w:themeColor="hyperlink"/>
      <w:u w:val="single"/>
    </w:rPr>
  </w:style>
  <w:style w:type="character" w:styleId="FollowedHyperlink">
    <w:name w:val="FollowedHyperlink"/>
    <w:basedOn w:val="DefaultParagraphFont"/>
    <w:uiPriority w:val="99"/>
    <w:semiHidden/>
    <w:unhideWhenUsed/>
    <w:rsid w:val="00162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22931">
      <w:bodyDiv w:val="1"/>
      <w:marLeft w:val="0"/>
      <w:marRight w:val="0"/>
      <w:marTop w:val="0"/>
      <w:marBottom w:val="0"/>
      <w:divBdr>
        <w:top w:val="none" w:sz="0" w:space="0" w:color="auto"/>
        <w:left w:val="none" w:sz="0" w:space="0" w:color="auto"/>
        <w:bottom w:val="none" w:sz="0" w:space="0" w:color="auto"/>
        <w:right w:val="none" w:sz="0" w:space="0" w:color="auto"/>
      </w:divBdr>
    </w:div>
    <w:div w:id="1893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L_9WUoLSSxxEBgX1zT9UzB1xjgCb8S7/view" TargetMode="External"/><Relationship Id="rId3" Type="http://schemas.openxmlformats.org/officeDocument/2006/relationships/settings" Target="settings.xml"/><Relationship Id="rId7" Type="http://schemas.openxmlformats.org/officeDocument/2006/relationships/hyperlink" Target="https://drive.google.com/file/d/1UqoPeNIHrZCUYEyiIZzGa0TLW7qmL_jj/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wwa.org/lake-management-planning-2/" TargetMode="External"/><Relationship Id="rId11" Type="http://schemas.openxmlformats.org/officeDocument/2006/relationships/theme" Target="theme/theme1.xml"/><Relationship Id="rId5" Type="http://schemas.openxmlformats.org/officeDocument/2006/relationships/hyperlink" Target="https://fwwa-my.sharepoint.com/:w:/g/personal/korin_fwwa_org/EVMRlyWcsAVOpn_N4GoH5BYBP8XU6SFdA04YWaUvKQiYyQ?e=nM5e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w5dCW5oPtABMPWFgcq0MVBHh-I23q9o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Axness, Kendra A</cp:lastModifiedBy>
  <cp:revision>6</cp:revision>
  <cp:lastPrinted>2018-07-13T20:39:00Z</cp:lastPrinted>
  <dcterms:created xsi:type="dcterms:W3CDTF">2019-10-09T13:26:00Z</dcterms:created>
  <dcterms:modified xsi:type="dcterms:W3CDTF">2019-10-29T18:11:00Z</dcterms:modified>
</cp:coreProperties>
</file>