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7658BD" w14:textId="77777777" w:rsidR="00E96A17" w:rsidRPr="00937AB0" w:rsidRDefault="00E96A17" w:rsidP="005B191C">
      <w:pPr>
        <w:rPr>
          <w:rFonts w:asciiTheme="majorBidi" w:hAnsiTheme="majorBidi" w:cstheme="majorBidi"/>
          <w:b/>
          <w:sz w:val="36"/>
          <w:szCs w:val="36"/>
        </w:rPr>
      </w:pPr>
      <w:r w:rsidRPr="00937AB0">
        <w:rPr>
          <w:rFonts w:asciiTheme="majorBidi" w:hAnsiTheme="majorBidi" w:cstheme="majorBidi"/>
          <w:b/>
          <w:sz w:val="36"/>
          <w:szCs w:val="36"/>
        </w:rPr>
        <w:t>Curly-leaf pondweed (</w:t>
      </w:r>
      <w:r w:rsidRPr="00937AB0">
        <w:rPr>
          <w:rFonts w:asciiTheme="majorBidi" w:hAnsiTheme="majorBidi" w:cstheme="majorBidi"/>
          <w:b/>
          <w:i/>
          <w:iCs/>
          <w:sz w:val="36"/>
          <w:szCs w:val="36"/>
        </w:rPr>
        <w:t>Potamogeton crispus</w:t>
      </w:r>
      <w:r w:rsidRPr="00937AB0">
        <w:rPr>
          <w:rFonts w:asciiTheme="majorBidi" w:hAnsiTheme="majorBidi" w:cstheme="majorBidi"/>
          <w:b/>
          <w:sz w:val="36"/>
          <w:szCs w:val="36"/>
        </w:rPr>
        <w:t>)</w:t>
      </w:r>
      <w:r w:rsidR="00313F43" w:rsidRPr="00937AB0">
        <w:rPr>
          <w:rFonts w:asciiTheme="majorBidi" w:hAnsiTheme="majorBidi" w:cstheme="majorBidi"/>
          <w:b/>
          <w:sz w:val="36"/>
          <w:szCs w:val="36"/>
        </w:rPr>
        <w:t xml:space="preserve"> </w:t>
      </w:r>
    </w:p>
    <w:p w14:paraId="22372F84" w14:textId="77777777" w:rsidR="00E96A17" w:rsidRPr="00937AB0" w:rsidRDefault="008650E1" w:rsidP="008650E1">
      <w:pPr>
        <w:rPr>
          <w:rFonts w:asciiTheme="majorBidi" w:hAnsiTheme="majorBidi" w:cstheme="majorBidi"/>
          <w:b/>
          <w:sz w:val="36"/>
          <w:szCs w:val="36"/>
        </w:rPr>
      </w:pPr>
      <w:r w:rsidRPr="00937AB0">
        <w:rPr>
          <w:rFonts w:asciiTheme="majorBidi" w:hAnsiTheme="majorBidi" w:cstheme="majorBidi"/>
          <w:b/>
          <w:sz w:val="36"/>
          <w:szCs w:val="36"/>
        </w:rPr>
        <w:t>Point-</w:t>
      </w:r>
      <w:r w:rsidR="00FE5889" w:rsidRPr="00937AB0">
        <w:rPr>
          <w:rFonts w:asciiTheme="majorBidi" w:hAnsiTheme="majorBidi" w:cstheme="majorBidi"/>
          <w:b/>
          <w:sz w:val="36"/>
          <w:szCs w:val="36"/>
        </w:rPr>
        <w:t>i</w:t>
      </w:r>
      <w:r w:rsidR="00E96A17" w:rsidRPr="00937AB0">
        <w:rPr>
          <w:rFonts w:asciiTheme="majorBidi" w:hAnsiTheme="majorBidi" w:cstheme="majorBidi"/>
          <w:b/>
          <w:sz w:val="36"/>
          <w:szCs w:val="36"/>
        </w:rPr>
        <w:t>ntercept</w:t>
      </w:r>
      <w:r w:rsidRPr="00937AB0">
        <w:rPr>
          <w:rFonts w:asciiTheme="majorBidi" w:hAnsiTheme="majorBidi" w:cstheme="majorBidi"/>
          <w:b/>
          <w:sz w:val="36"/>
          <w:szCs w:val="36"/>
        </w:rPr>
        <w:t xml:space="preserve"> and</w:t>
      </w:r>
      <w:r w:rsidR="00E96A17" w:rsidRPr="00937AB0">
        <w:rPr>
          <w:rFonts w:asciiTheme="majorBidi" w:hAnsiTheme="majorBidi" w:cstheme="majorBidi"/>
          <w:b/>
          <w:sz w:val="36"/>
          <w:szCs w:val="36"/>
        </w:rPr>
        <w:t xml:space="preserve"> </w:t>
      </w:r>
      <w:r w:rsidRPr="00937AB0">
        <w:rPr>
          <w:rFonts w:asciiTheme="majorBidi" w:hAnsiTheme="majorBidi" w:cstheme="majorBidi"/>
          <w:b/>
          <w:sz w:val="36"/>
          <w:szCs w:val="36"/>
        </w:rPr>
        <w:t>B</w:t>
      </w:r>
      <w:r w:rsidR="00E96A17" w:rsidRPr="00937AB0">
        <w:rPr>
          <w:rFonts w:asciiTheme="majorBidi" w:hAnsiTheme="majorBidi" w:cstheme="majorBidi"/>
          <w:b/>
          <w:sz w:val="36"/>
          <w:szCs w:val="36"/>
        </w:rPr>
        <w:t>ed Mapping</w:t>
      </w:r>
      <w:r w:rsidR="00B2300E" w:rsidRPr="00937AB0">
        <w:rPr>
          <w:rFonts w:asciiTheme="majorBidi" w:hAnsiTheme="majorBidi" w:cstheme="majorBidi"/>
          <w:b/>
          <w:sz w:val="36"/>
          <w:szCs w:val="36"/>
        </w:rPr>
        <w:t xml:space="preserve"> Surveys</w:t>
      </w:r>
      <w:r w:rsidRPr="00937AB0">
        <w:rPr>
          <w:rFonts w:asciiTheme="majorBidi" w:hAnsiTheme="majorBidi" w:cstheme="majorBidi"/>
          <w:b/>
          <w:sz w:val="36"/>
          <w:szCs w:val="36"/>
        </w:rPr>
        <w:t>,</w:t>
      </w:r>
      <w:r w:rsidR="00E96A17" w:rsidRPr="00937AB0">
        <w:rPr>
          <w:rFonts w:asciiTheme="majorBidi" w:hAnsiTheme="majorBidi" w:cstheme="majorBidi"/>
          <w:b/>
          <w:sz w:val="36"/>
          <w:szCs w:val="36"/>
        </w:rPr>
        <w:t xml:space="preserve"> </w:t>
      </w:r>
      <w:r w:rsidRPr="00937AB0">
        <w:rPr>
          <w:rFonts w:asciiTheme="majorBidi" w:hAnsiTheme="majorBidi" w:cstheme="majorBidi"/>
          <w:b/>
          <w:sz w:val="36"/>
          <w:szCs w:val="36"/>
        </w:rPr>
        <w:t>and</w:t>
      </w:r>
    </w:p>
    <w:p w14:paraId="3A26A129" w14:textId="77777777" w:rsidR="00313F43" w:rsidRPr="00937AB0" w:rsidRDefault="00E96A17" w:rsidP="008852A5">
      <w:pPr>
        <w:rPr>
          <w:rFonts w:asciiTheme="majorBidi" w:hAnsiTheme="majorBidi" w:cstheme="majorBidi"/>
          <w:b/>
          <w:sz w:val="36"/>
          <w:szCs w:val="36"/>
        </w:rPr>
      </w:pPr>
      <w:r w:rsidRPr="00937AB0">
        <w:rPr>
          <w:rFonts w:asciiTheme="majorBidi" w:hAnsiTheme="majorBidi" w:cstheme="majorBidi"/>
          <w:b/>
          <w:sz w:val="36"/>
          <w:szCs w:val="36"/>
        </w:rPr>
        <w:t>Warm</w:t>
      </w:r>
      <w:r w:rsidR="008650E1" w:rsidRPr="00937AB0">
        <w:rPr>
          <w:rFonts w:asciiTheme="majorBidi" w:hAnsiTheme="majorBidi" w:cstheme="majorBidi"/>
          <w:b/>
          <w:sz w:val="36"/>
          <w:szCs w:val="36"/>
        </w:rPr>
        <w:t>-</w:t>
      </w:r>
      <w:r w:rsidR="00D90A52" w:rsidRPr="00937AB0">
        <w:rPr>
          <w:rFonts w:asciiTheme="majorBidi" w:hAnsiTheme="majorBidi" w:cstheme="majorBidi"/>
          <w:b/>
          <w:sz w:val="36"/>
          <w:szCs w:val="36"/>
        </w:rPr>
        <w:t>w</w:t>
      </w:r>
      <w:r w:rsidRPr="00937AB0">
        <w:rPr>
          <w:rFonts w:asciiTheme="majorBidi" w:hAnsiTheme="majorBidi" w:cstheme="majorBidi"/>
          <w:b/>
          <w:sz w:val="36"/>
          <w:szCs w:val="36"/>
        </w:rPr>
        <w:t xml:space="preserve">ater </w:t>
      </w:r>
      <w:r w:rsidR="008650E1" w:rsidRPr="00937AB0">
        <w:rPr>
          <w:rFonts w:asciiTheme="majorBidi" w:hAnsiTheme="majorBidi" w:cstheme="majorBidi"/>
          <w:b/>
          <w:sz w:val="36"/>
          <w:szCs w:val="36"/>
        </w:rPr>
        <w:t>Point-</w:t>
      </w:r>
      <w:r w:rsidR="00957449" w:rsidRPr="00937AB0">
        <w:rPr>
          <w:rFonts w:asciiTheme="majorBidi" w:hAnsiTheme="majorBidi" w:cstheme="majorBidi"/>
          <w:b/>
          <w:sz w:val="36"/>
          <w:szCs w:val="36"/>
        </w:rPr>
        <w:t>i</w:t>
      </w:r>
      <w:r w:rsidRPr="00937AB0">
        <w:rPr>
          <w:rFonts w:asciiTheme="majorBidi" w:hAnsiTheme="majorBidi" w:cstheme="majorBidi"/>
          <w:b/>
          <w:sz w:val="36"/>
          <w:szCs w:val="36"/>
        </w:rPr>
        <w:t xml:space="preserve">ntercept </w:t>
      </w:r>
      <w:r w:rsidR="008852A5" w:rsidRPr="00937AB0">
        <w:rPr>
          <w:rFonts w:asciiTheme="majorBidi" w:hAnsiTheme="majorBidi" w:cstheme="majorBidi"/>
          <w:b/>
          <w:sz w:val="36"/>
          <w:szCs w:val="36"/>
        </w:rPr>
        <w:t xml:space="preserve">Macrophyte </w:t>
      </w:r>
      <w:r w:rsidR="00313F43" w:rsidRPr="00937AB0">
        <w:rPr>
          <w:rFonts w:asciiTheme="majorBidi" w:hAnsiTheme="majorBidi" w:cstheme="majorBidi"/>
          <w:b/>
          <w:sz w:val="36"/>
          <w:szCs w:val="36"/>
        </w:rPr>
        <w:t>Survey</w:t>
      </w:r>
    </w:p>
    <w:p w14:paraId="7701834C" w14:textId="77777777" w:rsidR="008852A5" w:rsidRPr="00937AB0" w:rsidRDefault="00067F1A" w:rsidP="00067F1A">
      <w:pPr>
        <w:rPr>
          <w:b/>
          <w:sz w:val="36"/>
          <w:szCs w:val="36"/>
        </w:rPr>
      </w:pPr>
      <w:r w:rsidRPr="00937AB0">
        <w:rPr>
          <w:b/>
          <w:sz w:val="36"/>
          <w:szCs w:val="36"/>
        </w:rPr>
        <w:t>Long</w:t>
      </w:r>
      <w:r w:rsidR="008852A5" w:rsidRPr="00937AB0">
        <w:rPr>
          <w:b/>
          <w:sz w:val="36"/>
          <w:szCs w:val="36"/>
        </w:rPr>
        <w:t xml:space="preserve"> Lake (WBIC: </w:t>
      </w:r>
      <w:r w:rsidRPr="00937AB0">
        <w:rPr>
          <w:b/>
          <w:sz w:val="36"/>
          <w:szCs w:val="36"/>
        </w:rPr>
        <w:t>2478200</w:t>
      </w:r>
      <w:r w:rsidR="008852A5" w:rsidRPr="00937AB0">
        <w:rPr>
          <w:b/>
          <w:sz w:val="36"/>
          <w:szCs w:val="36"/>
        </w:rPr>
        <w:t>)</w:t>
      </w:r>
      <w:r w:rsidRPr="00937AB0">
        <w:rPr>
          <w:b/>
          <w:sz w:val="36"/>
          <w:szCs w:val="36"/>
        </w:rPr>
        <w:t xml:space="preserve"> – Polk County</w:t>
      </w:r>
      <w:r w:rsidR="008852A5" w:rsidRPr="00937AB0">
        <w:rPr>
          <w:b/>
          <w:sz w:val="36"/>
          <w:szCs w:val="36"/>
        </w:rPr>
        <w:t>, Wisconsin</w:t>
      </w:r>
    </w:p>
    <w:p w14:paraId="1016FFE9" w14:textId="77777777" w:rsidR="008852A5" w:rsidRPr="00937AB0" w:rsidRDefault="008852A5" w:rsidP="008852A5">
      <w:pPr>
        <w:rPr>
          <w:b/>
          <w:sz w:val="12"/>
          <w:szCs w:val="12"/>
        </w:rPr>
      </w:pPr>
    </w:p>
    <w:p w14:paraId="5D644683" w14:textId="77777777" w:rsidR="00D27780" w:rsidRPr="00937AB0" w:rsidRDefault="00D27780" w:rsidP="00D27780">
      <w:pPr>
        <w:spacing w:after="40"/>
        <w:rPr>
          <w:rFonts w:asciiTheme="majorBidi" w:hAnsiTheme="majorBidi" w:cstheme="majorBidi"/>
          <w:sz w:val="16"/>
          <w:szCs w:val="16"/>
        </w:rPr>
      </w:pPr>
      <w:r w:rsidRPr="00937AB0">
        <w:rPr>
          <w:rFonts w:asciiTheme="majorBidi" w:hAnsiTheme="majorBidi" w:cstheme="majorBidi"/>
          <w:noProof/>
          <w:sz w:val="16"/>
          <w:szCs w:val="16"/>
        </w:rPr>
        <w:drawing>
          <wp:inline distT="0" distB="0" distL="0" distR="0" wp14:anchorId="690393FC" wp14:editId="49512966">
            <wp:extent cx="3145376" cy="2353613"/>
            <wp:effectExtent l="57150" t="38100" r="35974" b="27637"/>
            <wp:docPr id="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145376" cy="2353613"/>
                    </a:xfrm>
                    <a:prstGeom prst="rect">
                      <a:avLst/>
                    </a:prstGeom>
                    <a:noFill/>
                    <a:ln w="28575">
                      <a:solidFill>
                        <a:srgbClr val="000000"/>
                      </a:solidFill>
                      <a:miter lim="800000"/>
                      <a:headEnd/>
                      <a:tailEnd/>
                    </a:ln>
                    <a:effectLst/>
                  </pic:spPr>
                </pic:pic>
              </a:graphicData>
            </a:graphic>
          </wp:inline>
        </w:drawing>
      </w:r>
      <w:r w:rsidR="00C45E0A" w:rsidRPr="00937AB0">
        <w:rPr>
          <w:rFonts w:asciiTheme="majorBidi" w:hAnsiTheme="majorBidi" w:cstheme="majorBidi"/>
          <w:sz w:val="16"/>
          <w:szCs w:val="16"/>
        </w:rPr>
        <w:t xml:space="preserve">    </w:t>
      </w:r>
      <w:r w:rsidRPr="00937AB0">
        <w:rPr>
          <w:rFonts w:asciiTheme="majorBidi" w:hAnsiTheme="majorBidi" w:cstheme="majorBidi"/>
          <w:noProof/>
          <w:sz w:val="16"/>
          <w:szCs w:val="16"/>
        </w:rPr>
        <w:drawing>
          <wp:inline distT="0" distB="0" distL="0" distR="0" wp14:anchorId="49AE1BC0" wp14:editId="376B6B98">
            <wp:extent cx="1764097" cy="2353034"/>
            <wp:effectExtent l="57150" t="38100" r="45653" b="28216"/>
            <wp:docPr id="5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1764097" cy="2353034"/>
                    </a:xfrm>
                    <a:prstGeom prst="rect">
                      <a:avLst/>
                    </a:prstGeom>
                    <a:noFill/>
                    <a:ln w="28575">
                      <a:solidFill>
                        <a:srgbClr val="000000"/>
                      </a:solidFill>
                      <a:miter lim="800000"/>
                      <a:headEnd/>
                      <a:tailEnd/>
                    </a:ln>
                    <a:effectLst/>
                  </pic:spPr>
                </pic:pic>
              </a:graphicData>
            </a:graphic>
          </wp:inline>
        </w:drawing>
      </w:r>
      <w:r w:rsidRPr="00937AB0">
        <w:rPr>
          <w:rFonts w:asciiTheme="majorBidi" w:hAnsiTheme="majorBidi" w:cstheme="majorBidi"/>
          <w:sz w:val="16"/>
          <w:szCs w:val="16"/>
        </w:rPr>
        <w:t xml:space="preserve">      </w:t>
      </w:r>
    </w:p>
    <w:p w14:paraId="6AF20A9F" w14:textId="77777777" w:rsidR="00D27780" w:rsidRPr="00937AB0" w:rsidRDefault="00D27780" w:rsidP="00990171">
      <w:pPr>
        <w:tabs>
          <w:tab w:val="left" w:pos="0"/>
        </w:tabs>
        <w:rPr>
          <w:rFonts w:asciiTheme="majorBidi" w:hAnsiTheme="majorBidi" w:cstheme="majorBidi"/>
          <w:sz w:val="14"/>
          <w:szCs w:val="14"/>
        </w:rPr>
      </w:pPr>
      <w:r w:rsidRPr="00937AB0">
        <w:rPr>
          <w:rFonts w:asciiTheme="majorBidi" w:hAnsiTheme="majorBidi" w:cstheme="majorBidi"/>
          <w:sz w:val="14"/>
          <w:szCs w:val="14"/>
        </w:rPr>
        <w:t xml:space="preserve">   Long Lake Aerial Photo (2015)</w:t>
      </w:r>
      <w:r w:rsidRPr="00937AB0">
        <w:rPr>
          <w:rFonts w:asciiTheme="majorBidi" w:hAnsiTheme="majorBidi" w:cstheme="majorBidi"/>
          <w:sz w:val="14"/>
          <w:szCs w:val="14"/>
        </w:rPr>
        <w:tab/>
      </w:r>
      <w:r w:rsidRPr="00937AB0">
        <w:rPr>
          <w:rFonts w:asciiTheme="majorBidi" w:hAnsiTheme="majorBidi" w:cstheme="majorBidi"/>
          <w:sz w:val="14"/>
          <w:szCs w:val="14"/>
        </w:rPr>
        <w:tab/>
        <w:t xml:space="preserve">             </w:t>
      </w:r>
      <w:r w:rsidRPr="00937AB0">
        <w:rPr>
          <w:rFonts w:asciiTheme="majorBidi" w:hAnsiTheme="majorBidi" w:cstheme="majorBidi"/>
          <w:sz w:val="14"/>
          <w:szCs w:val="14"/>
        </w:rPr>
        <w:tab/>
      </w:r>
      <w:r w:rsidRPr="00937AB0">
        <w:rPr>
          <w:rFonts w:asciiTheme="majorBidi" w:hAnsiTheme="majorBidi" w:cstheme="majorBidi"/>
          <w:sz w:val="14"/>
          <w:szCs w:val="14"/>
        </w:rPr>
        <w:tab/>
        <w:t xml:space="preserve">                  </w:t>
      </w:r>
      <w:r w:rsidRPr="00937AB0">
        <w:rPr>
          <w:rFonts w:asciiTheme="majorBidi" w:hAnsiTheme="majorBidi" w:cstheme="majorBidi"/>
          <w:sz w:val="14"/>
          <w:szCs w:val="14"/>
        </w:rPr>
        <w:tab/>
        <w:t xml:space="preserve">  </w:t>
      </w:r>
      <w:r w:rsidR="00C45E0A" w:rsidRPr="00937AB0">
        <w:rPr>
          <w:rFonts w:asciiTheme="majorBidi" w:hAnsiTheme="majorBidi" w:cstheme="majorBidi"/>
          <w:sz w:val="14"/>
          <w:szCs w:val="14"/>
        </w:rPr>
        <w:t xml:space="preserve">     </w:t>
      </w:r>
      <w:r w:rsidRPr="00937AB0">
        <w:rPr>
          <w:rFonts w:asciiTheme="majorBidi" w:hAnsiTheme="majorBidi" w:cstheme="majorBidi"/>
          <w:sz w:val="14"/>
          <w:szCs w:val="14"/>
        </w:rPr>
        <w:t xml:space="preserve">   </w:t>
      </w:r>
      <w:r w:rsidR="00990171" w:rsidRPr="00937AB0">
        <w:rPr>
          <w:rFonts w:asciiTheme="majorBidi" w:hAnsiTheme="majorBidi" w:cstheme="majorBidi"/>
          <w:sz w:val="14"/>
          <w:szCs w:val="14"/>
        </w:rPr>
        <w:t>Small pondweed (Cameron 2019)</w:t>
      </w:r>
    </w:p>
    <w:p w14:paraId="628E5957" w14:textId="77777777" w:rsidR="008852A5" w:rsidRPr="00937AB0" w:rsidRDefault="008852A5" w:rsidP="008852A5">
      <w:pPr>
        <w:rPr>
          <w:rFonts w:eastAsia="Times New Roman"/>
          <w:sz w:val="12"/>
          <w:szCs w:val="12"/>
        </w:rPr>
      </w:pPr>
    </w:p>
    <w:p w14:paraId="0A0647E2" w14:textId="77777777" w:rsidR="00067F1A" w:rsidRPr="00937AB0" w:rsidRDefault="00067F1A" w:rsidP="00067F1A">
      <w:pPr>
        <w:rPr>
          <w:rFonts w:eastAsia="Times New Roman"/>
          <w:b/>
          <w:bCs/>
          <w:sz w:val="32"/>
          <w:szCs w:val="32"/>
        </w:rPr>
      </w:pPr>
      <w:r w:rsidRPr="00937AB0">
        <w:rPr>
          <w:rFonts w:eastAsia="Times New Roman"/>
          <w:b/>
          <w:bCs/>
          <w:sz w:val="32"/>
          <w:szCs w:val="32"/>
        </w:rPr>
        <w:t>Project Initiated by:</w:t>
      </w:r>
    </w:p>
    <w:p w14:paraId="2E006472" w14:textId="77777777" w:rsidR="00067F1A" w:rsidRPr="00937AB0" w:rsidRDefault="00067F1A" w:rsidP="00067F1A">
      <w:pPr>
        <w:ind w:right="-180"/>
        <w:rPr>
          <w:rFonts w:eastAsia="Times New Roman"/>
          <w:sz w:val="28"/>
          <w:szCs w:val="28"/>
        </w:rPr>
      </w:pPr>
      <w:r w:rsidRPr="00937AB0">
        <w:rPr>
          <w:rFonts w:eastAsia="Times New Roman"/>
          <w:sz w:val="28"/>
          <w:szCs w:val="28"/>
        </w:rPr>
        <w:t xml:space="preserve">Long Lake Protection and Rehabilitation District, Harmony Environmental, and the Wisconsin Department of Natural Resources </w:t>
      </w:r>
    </w:p>
    <w:p w14:paraId="601A3DDB" w14:textId="77777777" w:rsidR="00067F1A" w:rsidRPr="00937AB0" w:rsidRDefault="00067F1A" w:rsidP="00067F1A">
      <w:pPr>
        <w:ind w:right="-180"/>
        <w:rPr>
          <w:rFonts w:eastAsia="Times New Roman"/>
          <w:sz w:val="8"/>
          <w:szCs w:val="8"/>
        </w:rPr>
      </w:pPr>
    </w:p>
    <w:p w14:paraId="69C3EF98" w14:textId="77777777" w:rsidR="00067F1A" w:rsidRPr="00937AB0" w:rsidRDefault="00067F1A" w:rsidP="00067F1A">
      <w:pPr>
        <w:ind w:right="-180"/>
        <w:rPr>
          <w:rFonts w:eastAsia="Times New Roman"/>
          <w:sz w:val="8"/>
          <w:szCs w:val="8"/>
        </w:rPr>
      </w:pPr>
    </w:p>
    <w:p w14:paraId="1CCB8FC9" w14:textId="77777777" w:rsidR="00067F1A" w:rsidRPr="00937AB0" w:rsidRDefault="007A5BC9" w:rsidP="00067F1A">
      <w:pPr>
        <w:spacing w:after="60"/>
        <w:rPr>
          <w:rFonts w:eastAsia="Times New Roman"/>
          <w:sz w:val="12"/>
          <w:szCs w:val="12"/>
        </w:rPr>
      </w:pPr>
      <w:r>
        <w:rPr>
          <w:rFonts w:eastAsia="Times New Roman"/>
          <w:noProof/>
        </w:rPr>
        <w:pict w14:anchorId="2F0B6DB4">
          <v:shapetype id="_x0000_t202" coordsize="21600,21600" o:spt="202" path="m,l,21600r21600,l21600,xe">
            <v:stroke joinstyle="miter"/>
            <v:path gradientshapeok="t" o:connecttype="rect"/>
          </v:shapetype>
          <v:shape id="Text Box 61" o:spid="_x0000_s1244" type="#_x0000_t202" style="position:absolute;margin-left:5.1pt;margin-top:47.3pt;width:99pt;height:45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" stroked="f">
            <v:fill opacity="0"/>
            <v:textbox style="mso-next-textbox:#Text Box 61">
              <w:txbxContent>
                <w:p w14:paraId="34853637" w14:textId="77777777" w:rsidR="004B564D" w:rsidRPr="00613104" w:rsidRDefault="004B564D" w:rsidP="00067F1A">
                  <w:pPr>
                    <w:rPr>
                      <w:b/>
                      <w:sz w:val="16"/>
                      <w:szCs w:val="16"/>
                    </w:rPr>
                  </w:pPr>
                  <w:r>
                    <w:rPr>
                      <w:b/>
                    </w:rPr>
                    <w:t xml:space="preserve">  </w:t>
                  </w:r>
                </w:p>
                <w:p w14:paraId="757DA52F" w14:textId="77777777" w:rsidR="004B564D" w:rsidRPr="007B4925" w:rsidRDefault="004B564D" w:rsidP="00067F1A">
                  <w:pPr>
                    <w:rPr>
                      <w:b/>
                      <w:sz w:val="16"/>
                      <w:szCs w:val="16"/>
                    </w:rPr>
                  </w:pPr>
                  <w:r>
                    <w:rPr>
                      <w:b/>
                    </w:rPr>
                    <w:t xml:space="preserve">   </w:t>
                  </w:r>
                  <w:r w:rsidRPr="00C84D4D">
                    <w:rPr>
                      <w:b/>
                    </w:rPr>
                    <w:t>*</w:t>
                  </w:r>
                  <w:r w:rsidRPr="00C84D4D">
                    <w:rPr>
                      <w:b/>
                      <w:sz w:val="16"/>
                      <w:szCs w:val="16"/>
                    </w:rPr>
                    <w:t xml:space="preserve"> </w:t>
                  </w:r>
                  <w:r>
                    <w:rPr>
                      <w:b/>
                      <w:sz w:val="16"/>
                      <w:szCs w:val="16"/>
                    </w:rPr>
                    <w:t>Long Lake</w:t>
                  </w:r>
                </w:p>
              </w:txbxContent>
            </v:textbox>
          </v:shape>
        </w:pict>
      </w:r>
      <w:r w:rsidR="00067F1A" w:rsidRPr="00937AB0">
        <w:rPr>
          <w:rFonts w:ascii="Calibri" w:eastAsia="Calibri" w:hAnsi="Calibri"/>
          <w:noProof/>
          <w:sz w:val="22"/>
          <w:szCs w:val="22"/>
        </w:rPr>
        <w:drawing>
          <wp:inline distT="0" distB="0" distL="0" distR="0" wp14:anchorId="647C50CE" wp14:editId="1034D471">
            <wp:extent cx="2069432" cy="2194560"/>
            <wp:effectExtent l="57150" t="38100" r="45118" b="15240"/>
            <wp:docPr id="27" name="Picture 62" descr="State of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tate of Wisconsin"/>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069432" cy="2194560"/>
                    </a:xfrm>
                    <a:prstGeom prst="rect">
                      <a:avLst/>
                    </a:prstGeom>
                    <a:noFill/>
                    <a:ln w="28575" cmpd="sng">
                      <a:solidFill>
                        <a:srgbClr val="000000"/>
                      </a:solidFill>
                      <a:miter lim="800000"/>
                      <a:headEnd/>
                      <a:tailEnd/>
                    </a:ln>
                    <a:effectLst/>
                  </pic:spPr>
                </pic:pic>
              </a:graphicData>
            </a:graphic>
          </wp:inline>
        </w:drawing>
      </w:r>
      <w:r w:rsidR="00067F1A" w:rsidRPr="00937AB0">
        <w:rPr>
          <w:rFonts w:ascii="Calibri" w:eastAsia="Calibri" w:hAnsi="Calibri"/>
          <w:sz w:val="22"/>
          <w:szCs w:val="22"/>
        </w:rPr>
        <w:t xml:space="preserve">  </w:t>
      </w:r>
      <w:r w:rsidR="00067F1A" w:rsidRPr="00937AB0">
        <w:rPr>
          <w:rFonts w:ascii="Calibri" w:eastAsia="Calibri" w:hAnsi="Calibri"/>
          <w:noProof/>
          <w:sz w:val="22"/>
          <w:szCs w:val="22"/>
        </w:rPr>
        <w:drawing>
          <wp:inline distT="0" distB="0" distL="0" distR="0" wp14:anchorId="55C6B237" wp14:editId="42AFC68A">
            <wp:extent cx="3122361" cy="2194560"/>
            <wp:effectExtent l="57150" t="38100" r="39939" b="1524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ttle%20Sand%20Sand%20Beaver%20Dam%20Karner%20Pics%202010%20084"/>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122361" cy="2194560"/>
                    </a:xfrm>
                    <a:prstGeom prst="rect">
                      <a:avLst/>
                    </a:prstGeom>
                    <a:noFill/>
                    <a:ln w="28575" cmpd="sng">
                      <a:solidFill>
                        <a:srgbClr val="000000"/>
                      </a:solidFill>
                      <a:miter lim="800000"/>
                      <a:headEnd/>
                      <a:tailEnd/>
                    </a:ln>
                    <a:effectLst/>
                  </pic:spPr>
                </pic:pic>
              </a:graphicData>
            </a:graphic>
          </wp:inline>
        </w:drawing>
      </w:r>
    </w:p>
    <w:p w14:paraId="4857C545" w14:textId="77777777" w:rsidR="00067F1A" w:rsidRPr="00937AB0" w:rsidRDefault="00067F1A" w:rsidP="003E302B">
      <w:pPr>
        <w:rPr>
          <w:rFonts w:eastAsia="Times New Roman"/>
          <w:sz w:val="16"/>
          <w:szCs w:val="16"/>
        </w:rPr>
      </w:pPr>
      <w:r w:rsidRPr="00937AB0">
        <w:rPr>
          <w:rFonts w:eastAsia="Times New Roman"/>
          <w:sz w:val="16"/>
          <w:szCs w:val="16"/>
        </w:rPr>
        <w:tab/>
      </w:r>
      <w:r w:rsidRPr="00937AB0">
        <w:rPr>
          <w:rFonts w:eastAsia="Times New Roman"/>
          <w:sz w:val="16"/>
          <w:szCs w:val="16"/>
        </w:rPr>
        <w:tab/>
      </w:r>
      <w:r w:rsidRPr="00937AB0">
        <w:rPr>
          <w:rFonts w:eastAsia="Times New Roman"/>
          <w:sz w:val="16"/>
          <w:szCs w:val="16"/>
        </w:rPr>
        <w:tab/>
      </w:r>
      <w:r w:rsidRPr="00937AB0">
        <w:rPr>
          <w:rFonts w:eastAsia="Times New Roman"/>
          <w:sz w:val="16"/>
          <w:szCs w:val="16"/>
        </w:rPr>
        <w:tab/>
      </w:r>
      <w:r w:rsidRPr="00937AB0">
        <w:rPr>
          <w:rFonts w:eastAsia="Times New Roman"/>
          <w:sz w:val="16"/>
          <w:szCs w:val="16"/>
        </w:rPr>
        <w:tab/>
        <w:t xml:space="preserve">  2019 </w:t>
      </w:r>
      <w:r w:rsidR="003E302B" w:rsidRPr="00937AB0">
        <w:rPr>
          <w:rFonts w:eastAsia="Times New Roman"/>
          <w:sz w:val="16"/>
          <w:szCs w:val="16"/>
        </w:rPr>
        <w:t xml:space="preserve">Spring </w:t>
      </w:r>
      <w:r w:rsidRPr="00937AB0">
        <w:rPr>
          <w:rFonts w:eastAsia="Times New Roman"/>
          <w:sz w:val="16"/>
          <w:szCs w:val="16"/>
        </w:rPr>
        <w:t xml:space="preserve">CLP </w:t>
      </w:r>
      <w:r w:rsidR="003E302B" w:rsidRPr="00937AB0">
        <w:rPr>
          <w:rFonts w:eastAsia="Times New Roman"/>
          <w:sz w:val="16"/>
          <w:szCs w:val="16"/>
        </w:rPr>
        <w:t xml:space="preserve">Density and </w:t>
      </w:r>
      <w:r w:rsidRPr="00937AB0">
        <w:rPr>
          <w:rFonts w:eastAsia="Times New Roman"/>
          <w:sz w:val="16"/>
          <w:szCs w:val="16"/>
        </w:rPr>
        <w:t>Distribution</w:t>
      </w:r>
      <w:r w:rsidRPr="00937AB0">
        <w:rPr>
          <w:rFonts w:eastAsia="Times New Roman"/>
          <w:sz w:val="16"/>
          <w:szCs w:val="16"/>
        </w:rPr>
        <w:tab/>
      </w:r>
      <w:r w:rsidRPr="00937AB0">
        <w:rPr>
          <w:rFonts w:eastAsia="Times New Roman"/>
          <w:sz w:val="16"/>
          <w:szCs w:val="16"/>
        </w:rPr>
        <w:tab/>
      </w:r>
      <w:r w:rsidRPr="00937AB0">
        <w:rPr>
          <w:rFonts w:eastAsia="Times New Roman"/>
          <w:sz w:val="16"/>
          <w:szCs w:val="16"/>
        </w:rPr>
        <w:tab/>
        <w:t xml:space="preserve">                   </w:t>
      </w:r>
    </w:p>
    <w:p w14:paraId="6A37CB32" w14:textId="77777777" w:rsidR="00067F1A" w:rsidRPr="00937AB0" w:rsidRDefault="00067F1A" w:rsidP="00067F1A">
      <w:pPr>
        <w:rPr>
          <w:rFonts w:eastAsia="Times New Roman"/>
          <w:sz w:val="8"/>
          <w:szCs w:val="8"/>
        </w:rPr>
      </w:pPr>
    </w:p>
    <w:p w14:paraId="797B22EA" w14:textId="77777777" w:rsidR="00067F1A" w:rsidRPr="00937AB0" w:rsidRDefault="00067F1A" w:rsidP="00067F1A">
      <w:pPr>
        <w:rPr>
          <w:rFonts w:eastAsia="Times New Roman"/>
          <w:b/>
          <w:bCs/>
        </w:rPr>
      </w:pPr>
      <w:r w:rsidRPr="00937AB0">
        <w:rPr>
          <w:rFonts w:eastAsia="Times New Roman"/>
          <w:b/>
          <w:bCs/>
          <w:sz w:val="32"/>
          <w:szCs w:val="32"/>
        </w:rPr>
        <w:t>Surveys Conducted by and Report Prepared by:</w:t>
      </w:r>
    </w:p>
    <w:p w14:paraId="03F75E7A" w14:textId="77777777" w:rsidR="008852A5" w:rsidRPr="00937AB0" w:rsidRDefault="00067F1A" w:rsidP="00067F1A">
      <w:pPr>
        <w:rPr>
          <w:rFonts w:eastAsia="Times New Roman"/>
          <w:sz w:val="28"/>
          <w:szCs w:val="28"/>
        </w:rPr>
      </w:pPr>
      <w:r w:rsidRPr="00937AB0">
        <w:rPr>
          <w:rFonts w:eastAsia="Times New Roman"/>
          <w:sz w:val="28"/>
          <w:szCs w:val="28"/>
        </w:rPr>
        <w:t xml:space="preserve">Endangered </w:t>
      </w:r>
      <w:r w:rsidR="008852A5" w:rsidRPr="00937AB0">
        <w:rPr>
          <w:rFonts w:eastAsia="Times New Roman"/>
          <w:sz w:val="28"/>
          <w:szCs w:val="28"/>
        </w:rPr>
        <w:t>Resource Services, LLC</w:t>
      </w:r>
    </w:p>
    <w:p w14:paraId="43F01E59" w14:textId="77777777" w:rsidR="008852A5" w:rsidRPr="00937AB0" w:rsidRDefault="008852A5" w:rsidP="008852A5">
      <w:pPr>
        <w:tabs>
          <w:tab w:val="left" w:pos="8100"/>
        </w:tabs>
        <w:rPr>
          <w:rFonts w:eastAsia="Times New Roman"/>
          <w:sz w:val="28"/>
          <w:szCs w:val="28"/>
        </w:rPr>
      </w:pPr>
      <w:r w:rsidRPr="00937AB0">
        <w:rPr>
          <w:rFonts w:eastAsia="Times New Roman"/>
          <w:sz w:val="28"/>
          <w:szCs w:val="28"/>
        </w:rPr>
        <w:t>Matthew S. Berg, Research Biologist</w:t>
      </w:r>
    </w:p>
    <w:p w14:paraId="6DC926BA" w14:textId="77777777" w:rsidR="008852A5" w:rsidRPr="00937AB0" w:rsidRDefault="008852A5" w:rsidP="008852A5">
      <w:pPr>
        <w:rPr>
          <w:rFonts w:eastAsia="Times New Roman"/>
          <w:sz w:val="28"/>
          <w:szCs w:val="28"/>
        </w:rPr>
      </w:pPr>
      <w:r w:rsidRPr="00937AB0">
        <w:rPr>
          <w:rFonts w:eastAsia="Times New Roman"/>
          <w:sz w:val="28"/>
          <w:szCs w:val="28"/>
        </w:rPr>
        <w:t>St. Croix Falls, Wisconsin</w:t>
      </w:r>
    </w:p>
    <w:p w14:paraId="58DFAB13" w14:textId="77777777" w:rsidR="00313F43" w:rsidRPr="00937AB0" w:rsidRDefault="00067F1A" w:rsidP="00CE03F4">
      <w:pPr>
        <w:rPr>
          <w:rFonts w:asciiTheme="majorBidi" w:hAnsiTheme="majorBidi" w:cstheme="majorBidi"/>
          <w:sz w:val="16"/>
          <w:szCs w:val="16"/>
        </w:rPr>
        <w:sectPr w:rsidR="00313F43" w:rsidRPr="00937AB0" w:rsidSect="00E24552">
          <w:footerReference w:type="even" r:id="rId12"/>
          <w:footerReference w:type="default" r:id="rId13"/>
          <w:pgSz w:w="12240" w:h="15840"/>
          <w:pgMar w:top="1440" w:right="1440" w:bottom="1440" w:left="2160" w:header="720" w:footer="720" w:gutter="0"/>
          <w:pgNumType w:fmt="lowerRoman" w:start="1"/>
          <w:cols w:space="720"/>
          <w:titlePg/>
          <w:docGrid w:linePitch="360"/>
        </w:sectPr>
      </w:pPr>
      <w:r w:rsidRPr="00937AB0">
        <w:rPr>
          <w:sz w:val="28"/>
          <w:szCs w:val="28"/>
        </w:rPr>
        <w:t>May 31</w:t>
      </w:r>
      <w:r w:rsidR="008852A5" w:rsidRPr="00937AB0">
        <w:rPr>
          <w:sz w:val="28"/>
          <w:szCs w:val="28"/>
        </w:rPr>
        <w:t xml:space="preserve">, </w:t>
      </w:r>
      <w:r w:rsidRPr="00937AB0">
        <w:rPr>
          <w:sz w:val="28"/>
          <w:szCs w:val="28"/>
        </w:rPr>
        <w:t>June 12</w:t>
      </w:r>
      <w:r w:rsidR="008852A5" w:rsidRPr="00937AB0">
        <w:rPr>
          <w:sz w:val="28"/>
          <w:szCs w:val="28"/>
        </w:rPr>
        <w:t xml:space="preserve">, and </w:t>
      </w:r>
      <w:r w:rsidRPr="00937AB0">
        <w:rPr>
          <w:sz w:val="28"/>
          <w:szCs w:val="28"/>
        </w:rPr>
        <w:t>July 26</w:t>
      </w:r>
      <w:r w:rsidR="008852A5" w:rsidRPr="00937AB0">
        <w:rPr>
          <w:sz w:val="28"/>
          <w:szCs w:val="28"/>
        </w:rPr>
        <w:t>, 2019</w:t>
      </w:r>
    </w:p>
    <w:p w14:paraId="17B2DB56" w14:textId="77777777" w:rsidR="00313F43" w:rsidRPr="00937AB0" w:rsidRDefault="00313F43" w:rsidP="00FE5652">
      <w:pPr>
        <w:tabs>
          <w:tab w:val="left" w:pos="7920"/>
        </w:tabs>
        <w:jc w:val="center"/>
        <w:rPr>
          <w:rFonts w:asciiTheme="majorBidi" w:hAnsiTheme="majorBidi" w:cstheme="majorBidi"/>
        </w:rPr>
      </w:pPr>
      <w:r w:rsidRPr="00937AB0">
        <w:rPr>
          <w:rFonts w:asciiTheme="majorBidi" w:hAnsiTheme="majorBidi" w:cstheme="majorBidi"/>
          <w:b/>
        </w:rPr>
        <w:lastRenderedPageBreak/>
        <w:t>TABLE OF CONTENTS</w:t>
      </w:r>
    </w:p>
    <w:p w14:paraId="43952724" w14:textId="77777777" w:rsidR="00313F43" w:rsidRPr="00937AB0" w:rsidRDefault="00313F43" w:rsidP="008F435B">
      <w:pPr>
        <w:spacing w:after="20"/>
        <w:ind w:left="7200" w:firstLine="720"/>
        <w:jc w:val="right"/>
        <w:outlineLvl w:val="0"/>
        <w:rPr>
          <w:rFonts w:asciiTheme="majorBidi" w:hAnsiTheme="majorBidi" w:cstheme="majorBidi"/>
          <w:sz w:val="20"/>
          <w:szCs w:val="20"/>
        </w:rPr>
      </w:pPr>
      <w:r w:rsidRPr="00937AB0">
        <w:rPr>
          <w:rFonts w:asciiTheme="majorBidi" w:hAnsiTheme="majorBidi" w:cstheme="majorBidi"/>
          <w:sz w:val="20"/>
          <w:szCs w:val="20"/>
        </w:rPr>
        <w:t>Page</w:t>
      </w:r>
    </w:p>
    <w:p w14:paraId="4C0B730F" w14:textId="77777777" w:rsidR="00F4229C" w:rsidRPr="00937AB0" w:rsidRDefault="007E2094" w:rsidP="00AB5B04">
      <w:pPr>
        <w:tabs>
          <w:tab w:val="right" w:pos="7920"/>
          <w:tab w:val="right" w:pos="8640"/>
        </w:tabs>
        <w:spacing w:line="360" w:lineRule="exact"/>
        <w:rPr>
          <w:rFonts w:asciiTheme="majorBidi" w:hAnsiTheme="majorBidi" w:cstheme="majorBidi"/>
          <w:sz w:val="20"/>
          <w:szCs w:val="20"/>
        </w:rPr>
      </w:pPr>
      <w:r w:rsidRPr="00937AB0">
        <w:rPr>
          <w:rFonts w:asciiTheme="majorBidi" w:hAnsiTheme="majorBidi" w:cstheme="majorBidi"/>
          <w:sz w:val="20"/>
          <w:szCs w:val="20"/>
        </w:rPr>
        <w:t>ABSTRACT………</w:t>
      </w:r>
      <w:r w:rsidR="00F4229C" w:rsidRPr="00937AB0">
        <w:rPr>
          <w:rFonts w:asciiTheme="majorBidi" w:hAnsiTheme="majorBidi" w:cstheme="majorBidi"/>
          <w:sz w:val="20"/>
          <w:szCs w:val="20"/>
        </w:rPr>
        <w:t>……………</w:t>
      </w:r>
      <w:proofErr w:type="gramStart"/>
      <w:r w:rsidR="00F4229C" w:rsidRPr="00937AB0">
        <w:rPr>
          <w:rFonts w:asciiTheme="majorBidi" w:hAnsiTheme="majorBidi" w:cstheme="majorBidi"/>
          <w:sz w:val="20"/>
          <w:szCs w:val="20"/>
        </w:rPr>
        <w:t>…..</w:t>
      </w:r>
      <w:proofErr w:type="gramEnd"/>
      <w:r w:rsidR="00F4229C" w:rsidRPr="00937AB0">
        <w:rPr>
          <w:rFonts w:asciiTheme="majorBidi" w:hAnsiTheme="majorBidi" w:cstheme="majorBidi"/>
          <w:sz w:val="20"/>
          <w:szCs w:val="20"/>
        </w:rPr>
        <w:t>……..………………………………………………</w:t>
      </w:r>
      <w:r w:rsidR="001E4949" w:rsidRPr="00937AB0">
        <w:rPr>
          <w:rFonts w:asciiTheme="majorBidi" w:hAnsiTheme="majorBidi" w:cstheme="majorBidi"/>
          <w:sz w:val="20"/>
          <w:szCs w:val="20"/>
        </w:rPr>
        <w:t>……</w:t>
      </w:r>
      <w:r w:rsidRPr="00937AB0">
        <w:rPr>
          <w:rFonts w:asciiTheme="majorBidi" w:hAnsiTheme="majorBidi" w:cstheme="majorBidi"/>
          <w:sz w:val="20"/>
          <w:szCs w:val="20"/>
        </w:rPr>
        <w:t>.</w:t>
      </w:r>
      <w:r w:rsidR="001E4949" w:rsidRPr="00937AB0">
        <w:rPr>
          <w:rFonts w:asciiTheme="majorBidi" w:hAnsiTheme="majorBidi" w:cstheme="majorBidi"/>
          <w:sz w:val="20"/>
          <w:szCs w:val="20"/>
        </w:rPr>
        <w:t>……</w:t>
      </w:r>
      <w:r w:rsidR="00F4229C" w:rsidRPr="00937AB0">
        <w:rPr>
          <w:rFonts w:asciiTheme="majorBidi" w:hAnsiTheme="majorBidi" w:cstheme="majorBidi"/>
          <w:sz w:val="20"/>
          <w:szCs w:val="20"/>
        </w:rPr>
        <w:t>.</w:t>
      </w:r>
      <w:r w:rsidR="00F4229C" w:rsidRPr="00937AB0">
        <w:rPr>
          <w:rFonts w:asciiTheme="majorBidi" w:hAnsiTheme="majorBidi" w:cstheme="majorBidi"/>
          <w:sz w:val="20"/>
          <w:szCs w:val="20"/>
        </w:rPr>
        <w:tab/>
        <w:t>ii</w:t>
      </w:r>
    </w:p>
    <w:p w14:paraId="6E49DE43" w14:textId="77777777" w:rsidR="00F4229C" w:rsidRPr="00937AB0" w:rsidRDefault="007E2094" w:rsidP="00AB5B04">
      <w:pPr>
        <w:tabs>
          <w:tab w:val="right" w:pos="7920"/>
          <w:tab w:val="right" w:pos="8640"/>
        </w:tabs>
        <w:spacing w:line="360" w:lineRule="exact"/>
        <w:rPr>
          <w:rFonts w:asciiTheme="majorBidi" w:hAnsiTheme="majorBidi" w:cstheme="majorBidi"/>
          <w:sz w:val="20"/>
          <w:szCs w:val="20"/>
        </w:rPr>
      </w:pPr>
      <w:r w:rsidRPr="00937AB0">
        <w:rPr>
          <w:rFonts w:asciiTheme="majorBidi" w:hAnsiTheme="majorBidi" w:cstheme="majorBidi"/>
          <w:sz w:val="20"/>
          <w:szCs w:val="20"/>
        </w:rPr>
        <w:t>LIST OF FIGURES</w:t>
      </w:r>
      <w:r w:rsidR="00AB5B04" w:rsidRPr="00937AB0">
        <w:rPr>
          <w:rFonts w:asciiTheme="majorBidi" w:hAnsiTheme="majorBidi" w:cstheme="majorBidi"/>
          <w:sz w:val="20"/>
          <w:szCs w:val="20"/>
        </w:rPr>
        <w:tab/>
        <w:t>…………………………………………………………………………………..</w:t>
      </w:r>
      <w:r w:rsidR="000100D7" w:rsidRPr="00937AB0">
        <w:rPr>
          <w:rFonts w:asciiTheme="majorBidi" w:hAnsiTheme="majorBidi" w:cstheme="majorBidi"/>
          <w:sz w:val="20"/>
          <w:szCs w:val="20"/>
        </w:rPr>
        <w:tab/>
      </w:r>
      <w:r w:rsidR="00F4229C" w:rsidRPr="00937AB0">
        <w:rPr>
          <w:rFonts w:asciiTheme="majorBidi" w:hAnsiTheme="majorBidi" w:cstheme="majorBidi"/>
          <w:sz w:val="20"/>
          <w:szCs w:val="20"/>
        </w:rPr>
        <w:t>iii</w:t>
      </w:r>
    </w:p>
    <w:p w14:paraId="22E0AC0C" w14:textId="77777777" w:rsidR="00722E5B" w:rsidRPr="00937AB0" w:rsidRDefault="00E120CE" w:rsidP="00AB5B04">
      <w:pPr>
        <w:tabs>
          <w:tab w:val="right" w:pos="7920"/>
          <w:tab w:val="right" w:pos="8640"/>
        </w:tabs>
        <w:spacing w:line="360" w:lineRule="exact"/>
        <w:rPr>
          <w:rFonts w:asciiTheme="majorBidi" w:hAnsiTheme="majorBidi" w:cstheme="majorBidi"/>
          <w:sz w:val="20"/>
          <w:szCs w:val="20"/>
        </w:rPr>
      </w:pPr>
      <w:r w:rsidRPr="00937AB0">
        <w:rPr>
          <w:rFonts w:asciiTheme="majorBidi" w:hAnsiTheme="majorBidi" w:cstheme="majorBidi"/>
          <w:sz w:val="20"/>
          <w:szCs w:val="20"/>
        </w:rPr>
        <w:t>LIST OF TABLES</w:t>
      </w:r>
      <w:r w:rsidR="00AB5B04" w:rsidRPr="00937AB0">
        <w:rPr>
          <w:rFonts w:asciiTheme="majorBidi" w:hAnsiTheme="majorBidi" w:cstheme="majorBidi"/>
          <w:sz w:val="20"/>
          <w:szCs w:val="20"/>
        </w:rPr>
        <w:tab/>
        <w:t>……………………………………………………………………………………</w:t>
      </w:r>
      <w:r w:rsidR="00F4229C" w:rsidRPr="00937AB0">
        <w:rPr>
          <w:rFonts w:asciiTheme="majorBidi" w:hAnsiTheme="majorBidi" w:cstheme="majorBidi"/>
          <w:sz w:val="20"/>
          <w:szCs w:val="20"/>
        </w:rPr>
        <w:tab/>
      </w:r>
      <w:r w:rsidR="00722E5B" w:rsidRPr="00937AB0">
        <w:rPr>
          <w:rFonts w:asciiTheme="majorBidi" w:hAnsiTheme="majorBidi" w:cstheme="majorBidi"/>
          <w:sz w:val="20"/>
          <w:szCs w:val="20"/>
        </w:rPr>
        <w:t>i</w:t>
      </w:r>
      <w:r w:rsidR="00F4229C" w:rsidRPr="00937AB0">
        <w:rPr>
          <w:rFonts w:asciiTheme="majorBidi" w:hAnsiTheme="majorBidi" w:cstheme="majorBidi"/>
          <w:sz w:val="20"/>
          <w:szCs w:val="20"/>
        </w:rPr>
        <w:t>v</w:t>
      </w:r>
    </w:p>
    <w:p w14:paraId="20351E01" w14:textId="77777777" w:rsidR="00F71293" w:rsidRPr="00937AB0" w:rsidRDefault="00F71293" w:rsidP="00AB5B04">
      <w:pPr>
        <w:tabs>
          <w:tab w:val="right" w:pos="7920"/>
          <w:tab w:val="right" w:pos="8640"/>
        </w:tabs>
        <w:spacing w:line="360" w:lineRule="exact"/>
        <w:rPr>
          <w:rFonts w:asciiTheme="majorBidi" w:hAnsiTheme="majorBidi" w:cstheme="majorBidi"/>
          <w:sz w:val="20"/>
          <w:szCs w:val="20"/>
        </w:rPr>
      </w:pPr>
      <w:r w:rsidRPr="00937AB0">
        <w:rPr>
          <w:rFonts w:asciiTheme="majorBidi" w:hAnsiTheme="majorBidi" w:cstheme="majorBidi"/>
          <w:sz w:val="20"/>
          <w:szCs w:val="20"/>
        </w:rPr>
        <w:t>INTRODUCTION</w:t>
      </w:r>
      <w:r w:rsidR="00AB5B04" w:rsidRPr="00937AB0">
        <w:rPr>
          <w:rFonts w:asciiTheme="majorBidi" w:hAnsiTheme="majorBidi" w:cstheme="majorBidi"/>
          <w:sz w:val="20"/>
          <w:szCs w:val="20"/>
        </w:rPr>
        <w:tab/>
        <w:t>……………………………………………………………………………………</w:t>
      </w:r>
      <w:r w:rsidRPr="00937AB0">
        <w:rPr>
          <w:rFonts w:asciiTheme="majorBidi" w:hAnsiTheme="majorBidi" w:cstheme="majorBidi"/>
          <w:sz w:val="20"/>
          <w:szCs w:val="20"/>
        </w:rPr>
        <w:tab/>
        <w:t>1</w:t>
      </w:r>
    </w:p>
    <w:p w14:paraId="30CCD771" w14:textId="77777777" w:rsidR="00F71293" w:rsidRPr="00937AB0" w:rsidRDefault="00F71293" w:rsidP="000100D7">
      <w:pPr>
        <w:tabs>
          <w:tab w:val="right" w:pos="7920"/>
          <w:tab w:val="right" w:pos="8640"/>
        </w:tabs>
        <w:spacing w:line="360" w:lineRule="exact"/>
        <w:rPr>
          <w:rFonts w:asciiTheme="majorBidi" w:hAnsiTheme="majorBidi" w:cstheme="majorBidi"/>
          <w:sz w:val="20"/>
          <w:szCs w:val="20"/>
        </w:rPr>
      </w:pPr>
      <w:r w:rsidRPr="00937AB0">
        <w:rPr>
          <w:rFonts w:asciiTheme="majorBidi" w:hAnsiTheme="majorBidi" w:cstheme="majorBidi"/>
          <w:sz w:val="20"/>
          <w:szCs w:val="20"/>
        </w:rPr>
        <w:t>BACKGROUND AND STUDY RATIONALE…..………………………………………</w:t>
      </w:r>
      <w:r w:rsidR="00914B02" w:rsidRPr="00937AB0">
        <w:rPr>
          <w:rFonts w:asciiTheme="majorBidi" w:hAnsiTheme="majorBidi" w:cstheme="majorBidi"/>
          <w:sz w:val="20"/>
          <w:szCs w:val="20"/>
        </w:rPr>
        <w:t>.</w:t>
      </w:r>
      <w:r w:rsidR="007E2094" w:rsidRPr="00937AB0">
        <w:rPr>
          <w:rFonts w:asciiTheme="majorBidi" w:hAnsiTheme="majorBidi" w:cstheme="majorBidi"/>
          <w:sz w:val="20"/>
          <w:szCs w:val="20"/>
        </w:rPr>
        <w:t>…</w:t>
      </w:r>
      <w:r w:rsidRPr="00937AB0">
        <w:rPr>
          <w:rFonts w:asciiTheme="majorBidi" w:hAnsiTheme="majorBidi" w:cstheme="majorBidi"/>
          <w:sz w:val="20"/>
          <w:szCs w:val="20"/>
        </w:rPr>
        <w:t>………</w:t>
      </w:r>
      <w:r w:rsidRPr="00937AB0">
        <w:rPr>
          <w:rFonts w:asciiTheme="majorBidi" w:hAnsiTheme="majorBidi" w:cstheme="majorBidi"/>
          <w:sz w:val="20"/>
          <w:szCs w:val="20"/>
        </w:rPr>
        <w:tab/>
        <w:t>1</w:t>
      </w:r>
    </w:p>
    <w:p w14:paraId="3D71E40A" w14:textId="77777777" w:rsidR="00313F43" w:rsidRPr="00937AB0" w:rsidRDefault="00313F43" w:rsidP="00AB5B04">
      <w:pPr>
        <w:tabs>
          <w:tab w:val="right" w:pos="7920"/>
          <w:tab w:val="right" w:pos="8640"/>
        </w:tabs>
        <w:spacing w:line="360" w:lineRule="exact"/>
        <w:rPr>
          <w:rFonts w:asciiTheme="majorBidi" w:hAnsiTheme="majorBidi" w:cstheme="majorBidi"/>
          <w:sz w:val="20"/>
          <w:szCs w:val="20"/>
        </w:rPr>
      </w:pPr>
      <w:r w:rsidRPr="00937AB0">
        <w:rPr>
          <w:rFonts w:asciiTheme="majorBidi" w:hAnsiTheme="majorBidi" w:cstheme="majorBidi"/>
          <w:sz w:val="20"/>
          <w:szCs w:val="20"/>
        </w:rPr>
        <w:t>METHODS</w:t>
      </w:r>
      <w:r w:rsidR="000100D7" w:rsidRPr="00937AB0">
        <w:rPr>
          <w:rFonts w:asciiTheme="majorBidi" w:hAnsiTheme="majorBidi" w:cstheme="majorBidi"/>
          <w:sz w:val="19"/>
          <w:szCs w:val="19"/>
        </w:rPr>
        <w:t>.</w:t>
      </w:r>
      <w:r w:rsidRPr="00937AB0">
        <w:rPr>
          <w:rFonts w:asciiTheme="majorBidi" w:hAnsiTheme="majorBidi" w:cstheme="majorBidi"/>
          <w:sz w:val="19"/>
          <w:szCs w:val="19"/>
        </w:rPr>
        <w:t>……</w:t>
      </w:r>
      <w:r w:rsidRPr="00937AB0">
        <w:rPr>
          <w:rFonts w:asciiTheme="majorBidi" w:hAnsiTheme="majorBidi" w:cstheme="majorBidi"/>
          <w:sz w:val="20"/>
          <w:szCs w:val="20"/>
        </w:rPr>
        <w:t>…………………………………………………</w:t>
      </w:r>
      <w:r w:rsidR="00EB5B21" w:rsidRPr="00937AB0">
        <w:rPr>
          <w:rFonts w:asciiTheme="majorBidi" w:hAnsiTheme="majorBidi" w:cstheme="majorBidi"/>
          <w:sz w:val="20"/>
          <w:szCs w:val="20"/>
        </w:rPr>
        <w:t>……….</w:t>
      </w:r>
      <w:r w:rsidRPr="00937AB0">
        <w:rPr>
          <w:rFonts w:asciiTheme="majorBidi" w:hAnsiTheme="majorBidi" w:cstheme="majorBidi"/>
          <w:sz w:val="20"/>
          <w:szCs w:val="20"/>
        </w:rPr>
        <w:t>…………………</w:t>
      </w:r>
      <w:r w:rsidR="00DB5B4A" w:rsidRPr="00937AB0">
        <w:rPr>
          <w:rFonts w:asciiTheme="majorBidi" w:hAnsiTheme="majorBidi" w:cstheme="majorBidi"/>
          <w:sz w:val="20"/>
          <w:szCs w:val="20"/>
        </w:rPr>
        <w:t>……</w:t>
      </w:r>
      <w:proofErr w:type="gramStart"/>
      <w:r w:rsidR="00DB5B4A" w:rsidRPr="00937AB0">
        <w:rPr>
          <w:rFonts w:asciiTheme="majorBidi" w:hAnsiTheme="majorBidi" w:cstheme="majorBidi"/>
          <w:sz w:val="20"/>
          <w:szCs w:val="20"/>
        </w:rPr>
        <w:t>…..</w:t>
      </w:r>
      <w:proofErr w:type="gramEnd"/>
      <w:r w:rsidRPr="00937AB0">
        <w:rPr>
          <w:rFonts w:asciiTheme="majorBidi" w:hAnsiTheme="majorBidi" w:cstheme="majorBidi"/>
          <w:sz w:val="20"/>
          <w:szCs w:val="20"/>
        </w:rPr>
        <w:tab/>
        <w:t>2</w:t>
      </w:r>
    </w:p>
    <w:p w14:paraId="5546333E" w14:textId="77777777" w:rsidR="000E5ED0" w:rsidRPr="00937AB0" w:rsidRDefault="000E5ED0" w:rsidP="000100D7">
      <w:pPr>
        <w:tabs>
          <w:tab w:val="right" w:pos="7920"/>
          <w:tab w:val="right" w:pos="8640"/>
        </w:tabs>
        <w:spacing w:line="360" w:lineRule="exact"/>
        <w:rPr>
          <w:rFonts w:asciiTheme="majorBidi" w:hAnsiTheme="majorBidi" w:cstheme="majorBidi"/>
          <w:sz w:val="20"/>
          <w:szCs w:val="20"/>
        </w:rPr>
      </w:pPr>
      <w:r w:rsidRPr="00937AB0">
        <w:rPr>
          <w:rFonts w:asciiTheme="majorBidi" w:hAnsiTheme="majorBidi" w:cstheme="majorBidi"/>
          <w:sz w:val="20"/>
          <w:szCs w:val="20"/>
        </w:rPr>
        <w:t>DATA ANALYSIS</w:t>
      </w:r>
      <w:r w:rsidR="00F85C65" w:rsidRPr="00937AB0">
        <w:rPr>
          <w:rFonts w:asciiTheme="majorBidi" w:hAnsiTheme="majorBidi" w:cstheme="majorBidi"/>
          <w:sz w:val="20"/>
          <w:szCs w:val="20"/>
        </w:rPr>
        <w:t>……………………………………………………………………………</w:t>
      </w:r>
      <w:r w:rsidR="00B80B75" w:rsidRPr="00937AB0">
        <w:rPr>
          <w:rFonts w:asciiTheme="majorBidi" w:hAnsiTheme="majorBidi" w:cstheme="majorBidi"/>
          <w:sz w:val="20"/>
          <w:szCs w:val="20"/>
        </w:rPr>
        <w:t>.</w:t>
      </w:r>
      <w:r w:rsidR="00F85C65" w:rsidRPr="00937AB0">
        <w:rPr>
          <w:rFonts w:asciiTheme="majorBidi" w:hAnsiTheme="majorBidi" w:cstheme="majorBidi"/>
          <w:sz w:val="20"/>
          <w:szCs w:val="20"/>
        </w:rPr>
        <w:t>……..</w:t>
      </w:r>
      <w:r w:rsidRPr="00937AB0">
        <w:rPr>
          <w:rFonts w:asciiTheme="majorBidi" w:hAnsiTheme="majorBidi" w:cstheme="majorBidi"/>
          <w:sz w:val="20"/>
          <w:szCs w:val="20"/>
        </w:rPr>
        <w:tab/>
        <w:t>3</w:t>
      </w:r>
    </w:p>
    <w:p w14:paraId="0128A2AD" w14:textId="77777777" w:rsidR="00313F43" w:rsidRPr="00937AB0" w:rsidRDefault="00E21A77" w:rsidP="0020742F">
      <w:pPr>
        <w:tabs>
          <w:tab w:val="right" w:pos="7920"/>
          <w:tab w:val="right" w:pos="8640"/>
        </w:tabs>
        <w:spacing w:line="360" w:lineRule="exact"/>
        <w:rPr>
          <w:rFonts w:asciiTheme="majorBidi" w:hAnsiTheme="majorBidi" w:cstheme="majorBidi"/>
          <w:sz w:val="20"/>
          <w:szCs w:val="20"/>
        </w:rPr>
      </w:pPr>
      <w:r w:rsidRPr="00937AB0">
        <w:rPr>
          <w:rFonts w:asciiTheme="majorBidi" w:hAnsiTheme="majorBidi" w:cstheme="majorBidi"/>
          <w:sz w:val="20"/>
          <w:szCs w:val="20"/>
        </w:rPr>
        <w:t>RESULTS</w:t>
      </w:r>
      <w:r w:rsidR="0020742F" w:rsidRPr="00937AB0">
        <w:rPr>
          <w:rFonts w:asciiTheme="majorBidi" w:hAnsiTheme="majorBidi" w:cstheme="majorBidi"/>
          <w:sz w:val="20"/>
          <w:szCs w:val="20"/>
        </w:rPr>
        <w:t>.............................................................................................................................................</w:t>
      </w:r>
      <w:r w:rsidR="0020742F" w:rsidRPr="00937AB0">
        <w:rPr>
          <w:rFonts w:asciiTheme="majorBidi" w:hAnsiTheme="majorBidi" w:cstheme="majorBidi"/>
          <w:sz w:val="20"/>
          <w:szCs w:val="20"/>
        </w:rPr>
        <w:tab/>
      </w:r>
      <w:r w:rsidR="00EB5B21" w:rsidRPr="00937AB0">
        <w:rPr>
          <w:rFonts w:asciiTheme="majorBidi" w:hAnsiTheme="majorBidi" w:cstheme="majorBidi"/>
          <w:sz w:val="20"/>
          <w:szCs w:val="20"/>
        </w:rPr>
        <w:tab/>
      </w:r>
      <w:r w:rsidR="00DC4FD0" w:rsidRPr="00937AB0">
        <w:rPr>
          <w:rFonts w:asciiTheme="majorBidi" w:hAnsiTheme="majorBidi" w:cstheme="majorBidi"/>
          <w:sz w:val="20"/>
          <w:szCs w:val="20"/>
        </w:rPr>
        <w:t>7</w:t>
      </w:r>
    </w:p>
    <w:p w14:paraId="0EF56F76" w14:textId="77777777" w:rsidR="004643F5" w:rsidRPr="00937AB0" w:rsidRDefault="004643F5" w:rsidP="00AB5B04">
      <w:pPr>
        <w:tabs>
          <w:tab w:val="left" w:pos="720"/>
          <w:tab w:val="right" w:pos="7920"/>
          <w:tab w:val="right" w:pos="8640"/>
        </w:tabs>
        <w:spacing w:line="320" w:lineRule="exact"/>
        <w:rPr>
          <w:rFonts w:asciiTheme="majorBidi" w:hAnsiTheme="majorBidi" w:cstheme="majorBidi"/>
          <w:sz w:val="20"/>
          <w:szCs w:val="20"/>
        </w:rPr>
      </w:pPr>
      <w:r w:rsidRPr="00937AB0">
        <w:rPr>
          <w:rFonts w:asciiTheme="majorBidi" w:hAnsiTheme="majorBidi" w:cstheme="majorBidi"/>
          <w:sz w:val="20"/>
          <w:szCs w:val="20"/>
        </w:rPr>
        <w:tab/>
        <w:t>Curly-leaf Pondweed Point-intercept Survey</w:t>
      </w:r>
      <w:r w:rsidR="0020742F" w:rsidRPr="00937AB0">
        <w:rPr>
          <w:rFonts w:asciiTheme="majorBidi" w:hAnsiTheme="majorBidi" w:cstheme="majorBidi"/>
          <w:sz w:val="20"/>
          <w:szCs w:val="20"/>
        </w:rPr>
        <w:t>.........................................................................</w:t>
      </w:r>
      <w:r w:rsidR="00DC4FD0" w:rsidRPr="00937AB0">
        <w:rPr>
          <w:rFonts w:asciiTheme="majorBidi" w:hAnsiTheme="majorBidi" w:cstheme="majorBidi"/>
          <w:sz w:val="20"/>
          <w:szCs w:val="20"/>
        </w:rPr>
        <w:tab/>
        <w:t>7</w:t>
      </w:r>
    </w:p>
    <w:p w14:paraId="78C1C693" w14:textId="77777777" w:rsidR="004643F5" w:rsidRPr="00937AB0" w:rsidRDefault="004643F5" w:rsidP="00AB5B04">
      <w:pPr>
        <w:tabs>
          <w:tab w:val="left" w:pos="720"/>
          <w:tab w:val="right" w:pos="7920"/>
          <w:tab w:val="right" w:pos="8640"/>
        </w:tabs>
        <w:spacing w:line="320" w:lineRule="exact"/>
        <w:rPr>
          <w:rFonts w:asciiTheme="majorBidi" w:hAnsiTheme="majorBidi" w:cstheme="majorBidi"/>
          <w:sz w:val="20"/>
          <w:szCs w:val="20"/>
        </w:rPr>
      </w:pPr>
      <w:r w:rsidRPr="00937AB0">
        <w:rPr>
          <w:rFonts w:asciiTheme="majorBidi" w:hAnsiTheme="majorBidi" w:cstheme="majorBidi"/>
          <w:sz w:val="20"/>
          <w:szCs w:val="20"/>
        </w:rPr>
        <w:tab/>
        <w:t xml:space="preserve">Comparison of Curly-leaf Pondweed in </w:t>
      </w:r>
      <w:r w:rsidR="004656BE" w:rsidRPr="00937AB0">
        <w:rPr>
          <w:rFonts w:asciiTheme="majorBidi" w:hAnsiTheme="majorBidi" w:cstheme="majorBidi"/>
          <w:sz w:val="20"/>
          <w:szCs w:val="20"/>
        </w:rPr>
        <w:t>2016</w:t>
      </w:r>
      <w:r w:rsidR="00FD1757" w:rsidRPr="00937AB0">
        <w:rPr>
          <w:rFonts w:asciiTheme="majorBidi" w:hAnsiTheme="majorBidi" w:cstheme="majorBidi"/>
          <w:sz w:val="20"/>
          <w:szCs w:val="20"/>
        </w:rPr>
        <w:t xml:space="preserve"> </w:t>
      </w:r>
      <w:r w:rsidRPr="00937AB0">
        <w:rPr>
          <w:rFonts w:asciiTheme="majorBidi" w:hAnsiTheme="majorBidi" w:cstheme="majorBidi"/>
          <w:sz w:val="20"/>
          <w:szCs w:val="20"/>
        </w:rPr>
        <w:t xml:space="preserve">and </w:t>
      </w:r>
      <w:r w:rsidR="00B3738A" w:rsidRPr="00937AB0">
        <w:rPr>
          <w:rFonts w:asciiTheme="majorBidi" w:hAnsiTheme="majorBidi" w:cstheme="majorBidi"/>
          <w:sz w:val="20"/>
          <w:szCs w:val="20"/>
        </w:rPr>
        <w:t>2019</w:t>
      </w:r>
      <w:r w:rsidR="00AB5B04" w:rsidRPr="00937AB0">
        <w:rPr>
          <w:rFonts w:asciiTheme="majorBidi" w:hAnsiTheme="majorBidi" w:cstheme="majorBidi"/>
          <w:sz w:val="20"/>
          <w:szCs w:val="20"/>
        </w:rPr>
        <w:tab/>
        <w:t>……………………………………</w:t>
      </w:r>
      <w:r w:rsidRPr="00937AB0">
        <w:rPr>
          <w:rFonts w:asciiTheme="majorBidi" w:hAnsiTheme="majorBidi" w:cstheme="majorBidi"/>
          <w:sz w:val="20"/>
          <w:szCs w:val="20"/>
        </w:rPr>
        <w:tab/>
      </w:r>
      <w:r w:rsidR="004656BE" w:rsidRPr="00937AB0">
        <w:rPr>
          <w:rFonts w:asciiTheme="majorBidi" w:hAnsiTheme="majorBidi" w:cstheme="majorBidi"/>
          <w:sz w:val="20"/>
          <w:szCs w:val="20"/>
        </w:rPr>
        <w:t>7</w:t>
      </w:r>
    </w:p>
    <w:p w14:paraId="3CEBF066" w14:textId="77777777" w:rsidR="00C969EC" w:rsidRPr="00937AB0" w:rsidRDefault="008F435B" w:rsidP="00DC4FD0">
      <w:pPr>
        <w:tabs>
          <w:tab w:val="left" w:pos="720"/>
          <w:tab w:val="right" w:pos="7920"/>
          <w:tab w:val="right" w:pos="8640"/>
        </w:tabs>
        <w:spacing w:line="320" w:lineRule="exact"/>
        <w:rPr>
          <w:rFonts w:asciiTheme="majorBidi" w:hAnsiTheme="majorBidi" w:cstheme="majorBidi"/>
          <w:sz w:val="20"/>
          <w:szCs w:val="20"/>
        </w:rPr>
      </w:pPr>
      <w:r w:rsidRPr="00937AB0">
        <w:rPr>
          <w:rFonts w:asciiTheme="majorBidi" w:hAnsiTheme="majorBidi" w:cstheme="majorBidi"/>
          <w:sz w:val="20"/>
          <w:szCs w:val="20"/>
        </w:rPr>
        <w:tab/>
      </w:r>
      <w:r w:rsidR="00C969EC" w:rsidRPr="00937AB0">
        <w:rPr>
          <w:rFonts w:asciiTheme="majorBidi" w:hAnsiTheme="majorBidi" w:cstheme="majorBidi"/>
          <w:sz w:val="20"/>
          <w:szCs w:val="20"/>
        </w:rPr>
        <w:tab/>
        <w:t>C</w:t>
      </w:r>
      <w:r w:rsidR="00F71293" w:rsidRPr="00937AB0">
        <w:rPr>
          <w:rFonts w:asciiTheme="majorBidi" w:hAnsiTheme="majorBidi" w:cstheme="majorBidi"/>
          <w:sz w:val="20"/>
          <w:szCs w:val="20"/>
        </w:rPr>
        <w:t xml:space="preserve">urly-leaf Pondweed </w:t>
      </w:r>
      <w:r w:rsidR="00C969EC" w:rsidRPr="00937AB0">
        <w:rPr>
          <w:rFonts w:asciiTheme="majorBidi" w:hAnsiTheme="majorBidi" w:cstheme="majorBidi"/>
          <w:sz w:val="20"/>
          <w:szCs w:val="20"/>
        </w:rPr>
        <w:t>Bed Mapping Survey………..……………………………</w:t>
      </w:r>
      <w:r w:rsidR="00F71293" w:rsidRPr="00937AB0">
        <w:rPr>
          <w:rFonts w:asciiTheme="majorBidi" w:hAnsiTheme="majorBidi" w:cstheme="majorBidi"/>
          <w:sz w:val="20"/>
          <w:szCs w:val="20"/>
        </w:rPr>
        <w:t>.</w:t>
      </w:r>
      <w:r w:rsidR="00C969EC" w:rsidRPr="00937AB0">
        <w:rPr>
          <w:rFonts w:asciiTheme="majorBidi" w:hAnsiTheme="majorBidi" w:cstheme="majorBidi"/>
          <w:sz w:val="20"/>
          <w:szCs w:val="20"/>
        </w:rPr>
        <w:t>..………..</w:t>
      </w:r>
      <w:r w:rsidR="00C969EC" w:rsidRPr="00937AB0">
        <w:rPr>
          <w:rFonts w:asciiTheme="majorBidi" w:hAnsiTheme="majorBidi" w:cstheme="majorBidi"/>
          <w:sz w:val="20"/>
          <w:szCs w:val="20"/>
        </w:rPr>
        <w:tab/>
      </w:r>
      <w:r w:rsidR="004656BE" w:rsidRPr="00937AB0">
        <w:rPr>
          <w:rFonts w:asciiTheme="majorBidi" w:hAnsiTheme="majorBidi" w:cstheme="majorBidi"/>
          <w:sz w:val="20"/>
          <w:szCs w:val="20"/>
        </w:rPr>
        <w:t>8</w:t>
      </w:r>
    </w:p>
    <w:p w14:paraId="42724602" w14:textId="77777777" w:rsidR="004643F5" w:rsidRPr="00937AB0" w:rsidRDefault="00AB5B04" w:rsidP="00AB5B04">
      <w:pPr>
        <w:tabs>
          <w:tab w:val="left" w:pos="720"/>
          <w:tab w:val="right" w:pos="7920"/>
          <w:tab w:val="right" w:pos="8640"/>
        </w:tabs>
        <w:spacing w:line="320" w:lineRule="exact"/>
        <w:rPr>
          <w:rFonts w:asciiTheme="majorBidi" w:hAnsiTheme="majorBidi" w:cstheme="majorBidi"/>
          <w:sz w:val="20"/>
          <w:szCs w:val="20"/>
        </w:rPr>
      </w:pPr>
      <w:r w:rsidRPr="00937AB0">
        <w:rPr>
          <w:rFonts w:asciiTheme="majorBidi" w:hAnsiTheme="majorBidi" w:cstheme="majorBidi"/>
          <w:sz w:val="20"/>
          <w:szCs w:val="20"/>
        </w:rPr>
        <w:tab/>
      </w:r>
      <w:r w:rsidR="004643F5" w:rsidRPr="00937AB0">
        <w:rPr>
          <w:rFonts w:asciiTheme="majorBidi" w:hAnsiTheme="majorBidi" w:cstheme="majorBidi"/>
          <w:sz w:val="20"/>
          <w:szCs w:val="20"/>
        </w:rPr>
        <w:t>Descriptions of Past and Present C</w:t>
      </w:r>
      <w:r w:rsidR="006065B0" w:rsidRPr="00937AB0">
        <w:rPr>
          <w:rFonts w:asciiTheme="majorBidi" w:hAnsiTheme="majorBidi" w:cstheme="majorBidi"/>
          <w:sz w:val="20"/>
          <w:szCs w:val="20"/>
        </w:rPr>
        <w:t xml:space="preserve">urly-leaf Pondweed </w:t>
      </w:r>
      <w:r w:rsidR="004643F5" w:rsidRPr="00937AB0">
        <w:rPr>
          <w:rFonts w:asciiTheme="majorBidi" w:hAnsiTheme="majorBidi" w:cstheme="majorBidi"/>
          <w:sz w:val="20"/>
          <w:szCs w:val="20"/>
        </w:rPr>
        <w:t>Beds</w:t>
      </w:r>
      <w:r w:rsidRPr="00937AB0">
        <w:rPr>
          <w:rFonts w:asciiTheme="majorBidi" w:hAnsiTheme="majorBidi" w:cstheme="majorBidi"/>
          <w:sz w:val="20"/>
          <w:szCs w:val="20"/>
        </w:rPr>
        <w:tab/>
        <w:t>………………………………</w:t>
      </w:r>
      <w:r w:rsidR="004643F5" w:rsidRPr="00937AB0">
        <w:rPr>
          <w:rFonts w:asciiTheme="majorBidi" w:hAnsiTheme="majorBidi" w:cstheme="majorBidi"/>
          <w:sz w:val="20"/>
          <w:szCs w:val="20"/>
        </w:rPr>
        <w:tab/>
      </w:r>
      <w:r w:rsidR="004656BE" w:rsidRPr="00937AB0">
        <w:rPr>
          <w:rFonts w:asciiTheme="majorBidi" w:hAnsiTheme="majorBidi" w:cstheme="majorBidi"/>
          <w:sz w:val="20"/>
          <w:szCs w:val="20"/>
        </w:rPr>
        <w:t>9</w:t>
      </w:r>
    </w:p>
    <w:p w14:paraId="34F4831C" w14:textId="77777777" w:rsidR="00193621" w:rsidRPr="00937AB0" w:rsidRDefault="00C969EC" w:rsidP="00533D46">
      <w:pPr>
        <w:tabs>
          <w:tab w:val="left" w:pos="720"/>
          <w:tab w:val="right" w:pos="7920"/>
          <w:tab w:val="right" w:pos="8640"/>
        </w:tabs>
        <w:spacing w:line="320" w:lineRule="exact"/>
        <w:rPr>
          <w:rFonts w:asciiTheme="majorBidi" w:hAnsiTheme="majorBidi" w:cstheme="majorBidi"/>
          <w:sz w:val="20"/>
          <w:szCs w:val="20"/>
        </w:rPr>
      </w:pPr>
      <w:r w:rsidRPr="00937AB0">
        <w:rPr>
          <w:rFonts w:asciiTheme="majorBidi" w:hAnsiTheme="majorBidi" w:cstheme="majorBidi"/>
          <w:sz w:val="20"/>
          <w:szCs w:val="20"/>
        </w:rPr>
        <w:tab/>
      </w:r>
      <w:r w:rsidR="00193621" w:rsidRPr="00937AB0">
        <w:rPr>
          <w:rFonts w:asciiTheme="majorBidi" w:hAnsiTheme="majorBidi" w:cstheme="majorBidi"/>
          <w:sz w:val="20"/>
          <w:szCs w:val="20"/>
        </w:rPr>
        <w:tab/>
      </w:r>
      <w:r w:rsidR="000E5ED0" w:rsidRPr="00937AB0">
        <w:rPr>
          <w:rFonts w:asciiTheme="majorBidi" w:hAnsiTheme="majorBidi" w:cstheme="majorBidi"/>
          <w:sz w:val="20"/>
          <w:szCs w:val="20"/>
        </w:rPr>
        <w:t>Warm-</w:t>
      </w:r>
      <w:r w:rsidR="00B534DB" w:rsidRPr="00937AB0">
        <w:rPr>
          <w:rFonts w:asciiTheme="majorBidi" w:hAnsiTheme="majorBidi" w:cstheme="majorBidi"/>
          <w:sz w:val="20"/>
          <w:szCs w:val="20"/>
        </w:rPr>
        <w:t>w</w:t>
      </w:r>
      <w:r w:rsidR="00904527" w:rsidRPr="00937AB0">
        <w:rPr>
          <w:rFonts w:asciiTheme="majorBidi" w:hAnsiTheme="majorBidi" w:cstheme="majorBidi"/>
          <w:sz w:val="20"/>
          <w:szCs w:val="20"/>
        </w:rPr>
        <w:t>ater Full</w:t>
      </w:r>
      <w:r w:rsidR="00E21A77" w:rsidRPr="00937AB0">
        <w:rPr>
          <w:rFonts w:asciiTheme="majorBidi" w:hAnsiTheme="majorBidi" w:cstheme="majorBidi"/>
          <w:sz w:val="20"/>
          <w:szCs w:val="20"/>
        </w:rPr>
        <w:t xml:space="preserve"> Point</w:t>
      </w:r>
      <w:r w:rsidR="000E5ED0" w:rsidRPr="00937AB0">
        <w:rPr>
          <w:rFonts w:asciiTheme="majorBidi" w:hAnsiTheme="majorBidi" w:cstheme="majorBidi"/>
          <w:sz w:val="20"/>
          <w:szCs w:val="20"/>
        </w:rPr>
        <w:t>-</w:t>
      </w:r>
      <w:r w:rsidR="00B534DB" w:rsidRPr="00937AB0">
        <w:rPr>
          <w:rFonts w:asciiTheme="majorBidi" w:hAnsiTheme="majorBidi" w:cstheme="majorBidi"/>
          <w:sz w:val="20"/>
          <w:szCs w:val="20"/>
        </w:rPr>
        <w:t>i</w:t>
      </w:r>
      <w:r w:rsidR="00E21A77" w:rsidRPr="00937AB0">
        <w:rPr>
          <w:rFonts w:asciiTheme="majorBidi" w:hAnsiTheme="majorBidi" w:cstheme="majorBidi"/>
          <w:sz w:val="20"/>
          <w:szCs w:val="20"/>
        </w:rPr>
        <w:t>ntercept Macrophyte</w:t>
      </w:r>
      <w:r w:rsidR="00193621" w:rsidRPr="00937AB0">
        <w:rPr>
          <w:rFonts w:asciiTheme="majorBidi" w:hAnsiTheme="majorBidi" w:cstheme="majorBidi"/>
          <w:sz w:val="20"/>
          <w:szCs w:val="20"/>
        </w:rPr>
        <w:t xml:space="preserve"> Survey……………………………</w:t>
      </w:r>
      <w:r w:rsidR="001E4949" w:rsidRPr="00937AB0">
        <w:rPr>
          <w:rFonts w:asciiTheme="majorBidi" w:hAnsiTheme="majorBidi" w:cstheme="majorBidi"/>
          <w:sz w:val="20"/>
          <w:szCs w:val="20"/>
        </w:rPr>
        <w:t>…</w:t>
      </w:r>
      <w:r w:rsidR="00DB382F" w:rsidRPr="00937AB0">
        <w:rPr>
          <w:rFonts w:asciiTheme="majorBidi" w:hAnsiTheme="majorBidi" w:cstheme="majorBidi"/>
          <w:sz w:val="20"/>
          <w:szCs w:val="20"/>
        </w:rPr>
        <w:t>…</w:t>
      </w:r>
      <w:r w:rsidR="00B534DB" w:rsidRPr="00937AB0">
        <w:rPr>
          <w:rFonts w:asciiTheme="majorBidi" w:hAnsiTheme="majorBidi" w:cstheme="majorBidi"/>
          <w:sz w:val="20"/>
          <w:szCs w:val="20"/>
        </w:rPr>
        <w:t>.</w:t>
      </w:r>
      <w:r w:rsidR="00DB382F" w:rsidRPr="00937AB0">
        <w:rPr>
          <w:rFonts w:asciiTheme="majorBidi" w:hAnsiTheme="majorBidi" w:cstheme="majorBidi"/>
          <w:sz w:val="20"/>
          <w:szCs w:val="20"/>
        </w:rPr>
        <w:t>…..</w:t>
      </w:r>
      <w:r w:rsidR="00193621" w:rsidRPr="00937AB0">
        <w:rPr>
          <w:rFonts w:asciiTheme="majorBidi" w:hAnsiTheme="majorBidi" w:cstheme="majorBidi"/>
          <w:sz w:val="20"/>
          <w:szCs w:val="20"/>
        </w:rPr>
        <w:tab/>
      </w:r>
      <w:r w:rsidR="00533D46" w:rsidRPr="00937AB0">
        <w:rPr>
          <w:rFonts w:asciiTheme="majorBidi" w:hAnsiTheme="majorBidi" w:cstheme="majorBidi"/>
          <w:sz w:val="20"/>
          <w:szCs w:val="20"/>
        </w:rPr>
        <w:t>11</w:t>
      </w:r>
    </w:p>
    <w:p w14:paraId="23568E7C" w14:textId="77777777" w:rsidR="000E5ED0" w:rsidRPr="00937AB0" w:rsidRDefault="000E5ED0" w:rsidP="00AB5B04">
      <w:pPr>
        <w:tabs>
          <w:tab w:val="left" w:pos="720"/>
          <w:tab w:val="right" w:pos="7920"/>
          <w:tab w:val="right" w:pos="8640"/>
        </w:tabs>
        <w:spacing w:line="320" w:lineRule="exact"/>
        <w:rPr>
          <w:rFonts w:asciiTheme="majorBidi" w:hAnsiTheme="majorBidi" w:cstheme="majorBidi"/>
          <w:sz w:val="20"/>
          <w:szCs w:val="20"/>
        </w:rPr>
      </w:pPr>
      <w:r w:rsidRPr="00937AB0">
        <w:rPr>
          <w:rFonts w:asciiTheme="majorBidi" w:hAnsiTheme="majorBidi" w:cstheme="majorBidi"/>
          <w:sz w:val="20"/>
          <w:szCs w:val="20"/>
        </w:rPr>
        <w:tab/>
      </w:r>
      <w:r w:rsidR="00067F1A" w:rsidRPr="00937AB0">
        <w:rPr>
          <w:rFonts w:asciiTheme="majorBidi" w:hAnsiTheme="majorBidi" w:cstheme="majorBidi"/>
          <w:sz w:val="20"/>
          <w:szCs w:val="20"/>
        </w:rPr>
        <w:t>Long</w:t>
      </w:r>
      <w:r w:rsidR="009064EC" w:rsidRPr="00937AB0">
        <w:rPr>
          <w:rFonts w:asciiTheme="majorBidi" w:hAnsiTheme="majorBidi" w:cstheme="majorBidi"/>
          <w:sz w:val="20"/>
          <w:szCs w:val="20"/>
        </w:rPr>
        <w:t xml:space="preserve"> Lake</w:t>
      </w:r>
      <w:r w:rsidRPr="00937AB0">
        <w:rPr>
          <w:rFonts w:asciiTheme="majorBidi" w:hAnsiTheme="majorBidi" w:cstheme="majorBidi"/>
          <w:sz w:val="20"/>
          <w:szCs w:val="20"/>
        </w:rPr>
        <w:t xml:space="preserve"> Plant Community</w:t>
      </w:r>
      <w:r w:rsidR="00AB5B04" w:rsidRPr="00937AB0">
        <w:rPr>
          <w:rFonts w:asciiTheme="majorBidi" w:hAnsiTheme="majorBidi" w:cstheme="majorBidi"/>
          <w:sz w:val="20"/>
          <w:szCs w:val="20"/>
        </w:rPr>
        <w:tab/>
        <w:t>…………………………………………………………….....</w:t>
      </w:r>
      <w:r w:rsidRPr="00937AB0">
        <w:rPr>
          <w:rFonts w:asciiTheme="majorBidi" w:hAnsiTheme="majorBidi" w:cstheme="majorBidi"/>
          <w:sz w:val="20"/>
          <w:szCs w:val="20"/>
        </w:rPr>
        <w:tab/>
        <w:t>1</w:t>
      </w:r>
      <w:r w:rsidR="00533D46" w:rsidRPr="00937AB0">
        <w:rPr>
          <w:rFonts w:asciiTheme="majorBidi" w:hAnsiTheme="majorBidi" w:cstheme="majorBidi"/>
          <w:sz w:val="20"/>
          <w:szCs w:val="20"/>
        </w:rPr>
        <w:t>4</w:t>
      </w:r>
    </w:p>
    <w:p w14:paraId="4AA4DF32" w14:textId="77777777" w:rsidR="00904527" w:rsidRPr="00937AB0" w:rsidRDefault="00C813E5" w:rsidP="004656BE">
      <w:pPr>
        <w:tabs>
          <w:tab w:val="left" w:pos="720"/>
          <w:tab w:val="right" w:pos="7920"/>
          <w:tab w:val="right" w:pos="8640"/>
        </w:tabs>
        <w:spacing w:line="320" w:lineRule="exact"/>
        <w:rPr>
          <w:rFonts w:asciiTheme="majorBidi" w:hAnsiTheme="majorBidi" w:cstheme="majorBidi"/>
          <w:sz w:val="20"/>
          <w:szCs w:val="20"/>
        </w:rPr>
      </w:pPr>
      <w:r w:rsidRPr="00937AB0">
        <w:rPr>
          <w:rFonts w:asciiTheme="majorBidi" w:hAnsiTheme="majorBidi" w:cstheme="majorBidi"/>
          <w:sz w:val="20"/>
          <w:szCs w:val="20"/>
        </w:rPr>
        <w:tab/>
      </w:r>
      <w:r w:rsidR="00904527" w:rsidRPr="00937AB0">
        <w:rPr>
          <w:rFonts w:asciiTheme="majorBidi" w:hAnsiTheme="majorBidi" w:cstheme="majorBidi"/>
          <w:sz w:val="20"/>
          <w:szCs w:val="20"/>
        </w:rPr>
        <w:t xml:space="preserve">Comparison of Native </w:t>
      </w:r>
      <w:r w:rsidR="00356C8D" w:rsidRPr="00937AB0">
        <w:rPr>
          <w:rFonts w:asciiTheme="majorBidi" w:hAnsiTheme="majorBidi" w:cstheme="majorBidi"/>
          <w:sz w:val="20"/>
          <w:szCs w:val="20"/>
        </w:rPr>
        <w:t xml:space="preserve">Macrophyte </w:t>
      </w:r>
      <w:r w:rsidR="00904527" w:rsidRPr="00937AB0">
        <w:rPr>
          <w:rFonts w:asciiTheme="majorBidi" w:hAnsiTheme="majorBidi" w:cstheme="majorBidi"/>
          <w:sz w:val="20"/>
          <w:szCs w:val="20"/>
        </w:rPr>
        <w:t xml:space="preserve">Species in </w:t>
      </w:r>
      <w:r w:rsidR="00FD1757" w:rsidRPr="00937AB0">
        <w:rPr>
          <w:rFonts w:asciiTheme="majorBidi" w:hAnsiTheme="majorBidi" w:cstheme="majorBidi"/>
          <w:sz w:val="20"/>
          <w:szCs w:val="20"/>
        </w:rPr>
        <w:t>2016 and 2019</w:t>
      </w:r>
      <w:r w:rsidR="008F435B" w:rsidRPr="00937AB0">
        <w:rPr>
          <w:rFonts w:asciiTheme="majorBidi" w:hAnsiTheme="majorBidi" w:cstheme="majorBidi"/>
          <w:sz w:val="20"/>
          <w:szCs w:val="20"/>
        </w:rPr>
        <w:t>…....………………………..</w:t>
      </w:r>
      <w:r w:rsidR="008F435B" w:rsidRPr="00937AB0">
        <w:rPr>
          <w:rFonts w:asciiTheme="majorBidi" w:hAnsiTheme="majorBidi" w:cstheme="majorBidi"/>
          <w:sz w:val="20"/>
          <w:szCs w:val="20"/>
        </w:rPr>
        <w:tab/>
      </w:r>
      <w:r w:rsidR="000E5ED0" w:rsidRPr="00937AB0">
        <w:rPr>
          <w:rFonts w:asciiTheme="majorBidi" w:hAnsiTheme="majorBidi" w:cstheme="majorBidi"/>
          <w:sz w:val="20"/>
          <w:szCs w:val="20"/>
        </w:rPr>
        <w:tab/>
      </w:r>
      <w:r w:rsidR="004656BE" w:rsidRPr="00937AB0">
        <w:rPr>
          <w:rFonts w:asciiTheme="majorBidi" w:hAnsiTheme="majorBidi" w:cstheme="majorBidi"/>
          <w:sz w:val="20"/>
          <w:szCs w:val="20"/>
        </w:rPr>
        <w:t>19</w:t>
      </w:r>
    </w:p>
    <w:p w14:paraId="32136B30" w14:textId="77777777" w:rsidR="006065B0" w:rsidRPr="00937AB0" w:rsidRDefault="006065B0" w:rsidP="00533D46">
      <w:pPr>
        <w:tabs>
          <w:tab w:val="left" w:pos="720"/>
          <w:tab w:val="right" w:pos="7920"/>
          <w:tab w:val="right" w:pos="8640"/>
        </w:tabs>
        <w:spacing w:line="320" w:lineRule="exact"/>
        <w:rPr>
          <w:rFonts w:asciiTheme="majorBidi" w:hAnsiTheme="majorBidi" w:cstheme="majorBidi"/>
          <w:sz w:val="20"/>
          <w:szCs w:val="20"/>
        </w:rPr>
      </w:pPr>
      <w:r w:rsidRPr="00937AB0">
        <w:rPr>
          <w:rFonts w:asciiTheme="majorBidi" w:hAnsiTheme="majorBidi" w:cstheme="majorBidi"/>
          <w:sz w:val="20"/>
          <w:szCs w:val="20"/>
        </w:rPr>
        <w:tab/>
        <w:t xml:space="preserve">Comparison of Floristic Quality Indexes in </w:t>
      </w:r>
      <w:r w:rsidR="00FD1757" w:rsidRPr="00937AB0">
        <w:rPr>
          <w:rFonts w:asciiTheme="majorBidi" w:hAnsiTheme="majorBidi" w:cstheme="majorBidi"/>
          <w:sz w:val="20"/>
          <w:szCs w:val="20"/>
        </w:rPr>
        <w:t>2016 and 2019</w:t>
      </w:r>
      <w:r w:rsidRPr="00937AB0">
        <w:rPr>
          <w:rFonts w:asciiTheme="majorBidi" w:hAnsiTheme="majorBidi" w:cstheme="majorBidi"/>
          <w:sz w:val="19"/>
          <w:szCs w:val="19"/>
        </w:rPr>
        <w:t>.…</w:t>
      </w:r>
      <w:r w:rsidRPr="00937AB0">
        <w:rPr>
          <w:rFonts w:asciiTheme="majorBidi" w:hAnsiTheme="majorBidi" w:cstheme="majorBidi"/>
          <w:sz w:val="20"/>
          <w:szCs w:val="20"/>
        </w:rPr>
        <w:t>…………………….…….…</w:t>
      </w:r>
      <w:r w:rsidRPr="00937AB0">
        <w:rPr>
          <w:rFonts w:asciiTheme="majorBidi" w:hAnsiTheme="majorBidi" w:cstheme="majorBidi"/>
          <w:sz w:val="20"/>
          <w:szCs w:val="20"/>
        </w:rPr>
        <w:tab/>
        <w:t>2</w:t>
      </w:r>
      <w:r w:rsidR="004656BE" w:rsidRPr="00937AB0">
        <w:rPr>
          <w:rFonts w:asciiTheme="majorBidi" w:hAnsiTheme="majorBidi" w:cstheme="majorBidi"/>
          <w:sz w:val="20"/>
          <w:szCs w:val="20"/>
        </w:rPr>
        <w:t>7</w:t>
      </w:r>
    </w:p>
    <w:p w14:paraId="2E03EB1A" w14:textId="77777777" w:rsidR="00A46CC4" w:rsidRPr="00937AB0" w:rsidRDefault="006065B0" w:rsidP="004656BE">
      <w:pPr>
        <w:tabs>
          <w:tab w:val="left" w:pos="720"/>
          <w:tab w:val="right" w:pos="7920"/>
          <w:tab w:val="right" w:pos="8640"/>
        </w:tabs>
        <w:spacing w:line="320" w:lineRule="exact"/>
        <w:rPr>
          <w:rFonts w:asciiTheme="majorBidi" w:hAnsiTheme="majorBidi" w:cstheme="majorBidi"/>
          <w:sz w:val="20"/>
          <w:szCs w:val="20"/>
        </w:rPr>
      </w:pPr>
      <w:r w:rsidRPr="00937AB0">
        <w:rPr>
          <w:rFonts w:asciiTheme="majorBidi" w:hAnsiTheme="majorBidi" w:cstheme="majorBidi"/>
          <w:sz w:val="20"/>
          <w:szCs w:val="20"/>
        </w:rPr>
        <w:tab/>
      </w:r>
      <w:r w:rsidR="00A46CC4" w:rsidRPr="00937AB0">
        <w:rPr>
          <w:rFonts w:asciiTheme="majorBidi" w:hAnsiTheme="majorBidi" w:cstheme="majorBidi"/>
          <w:sz w:val="20"/>
          <w:szCs w:val="20"/>
        </w:rPr>
        <w:tab/>
        <w:t xml:space="preserve">Comparison of Filamentous Algae in </w:t>
      </w:r>
      <w:r w:rsidR="00FD1757" w:rsidRPr="00937AB0">
        <w:rPr>
          <w:rFonts w:asciiTheme="majorBidi" w:hAnsiTheme="majorBidi" w:cstheme="majorBidi"/>
          <w:sz w:val="20"/>
          <w:szCs w:val="20"/>
        </w:rPr>
        <w:t>2016 and 2019</w:t>
      </w:r>
      <w:r w:rsidR="00A46CC4" w:rsidRPr="00937AB0">
        <w:rPr>
          <w:rFonts w:asciiTheme="majorBidi" w:hAnsiTheme="majorBidi" w:cstheme="majorBidi"/>
          <w:sz w:val="20"/>
          <w:szCs w:val="20"/>
        </w:rPr>
        <w:t>…....……………………………...….</w:t>
      </w:r>
      <w:r w:rsidR="00A46CC4" w:rsidRPr="00937AB0">
        <w:rPr>
          <w:rFonts w:asciiTheme="majorBidi" w:hAnsiTheme="majorBidi" w:cstheme="majorBidi"/>
          <w:sz w:val="20"/>
          <w:szCs w:val="20"/>
        </w:rPr>
        <w:tab/>
      </w:r>
      <w:r w:rsidR="004656BE" w:rsidRPr="00937AB0">
        <w:rPr>
          <w:rFonts w:asciiTheme="majorBidi" w:hAnsiTheme="majorBidi" w:cstheme="majorBidi"/>
          <w:sz w:val="20"/>
          <w:szCs w:val="20"/>
        </w:rPr>
        <w:t>29</w:t>
      </w:r>
    </w:p>
    <w:p w14:paraId="675F160A" w14:textId="77777777" w:rsidR="004643F5" w:rsidRPr="00937AB0" w:rsidRDefault="004643F5" w:rsidP="00D23861">
      <w:pPr>
        <w:tabs>
          <w:tab w:val="left" w:pos="720"/>
          <w:tab w:val="right" w:pos="7920"/>
          <w:tab w:val="right" w:pos="8640"/>
        </w:tabs>
        <w:spacing w:line="320" w:lineRule="exact"/>
        <w:rPr>
          <w:rFonts w:asciiTheme="majorBidi" w:hAnsiTheme="majorBidi" w:cstheme="majorBidi"/>
          <w:sz w:val="20"/>
          <w:szCs w:val="20"/>
        </w:rPr>
      </w:pPr>
      <w:r w:rsidRPr="00937AB0">
        <w:rPr>
          <w:rFonts w:asciiTheme="majorBidi" w:hAnsiTheme="majorBidi" w:cstheme="majorBidi"/>
          <w:sz w:val="20"/>
          <w:szCs w:val="20"/>
        </w:rPr>
        <w:tab/>
      </w:r>
      <w:r w:rsidRPr="00937AB0">
        <w:rPr>
          <w:rFonts w:asciiTheme="majorBidi" w:hAnsiTheme="majorBidi" w:cstheme="majorBidi"/>
          <w:sz w:val="20"/>
          <w:szCs w:val="20"/>
        </w:rPr>
        <w:tab/>
        <w:t xml:space="preserve">Comparison of </w:t>
      </w:r>
      <w:r w:rsidR="003B6F43" w:rsidRPr="00937AB0">
        <w:rPr>
          <w:rFonts w:asciiTheme="majorBidi" w:hAnsiTheme="majorBidi" w:cstheme="majorBidi"/>
          <w:sz w:val="20"/>
          <w:szCs w:val="20"/>
        </w:rPr>
        <w:t>S</w:t>
      </w:r>
      <w:r w:rsidRPr="00937AB0">
        <w:rPr>
          <w:rFonts w:asciiTheme="majorBidi" w:hAnsiTheme="majorBidi" w:cstheme="majorBidi"/>
          <w:sz w:val="20"/>
          <w:szCs w:val="20"/>
        </w:rPr>
        <w:t xml:space="preserve">ummer Curly-leaf Pondweed in </w:t>
      </w:r>
      <w:r w:rsidR="00FD1757" w:rsidRPr="00937AB0">
        <w:rPr>
          <w:rFonts w:asciiTheme="majorBidi" w:hAnsiTheme="majorBidi" w:cstheme="majorBidi"/>
          <w:sz w:val="20"/>
          <w:szCs w:val="20"/>
        </w:rPr>
        <w:t>2016 and 2019</w:t>
      </w:r>
      <w:r w:rsidR="003B6F43" w:rsidRPr="00937AB0">
        <w:rPr>
          <w:rFonts w:asciiTheme="majorBidi" w:hAnsiTheme="majorBidi" w:cstheme="majorBidi"/>
          <w:sz w:val="20"/>
          <w:szCs w:val="20"/>
        </w:rPr>
        <w:t>…</w:t>
      </w:r>
      <w:r w:rsidR="00D23861" w:rsidRPr="00937AB0">
        <w:rPr>
          <w:rFonts w:asciiTheme="majorBidi" w:hAnsiTheme="majorBidi" w:cstheme="majorBidi"/>
          <w:sz w:val="20"/>
          <w:szCs w:val="20"/>
        </w:rPr>
        <w:t>…….</w:t>
      </w:r>
      <w:r w:rsidR="003B6F43" w:rsidRPr="00937AB0">
        <w:rPr>
          <w:rFonts w:asciiTheme="majorBidi" w:hAnsiTheme="majorBidi" w:cstheme="majorBidi"/>
          <w:sz w:val="20"/>
          <w:szCs w:val="20"/>
        </w:rPr>
        <w:t>...………………..</w:t>
      </w:r>
      <w:r w:rsidRPr="00937AB0">
        <w:rPr>
          <w:rFonts w:asciiTheme="majorBidi" w:hAnsiTheme="majorBidi" w:cstheme="majorBidi"/>
          <w:sz w:val="20"/>
          <w:szCs w:val="20"/>
        </w:rPr>
        <w:tab/>
      </w:r>
      <w:r w:rsidR="004656BE" w:rsidRPr="00937AB0">
        <w:rPr>
          <w:rFonts w:asciiTheme="majorBidi" w:hAnsiTheme="majorBidi" w:cstheme="majorBidi"/>
          <w:sz w:val="20"/>
          <w:szCs w:val="20"/>
        </w:rPr>
        <w:t>29</w:t>
      </w:r>
    </w:p>
    <w:p w14:paraId="45DD766B" w14:textId="77777777" w:rsidR="00356C8D" w:rsidRPr="00937AB0" w:rsidRDefault="00636A17" w:rsidP="00AB5B04">
      <w:pPr>
        <w:tabs>
          <w:tab w:val="left" w:pos="720"/>
          <w:tab w:val="right" w:pos="7920"/>
          <w:tab w:val="right" w:pos="8640"/>
        </w:tabs>
        <w:spacing w:line="320" w:lineRule="exact"/>
        <w:rPr>
          <w:rFonts w:asciiTheme="majorBidi" w:hAnsiTheme="majorBidi" w:cstheme="majorBidi"/>
          <w:sz w:val="20"/>
          <w:szCs w:val="20"/>
        </w:rPr>
      </w:pPr>
      <w:r w:rsidRPr="00937AB0">
        <w:rPr>
          <w:rFonts w:asciiTheme="majorBidi" w:hAnsiTheme="majorBidi" w:cstheme="majorBidi"/>
          <w:sz w:val="20"/>
          <w:szCs w:val="20"/>
        </w:rPr>
        <w:tab/>
      </w:r>
      <w:r w:rsidR="00356C8D" w:rsidRPr="00937AB0">
        <w:rPr>
          <w:rFonts w:asciiTheme="majorBidi" w:hAnsiTheme="majorBidi" w:cstheme="majorBidi"/>
          <w:sz w:val="20"/>
          <w:szCs w:val="20"/>
        </w:rPr>
        <w:t>Other Exotic Plant Species</w:t>
      </w:r>
      <w:r w:rsidR="00AB5B04" w:rsidRPr="00937AB0">
        <w:rPr>
          <w:rFonts w:asciiTheme="majorBidi" w:hAnsiTheme="majorBidi" w:cstheme="majorBidi"/>
          <w:sz w:val="20"/>
          <w:szCs w:val="20"/>
        </w:rPr>
        <w:tab/>
        <w:t>………………………………………………………………….</w:t>
      </w:r>
      <w:r w:rsidR="00DC3F27" w:rsidRPr="00937AB0">
        <w:rPr>
          <w:rFonts w:asciiTheme="majorBidi" w:hAnsiTheme="majorBidi" w:cstheme="majorBidi"/>
          <w:sz w:val="20"/>
          <w:szCs w:val="20"/>
        </w:rPr>
        <w:tab/>
      </w:r>
      <w:r w:rsidR="004656BE" w:rsidRPr="00937AB0">
        <w:rPr>
          <w:rFonts w:asciiTheme="majorBidi" w:hAnsiTheme="majorBidi" w:cstheme="majorBidi"/>
          <w:sz w:val="20"/>
          <w:szCs w:val="20"/>
        </w:rPr>
        <w:t>30</w:t>
      </w:r>
    </w:p>
    <w:p w14:paraId="5C14B937" w14:textId="77777777" w:rsidR="00E21A77" w:rsidRPr="00937AB0" w:rsidRDefault="00E21A77" w:rsidP="00AB5B04">
      <w:pPr>
        <w:tabs>
          <w:tab w:val="left" w:pos="720"/>
          <w:tab w:val="right" w:pos="7920"/>
          <w:tab w:val="right" w:pos="8640"/>
        </w:tabs>
        <w:spacing w:line="320" w:lineRule="exact"/>
        <w:rPr>
          <w:rFonts w:asciiTheme="majorBidi" w:hAnsiTheme="majorBidi" w:cstheme="majorBidi"/>
          <w:sz w:val="20"/>
          <w:szCs w:val="20"/>
        </w:rPr>
      </w:pPr>
      <w:r w:rsidRPr="00937AB0">
        <w:rPr>
          <w:rFonts w:asciiTheme="majorBidi" w:hAnsiTheme="majorBidi" w:cstheme="majorBidi"/>
          <w:sz w:val="20"/>
          <w:szCs w:val="20"/>
        </w:rPr>
        <w:t>DISCUSSION AND CONSIDERATIONS FOR MANAGEMENT……………………….</w:t>
      </w:r>
      <w:r w:rsidR="001E4949" w:rsidRPr="00937AB0">
        <w:rPr>
          <w:rFonts w:asciiTheme="majorBidi" w:hAnsiTheme="majorBidi" w:cstheme="majorBidi"/>
          <w:sz w:val="20"/>
          <w:szCs w:val="20"/>
        </w:rPr>
        <w:t>………..</w:t>
      </w:r>
      <w:r w:rsidR="0052033A" w:rsidRPr="00937AB0">
        <w:rPr>
          <w:rFonts w:asciiTheme="majorBidi" w:hAnsiTheme="majorBidi" w:cstheme="majorBidi"/>
          <w:sz w:val="20"/>
          <w:szCs w:val="20"/>
        </w:rPr>
        <w:tab/>
        <w:t>3</w:t>
      </w:r>
      <w:r w:rsidR="004656BE" w:rsidRPr="00937AB0">
        <w:rPr>
          <w:rFonts w:asciiTheme="majorBidi" w:hAnsiTheme="majorBidi" w:cstheme="majorBidi"/>
          <w:sz w:val="20"/>
          <w:szCs w:val="20"/>
        </w:rPr>
        <w:t>2</w:t>
      </w:r>
    </w:p>
    <w:p w14:paraId="221264B9" w14:textId="77777777" w:rsidR="00313F43" w:rsidRPr="00937AB0" w:rsidRDefault="00EB5B21" w:rsidP="00A2163A">
      <w:pPr>
        <w:tabs>
          <w:tab w:val="right" w:pos="7920"/>
          <w:tab w:val="right" w:pos="8640"/>
        </w:tabs>
        <w:spacing w:line="360" w:lineRule="exact"/>
        <w:rPr>
          <w:rFonts w:asciiTheme="majorBidi" w:hAnsiTheme="majorBidi" w:cstheme="majorBidi"/>
          <w:sz w:val="20"/>
          <w:szCs w:val="20"/>
        </w:rPr>
      </w:pPr>
      <w:r w:rsidRPr="00937AB0">
        <w:rPr>
          <w:rFonts w:asciiTheme="majorBidi" w:hAnsiTheme="majorBidi" w:cstheme="majorBidi"/>
          <w:sz w:val="20"/>
          <w:szCs w:val="20"/>
        </w:rPr>
        <w:t>LITERATURE CITED……….</w:t>
      </w:r>
      <w:r w:rsidR="00313F43" w:rsidRPr="00937AB0">
        <w:rPr>
          <w:rFonts w:asciiTheme="majorBidi" w:hAnsiTheme="majorBidi" w:cstheme="majorBidi"/>
          <w:sz w:val="20"/>
          <w:szCs w:val="20"/>
        </w:rPr>
        <w:t>……………………….…………………………………….</w:t>
      </w:r>
      <w:r w:rsidR="001E4949" w:rsidRPr="00937AB0">
        <w:rPr>
          <w:rFonts w:asciiTheme="majorBidi" w:hAnsiTheme="majorBidi" w:cstheme="majorBidi"/>
          <w:sz w:val="20"/>
          <w:szCs w:val="20"/>
        </w:rPr>
        <w:t>………..</w:t>
      </w:r>
      <w:r w:rsidR="00313F43" w:rsidRPr="00937AB0">
        <w:rPr>
          <w:rFonts w:asciiTheme="majorBidi" w:hAnsiTheme="majorBidi" w:cstheme="majorBidi"/>
          <w:sz w:val="20"/>
          <w:szCs w:val="20"/>
        </w:rPr>
        <w:tab/>
      </w:r>
      <w:r w:rsidR="0052033A" w:rsidRPr="00937AB0">
        <w:rPr>
          <w:rFonts w:asciiTheme="majorBidi" w:hAnsiTheme="majorBidi" w:cstheme="majorBidi"/>
          <w:sz w:val="20"/>
          <w:szCs w:val="20"/>
        </w:rPr>
        <w:t>3</w:t>
      </w:r>
      <w:r w:rsidR="004656BE" w:rsidRPr="00937AB0">
        <w:rPr>
          <w:rFonts w:asciiTheme="majorBidi" w:hAnsiTheme="majorBidi" w:cstheme="majorBidi"/>
          <w:sz w:val="20"/>
          <w:szCs w:val="20"/>
        </w:rPr>
        <w:t>3</w:t>
      </w:r>
    </w:p>
    <w:p w14:paraId="36AEDCB5" w14:textId="77777777" w:rsidR="00313F43" w:rsidRPr="00937AB0" w:rsidRDefault="00EB5B21" w:rsidP="00A2163A">
      <w:pPr>
        <w:tabs>
          <w:tab w:val="right" w:pos="7920"/>
          <w:tab w:val="right" w:pos="8640"/>
        </w:tabs>
        <w:spacing w:line="360" w:lineRule="exact"/>
        <w:rPr>
          <w:rFonts w:asciiTheme="majorBidi" w:hAnsiTheme="majorBidi" w:cstheme="majorBidi"/>
          <w:sz w:val="20"/>
          <w:szCs w:val="20"/>
        </w:rPr>
      </w:pPr>
      <w:r w:rsidRPr="00937AB0">
        <w:rPr>
          <w:rFonts w:asciiTheme="majorBidi" w:hAnsiTheme="majorBidi" w:cstheme="majorBidi"/>
          <w:sz w:val="20"/>
          <w:szCs w:val="20"/>
        </w:rPr>
        <w:t>APPENDI</w:t>
      </w:r>
      <w:r w:rsidR="00B05594" w:rsidRPr="00937AB0">
        <w:rPr>
          <w:rFonts w:asciiTheme="majorBidi" w:hAnsiTheme="majorBidi" w:cstheme="majorBidi"/>
          <w:sz w:val="20"/>
          <w:szCs w:val="20"/>
        </w:rPr>
        <w:t>XES…</w:t>
      </w:r>
      <w:r w:rsidRPr="00937AB0">
        <w:rPr>
          <w:rFonts w:asciiTheme="majorBidi" w:hAnsiTheme="majorBidi" w:cstheme="majorBidi"/>
          <w:sz w:val="20"/>
          <w:szCs w:val="20"/>
        </w:rPr>
        <w:t>…….</w:t>
      </w:r>
      <w:r w:rsidR="00313F43" w:rsidRPr="00937AB0">
        <w:rPr>
          <w:rFonts w:asciiTheme="majorBidi" w:hAnsiTheme="majorBidi" w:cstheme="majorBidi"/>
          <w:sz w:val="20"/>
          <w:szCs w:val="20"/>
        </w:rPr>
        <w:t>…….…………………………………………………</w:t>
      </w:r>
      <w:r w:rsidR="00FE5652" w:rsidRPr="00937AB0">
        <w:rPr>
          <w:rFonts w:asciiTheme="majorBidi" w:hAnsiTheme="majorBidi" w:cstheme="majorBidi"/>
          <w:sz w:val="20"/>
          <w:szCs w:val="20"/>
        </w:rPr>
        <w:t>.</w:t>
      </w:r>
      <w:r w:rsidR="00313F43" w:rsidRPr="00937AB0">
        <w:rPr>
          <w:rFonts w:asciiTheme="majorBidi" w:hAnsiTheme="majorBidi" w:cstheme="majorBidi"/>
          <w:sz w:val="20"/>
          <w:szCs w:val="20"/>
        </w:rPr>
        <w:t>……………</w:t>
      </w:r>
      <w:r w:rsidR="00B05594" w:rsidRPr="00937AB0">
        <w:rPr>
          <w:rFonts w:asciiTheme="majorBidi" w:hAnsiTheme="majorBidi" w:cstheme="majorBidi"/>
          <w:sz w:val="20"/>
          <w:szCs w:val="20"/>
        </w:rPr>
        <w:t>.</w:t>
      </w:r>
      <w:r w:rsidR="001E4949" w:rsidRPr="00937AB0">
        <w:rPr>
          <w:rFonts w:asciiTheme="majorBidi" w:hAnsiTheme="majorBidi" w:cstheme="majorBidi"/>
          <w:sz w:val="20"/>
          <w:szCs w:val="20"/>
        </w:rPr>
        <w:t>………..</w:t>
      </w:r>
      <w:r w:rsidR="00313F43" w:rsidRPr="00937AB0">
        <w:rPr>
          <w:rFonts w:asciiTheme="majorBidi" w:hAnsiTheme="majorBidi" w:cstheme="majorBidi"/>
          <w:sz w:val="20"/>
          <w:szCs w:val="20"/>
        </w:rPr>
        <w:tab/>
      </w:r>
      <w:r w:rsidR="0052033A" w:rsidRPr="00937AB0">
        <w:rPr>
          <w:rFonts w:asciiTheme="majorBidi" w:hAnsiTheme="majorBidi" w:cstheme="majorBidi"/>
          <w:sz w:val="20"/>
          <w:szCs w:val="20"/>
        </w:rPr>
        <w:t>3</w:t>
      </w:r>
      <w:r w:rsidR="004656BE" w:rsidRPr="00937AB0">
        <w:rPr>
          <w:rFonts w:asciiTheme="majorBidi" w:hAnsiTheme="majorBidi" w:cstheme="majorBidi"/>
          <w:sz w:val="20"/>
          <w:szCs w:val="20"/>
        </w:rPr>
        <w:t>4</w:t>
      </w:r>
    </w:p>
    <w:p w14:paraId="6D55DAE0" w14:textId="77777777" w:rsidR="00313F43" w:rsidRPr="00937AB0" w:rsidRDefault="00313F43" w:rsidP="000100D7">
      <w:pPr>
        <w:tabs>
          <w:tab w:val="left" w:pos="360"/>
          <w:tab w:val="right" w:pos="7920"/>
          <w:tab w:val="right" w:pos="8640"/>
        </w:tabs>
        <w:spacing w:line="360" w:lineRule="exact"/>
        <w:rPr>
          <w:rFonts w:asciiTheme="majorBidi" w:hAnsiTheme="majorBidi" w:cstheme="majorBidi"/>
          <w:sz w:val="20"/>
          <w:szCs w:val="20"/>
        </w:rPr>
      </w:pPr>
      <w:r w:rsidRPr="00937AB0">
        <w:rPr>
          <w:rFonts w:asciiTheme="majorBidi" w:hAnsiTheme="majorBidi" w:cstheme="majorBidi"/>
          <w:sz w:val="20"/>
          <w:szCs w:val="20"/>
        </w:rPr>
        <w:t xml:space="preserve">   </w:t>
      </w:r>
      <w:r w:rsidR="000945DB" w:rsidRPr="00937AB0">
        <w:rPr>
          <w:rFonts w:asciiTheme="majorBidi" w:hAnsiTheme="majorBidi" w:cstheme="majorBidi"/>
          <w:sz w:val="20"/>
          <w:szCs w:val="20"/>
        </w:rPr>
        <w:t xml:space="preserve"> </w:t>
      </w:r>
      <w:r w:rsidRPr="00937AB0">
        <w:rPr>
          <w:rFonts w:asciiTheme="majorBidi" w:hAnsiTheme="majorBidi" w:cstheme="majorBidi"/>
          <w:sz w:val="20"/>
          <w:szCs w:val="20"/>
        </w:rPr>
        <w:t xml:space="preserve"> I:  </w:t>
      </w:r>
      <w:r w:rsidR="007362C9" w:rsidRPr="00937AB0">
        <w:rPr>
          <w:rFonts w:asciiTheme="majorBidi" w:hAnsiTheme="majorBidi" w:cstheme="majorBidi"/>
          <w:sz w:val="20"/>
          <w:szCs w:val="20"/>
        </w:rPr>
        <w:t>Survey Sample Point</w:t>
      </w:r>
      <w:r w:rsidR="00771C03" w:rsidRPr="00937AB0">
        <w:rPr>
          <w:rFonts w:asciiTheme="majorBidi" w:hAnsiTheme="majorBidi" w:cstheme="majorBidi"/>
          <w:sz w:val="20"/>
          <w:szCs w:val="20"/>
        </w:rPr>
        <w:t>s</w:t>
      </w:r>
      <w:r w:rsidR="007362C9" w:rsidRPr="00937AB0">
        <w:rPr>
          <w:rFonts w:asciiTheme="majorBidi" w:hAnsiTheme="majorBidi" w:cstheme="majorBidi"/>
          <w:sz w:val="20"/>
          <w:szCs w:val="20"/>
        </w:rPr>
        <w:t xml:space="preserve"> Map</w:t>
      </w:r>
      <w:r w:rsidR="00BA3657" w:rsidRPr="00937AB0">
        <w:rPr>
          <w:rFonts w:asciiTheme="majorBidi" w:hAnsiTheme="majorBidi" w:cstheme="majorBidi"/>
          <w:sz w:val="19"/>
          <w:szCs w:val="19"/>
        </w:rPr>
        <w:t>.</w:t>
      </w:r>
      <w:r w:rsidR="00771C03" w:rsidRPr="00937AB0">
        <w:rPr>
          <w:rFonts w:asciiTheme="majorBidi" w:hAnsiTheme="majorBidi" w:cstheme="majorBidi"/>
          <w:sz w:val="19"/>
          <w:szCs w:val="19"/>
        </w:rPr>
        <w:t>……</w:t>
      </w:r>
      <w:r w:rsidR="00771C03" w:rsidRPr="00937AB0">
        <w:rPr>
          <w:rFonts w:asciiTheme="majorBidi" w:hAnsiTheme="majorBidi" w:cstheme="majorBidi"/>
          <w:sz w:val="20"/>
          <w:szCs w:val="20"/>
        </w:rPr>
        <w:t>…………………………</w:t>
      </w:r>
      <w:r w:rsidR="00D21194" w:rsidRPr="00937AB0">
        <w:rPr>
          <w:rFonts w:asciiTheme="majorBidi" w:hAnsiTheme="majorBidi" w:cstheme="majorBidi"/>
          <w:sz w:val="20"/>
          <w:szCs w:val="20"/>
        </w:rPr>
        <w:t>..</w:t>
      </w:r>
      <w:r w:rsidR="007362C9" w:rsidRPr="00937AB0">
        <w:rPr>
          <w:rFonts w:asciiTheme="majorBidi" w:hAnsiTheme="majorBidi" w:cstheme="majorBidi"/>
          <w:sz w:val="20"/>
          <w:szCs w:val="20"/>
        </w:rPr>
        <w:t>…….</w:t>
      </w:r>
      <w:r w:rsidR="001277F0" w:rsidRPr="00937AB0">
        <w:rPr>
          <w:rFonts w:asciiTheme="majorBidi" w:hAnsiTheme="majorBidi" w:cstheme="majorBidi"/>
          <w:sz w:val="20"/>
          <w:szCs w:val="20"/>
        </w:rPr>
        <w:t>……..</w:t>
      </w:r>
      <w:r w:rsidRPr="00937AB0">
        <w:rPr>
          <w:rFonts w:asciiTheme="majorBidi" w:hAnsiTheme="majorBidi" w:cstheme="majorBidi"/>
          <w:sz w:val="20"/>
          <w:szCs w:val="20"/>
        </w:rPr>
        <w:t>…………………</w:t>
      </w:r>
      <w:r w:rsidR="00D21194" w:rsidRPr="00937AB0">
        <w:rPr>
          <w:rFonts w:asciiTheme="majorBidi" w:hAnsiTheme="majorBidi" w:cstheme="majorBidi"/>
          <w:sz w:val="20"/>
          <w:szCs w:val="20"/>
        </w:rPr>
        <w:t>.</w:t>
      </w:r>
      <w:r w:rsidR="001E4949" w:rsidRPr="00937AB0">
        <w:rPr>
          <w:rFonts w:asciiTheme="majorBidi" w:hAnsiTheme="majorBidi" w:cstheme="majorBidi"/>
          <w:sz w:val="20"/>
          <w:szCs w:val="20"/>
        </w:rPr>
        <w:t>.….</w:t>
      </w:r>
      <w:r w:rsidR="00F85C65" w:rsidRPr="00937AB0">
        <w:rPr>
          <w:rFonts w:asciiTheme="majorBidi" w:hAnsiTheme="majorBidi" w:cstheme="majorBidi"/>
          <w:sz w:val="20"/>
          <w:szCs w:val="20"/>
        </w:rPr>
        <w:t>.</w:t>
      </w:r>
      <w:r w:rsidRPr="00937AB0">
        <w:rPr>
          <w:rFonts w:asciiTheme="majorBidi" w:hAnsiTheme="majorBidi" w:cstheme="majorBidi"/>
          <w:sz w:val="20"/>
          <w:szCs w:val="20"/>
        </w:rPr>
        <w:t xml:space="preserve"> </w:t>
      </w:r>
      <w:r w:rsidRPr="00937AB0">
        <w:rPr>
          <w:rFonts w:asciiTheme="majorBidi" w:hAnsiTheme="majorBidi" w:cstheme="majorBidi"/>
          <w:sz w:val="20"/>
          <w:szCs w:val="20"/>
        </w:rPr>
        <w:tab/>
      </w:r>
      <w:r w:rsidR="004656BE" w:rsidRPr="00937AB0">
        <w:rPr>
          <w:rFonts w:asciiTheme="majorBidi" w:hAnsiTheme="majorBidi" w:cstheme="majorBidi"/>
          <w:sz w:val="20"/>
          <w:szCs w:val="20"/>
        </w:rPr>
        <w:t>34</w:t>
      </w:r>
    </w:p>
    <w:p w14:paraId="11BABC63" w14:textId="77777777" w:rsidR="00313F43" w:rsidRPr="00937AB0" w:rsidRDefault="00313F43" w:rsidP="00A2163A">
      <w:pPr>
        <w:tabs>
          <w:tab w:val="right" w:pos="7920"/>
          <w:tab w:val="right" w:pos="8640"/>
        </w:tabs>
        <w:spacing w:line="360" w:lineRule="exact"/>
        <w:rPr>
          <w:rFonts w:asciiTheme="majorBidi" w:hAnsiTheme="majorBidi" w:cstheme="majorBidi"/>
          <w:sz w:val="20"/>
          <w:szCs w:val="20"/>
        </w:rPr>
      </w:pPr>
      <w:r w:rsidRPr="00937AB0">
        <w:rPr>
          <w:rFonts w:asciiTheme="majorBidi" w:hAnsiTheme="majorBidi" w:cstheme="majorBidi"/>
          <w:sz w:val="20"/>
          <w:szCs w:val="20"/>
        </w:rPr>
        <w:t xml:space="preserve">   </w:t>
      </w:r>
      <w:r w:rsidR="000945DB" w:rsidRPr="00937AB0">
        <w:rPr>
          <w:rFonts w:asciiTheme="majorBidi" w:hAnsiTheme="majorBidi" w:cstheme="majorBidi"/>
          <w:sz w:val="20"/>
          <w:szCs w:val="20"/>
        </w:rPr>
        <w:t xml:space="preserve"> </w:t>
      </w:r>
      <w:r w:rsidRPr="00937AB0">
        <w:rPr>
          <w:rFonts w:asciiTheme="majorBidi" w:hAnsiTheme="majorBidi" w:cstheme="majorBidi"/>
          <w:sz w:val="20"/>
          <w:szCs w:val="20"/>
        </w:rPr>
        <w:t xml:space="preserve">II:  </w:t>
      </w:r>
      <w:r w:rsidR="007362C9" w:rsidRPr="00937AB0">
        <w:rPr>
          <w:rFonts w:asciiTheme="majorBidi" w:hAnsiTheme="majorBidi" w:cstheme="majorBidi"/>
          <w:sz w:val="20"/>
          <w:szCs w:val="20"/>
        </w:rPr>
        <w:t xml:space="preserve">Boat and </w:t>
      </w:r>
      <w:r w:rsidRPr="00937AB0">
        <w:rPr>
          <w:rFonts w:asciiTheme="majorBidi" w:hAnsiTheme="majorBidi" w:cstheme="majorBidi"/>
          <w:sz w:val="20"/>
          <w:szCs w:val="20"/>
        </w:rPr>
        <w:t xml:space="preserve">Vegetative Survey </w:t>
      </w:r>
      <w:proofErr w:type="gramStart"/>
      <w:r w:rsidRPr="00937AB0">
        <w:rPr>
          <w:rFonts w:asciiTheme="majorBidi" w:hAnsiTheme="majorBidi" w:cstheme="majorBidi"/>
          <w:sz w:val="20"/>
          <w:szCs w:val="20"/>
        </w:rPr>
        <w:t>Data</w:t>
      </w:r>
      <w:r w:rsidR="004E725D" w:rsidRPr="00937AB0">
        <w:rPr>
          <w:rFonts w:asciiTheme="majorBidi" w:hAnsiTheme="majorBidi" w:cstheme="majorBidi"/>
          <w:sz w:val="20"/>
          <w:szCs w:val="20"/>
        </w:rPr>
        <w:t>s</w:t>
      </w:r>
      <w:r w:rsidRPr="00937AB0">
        <w:rPr>
          <w:rFonts w:asciiTheme="majorBidi" w:hAnsiTheme="majorBidi" w:cstheme="majorBidi"/>
          <w:sz w:val="20"/>
          <w:szCs w:val="20"/>
        </w:rPr>
        <w:t>heet</w:t>
      </w:r>
      <w:r w:rsidR="007362C9" w:rsidRPr="00937AB0">
        <w:rPr>
          <w:rFonts w:asciiTheme="majorBidi" w:hAnsiTheme="majorBidi" w:cstheme="majorBidi"/>
          <w:sz w:val="20"/>
          <w:szCs w:val="20"/>
        </w:rPr>
        <w:t>s</w:t>
      </w:r>
      <w:r w:rsidR="00BA3657" w:rsidRPr="00937AB0">
        <w:rPr>
          <w:rFonts w:asciiTheme="majorBidi" w:hAnsiTheme="majorBidi" w:cstheme="majorBidi"/>
          <w:sz w:val="19"/>
          <w:szCs w:val="19"/>
        </w:rPr>
        <w:t>.</w:t>
      </w:r>
      <w:r w:rsidR="004E725D" w:rsidRPr="00937AB0">
        <w:rPr>
          <w:rFonts w:asciiTheme="majorBidi" w:hAnsiTheme="majorBidi" w:cstheme="majorBidi"/>
          <w:sz w:val="19"/>
          <w:szCs w:val="19"/>
        </w:rPr>
        <w:t>.</w:t>
      </w:r>
      <w:proofErr w:type="gramEnd"/>
      <w:r w:rsidRPr="00937AB0">
        <w:rPr>
          <w:rFonts w:asciiTheme="majorBidi" w:hAnsiTheme="majorBidi" w:cstheme="majorBidi"/>
          <w:sz w:val="19"/>
          <w:szCs w:val="19"/>
        </w:rPr>
        <w:t>…</w:t>
      </w:r>
      <w:r w:rsidRPr="00937AB0">
        <w:rPr>
          <w:rFonts w:asciiTheme="majorBidi" w:hAnsiTheme="majorBidi" w:cstheme="majorBidi"/>
          <w:sz w:val="20"/>
          <w:szCs w:val="20"/>
        </w:rPr>
        <w:t>…………………………………</w:t>
      </w:r>
      <w:r w:rsidR="00644A99" w:rsidRPr="00937AB0">
        <w:rPr>
          <w:rFonts w:asciiTheme="majorBidi" w:hAnsiTheme="majorBidi" w:cstheme="majorBidi"/>
          <w:sz w:val="20"/>
          <w:szCs w:val="20"/>
        </w:rPr>
        <w:t>………</w:t>
      </w:r>
      <w:r w:rsidR="001E4949" w:rsidRPr="00937AB0">
        <w:rPr>
          <w:rFonts w:asciiTheme="majorBidi" w:hAnsiTheme="majorBidi" w:cstheme="majorBidi"/>
          <w:sz w:val="20"/>
          <w:szCs w:val="20"/>
        </w:rPr>
        <w:t>………</w:t>
      </w:r>
      <w:r w:rsidR="007034BC" w:rsidRPr="00937AB0">
        <w:rPr>
          <w:rFonts w:asciiTheme="majorBidi" w:hAnsiTheme="majorBidi" w:cstheme="majorBidi"/>
          <w:sz w:val="20"/>
          <w:szCs w:val="20"/>
        </w:rPr>
        <w:t>…</w:t>
      </w:r>
      <w:r w:rsidRPr="00937AB0">
        <w:rPr>
          <w:rFonts w:asciiTheme="majorBidi" w:hAnsiTheme="majorBidi" w:cstheme="majorBidi"/>
          <w:sz w:val="20"/>
          <w:szCs w:val="20"/>
        </w:rPr>
        <w:t xml:space="preserve"> </w:t>
      </w:r>
      <w:r w:rsidRPr="00937AB0">
        <w:rPr>
          <w:rFonts w:asciiTheme="majorBidi" w:hAnsiTheme="majorBidi" w:cstheme="majorBidi"/>
          <w:sz w:val="20"/>
          <w:szCs w:val="20"/>
        </w:rPr>
        <w:tab/>
      </w:r>
      <w:r w:rsidR="004656BE" w:rsidRPr="00937AB0">
        <w:rPr>
          <w:rFonts w:asciiTheme="majorBidi" w:hAnsiTheme="majorBidi" w:cstheme="majorBidi"/>
          <w:sz w:val="20"/>
          <w:szCs w:val="20"/>
        </w:rPr>
        <w:t>36</w:t>
      </w:r>
    </w:p>
    <w:p w14:paraId="43D9E2EE" w14:textId="77777777" w:rsidR="00313F43" w:rsidRPr="00937AB0" w:rsidRDefault="00313F43" w:rsidP="00AB5B04">
      <w:pPr>
        <w:tabs>
          <w:tab w:val="right" w:pos="7920"/>
          <w:tab w:val="right" w:pos="8640"/>
        </w:tabs>
        <w:spacing w:line="360" w:lineRule="exact"/>
        <w:rPr>
          <w:rFonts w:asciiTheme="majorBidi" w:hAnsiTheme="majorBidi" w:cstheme="majorBidi"/>
          <w:sz w:val="20"/>
          <w:szCs w:val="20"/>
        </w:rPr>
      </w:pPr>
      <w:r w:rsidRPr="00937AB0">
        <w:rPr>
          <w:rFonts w:asciiTheme="majorBidi" w:hAnsiTheme="majorBidi" w:cstheme="majorBidi"/>
          <w:sz w:val="20"/>
          <w:szCs w:val="20"/>
        </w:rPr>
        <w:t xml:space="preserve"> </w:t>
      </w:r>
      <w:r w:rsidR="000945DB" w:rsidRPr="00937AB0">
        <w:rPr>
          <w:rFonts w:asciiTheme="majorBidi" w:hAnsiTheme="majorBidi" w:cstheme="majorBidi"/>
          <w:sz w:val="20"/>
          <w:szCs w:val="20"/>
        </w:rPr>
        <w:t xml:space="preserve"> </w:t>
      </w:r>
      <w:r w:rsidRPr="00937AB0">
        <w:rPr>
          <w:rFonts w:asciiTheme="majorBidi" w:hAnsiTheme="majorBidi" w:cstheme="majorBidi"/>
          <w:sz w:val="20"/>
          <w:szCs w:val="20"/>
        </w:rPr>
        <w:t xml:space="preserve">III:  </w:t>
      </w:r>
      <w:r w:rsidR="00CE03F4" w:rsidRPr="00937AB0">
        <w:rPr>
          <w:rFonts w:asciiTheme="majorBidi" w:hAnsiTheme="majorBidi" w:cstheme="majorBidi"/>
          <w:sz w:val="20"/>
          <w:szCs w:val="20"/>
        </w:rPr>
        <w:t>20</w:t>
      </w:r>
      <w:r w:rsidR="00FD1757" w:rsidRPr="00937AB0">
        <w:rPr>
          <w:rFonts w:asciiTheme="majorBidi" w:hAnsiTheme="majorBidi" w:cstheme="majorBidi"/>
          <w:sz w:val="20"/>
          <w:szCs w:val="20"/>
        </w:rPr>
        <w:t>1</w:t>
      </w:r>
      <w:r w:rsidR="004656BE" w:rsidRPr="00937AB0">
        <w:rPr>
          <w:rFonts w:asciiTheme="majorBidi" w:hAnsiTheme="majorBidi" w:cstheme="majorBidi"/>
          <w:sz w:val="20"/>
          <w:szCs w:val="20"/>
        </w:rPr>
        <w:t>6</w:t>
      </w:r>
      <w:r w:rsidR="00FD1757" w:rsidRPr="00937AB0">
        <w:rPr>
          <w:rFonts w:asciiTheme="majorBidi" w:hAnsiTheme="majorBidi" w:cstheme="majorBidi"/>
          <w:sz w:val="20"/>
          <w:szCs w:val="20"/>
        </w:rPr>
        <w:t xml:space="preserve"> </w:t>
      </w:r>
      <w:r w:rsidR="00D21194" w:rsidRPr="00937AB0">
        <w:rPr>
          <w:rFonts w:asciiTheme="majorBidi" w:hAnsiTheme="majorBidi" w:cstheme="majorBidi"/>
          <w:sz w:val="20"/>
          <w:szCs w:val="20"/>
        </w:rPr>
        <w:t xml:space="preserve">and </w:t>
      </w:r>
      <w:r w:rsidR="00B3738A" w:rsidRPr="00937AB0">
        <w:rPr>
          <w:rFonts w:asciiTheme="majorBidi" w:hAnsiTheme="majorBidi" w:cstheme="majorBidi"/>
          <w:sz w:val="20"/>
          <w:szCs w:val="20"/>
        </w:rPr>
        <w:t>2019</w:t>
      </w:r>
      <w:r w:rsidR="007362C9" w:rsidRPr="00937AB0">
        <w:rPr>
          <w:rFonts w:asciiTheme="majorBidi" w:hAnsiTheme="majorBidi" w:cstheme="majorBidi"/>
          <w:sz w:val="20"/>
          <w:szCs w:val="20"/>
        </w:rPr>
        <w:t xml:space="preserve"> Early</w:t>
      </w:r>
      <w:r w:rsidR="00DC3F27" w:rsidRPr="00937AB0">
        <w:rPr>
          <w:rFonts w:asciiTheme="majorBidi" w:hAnsiTheme="majorBidi" w:cstheme="majorBidi"/>
          <w:sz w:val="20"/>
          <w:szCs w:val="20"/>
        </w:rPr>
        <w:t>-s</w:t>
      </w:r>
      <w:r w:rsidR="007362C9" w:rsidRPr="00937AB0">
        <w:rPr>
          <w:rFonts w:asciiTheme="majorBidi" w:hAnsiTheme="majorBidi" w:cstheme="majorBidi"/>
          <w:sz w:val="20"/>
          <w:szCs w:val="20"/>
        </w:rPr>
        <w:t xml:space="preserve">eason CLP Density </w:t>
      </w:r>
      <w:r w:rsidR="004656BE" w:rsidRPr="00937AB0">
        <w:rPr>
          <w:rFonts w:asciiTheme="majorBidi" w:hAnsiTheme="majorBidi" w:cstheme="majorBidi"/>
          <w:sz w:val="20"/>
          <w:szCs w:val="20"/>
        </w:rPr>
        <w:t>&amp;</w:t>
      </w:r>
      <w:r w:rsidR="007362C9" w:rsidRPr="00937AB0">
        <w:rPr>
          <w:rFonts w:asciiTheme="majorBidi" w:hAnsiTheme="majorBidi" w:cstheme="majorBidi"/>
          <w:sz w:val="20"/>
          <w:szCs w:val="20"/>
        </w:rPr>
        <w:t xml:space="preserve"> Distribution</w:t>
      </w:r>
      <w:r w:rsidR="004656BE" w:rsidRPr="00937AB0">
        <w:rPr>
          <w:rFonts w:asciiTheme="majorBidi" w:hAnsiTheme="majorBidi" w:cstheme="majorBidi"/>
          <w:sz w:val="20"/>
          <w:szCs w:val="20"/>
        </w:rPr>
        <w:t>,</w:t>
      </w:r>
      <w:r w:rsidR="007362C9" w:rsidRPr="00937AB0">
        <w:rPr>
          <w:rFonts w:asciiTheme="majorBidi" w:hAnsiTheme="majorBidi" w:cstheme="majorBidi"/>
          <w:sz w:val="20"/>
          <w:szCs w:val="20"/>
        </w:rPr>
        <w:t xml:space="preserve"> </w:t>
      </w:r>
      <w:r w:rsidR="00896BCB" w:rsidRPr="00937AB0">
        <w:rPr>
          <w:rFonts w:asciiTheme="majorBidi" w:hAnsiTheme="majorBidi" w:cstheme="majorBidi"/>
          <w:sz w:val="20"/>
          <w:szCs w:val="20"/>
        </w:rPr>
        <w:t>and</w:t>
      </w:r>
      <w:r w:rsidR="00DC3F27" w:rsidRPr="00937AB0">
        <w:rPr>
          <w:rFonts w:asciiTheme="majorBidi" w:hAnsiTheme="majorBidi" w:cstheme="majorBidi"/>
          <w:sz w:val="20"/>
          <w:szCs w:val="20"/>
        </w:rPr>
        <w:t xml:space="preserve"> </w:t>
      </w:r>
      <w:r w:rsidR="004656BE" w:rsidRPr="00937AB0">
        <w:rPr>
          <w:rFonts w:asciiTheme="majorBidi" w:hAnsiTheme="majorBidi" w:cstheme="majorBidi"/>
          <w:sz w:val="20"/>
          <w:szCs w:val="20"/>
        </w:rPr>
        <w:t xml:space="preserve">2015 &amp; 2019 </w:t>
      </w:r>
      <w:r w:rsidR="007362C9" w:rsidRPr="00937AB0">
        <w:rPr>
          <w:rFonts w:asciiTheme="majorBidi" w:hAnsiTheme="majorBidi" w:cstheme="majorBidi"/>
          <w:sz w:val="20"/>
          <w:szCs w:val="20"/>
        </w:rPr>
        <w:t xml:space="preserve">CLP Bed </w:t>
      </w:r>
      <w:proofErr w:type="gramStart"/>
      <w:r w:rsidR="007362C9" w:rsidRPr="00937AB0">
        <w:rPr>
          <w:rFonts w:asciiTheme="majorBidi" w:hAnsiTheme="majorBidi" w:cstheme="majorBidi"/>
          <w:sz w:val="20"/>
          <w:szCs w:val="20"/>
        </w:rPr>
        <w:t>Maps</w:t>
      </w:r>
      <w:r w:rsidR="004656BE" w:rsidRPr="00937AB0">
        <w:rPr>
          <w:rFonts w:asciiTheme="majorBidi" w:hAnsiTheme="majorBidi" w:cstheme="majorBidi"/>
          <w:sz w:val="20"/>
          <w:szCs w:val="20"/>
        </w:rPr>
        <w:t>..</w:t>
      </w:r>
      <w:proofErr w:type="gramEnd"/>
      <w:r w:rsidR="00AB5B04" w:rsidRPr="00937AB0">
        <w:rPr>
          <w:rFonts w:asciiTheme="majorBidi" w:hAnsiTheme="majorBidi" w:cstheme="majorBidi"/>
          <w:sz w:val="20"/>
          <w:szCs w:val="20"/>
        </w:rPr>
        <w:tab/>
      </w:r>
      <w:r w:rsidRPr="00937AB0">
        <w:rPr>
          <w:rFonts w:asciiTheme="majorBidi" w:hAnsiTheme="majorBidi" w:cstheme="majorBidi"/>
          <w:sz w:val="20"/>
          <w:szCs w:val="20"/>
        </w:rPr>
        <w:tab/>
      </w:r>
      <w:r w:rsidR="004656BE" w:rsidRPr="00937AB0">
        <w:rPr>
          <w:rFonts w:asciiTheme="majorBidi" w:hAnsiTheme="majorBidi" w:cstheme="majorBidi"/>
          <w:sz w:val="20"/>
          <w:szCs w:val="20"/>
        </w:rPr>
        <w:t>39</w:t>
      </w:r>
    </w:p>
    <w:p w14:paraId="18E38A72" w14:textId="77777777" w:rsidR="00313F43" w:rsidRPr="00937AB0" w:rsidRDefault="00313F43" w:rsidP="00D90828">
      <w:pPr>
        <w:tabs>
          <w:tab w:val="right" w:pos="7920"/>
          <w:tab w:val="right" w:pos="8640"/>
        </w:tabs>
        <w:spacing w:line="360" w:lineRule="exact"/>
        <w:rPr>
          <w:rFonts w:asciiTheme="majorBidi" w:hAnsiTheme="majorBidi" w:cstheme="majorBidi"/>
          <w:sz w:val="20"/>
          <w:szCs w:val="20"/>
        </w:rPr>
      </w:pPr>
      <w:r w:rsidRPr="00937AB0">
        <w:rPr>
          <w:rFonts w:asciiTheme="majorBidi" w:hAnsiTheme="majorBidi" w:cstheme="majorBidi"/>
          <w:sz w:val="20"/>
          <w:szCs w:val="20"/>
        </w:rPr>
        <w:t xml:space="preserve"> </w:t>
      </w:r>
      <w:r w:rsidR="000945DB" w:rsidRPr="00937AB0">
        <w:rPr>
          <w:rFonts w:asciiTheme="majorBidi" w:hAnsiTheme="majorBidi" w:cstheme="majorBidi"/>
          <w:sz w:val="20"/>
          <w:szCs w:val="20"/>
        </w:rPr>
        <w:t xml:space="preserve"> </w:t>
      </w:r>
      <w:r w:rsidRPr="00937AB0">
        <w:rPr>
          <w:rFonts w:asciiTheme="majorBidi" w:hAnsiTheme="majorBidi" w:cstheme="majorBidi"/>
          <w:sz w:val="20"/>
          <w:szCs w:val="20"/>
        </w:rPr>
        <w:t xml:space="preserve">IV:  </w:t>
      </w:r>
      <w:r w:rsidR="001E4949" w:rsidRPr="00937AB0">
        <w:rPr>
          <w:rFonts w:asciiTheme="majorBidi" w:hAnsiTheme="majorBidi" w:cstheme="majorBidi"/>
          <w:sz w:val="20"/>
          <w:szCs w:val="20"/>
        </w:rPr>
        <w:t>Habitat Variable Maps……………………………………..</w:t>
      </w:r>
      <w:r w:rsidR="000945DB" w:rsidRPr="00937AB0">
        <w:rPr>
          <w:rFonts w:asciiTheme="majorBidi" w:hAnsiTheme="majorBidi" w:cstheme="majorBidi"/>
          <w:sz w:val="20"/>
          <w:szCs w:val="20"/>
        </w:rPr>
        <w:t>.</w:t>
      </w:r>
      <w:r w:rsidRPr="00937AB0">
        <w:rPr>
          <w:rFonts w:asciiTheme="majorBidi" w:hAnsiTheme="majorBidi" w:cstheme="majorBidi"/>
          <w:sz w:val="20"/>
          <w:szCs w:val="20"/>
        </w:rPr>
        <w:t>………..………</w:t>
      </w:r>
      <w:r w:rsidR="00644A99" w:rsidRPr="00937AB0">
        <w:rPr>
          <w:rFonts w:asciiTheme="majorBidi" w:hAnsiTheme="majorBidi" w:cstheme="majorBidi"/>
          <w:sz w:val="20"/>
          <w:szCs w:val="20"/>
        </w:rPr>
        <w:t>……</w:t>
      </w:r>
      <w:r w:rsidR="001E4949" w:rsidRPr="00937AB0">
        <w:rPr>
          <w:rFonts w:asciiTheme="majorBidi" w:hAnsiTheme="majorBidi" w:cstheme="majorBidi"/>
          <w:sz w:val="20"/>
          <w:szCs w:val="20"/>
        </w:rPr>
        <w:t>………..</w:t>
      </w:r>
      <w:r w:rsidR="00644A99" w:rsidRPr="00937AB0">
        <w:rPr>
          <w:rFonts w:asciiTheme="majorBidi" w:hAnsiTheme="majorBidi" w:cstheme="majorBidi"/>
          <w:sz w:val="20"/>
          <w:szCs w:val="20"/>
        </w:rPr>
        <w:t>....</w:t>
      </w:r>
      <w:r w:rsidRPr="00937AB0">
        <w:rPr>
          <w:rFonts w:asciiTheme="majorBidi" w:hAnsiTheme="majorBidi" w:cstheme="majorBidi"/>
          <w:sz w:val="20"/>
          <w:szCs w:val="20"/>
        </w:rPr>
        <w:t xml:space="preserve">.. </w:t>
      </w:r>
      <w:r w:rsidRPr="00937AB0">
        <w:rPr>
          <w:rFonts w:asciiTheme="majorBidi" w:hAnsiTheme="majorBidi" w:cstheme="majorBidi"/>
          <w:sz w:val="20"/>
          <w:szCs w:val="20"/>
        </w:rPr>
        <w:tab/>
      </w:r>
      <w:r w:rsidR="004656BE" w:rsidRPr="00937AB0">
        <w:rPr>
          <w:rFonts w:asciiTheme="majorBidi" w:hAnsiTheme="majorBidi" w:cstheme="majorBidi"/>
          <w:sz w:val="20"/>
          <w:szCs w:val="20"/>
        </w:rPr>
        <w:t>4</w:t>
      </w:r>
      <w:r w:rsidR="00D90828" w:rsidRPr="00937AB0">
        <w:rPr>
          <w:rFonts w:asciiTheme="majorBidi" w:hAnsiTheme="majorBidi" w:cstheme="majorBidi"/>
          <w:sz w:val="20"/>
          <w:szCs w:val="20"/>
        </w:rPr>
        <w:t>4</w:t>
      </w:r>
    </w:p>
    <w:p w14:paraId="6C4303EA" w14:textId="77777777" w:rsidR="000945DB" w:rsidRPr="00937AB0" w:rsidRDefault="000945DB" w:rsidP="003F3A76">
      <w:pPr>
        <w:tabs>
          <w:tab w:val="right" w:pos="7920"/>
          <w:tab w:val="right" w:pos="8640"/>
        </w:tabs>
        <w:spacing w:line="360" w:lineRule="exact"/>
        <w:rPr>
          <w:rFonts w:asciiTheme="majorBidi" w:hAnsiTheme="majorBidi" w:cstheme="majorBidi"/>
          <w:sz w:val="20"/>
          <w:szCs w:val="20"/>
        </w:rPr>
      </w:pPr>
      <w:r w:rsidRPr="00937AB0">
        <w:rPr>
          <w:rFonts w:asciiTheme="majorBidi" w:hAnsiTheme="majorBidi" w:cstheme="majorBidi"/>
          <w:sz w:val="20"/>
          <w:szCs w:val="20"/>
        </w:rPr>
        <w:t xml:space="preserve">   V:  </w:t>
      </w:r>
      <w:r w:rsidR="00FD1757" w:rsidRPr="00937AB0">
        <w:rPr>
          <w:rFonts w:asciiTheme="majorBidi" w:hAnsiTheme="majorBidi" w:cstheme="majorBidi"/>
          <w:sz w:val="20"/>
          <w:szCs w:val="20"/>
        </w:rPr>
        <w:t>2016 and 2019</w:t>
      </w:r>
      <w:r w:rsidR="001E4949" w:rsidRPr="00937AB0">
        <w:rPr>
          <w:rFonts w:asciiTheme="majorBidi" w:hAnsiTheme="majorBidi" w:cstheme="majorBidi"/>
          <w:sz w:val="20"/>
          <w:szCs w:val="20"/>
        </w:rPr>
        <w:t xml:space="preserve"> </w:t>
      </w:r>
      <w:r w:rsidR="00636A17" w:rsidRPr="00937AB0">
        <w:rPr>
          <w:rFonts w:asciiTheme="majorBidi" w:hAnsiTheme="majorBidi" w:cstheme="majorBidi"/>
          <w:sz w:val="20"/>
          <w:szCs w:val="20"/>
        </w:rPr>
        <w:t xml:space="preserve">Littoral Zone, </w:t>
      </w:r>
      <w:r w:rsidR="001E4949" w:rsidRPr="00937AB0">
        <w:rPr>
          <w:rFonts w:asciiTheme="majorBidi" w:hAnsiTheme="majorBidi" w:cstheme="majorBidi"/>
          <w:sz w:val="20"/>
          <w:szCs w:val="20"/>
        </w:rPr>
        <w:t>Native Species Richness and Total Rake Fullness Maps.</w:t>
      </w:r>
      <w:r w:rsidRPr="00937AB0">
        <w:rPr>
          <w:rFonts w:asciiTheme="majorBidi" w:hAnsiTheme="majorBidi" w:cstheme="majorBidi"/>
          <w:sz w:val="20"/>
          <w:szCs w:val="20"/>
        </w:rPr>
        <w:t xml:space="preserve">……… </w:t>
      </w:r>
      <w:r w:rsidRPr="00937AB0">
        <w:rPr>
          <w:rFonts w:asciiTheme="majorBidi" w:hAnsiTheme="majorBidi" w:cstheme="majorBidi"/>
          <w:sz w:val="20"/>
          <w:szCs w:val="20"/>
        </w:rPr>
        <w:tab/>
      </w:r>
      <w:r w:rsidR="00D90828" w:rsidRPr="00937AB0">
        <w:rPr>
          <w:rFonts w:asciiTheme="majorBidi" w:hAnsiTheme="majorBidi" w:cstheme="majorBidi"/>
          <w:sz w:val="20"/>
          <w:szCs w:val="20"/>
        </w:rPr>
        <w:t>47</w:t>
      </w:r>
    </w:p>
    <w:p w14:paraId="61FA134E" w14:textId="77777777" w:rsidR="000945DB" w:rsidRPr="00937AB0" w:rsidRDefault="000945DB" w:rsidP="00AB5B04">
      <w:pPr>
        <w:tabs>
          <w:tab w:val="right" w:pos="7920"/>
          <w:tab w:val="right" w:pos="8640"/>
        </w:tabs>
        <w:spacing w:line="360" w:lineRule="exact"/>
        <w:rPr>
          <w:rFonts w:asciiTheme="majorBidi" w:hAnsiTheme="majorBidi" w:cstheme="majorBidi"/>
          <w:sz w:val="20"/>
          <w:szCs w:val="20"/>
        </w:rPr>
      </w:pPr>
      <w:r w:rsidRPr="00937AB0">
        <w:rPr>
          <w:rFonts w:asciiTheme="majorBidi" w:hAnsiTheme="majorBidi" w:cstheme="majorBidi"/>
          <w:sz w:val="20"/>
          <w:szCs w:val="20"/>
        </w:rPr>
        <w:t xml:space="preserve">  VI:  </w:t>
      </w:r>
      <w:r w:rsidR="003F3A76" w:rsidRPr="00937AB0">
        <w:rPr>
          <w:rFonts w:asciiTheme="majorBidi" w:hAnsiTheme="majorBidi" w:cstheme="majorBidi"/>
          <w:sz w:val="20"/>
          <w:szCs w:val="20"/>
        </w:rPr>
        <w:t xml:space="preserve">2019 </w:t>
      </w:r>
      <w:r w:rsidR="003E302B" w:rsidRPr="00937AB0">
        <w:rPr>
          <w:rFonts w:asciiTheme="majorBidi" w:hAnsiTheme="majorBidi" w:cstheme="majorBidi"/>
          <w:sz w:val="20"/>
          <w:szCs w:val="20"/>
        </w:rPr>
        <w:t>July</w:t>
      </w:r>
      <w:r w:rsidR="00B44484" w:rsidRPr="00937AB0">
        <w:rPr>
          <w:rFonts w:asciiTheme="majorBidi" w:hAnsiTheme="majorBidi" w:cstheme="majorBidi"/>
          <w:sz w:val="20"/>
          <w:szCs w:val="20"/>
        </w:rPr>
        <w:t xml:space="preserve"> </w:t>
      </w:r>
      <w:r w:rsidR="003F3A76" w:rsidRPr="00937AB0">
        <w:rPr>
          <w:rFonts w:asciiTheme="majorBidi" w:hAnsiTheme="majorBidi" w:cstheme="majorBidi"/>
          <w:sz w:val="20"/>
          <w:szCs w:val="20"/>
        </w:rPr>
        <w:t>Native Plant Species Density and Distribution Maps</w:t>
      </w:r>
      <w:r w:rsidR="00AB5B04" w:rsidRPr="00937AB0">
        <w:rPr>
          <w:rFonts w:asciiTheme="majorBidi" w:hAnsiTheme="majorBidi" w:cstheme="majorBidi"/>
          <w:sz w:val="20"/>
          <w:szCs w:val="20"/>
        </w:rPr>
        <w:tab/>
        <w:t>……………………………….</w:t>
      </w:r>
      <w:r w:rsidR="00AB5B04" w:rsidRPr="00937AB0">
        <w:rPr>
          <w:rFonts w:asciiTheme="majorBidi" w:hAnsiTheme="majorBidi" w:cstheme="majorBidi"/>
          <w:sz w:val="20"/>
          <w:szCs w:val="20"/>
        </w:rPr>
        <w:tab/>
      </w:r>
      <w:r w:rsidR="00D90828" w:rsidRPr="00937AB0">
        <w:rPr>
          <w:rFonts w:asciiTheme="majorBidi" w:hAnsiTheme="majorBidi" w:cstheme="majorBidi"/>
          <w:sz w:val="20"/>
          <w:szCs w:val="20"/>
        </w:rPr>
        <w:t>54</w:t>
      </w:r>
    </w:p>
    <w:p w14:paraId="51C3755F" w14:textId="77777777" w:rsidR="000945DB" w:rsidRPr="00937AB0" w:rsidRDefault="000945DB" w:rsidP="00AB5B04">
      <w:pPr>
        <w:tabs>
          <w:tab w:val="right" w:pos="7920"/>
          <w:tab w:val="right" w:pos="8640"/>
        </w:tabs>
        <w:spacing w:line="360" w:lineRule="exact"/>
        <w:rPr>
          <w:rFonts w:asciiTheme="majorBidi" w:hAnsiTheme="majorBidi" w:cstheme="majorBidi"/>
          <w:sz w:val="20"/>
          <w:szCs w:val="20"/>
        </w:rPr>
      </w:pPr>
      <w:r w:rsidRPr="00937AB0">
        <w:rPr>
          <w:rFonts w:asciiTheme="majorBidi" w:hAnsiTheme="majorBidi" w:cstheme="majorBidi"/>
          <w:sz w:val="20"/>
          <w:szCs w:val="20"/>
        </w:rPr>
        <w:t xml:space="preserve"> VII:  </w:t>
      </w:r>
      <w:r w:rsidR="00D23861" w:rsidRPr="00937AB0">
        <w:rPr>
          <w:rFonts w:asciiTheme="majorBidi" w:hAnsiTheme="majorBidi" w:cstheme="majorBidi"/>
          <w:sz w:val="20"/>
          <w:szCs w:val="20"/>
        </w:rPr>
        <w:t>2019 July CLP and Other Exotic Species Density and Distribution Maps</w:t>
      </w:r>
      <w:r w:rsidR="00AB5B04" w:rsidRPr="00937AB0">
        <w:rPr>
          <w:rFonts w:asciiTheme="majorBidi" w:hAnsiTheme="majorBidi" w:cstheme="majorBidi"/>
          <w:sz w:val="20"/>
          <w:szCs w:val="20"/>
        </w:rPr>
        <w:tab/>
        <w:t>…………………….</w:t>
      </w:r>
      <w:r w:rsidR="00B05594" w:rsidRPr="00937AB0">
        <w:rPr>
          <w:rFonts w:asciiTheme="majorBidi" w:hAnsiTheme="majorBidi" w:cstheme="majorBidi"/>
          <w:sz w:val="20"/>
          <w:szCs w:val="20"/>
        </w:rPr>
        <w:tab/>
      </w:r>
      <w:r w:rsidR="00D90828" w:rsidRPr="00937AB0">
        <w:rPr>
          <w:rFonts w:asciiTheme="majorBidi" w:hAnsiTheme="majorBidi" w:cstheme="majorBidi"/>
          <w:sz w:val="20"/>
          <w:szCs w:val="20"/>
        </w:rPr>
        <w:t>77</w:t>
      </w:r>
    </w:p>
    <w:p w14:paraId="527A95C7" w14:textId="77777777" w:rsidR="000945DB" w:rsidRPr="00937AB0" w:rsidRDefault="000945DB" w:rsidP="00AB5B04">
      <w:pPr>
        <w:tabs>
          <w:tab w:val="right" w:pos="7920"/>
          <w:tab w:val="right" w:pos="8640"/>
        </w:tabs>
        <w:spacing w:line="360" w:lineRule="exact"/>
        <w:rPr>
          <w:rFonts w:asciiTheme="majorBidi" w:hAnsiTheme="majorBidi" w:cstheme="majorBidi"/>
          <w:sz w:val="20"/>
          <w:szCs w:val="20"/>
        </w:rPr>
      </w:pPr>
      <w:r w:rsidRPr="00937AB0">
        <w:rPr>
          <w:rFonts w:asciiTheme="majorBidi" w:hAnsiTheme="majorBidi" w:cstheme="majorBidi"/>
          <w:sz w:val="20"/>
          <w:szCs w:val="20"/>
        </w:rPr>
        <w:t xml:space="preserve">VIII:  </w:t>
      </w:r>
      <w:r w:rsidR="00D23861" w:rsidRPr="00937AB0">
        <w:rPr>
          <w:rFonts w:asciiTheme="majorBidi" w:hAnsiTheme="majorBidi" w:cstheme="majorBidi"/>
          <w:sz w:val="20"/>
          <w:szCs w:val="20"/>
        </w:rPr>
        <w:t>Aquatic Exotic Invasive Plant Species Information</w:t>
      </w:r>
      <w:r w:rsidR="00AB5B04" w:rsidRPr="00937AB0">
        <w:rPr>
          <w:rFonts w:asciiTheme="majorBidi" w:hAnsiTheme="majorBidi" w:cstheme="majorBidi"/>
          <w:sz w:val="20"/>
          <w:szCs w:val="20"/>
        </w:rPr>
        <w:tab/>
        <w:t>……………………………………………</w:t>
      </w:r>
      <w:r w:rsidR="00D23861" w:rsidRPr="00937AB0">
        <w:rPr>
          <w:rFonts w:asciiTheme="majorBidi" w:hAnsiTheme="majorBidi" w:cstheme="majorBidi"/>
          <w:sz w:val="20"/>
          <w:szCs w:val="20"/>
        </w:rPr>
        <w:t xml:space="preserve"> </w:t>
      </w:r>
      <w:r w:rsidR="00D23861" w:rsidRPr="00937AB0">
        <w:rPr>
          <w:rFonts w:asciiTheme="majorBidi" w:hAnsiTheme="majorBidi" w:cstheme="majorBidi"/>
          <w:sz w:val="20"/>
          <w:szCs w:val="20"/>
        </w:rPr>
        <w:tab/>
      </w:r>
      <w:r w:rsidR="00D90828" w:rsidRPr="00937AB0">
        <w:rPr>
          <w:rFonts w:asciiTheme="majorBidi" w:hAnsiTheme="majorBidi" w:cstheme="majorBidi"/>
          <w:sz w:val="20"/>
          <w:szCs w:val="20"/>
        </w:rPr>
        <w:t>81</w:t>
      </w:r>
    </w:p>
    <w:p w14:paraId="43D0CC15" w14:textId="77777777" w:rsidR="00D23861" w:rsidRPr="00937AB0" w:rsidRDefault="00D76138" w:rsidP="00AB5B04">
      <w:pPr>
        <w:tabs>
          <w:tab w:val="left" w:pos="360"/>
          <w:tab w:val="right" w:pos="7920"/>
          <w:tab w:val="right" w:pos="8640"/>
        </w:tabs>
        <w:spacing w:line="360" w:lineRule="exact"/>
        <w:rPr>
          <w:rFonts w:asciiTheme="majorBidi" w:hAnsiTheme="majorBidi" w:cstheme="majorBidi"/>
          <w:sz w:val="20"/>
          <w:szCs w:val="20"/>
        </w:rPr>
      </w:pPr>
      <w:r w:rsidRPr="00937AB0">
        <w:rPr>
          <w:rFonts w:asciiTheme="majorBidi" w:hAnsiTheme="majorBidi" w:cstheme="majorBidi"/>
          <w:sz w:val="20"/>
          <w:szCs w:val="20"/>
        </w:rPr>
        <w:t xml:space="preserve">   </w:t>
      </w:r>
      <w:r w:rsidR="001E4949" w:rsidRPr="00937AB0">
        <w:rPr>
          <w:rFonts w:asciiTheme="majorBidi" w:hAnsiTheme="majorBidi" w:cstheme="majorBidi"/>
          <w:sz w:val="20"/>
          <w:szCs w:val="20"/>
        </w:rPr>
        <w:t>I</w:t>
      </w:r>
      <w:r w:rsidRPr="00937AB0">
        <w:rPr>
          <w:rFonts w:asciiTheme="majorBidi" w:hAnsiTheme="majorBidi" w:cstheme="majorBidi"/>
          <w:sz w:val="20"/>
          <w:szCs w:val="20"/>
        </w:rPr>
        <w:t>X</w:t>
      </w:r>
      <w:r w:rsidR="001E4949" w:rsidRPr="00937AB0">
        <w:rPr>
          <w:rFonts w:asciiTheme="majorBidi" w:hAnsiTheme="majorBidi" w:cstheme="majorBidi"/>
          <w:sz w:val="20"/>
          <w:szCs w:val="20"/>
        </w:rPr>
        <w:t xml:space="preserve">:  </w:t>
      </w:r>
      <w:r w:rsidR="00D23861" w:rsidRPr="00937AB0">
        <w:rPr>
          <w:rFonts w:asciiTheme="majorBidi" w:hAnsiTheme="majorBidi" w:cstheme="majorBidi"/>
          <w:sz w:val="20"/>
          <w:szCs w:val="20"/>
        </w:rPr>
        <w:t xml:space="preserve">Glossary of Biological Terms……………….…………...……………………….………........ </w:t>
      </w:r>
      <w:r w:rsidR="00D23861" w:rsidRPr="00937AB0">
        <w:rPr>
          <w:rFonts w:asciiTheme="majorBidi" w:hAnsiTheme="majorBidi" w:cstheme="majorBidi"/>
          <w:sz w:val="20"/>
          <w:szCs w:val="20"/>
        </w:rPr>
        <w:tab/>
      </w:r>
      <w:r w:rsidR="00D90828" w:rsidRPr="00937AB0">
        <w:rPr>
          <w:rFonts w:asciiTheme="majorBidi" w:hAnsiTheme="majorBidi" w:cstheme="majorBidi"/>
          <w:sz w:val="20"/>
          <w:szCs w:val="20"/>
        </w:rPr>
        <w:t>90</w:t>
      </w:r>
      <w:r w:rsidR="00D23861" w:rsidRPr="00937AB0">
        <w:rPr>
          <w:rFonts w:asciiTheme="majorBidi" w:hAnsiTheme="majorBidi" w:cstheme="majorBidi"/>
          <w:sz w:val="20"/>
          <w:szCs w:val="20"/>
        </w:rPr>
        <w:t xml:space="preserve"> </w:t>
      </w:r>
    </w:p>
    <w:p w14:paraId="3C3224D6" w14:textId="77777777" w:rsidR="001E4949" w:rsidRPr="00937AB0" w:rsidRDefault="001E4949" w:rsidP="00AB5B04">
      <w:pPr>
        <w:tabs>
          <w:tab w:val="right" w:pos="7920"/>
          <w:tab w:val="right" w:pos="8640"/>
        </w:tabs>
        <w:spacing w:line="360" w:lineRule="exact"/>
        <w:rPr>
          <w:rFonts w:asciiTheme="majorBidi" w:hAnsiTheme="majorBidi" w:cstheme="majorBidi"/>
          <w:sz w:val="20"/>
          <w:szCs w:val="20"/>
        </w:rPr>
      </w:pPr>
      <w:r w:rsidRPr="00937AB0">
        <w:rPr>
          <w:rFonts w:asciiTheme="majorBidi" w:hAnsiTheme="majorBidi" w:cstheme="majorBidi"/>
          <w:sz w:val="20"/>
          <w:szCs w:val="20"/>
        </w:rPr>
        <w:t xml:space="preserve">   </w:t>
      </w:r>
      <w:r w:rsidR="00D76138" w:rsidRPr="00937AB0">
        <w:rPr>
          <w:rFonts w:asciiTheme="majorBidi" w:hAnsiTheme="majorBidi" w:cstheme="majorBidi"/>
          <w:sz w:val="20"/>
          <w:szCs w:val="20"/>
        </w:rPr>
        <w:t xml:space="preserve"> X:  </w:t>
      </w:r>
      <w:r w:rsidR="00D23861" w:rsidRPr="00937AB0">
        <w:rPr>
          <w:rFonts w:asciiTheme="majorBidi" w:hAnsiTheme="majorBidi" w:cstheme="majorBidi"/>
          <w:sz w:val="20"/>
          <w:szCs w:val="20"/>
        </w:rPr>
        <w:t>2019 Raw Data Spreadsheets</w:t>
      </w:r>
      <w:r w:rsidR="00D23861" w:rsidRPr="00937AB0">
        <w:rPr>
          <w:rFonts w:asciiTheme="majorBidi" w:hAnsiTheme="majorBidi" w:cstheme="majorBidi"/>
          <w:sz w:val="19"/>
          <w:szCs w:val="19"/>
        </w:rPr>
        <w:t>.……</w:t>
      </w:r>
      <w:r w:rsidR="00D23861" w:rsidRPr="00937AB0">
        <w:rPr>
          <w:rFonts w:asciiTheme="majorBidi" w:hAnsiTheme="majorBidi" w:cstheme="majorBidi"/>
          <w:sz w:val="20"/>
          <w:szCs w:val="20"/>
        </w:rPr>
        <w:t>…………………………………………………………….</w:t>
      </w:r>
      <w:r w:rsidR="00D23861" w:rsidRPr="00937AB0">
        <w:rPr>
          <w:rFonts w:asciiTheme="majorBidi" w:hAnsiTheme="majorBidi" w:cstheme="majorBidi"/>
          <w:sz w:val="20"/>
          <w:szCs w:val="20"/>
        </w:rPr>
        <w:tab/>
      </w:r>
      <w:r w:rsidR="00D23861" w:rsidRPr="00937AB0">
        <w:rPr>
          <w:rFonts w:asciiTheme="majorBidi" w:hAnsiTheme="majorBidi" w:cstheme="majorBidi"/>
          <w:sz w:val="20"/>
          <w:szCs w:val="20"/>
        </w:rPr>
        <w:tab/>
      </w:r>
      <w:r w:rsidR="00D90828" w:rsidRPr="00937AB0">
        <w:rPr>
          <w:rFonts w:asciiTheme="majorBidi" w:hAnsiTheme="majorBidi" w:cstheme="majorBidi"/>
          <w:sz w:val="20"/>
          <w:szCs w:val="20"/>
        </w:rPr>
        <w:t>94</w:t>
      </w:r>
    </w:p>
    <w:p w14:paraId="6ABBEC19" w14:textId="77777777" w:rsidR="00D76138" w:rsidRPr="00937AB0" w:rsidRDefault="00D76138" w:rsidP="003A52A6">
      <w:pPr>
        <w:tabs>
          <w:tab w:val="right" w:pos="7920"/>
          <w:tab w:val="right" w:pos="8640"/>
        </w:tabs>
        <w:spacing w:line="360" w:lineRule="exact"/>
        <w:rPr>
          <w:rFonts w:asciiTheme="majorBidi" w:hAnsiTheme="majorBidi" w:cstheme="majorBidi"/>
          <w:b/>
          <w:sz w:val="20"/>
          <w:szCs w:val="20"/>
        </w:rPr>
        <w:sectPr w:rsidR="00D76138" w:rsidRPr="00937AB0" w:rsidSect="00E24552">
          <w:pgSz w:w="12240" w:h="15840"/>
          <w:pgMar w:top="1440" w:right="1440" w:bottom="1440" w:left="2160" w:header="720" w:footer="720" w:gutter="0"/>
          <w:pgNumType w:fmt="lowerRoman" w:start="1"/>
          <w:cols w:space="720"/>
          <w:docGrid w:linePitch="360"/>
        </w:sectPr>
      </w:pPr>
    </w:p>
    <w:p w14:paraId="465D6A6D" w14:textId="77777777" w:rsidR="00F4229C" w:rsidRPr="000C07D6" w:rsidRDefault="00F4229C" w:rsidP="00FC2E8A">
      <w:pPr>
        <w:spacing w:line="200" w:lineRule="atLeast"/>
        <w:ind w:right="-360"/>
        <w:jc w:val="center"/>
        <w:rPr>
          <w:rFonts w:asciiTheme="majorBidi" w:eastAsia="Times New Roman" w:hAnsiTheme="majorBidi" w:cstheme="majorBidi"/>
          <w:sz w:val="20"/>
          <w:szCs w:val="20"/>
        </w:rPr>
      </w:pPr>
      <w:r w:rsidRPr="000C07D6">
        <w:rPr>
          <w:rFonts w:asciiTheme="majorBidi" w:eastAsia="Times New Roman" w:hAnsiTheme="majorBidi" w:cstheme="majorBidi"/>
          <w:b/>
          <w:sz w:val="26"/>
          <w:szCs w:val="26"/>
        </w:rPr>
        <w:lastRenderedPageBreak/>
        <w:t>ABSTRACT</w:t>
      </w:r>
    </w:p>
    <w:p w14:paraId="08C8AE4B" w14:textId="77777777" w:rsidR="00DE296A" w:rsidRPr="00937AB0" w:rsidRDefault="00067F1A" w:rsidP="000C07D6">
      <w:pPr>
        <w:tabs>
          <w:tab w:val="left" w:pos="720"/>
        </w:tabs>
        <w:ind w:right="-360"/>
        <w:rPr>
          <w:rFonts w:eastAsia="Times New Roman"/>
          <w:sz w:val="21"/>
          <w:szCs w:val="21"/>
        </w:rPr>
        <w:sectPr w:rsidR="00DE296A" w:rsidRPr="00937AB0" w:rsidSect="00E21A77">
          <w:pgSz w:w="12240" w:h="15840"/>
          <w:pgMar w:top="1440" w:right="1440" w:bottom="1440" w:left="2160" w:header="720" w:footer="720" w:gutter="0"/>
          <w:pgNumType w:fmt="lowerRoman" w:start="2"/>
          <w:cols w:space="720"/>
          <w:docGrid w:linePitch="360"/>
        </w:sectPr>
      </w:pPr>
      <w:r w:rsidRPr="000C07D6">
        <w:rPr>
          <w:sz w:val="21"/>
          <w:szCs w:val="21"/>
        </w:rPr>
        <w:t>Long</w:t>
      </w:r>
      <w:r w:rsidR="00EB1925" w:rsidRPr="000C07D6">
        <w:rPr>
          <w:sz w:val="21"/>
          <w:szCs w:val="21"/>
        </w:rPr>
        <w:t xml:space="preserve"> Lake (WBIC </w:t>
      </w:r>
      <w:r w:rsidRPr="000C07D6">
        <w:rPr>
          <w:sz w:val="21"/>
          <w:szCs w:val="21"/>
        </w:rPr>
        <w:t>2478200</w:t>
      </w:r>
      <w:r w:rsidR="0065730F" w:rsidRPr="000C07D6">
        <w:rPr>
          <w:sz w:val="21"/>
          <w:szCs w:val="21"/>
        </w:rPr>
        <w:t>) is a 272</w:t>
      </w:r>
      <w:r w:rsidR="00EB1925" w:rsidRPr="000C07D6">
        <w:rPr>
          <w:sz w:val="21"/>
          <w:szCs w:val="21"/>
        </w:rPr>
        <w:t xml:space="preserve"> acre </w:t>
      </w:r>
      <w:r w:rsidR="0065730F" w:rsidRPr="000C07D6">
        <w:rPr>
          <w:sz w:val="21"/>
          <w:szCs w:val="21"/>
        </w:rPr>
        <w:t>seepage lake</w:t>
      </w:r>
      <w:r w:rsidR="00EB1925" w:rsidRPr="000C07D6">
        <w:rPr>
          <w:sz w:val="21"/>
          <w:szCs w:val="21"/>
        </w:rPr>
        <w:t xml:space="preserve"> in central </w:t>
      </w:r>
      <w:r w:rsidRPr="000C07D6">
        <w:rPr>
          <w:sz w:val="21"/>
          <w:szCs w:val="21"/>
        </w:rPr>
        <w:t>Polk County</w:t>
      </w:r>
      <w:r w:rsidR="00EB1925" w:rsidRPr="000C07D6">
        <w:rPr>
          <w:sz w:val="21"/>
          <w:szCs w:val="21"/>
        </w:rPr>
        <w:t xml:space="preserve">, Wisconsin.  </w:t>
      </w:r>
      <w:r w:rsidR="005D681F" w:rsidRPr="000C07D6">
        <w:rPr>
          <w:rFonts w:asciiTheme="majorBidi" w:eastAsia="Times New Roman" w:hAnsiTheme="majorBidi" w:cstheme="majorBidi"/>
          <w:sz w:val="21"/>
          <w:szCs w:val="21"/>
        </w:rPr>
        <w:t>In 2010, the Long Lake Protection and Rehabilitation District, under the direction of Harmony Environmental, developed an Aquatic Plant Management Plan that authorized chemical treatment of the lake’s Curly-leaf pondweed (</w:t>
      </w:r>
      <w:r w:rsidR="005D681F" w:rsidRPr="000C07D6">
        <w:rPr>
          <w:rFonts w:asciiTheme="majorBidi" w:eastAsia="Times New Roman" w:hAnsiTheme="majorBidi" w:cstheme="majorBidi"/>
          <w:i/>
          <w:sz w:val="21"/>
          <w:szCs w:val="21"/>
        </w:rPr>
        <w:t>Potamogeton crispus</w:t>
      </w:r>
      <w:r w:rsidR="005D681F" w:rsidRPr="000C07D6">
        <w:rPr>
          <w:rFonts w:asciiTheme="majorBidi" w:eastAsia="Times New Roman" w:hAnsiTheme="majorBidi" w:cstheme="majorBidi"/>
          <w:sz w:val="21"/>
          <w:szCs w:val="21"/>
        </w:rPr>
        <w:t xml:space="preserve">) infestation.  </w:t>
      </w:r>
      <w:r w:rsidR="00803818" w:rsidRPr="000C07D6">
        <w:rPr>
          <w:rFonts w:asciiTheme="majorBidi" w:eastAsia="Times New Roman" w:hAnsiTheme="majorBidi" w:cstheme="majorBidi"/>
          <w:sz w:val="21"/>
          <w:szCs w:val="21"/>
        </w:rPr>
        <w:t>Following an alum treatment in 2018</w:t>
      </w:r>
      <w:r w:rsidR="005D681F" w:rsidRPr="000C07D6">
        <w:rPr>
          <w:rFonts w:asciiTheme="majorBidi" w:eastAsia="Times New Roman" w:hAnsiTheme="majorBidi" w:cstheme="majorBidi"/>
          <w:sz w:val="21"/>
          <w:szCs w:val="21"/>
        </w:rPr>
        <w:t xml:space="preserve">, the LLPRD and the Wisconsin Department of Natural Resources authorized </w:t>
      </w:r>
      <w:r w:rsidR="00803818" w:rsidRPr="000C07D6">
        <w:rPr>
          <w:rFonts w:asciiTheme="majorBidi" w:eastAsia="Times New Roman" w:hAnsiTheme="majorBidi" w:cstheme="majorBidi"/>
          <w:sz w:val="21"/>
          <w:szCs w:val="21"/>
        </w:rPr>
        <w:t xml:space="preserve">three lakewide surveys 2019 to compare how the lake’s vegetation had changed since the last point-intercept surveys in 2016.  We completed a </w:t>
      </w:r>
      <w:r w:rsidR="005D681F" w:rsidRPr="000C07D6">
        <w:rPr>
          <w:rFonts w:asciiTheme="majorBidi" w:eastAsia="Times New Roman" w:hAnsiTheme="majorBidi" w:cstheme="majorBidi"/>
          <w:sz w:val="21"/>
          <w:szCs w:val="21"/>
        </w:rPr>
        <w:t xml:space="preserve">CLP density </w:t>
      </w:r>
      <w:r w:rsidR="003A6250" w:rsidRPr="000C07D6">
        <w:rPr>
          <w:rFonts w:asciiTheme="majorBidi" w:eastAsia="Times New Roman" w:hAnsiTheme="majorBidi" w:cstheme="majorBidi"/>
          <w:sz w:val="21"/>
          <w:szCs w:val="21"/>
        </w:rPr>
        <w:t>survey on May 31</w:t>
      </w:r>
      <w:r w:rsidR="003A6250" w:rsidRPr="000C07D6">
        <w:rPr>
          <w:rFonts w:asciiTheme="majorBidi" w:eastAsia="Times New Roman" w:hAnsiTheme="majorBidi" w:cstheme="majorBidi"/>
          <w:sz w:val="21"/>
          <w:szCs w:val="21"/>
          <w:vertAlign w:val="superscript"/>
        </w:rPr>
        <w:t>st</w:t>
      </w:r>
      <w:r w:rsidR="003A6250" w:rsidRPr="000C07D6">
        <w:rPr>
          <w:rFonts w:asciiTheme="majorBidi" w:eastAsia="Times New Roman" w:hAnsiTheme="majorBidi" w:cstheme="majorBidi"/>
          <w:sz w:val="21"/>
          <w:szCs w:val="21"/>
        </w:rPr>
        <w:t xml:space="preserve">, a CLP </w:t>
      </w:r>
      <w:r w:rsidR="0045046C" w:rsidRPr="000C07D6">
        <w:rPr>
          <w:rFonts w:asciiTheme="majorBidi" w:eastAsia="Times New Roman" w:hAnsiTheme="majorBidi" w:cstheme="majorBidi"/>
          <w:sz w:val="21"/>
          <w:szCs w:val="21"/>
        </w:rPr>
        <w:t>bed mapping survey</w:t>
      </w:r>
      <w:r w:rsidR="005D681F" w:rsidRPr="000C07D6">
        <w:rPr>
          <w:rFonts w:asciiTheme="majorBidi" w:eastAsia="Times New Roman" w:hAnsiTheme="majorBidi" w:cstheme="majorBidi"/>
          <w:sz w:val="21"/>
          <w:szCs w:val="21"/>
        </w:rPr>
        <w:t xml:space="preserve"> on June 1</w:t>
      </w:r>
      <w:r w:rsidR="003A6250" w:rsidRPr="000C07D6">
        <w:rPr>
          <w:rFonts w:asciiTheme="majorBidi" w:eastAsia="Times New Roman" w:hAnsiTheme="majorBidi" w:cstheme="majorBidi"/>
          <w:sz w:val="21"/>
          <w:szCs w:val="21"/>
        </w:rPr>
        <w:t>2</w:t>
      </w:r>
      <w:r w:rsidR="005D681F" w:rsidRPr="000C07D6">
        <w:rPr>
          <w:rFonts w:asciiTheme="majorBidi" w:eastAsia="Times New Roman" w:hAnsiTheme="majorBidi" w:cstheme="majorBidi"/>
          <w:sz w:val="21"/>
          <w:szCs w:val="21"/>
          <w:vertAlign w:val="superscript"/>
        </w:rPr>
        <w:t>th</w:t>
      </w:r>
      <w:r w:rsidR="005D681F" w:rsidRPr="000C07D6">
        <w:rPr>
          <w:rFonts w:asciiTheme="majorBidi" w:eastAsia="Times New Roman" w:hAnsiTheme="majorBidi" w:cstheme="majorBidi"/>
          <w:sz w:val="21"/>
          <w:szCs w:val="21"/>
        </w:rPr>
        <w:t>,</w:t>
      </w:r>
      <w:r w:rsidR="005D681F" w:rsidRPr="00937AB0">
        <w:rPr>
          <w:rFonts w:asciiTheme="majorBidi" w:eastAsia="Times New Roman" w:hAnsiTheme="majorBidi" w:cstheme="majorBidi"/>
          <w:sz w:val="21"/>
          <w:szCs w:val="21"/>
        </w:rPr>
        <w:t xml:space="preserve"> and a full point-intercept survey for all aquatic macrophytes </w:t>
      </w:r>
      <w:r w:rsidR="003A6250" w:rsidRPr="00937AB0">
        <w:rPr>
          <w:rFonts w:asciiTheme="majorBidi" w:eastAsia="Times New Roman" w:hAnsiTheme="majorBidi" w:cstheme="majorBidi"/>
          <w:sz w:val="21"/>
          <w:szCs w:val="21"/>
        </w:rPr>
        <w:t>on</w:t>
      </w:r>
      <w:r w:rsidR="00803818">
        <w:rPr>
          <w:rFonts w:asciiTheme="majorBidi" w:eastAsia="Times New Roman" w:hAnsiTheme="majorBidi" w:cstheme="majorBidi"/>
          <w:sz w:val="21"/>
          <w:szCs w:val="21"/>
        </w:rPr>
        <w:t xml:space="preserve"> July 26, 2019.  During the cold-water survey, w</w:t>
      </w:r>
      <w:r w:rsidR="0091604D" w:rsidRPr="00937AB0">
        <w:rPr>
          <w:rFonts w:asciiTheme="majorBidi" w:eastAsia="Times New Roman" w:hAnsiTheme="majorBidi" w:cstheme="majorBidi"/>
          <w:sz w:val="21"/>
          <w:szCs w:val="21"/>
        </w:rPr>
        <w:t xml:space="preserve">e </w:t>
      </w:r>
      <w:r w:rsidR="00584E28" w:rsidRPr="00937AB0">
        <w:rPr>
          <w:rFonts w:asciiTheme="majorBidi" w:eastAsia="Times New Roman" w:hAnsiTheme="majorBidi" w:cstheme="majorBidi"/>
          <w:sz w:val="21"/>
          <w:szCs w:val="21"/>
        </w:rPr>
        <w:t xml:space="preserve">found CLP at </w:t>
      </w:r>
      <w:r w:rsidR="003A6250" w:rsidRPr="00937AB0">
        <w:rPr>
          <w:rFonts w:asciiTheme="majorBidi" w:eastAsia="Times New Roman" w:hAnsiTheme="majorBidi" w:cstheme="majorBidi"/>
          <w:sz w:val="21"/>
          <w:szCs w:val="21"/>
        </w:rPr>
        <w:t>34</w:t>
      </w:r>
      <w:r w:rsidR="00C151C1" w:rsidRPr="00937AB0">
        <w:rPr>
          <w:rFonts w:asciiTheme="majorBidi" w:eastAsia="Times New Roman" w:hAnsiTheme="majorBidi" w:cstheme="majorBidi"/>
          <w:sz w:val="21"/>
          <w:szCs w:val="21"/>
        </w:rPr>
        <w:t xml:space="preserve"> points (</w:t>
      </w:r>
      <w:r w:rsidR="003A6250" w:rsidRPr="00937AB0">
        <w:rPr>
          <w:rFonts w:asciiTheme="majorBidi" w:eastAsia="Times New Roman" w:hAnsiTheme="majorBidi" w:cstheme="majorBidi"/>
          <w:sz w:val="21"/>
          <w:szCs w:val="21"/>
        </w:rPr>
        <w:t>7</w:t>
      </w:r>
      <w:r w:rsidR="003E64C3" w:rsidRPr="00937AB0">
        <w:rPr>
          <w:rFonts w:asciiTheme="majorBidi" w:eastAsia="Times New Roman" w:hAnsiTheme="majorBidi" w:cstheme="majorBidi"/>
          <w:sz w:val="21"/>
          <w:szCs w:val="21"/>
        </w:rPr>
        <w:t>.</w:t>
      </w:r>
      <w:r w:rsidR="003A6250" w:rsidRPr="00937AB0">
        <w:rPr>
          <w:rFonts w:asciiTheme="majorBidi" w:eastAsia="Times New Roman" w:hAnsiTheme="majorBidi" w:cstheme="majorBidi"/>
          <w:sz w:val="21"/>
          <w:szCs w:val="21"/>
        </w:rPr>
        <w:t>5</w:t>
      </w:r>
      <w:r w:rsidR="003E64C3" w:rsidRPr="00937AB0">
        <w:rPr>
          <w:rFonts w:asciiTheme="majorBidi" w:eastAsia="Times New Roman" w:hAnsiTheme="majorBidi" w:cstheme="majorBidi"/>
          <w:sz w:val="21"/>
          <w:szCs w:val="21"/>
        </w:rPr>
        <w:t xml:space="preserve">% </w:t>
      </w:r>
      <w:r w:rsidR="00584E28" w:rsidRPr="00937AB0">
        <w:rPr>
          <w:rFonts w:asciiTheme="majorBidi" w:eastAsia="Times New Roman" w:hAnsiTheme="majorBidi" w:cstheme="majorBidi"/>
          <w:sz w:val="21"/>
          <w:szCs w:val="21"/>
        </w:rPr>
        <w:t>coverage with a mean rake fullness of 1.</w:t>
      </w:r>
      <w:r w:rsidR="003A6250" w:rsidRPr="00937AB0">
        <w:rPr>
          <w:rFonts w:asciiTheme="majorBidi" w:eastAsia="Times New Roman" w:hAnsiTheme="majorBidi" w:cstheme="majorBidi"/>
          <w:sz w:val="21"/>
          <w:szCs w:val="21"/>
        </w:rPr>
        <w:t>85</w:t>
      </w:r>
      <w:r w:rsidR="00584E28" w:rsidRPr="00937AB0">
        <w:rPr>
          <w:rFonts w:asciiTheme="majorBidi" w:eastAsia="Times New Roman" w:hAnsiTheme="majorBidi" w:cstheme="majorBidi"/>
          <w:sz w:val="21"/>
          <w:szCs w:val="21"/>
        </w:rPr>
        <w:t>)</w:t>
      </w:r>
      <w:r w:rsidR="00C151C1" w:rsidRPr="00937AB0">
        <w:rPr>
          <w:rFonts w:asciiTheme="majorBidi" w:eastAsia="Times New Roman" w:hAnsiTheme="majorBidi" w:cstheme="majorBidi"/>
          <w:sz w:val="21"/>
          <w:szCs w:val="21"/>
        </w:rPr>
        <w:t xml:space="preserve"> with</w:t>
      </w:r>
      <w:r w:rsidR="00584E28" w:rsidRPr="00937AB0">
        <w:rPr>
          <w:rFonts w:asciiTheme="majorBidi" w:eastAsia="Times New Roman" w:hAnsiTheme="majorBidi" w:cstheme="majorBidi"/>
          <w:sz w:val="21"/>
          <w:szCs w:val="21"/>
        </w:rPr>
        <w:t xml:space="preserve"> </w:t>
      </w:r>
      <w:r w:rsidR="003A6250" w:rsidRPr="00937AB0">
        <w:rPr>
          <w:rFonts w:asciiTheme="majorBidi" w:eastAsia="Times New Roman" w:hAnsiTheme="majorBidi" w:cstheme="majorBidi"/>
          <w:sz w:val="21"/>
          <w:szCs w:val="21"/>
        </w:rPr>
        <w:t>21</w:t>
      </w:r>
      <w:r w:rsidR="00584E28" w:rsidRPr="00937AB0">
        <w:rPr>
          <w:rFonts w:asciiTheme="majorBidi" w:eastAsia="Times New Roman" w:hAnsiTheme="majorBidi" w:cstheme="majorBidi"/>
          <w:sz w:val="21"/>
          <w:szCs w:val="21"/>
        </w:rPr>
        <w:t xml:space="preserve"> </w:t>
      </w:r>
      <w:r w:rsidR="00C151C1" w:rsidRPr="00937AB0">
        <w:rPr>
          <w:rFonts w:asciiTheme="majorBidi" w:eastAsia="Times New Roman" w:hAnsiTheme="majorBidi" w:cstheme="majorBidi"/>
          <w:sz w:val="21"/>
          <w:szCs w:val="21"/>
        </w:rPr>
        <w:t xml:space="preserve">of these </w:t>
      </w:r>
      <w:r w:rsidR="00584E28" w:rsidRPr="00937AB0">
        <w:rPr>
          <w:rFonts w:asciiTheme="majorBidi" w:eastAsia="Times New Roman" w:hAnsiTheme="majorBidi" w:cstheme="majorBidi"/>
          <w:sz w:val="21"/>
          <w:szCs w:val="21"/>
        </w:rPr>
        <w:t>ha</w:t>
      </w:r>
      <w:r w:rsidR="00C151C1" w:rsidRPr="00937AB0">
        <w:rPr>
          <w:rFonts w:asciiTheme="majorBidi" w:eastAsia="Times New Roman" w:hAnsiTheme="majorBidi" w:cstheme="majorBidi"/>
          <w:sz w:val="21"/>
          <w:szCs w:val="21"/>
        </w:rPr>
        <w:t>ving</w:t>
      </w:r>
      <w:r w:rsidR="00584E28" w:rsidRPr="00937AB0">
        <w:rPr>
          <w:rFonts w:asciiTheme="majorBidi" w:eastAsia="Times New Roman" w:hAnsiTheme="majorBidi" w:cstheme="majorBidi"/>
          <w:sz w:val="21"/>
          <w:szCs w:val="21"/>
        </w:rPr>
        <w:t xml:space="preserve"> a rake fullness of 2 or 3 </w:t>
      </w:r>
      <w:r w:rsidR="0091604D" w:rsidRPr="00937AB0">
        <w:rPr>
          <w:rFonts w:asciiTheme="majorBidi" w:eastAsia="Times New Roman" w:hAnsiTheme="majorBidi" w:cstheme="majorBidi"/>
          <w:sz w:val="21"/>
          <w:szCs w:val="21"/>
        </w:rPr>
        <w:t>(</w:t>
      </w:r>
      <w:r w:rsidR="003A6250" w:rsidRPr="00937AB0">
        <w:rPr>
          <w:rFonts w:asciiTheme="majorBidi" w:eastAsia="Times New Roman" w:hAnsiTheme="majorBidi" w:cstheme="majorBidi"/>
          <w:sz w:val="21"/>
          <w:szCs w:val="21"/>
        </w:rPr>
        <w:t>4</w:t>
      </w:r>
      <w:r w:rsidR="00584E28" w:rsidRPr="00937AB0">
        <w:rPr>
          <w:rFonts w:asciiTheme="majorBidi" w:eastAsia="Times New Roman" w:hAnsiTheme="majorBidi" w:cstheme="majorBidi"/>
          <w:sz w:val="21"/>
          <w:szCs w:val="21"/>
        </w:rPr>
        <w:t>.</w:t>
      </w:r>
      <w:r w:rsidR="003E64C3" w:rsidRPr="00937AB0">
        <w:rPr>
          <w:rFonts w:asciiTheme="majorBidi" w:eastAsia="Times New Roman" w:hAnsiTheme="majorBidi" w:cstheme="majorBidi"/>
          <w:sz w:val="21"/>
          <w:szCs w:val="21"/>
        </w:rPr>
        <w:t>6</w:t>
      </w:r>
      <w:r w:rsidR="00584E28" w:rsidRPr="00937AB0">
        <w:rPr>
          <w:rFonts w:asciiTheme="majorBidi" w:eastAsia="Times New Roman" w:hAnsiTheme="majorBidi" w:cstheme="majorBidi"/>
          <w:sz w:val="21"/>
          <w:szCs w:val="21"/>
        </w:rPr>
        <w:t>% of the lake had a significant infestation</w:t>
      </w:r>
      <w:r w:rsidR="0091604D" w:rsidRPr="00937AB0">
        <w:rPr>
          <w:rFonts w:asciiTheme="majorBidi" w:eastAsia="Times New Roman" w:hAnsiTheme="majorBidi" w:cstheme="majorBidi"/>
          <w:sz w:val="21"/>
          <w:szCs w:val="21"/>
        </w:rPr>
        <w:t>)</w:t>
      </w:r>
      <w:r w:rsidR="00584E28" w:rsidRPr="00937AB0">
        <w:rPr>
          <w:rFonts w:asciiTheme="majorBidi" w:eastAsia="Times New Roman" w:hAnsiTheme="majorBidi" w:cstheme="majorBidi"/>
          <w:sz w:val="21"/>
          <w:szCs w:val="21"/>
        </w:rPr>
        <w:t xml:space="preserve">.  </w:t>
      </w:r>
      <w:r w:rsidR="003A6250" w:rsidRPr="00937AB0">
        <w:rPr>
          <w:rFonts w:asciiTheme="majorBidi" w:eastAsia="Times New Roman" w:hAnsiTheme="majorBidi" w:cstheme="majorBidi"/>
          <w:sz w:val="21"/>
          <w:szCs w:val="21"/>
        </w:rPr>
        <w:t>Compared to 2016</w:t>
      </w:r>
      <w:r w:rsidR="003E64C3" w:rsidRPr="00937AB0">
        <w:rPr>
          <w:rFonts w:asciiTheme="majorBidi" w:eastAsia="Times New Roman" w:hAnsiTheme="majorBidi" w:cstheme="majorBidi"/>
          <w:sz w:val="21"/>
          <w:szCs w:val="21"/>
        </w:rPr>
        <w:t xml:space="preserve"> when we </w:t>
      </w:r>
      <w:r w:rsidR="003A6250" w:rsidRPr="00937AB0">
        <w:rPr>
          <w:rFonts w:asciiTheme="majorBidi" w:eastAsia="Times New Roman" w:hAnsiTheme="majorBidi" w:cstheme="majorBidi"/>
          <w:sz w:val="21"/>
          <w:szCs w:val="21"/>
        </w:rPr>
        <w:t xml:space="preserve">didn’t find </w:t>
      </w:r>
      <w:r w:rsidR="003E64C3" w:rsidRPr="00937AB0">
        <w:rPr>
          <w:rFonts w:asciiTheme="majorBidi" w:eastAsia="Times New Roman" w:hAnsiTheme="majorBidi" w:cstheme="majorBidi"/>
          <w:sz w:val="21"/>
          <w:szCs w:val="21"/>
        </w:rPr>
        <w:t xml:space="preserve">CLP </w:t>
      </w:r>
      <w:r w:rsidR="003A6250" w:rsidRPr="00937AB0">
        <w:rPr>
          <w:rFonts w:asciiTheme="majorBidi" w:eastAsia="Times New Roman" w:hAnsiTheme="majorBidi" w:cstheme="majorBidi"/>
          <w:sz w:val="21"/>
          <w:szCs w:val="21"/>
        </w:rPr>
        <w:t>anywhere in the lake following a limited herbicide treatment</w:t>
      </w:r>
      <w:r w:rsidR="003E64C3" w:rsidRPr="00937AB0">
        <w:rPr>
          <w:rFonts w:asciiTheme="majorBidi" w:eastAsia="Times New Roman" w:hAnsiTheme="majorBidi" w:cstheme="majorBidi"/>
          <w:sz w:val="21"/>
          <w:szCs w:val="21"/>
        </w:rPr>
        <w:t>, t</w:t>
      </w:r>
      <w:r w:rsidR="00584E28" w:rsidRPr="00937AB0">
        <w:rPr>
          <w:rFonts w:asciiTheme="majorBidi" w:eastAsia="Times New Roman" w:hAnsiTheme="majorBidi" w:cstheme="majorBidi"/>
          <w:sz w:val="21"/>
          <w:szCs w:val="21"/>
        </w:rPr>
        <w:t xml:space="preserve">his represented </w:t>
      </w:r>
      <w:r w:rsidR="00D50E0F" w:rsidRPr="00937AB0">
        <w:rPr>
          <w:rFonts w:eastAsia="Times New Roman"/>
          <w:sz w:val="21"/>
          <w:szCs w:val="21"/>
        </w:rPr>
        <w:t xml:space="preserve">a </w:t>
      </w:r>
      <w:r w:rsidR="000503D7" w:rsidRPr="00937AB0">
        <w:rPr>
          <w:sz w:val="21"/>
          <w:szCs w:val="21"/>
        </w:rPr>
        <w:t xml:space="preserve">highly significant increase </w:t>
      </w:r>
      <w:r w:rsidR="000503D7" w:rsidRPr="00937AB0">
        <w:rPr>
          <w:rFonts w:eastAsia="Times New Roman"/>
          <w:b/>
          <w:bCs/>
          <w:sz w:val="21"/>
          <w:szCs w:val="21"/>
        </w:rPr>
        <w:t>(</w:t>
      </w:r>
      <w:r w:rsidR="000503D7" w:rsidRPr="00937AB0">
        <w:rPr>
          <w:rFonts w:eastAsia="Times New Roman"/>
          <w:b/>
          <w:bCs/>
          <w:i/>
          <w:iCs/>
          <w:sz w:val="21"/>
          <w:szCs w:val="21"/>
        </w:rPr>
        <w:t>p&lt;</w:t>
      </w:r>
      <w:r w:rsidR="000503D7" w:rsidRPr="00937AB0">
        <w:rPr>
          <w:rFonts w:eastAsia="Times New Roman"/>
          <w:b/>
          <w:bCs/>
          <w:sz w:val="21"/>
          <w:szCs w:val="21"/>
        </w:rPr>
        <w:t>0.001)</w:t>
      </w:r>
      <w:r w:rsidR="000503D7" w:rsidRPr="00937AB0">
        <w:rPr>
          <w:rFonts w:eastAsia="Times New Roman"/>
          <w:sz w:val="21"/>
          <w:szCs w:val="21"/>
        </w:rPr>
        <w:t xml:space="preserve"> in density, distribution</w:t>
      </w:r>
      <w:r w:rsidR="0045046C">
        <w:rPr>
          <w:rFonts w:eastAsia="Times New Roman"/>
          <w:sz w:val="21"/>
          <w:szCs w:val="21"/>
        </w:rPr>
        <w:t>,</w:t>
      </w:r>
      <w:r w:rsidR="000503D7" w:rsidRPr="00937AB0">
        <w:rPr>
          <w:rFonts w:eastAsia="Times New Roman"/>
          <w:sz w:val="21"/>
          <w:szCs w:val="21"/>
        </w:rPr>
        <w:t xml:space="preserve"> and rake fullness </w:t>
      </w:r>
      <w:r w:rsidR="003A6250" w:rsidRPr="00937AB0">
        <w:rPr>
          <w:rFonts w:eastAsia="Times New Roman"/>
          <w:sz w:val="21"/>
          <w:szCs w:val="21"/>
        </w:rPr>
        <w:t>2 and 1</w:t>
      </w:r>
      <w:r w:rsidR="000503D7" w:rsidRPr="00937AB0">
        <w:rPr>
          <w:rFonts w:eastAsia="Times New Roman"/>
          <w:sz w:val="21"/>
          <w:szCs w:val="21"/>
        </w:rPr>
        <w:t xml:space="preserve">; and a moderately significant increase </w:t>
      </w:r>
      <w:r w:rsidR="000503D7" w:rsidRPr="00937AB0">
        <w:rPr>
          <w:rFonts w:eastAsia="Times New Roman"/>
          <w:b/>
          <w:bCs/>
          <w:sz w:val="21"/>
          <w:szCs w:val="21"/>
        </w:rPr>
        <w:t>(</w:t>
      </w:r>
      <w:r w:rsidR="000503D7" w:rsidRPr="00937AB0">
        <w:rPr>
          <w:rFonts w:eastAsia="Times New Roman"/>
          <w:b/>
          <w:bCs/>
          <w:i/>
          <w:iCs/>
          <w:sz w:val="21"/>
          <w:szCs w:val="21"/>
        </w:rPr>
        <w:t>p</w:t>
      </w:r>
      <w:r w:rsidR="003A6250" w:rsidRPr="00937AB0">
        <w:rPr>
          <w:rFonts w:eastAsia="Times New Roman"/>
          <w:b/>
          <w:bCs/>
          <w:sz w:val="21"/>
          <w:szCs w:val="21"/>
        </w:rPr>
        <w:t>=0.004</w:t>
      </w:r>
      <w:r w:rsidR="000503D7" w:rsidRPr="00937AB0">
        <w:rPr>
          <w:rFonts w:eastAsia="Times New Roman"/>
          <w:b/>
          <w:bCs/>
          <w:sz w:val="21"/>
          <w:szCs w:val="21"/>
        </w:rPr>
        <w:t>)</w:t>
      </w:r>
      <w:r w:rsidR="000503D7" w:rsidRPr="00937AB0">
        <w:rPr>
          <w:rFonts w:eastAsia="Times New Roman"/>
          <w:sz w:val="21"/>
          <w:szCs w:val="21"/>
        </w:rPr>
        <w:t xml:space="preserve"> in rake fullness </w:t>
      </w:r>
      <w:r w:rsidR="003A6250" w:rsidRPr="00937AB0">
        <w:rPr>
          <w:rFonts w:eastAsia="Times New Roman"/>
          <w:sz w:val="21"/>
          <w:szCs w:val="21"/>
        </w:rPr>
        <w:t>3.  However, when compared to 2010 pretreatment levels, our 2019 re</w:t>
      </w:r>
      <w:r w:rsidR="00B06A89" w:rsidRPr="00937AB0">
        <w:rPr>
          <w:rFonts w:eastAsia="Times New Roman"/>
          <w:sz w:val="21"/>
          <w:szCs w:val="21"/>
        </w:rPr>
        <w:t xml:space="preserve">sults demonstrated </w:t>
      </w:r>
      <w:r w:rsidR="00B06A89" w:rsidRPr="00937AB0">
        <w:rPr>
          <w:rFonts w:eastAsia="Times New Roman"/>
          <w:b/>
          <w:bCs/>
          <w:sz w:val="21"/>
          <w:szCs w:val="21"/>
        </w:rPr>
        <w:t>highly significant long term declines (</w:t>
      </w:r>
      <w:r w:rsidR="00B06A89" w:rsidRPr="00937AB0">
        <w:rPr>
          <w:rFonts w:eastAsia="Times New Roman"/>
          <w:b/>
          <w:bCs/>
          <w:i/>
          <w:iCs/>
          <w:sz w:val="21"/>
          <w:szCs w:val="21"/>
        </w:rPr>
        <w:t>p&lt;</w:t>
      </w:r>
      <w:r w:rsidR="00B06A89" w:rsidRPr="00937AB0">
        <w:rPr>
          <w:rFonts w:eastAsia="Times New Roman"/>
          <w:b/>
          <w:bCs/>
          <w:sz w:val="21"/>
          <w:szCs w:val="21"/>
        </w:rPr>
        <w:t>0.001) in total CLP distribution and rake fullness 3</w:t>
      </w:r>
      <w:r w:rsidR="00B06A89" w:rsidRPr="00937AB0">
        <w:rPr>
          <w:rFonts w:eastAsia="Times New Roman"/>
          <w:sz w:val="21"/>
          <w:szCs w:val="21"/>
        </w:rPr>
        <w:t xml:space="preserve">; a moderately significant decline </w:t>
      </w:r>
      <w:r w:rsidR="00B06A89" w:rsidRPr="00937AB0">
        <w:rPr>
          <w:rFonts w:eastAsia="Times New Roman"/>
          <w:b/>
          <w:bCs/>
          <w:sz w:val="21"/>
          <w:szCs w:val="21"/>
        </w:rPr>
        <w:t>(</w:t>
      </w:r>
      <w:r w:rsidR="00B06A89" w:rsidRPr="00937AB0">
        <w:rPr>
          <w:rFonts w:eastAsia="Times New Roman"/>
          <w:b/>
          <w:bCs/>
          <w:i/>
          <w:iCs/>
          <w:sz w:val="21"/>
          <w:szCs w:val="21"/>
        </w:rPr>
        <w:t>p</w:t>
      </w:r>
      <w:r w:rsidR="00B06A89" w:rsidRPr="00937AB0">
        <w:rPr>
          <w:rFonts w:eastAsia="Times New Roman"/>
          <w:b/>
          <w:bCs/>
          <w:sz w:val="21"/>
          <w:szCs w:val="21"/>
        </w:rPr>
        <w:t xml:space="preserve">=0.003) </w:t>
      </w:r>
      <w:r w:rsidR="00B06A89" w:rsidRPr="00937AB0">
        <w:rPr>
          <w:rFonts w:eastAsia="Times New Roman"/>
          <w:sz w:val="21"/>
          <w:szCs w:val="21"/>
        </w:rPr>
        <w:t xml:space="preserve">in rake fullness 2; and a significant decline </w:t>
      </w:r>
      <w:r w:rsidR="00B06A89" w:rsidRPr="00937AB0">
        <w:rPr>
          <w:rFonts w:eastAsia="Times New Roman"/>
          <w:b/>
          <w:bCs/>
          <w:sz w:val="21"/>
          <w:szCs w:val="21"/>
        </w:rPr>
        <w:t>(</w:t>
      </w:r>
      <w:r w:rsidR="00B06A89" w:rsidRPr="00937AB0">
        <w:rPr>
          <w:rFonts w:eastAsia="Times New Roman"/>
          <w:b/>
          <w:bCs/>
          <w:i/>
          <w:iCs/>
          <w:sz w:val="21"/>
          <w:szCs w:val="21"/>
        </w:rPr>
        <w:t>p</w:t>
      </w:r>
      <w:r w:rsidR="00B06A89" w:rsidRPr="00937AB0">
        <w:rPr>
          <w:rFonts w:eastAsia="Times New Roman"/>
          <w:b/>
          <w:bCs/>
          <w:sz w:val="21"/>
          <w:szCs w:val="21"/>
        </w:rPr>
        <w:t xml:space="preserve">=0.03) </w:t>
      </w:r>
      <w:r w:rsidR="00B06A89" w:rsidRPr="00937AB0">
        <w:rPr>
          <w:rFonts w:eastAsia="Times New Roman"/>
          <w:sz w:val="21"/>
          <w:szCs w:val="21"/>
        </w:rPr>
        <w:t xml:space="preserve">in rake fullness 1.  </w:t>
      </w:r>
      <w:r w:rsidR="00B06A89" w:rsidRPr="00937AB0">
        <w:rPr>
          <w:rFonts w:eastAsia="Times New Roman"/>
          <w:b/>
          <w:bCs/>
          <w:sz w:val="21"/>
          <w:szCs w:val="21"/>
        </w:rPr>
        <w:t xml:space="preserve">Collectively, the 2019 results suggest CLP is still both less widespread and less abundant than it was in 2010.  </w:t>
      </w:r>
      <w:r w:rsidR="00C373E8" w:rsidRPr="00937AB0">
        <w:rPr>
          <w:rFonts w:asciiTheme="majorBidi" w:eastAsia="Times New Roman" w:hAnsiTheme="majorBidi" w:cstheme="majorBidi"/>
          <w:sz w:val="21"/>
          <w:szCs w:val="21"/>
        </w:rPr>
        <w:t>In 2015, following a year without treatment, we mapped 13 C</w:t>
      </w:r>
      <w:r w:rsidR="004B564D" w:rsidRPr="00937AB0">
        <w:rPr>
          <w:rFonts w:asciiTheme="majorBidi" w:eastAsia="Times New Roman" w:hAnsiTheme="majorBidi" w:cstheme="majorBidi"/>
          <w:sz w:val="21"/>
          <w:szCs w:val="21"/>
        </w:rPr>
        <w:t>urly-leaf pondweed</w:t>
      </w:r>
      <w:r w:rsidR="00C373E8" w:rsidRPr="00937AB0">
        <w:rPr>
          <w:rFonts w:asciiTheme="majorBidi" w:eastAsia="Times New Roman" w:hAnsiTheme="majorBidi" w:cstheme="majorBidi"/>
          <w:sz w:val="21"/>
          <w:szCs w:val="21"/>
        </w:rPr>
        <w:t xml:space="preserve"> beds totaling 43.21 acres (15.9% of the lake’s surface area)</w:t>
      </w:r>
      <w:r w:rsidR="00B06A89" w:rsidRPr="00937AB0">
        <w:rPr>
          <w:rFonts w:asciiTheme="majorBidi" w:eastAsia="Times New Roman" w:hAnsiTheme="majorBidi" w:cstheme="majorBidi"/>
          <w:sz w:val="21"/>
          <w:szCs w:val="21"/>
        </w:rPr>
        <w:t>.  Following a limited herbicide treatment, the 2016 bed</w:t>
      </w:r>
      <w:r w:rsidR="00C373E8" w:rsidRPr="00937AB0">
        <w:rPr>
          <w:rFonts w:asciiTheme="majorBidi" w:eastAsia="Times New Roman" w:hAnsiTheme="majorBidi" w:cstheme="majorBidi"/>
          <w:sz w:val="21"/>
          <w:szCs w:val="21"/>
        </w:rPr>
        <w:t xml:space="preserve"> </w:t>
      </w:r>
      <w:r w:rsidR="000503D7" w:rsidRPr="00937AB0">
        <w:rPr>
          <w:rFonts w:asciiTheme="majorBidi" w:eastAsia="Times New Roman" w:hAnsiTheme="majorBidi" w:cstheme="majorBidi"/>
          <w:sz w:val="21"/>
          <w:szCs w:val="21"/>
        </w:rPr>
        <w:t>mapping survey didn’t find any canopied CLP in the lake</w:t>
      </w:r>
      <w:r w:rsidR="00F549B7" w:rsidRPr="00937AB0">
        <w:rPr>
          <w:rFonts w:asciiTheme="majorBidi" w:eastAsia="Times New Roman" w:hAnsiTheme="majorBidi" w:cstheme="majorBidi"/>
          <w:sz w:val="21"/>
          <w:szCs w:val="21"/>
        </w:rPr>
        <w:t xml:space="preserve">; </w:t>
      </w:r>
      <w:r w:rsidR="00B06A89" w:rsidRPr="00937AB0">
        <w:rPr>
          <w:rFonts w:asciiTheme="majorBidi" w:eastAsia="Times New Roman" w:hAnsiTheme="majorBidi" w:cstheme="majorBidi"/>
          <w:sz w:val="21"/>
          <w:szCs w:val="21"/>
        </w:rPr>
        <w:t>but</w:t>
      </w:r>
      <w:r w:rsidR="000503D7" w:rsidRPr="00937AB0">
        <w:rPr>
          <w:rFonts w:asciiTheme="majorBidi" w:eastAsia="Times New Roman" w:hAnsiTheme="majorBidi" w:cstheme="majorBidi"/>
          <w:sz w:val="21"/>
          <w:szCs w:val="21"/>
        </w:rPr>
        <w:t xml:space="preserve">, in </w:t>
      </w:r>
      <w:r w:rsidR="00B3738A" w:rsidRPr="00937AB0">
        <w:rPr>
          <w:rFonts w:asciiTheme="majorBidi" w:eastAsia="Times New Roman" w:hAnsiTheme="majorBidi" w:cstheme="majorBidi"/>
          <w:sz w:val="21"/>
          <w:szCs w:val="21"/>
        </w:rPr>
        <w:t>2019</w:t>
      </w:r>
      <w:r w:rsidR="00E13AEF" w:rsidRPr="00937AB0">
        <w:rPr>
          <w:rFonts w:asciiTheme="majorBidi" w:eastAsia="Times New Roman" w:hAnsiTheme="majorBidi" w:cstheme="majorBidi"/>
          <w:sz w:val="21"/>
          <w:szCs w:val="21"/>
        </w:rPr>
        <w:t xml:space="preserve">, we </w:t>
      </w:r>
      <w:r w:rsidR="003E64C3" w:rsidRPr="00937AB0">
        <w:rPr>
          <w:rFonts w:asciiTheme="majorBidi" w:eastAsia="Times New Roman" w:hAnsiTheme="majorBidi" w:cstheme="majorBidi"/>
          <w:sz w:val="21"/>
          <w:szCs w:val="21"/>
        </w:rPr>
        <w:t>mapped</w:t>
      </w:r>
      <w:r w:rsidR="00D50E0F" w:rsidRPr="00937AB0">
        <w:rPr>
          <w:rFonts w:asciiTheme="majorBidi" w:eastAsia="Times New Roman" w:hAnsiTheme="majorBidi" w:cstheme="majorBidi"/>
          <w:sz w:val="21"/>
          <w:szCs w:val="21"/>
        </w:rPr>
        <w:t xml:space="preserve"> </w:t>
      </w:r>
      <w:r w:rsidR="004B564D" w:rsidRPr="00937AB0">
        <w:rPr>
          <w:rFonts w:asciiTheme="majorBidi" w:eastAsia="Times New Roman" w:hAnsiTheme="majorBidi" w:cstheme="majorBidi"/>
          <w:sz w:val="21"/>
          <w:szCs w:val="21"/>
        </w:rPr>
        <w:t>nin</w:t>
      </w:r>
      <w:r w:rsidR="003E64C3" w:rsidRPr="00937AB0">
        <w:rPr>
          <w:rFonts w:asciiTheme="majorBidi" w:eastAsia="Times New Roman" w:hAnsiTheme="majorBidi" w:cstheme="majorBidi"/>
          <w:sz w:val="21"/>
          <w:szCs w:val="21"/>
        </w:rPr>
        <w:t>e</w:t>
      </w:r>
      <w:r w:rsidR="00D50E0F" w:rsidRPr="00937AB0">
        <w:rPr>
          <w:rFonts w:asciiTheme="majorBidi" w:eastAsia="Times New Roman" w:hAnsiTheme="majorBidi" w:cstheme="majorBidi"/>
          <w:sz w:val="21"/>
          <w:szCs w:val="21"/>
        </w:rPr>
        <w:t xml:space="preserve"> C</w:t>
      </w:r>
      <w:r w:rsidR="004B564D" w:rsidRPr="00937AB0">
        <w:rPr>
          <w:rFonts w:asciiTheme="majorBidi" w:eastAsia="Times New Roman" w:hAnsiTheme="majorBidi" w:cstheme="majorBidi"/>
          <w:sz w:val="21"/>
          <w:szCs w:val="21"/>
        </w:rPr>
        <w:t>LP</w:t>
      </w:r>
      <w:r w:rsidR="00D50E0F" w:rsidRPr="00937AB0">
        <w:rPr>
          <w:rFonts w:asciiTheme="majorBidi" w:eastAsia="Times New Roman" w:hAnsiTheme="majorBidi" w:cstheme="majorBidi"/>
          <w:sz w:val="21"/>
          <w:szCs w:val="21"/>
        </w:rPr>
        <w:t xml:space="preserve"> beds</w:t>
      </w:r>
      <w:r w:rsidR="00F549B7" w:rsidRPr="00937AB0">
        <w:rPr>
          <w:rFonts w:asciiTheme="majorBidi" w:eastAsia="Times New Roman" w:hAnsiTheme="majorBidi" w:cstheme="majorBidi"/>
          <w:sz w:val="21"/>
          <w:szCs w:val="21"/>
        </w:rPr>
        <w:t xml:space="preserve"> t</w:t>
      </w:r>
      <w:r w:rsidR="00E13AEF" w:rsidRPr="00937AB0">
        <w:rPr>
          <w:rFonts w:asciiTheme="majorBidi" w:eastAsia="Times New Roman" w:hAnsiTheme="majorBidi" w:cstheme="majorBidi"/>
          <w:sz w:val="21"/>
          <w:szCs w:val="21"/>
        </w:rPr>
        <w:t xml:space="preserve">otaling </w:t>
      </w:r>
      <w:r w:rsidR="004B564D" w:rsidRPr="00937AB0">
        <w:rPr>
          <w:rFonts w:asciiTheme="majorBidi" w:eastAsia="Times New Roman" w:hAnsiTheme="majorBidi" w:cstheme="majorBidi"/>
          <w:sz w:val="21"/>
          <w:szCs w:val="21"/>
        </w:rPr>
        <w:t>22</w:t>
      </w:r>
      <w:r w:rsidR="00D50E0F" w:rsidRPr="00937AB0">
        <w:rPr>
          <w:rFonts w:asciiTheme="majorBidi" w:eastAsia="Times New Roman" w:hAnsiTheme="majorBidi" w:cstheme="majorBidi"/>
          <w:sz w:val="21"/>
          <w:szCs w:val="21"/>
        </w:rPr>
        <w:t>.</w:t>
      </w:r>
      <w:r w:rsidR="004B564D" w:rsidRPr="00937AB0">
        <w:rPr>
          <w:rFonts w:asciiTheme="majorBidi" w:eastAsia="Times New Roman" w:hAnsiTheme="majorBidi" w:cstheme="majorBidi"/>
          <w:sz w:val="21"/>
          <w:szCs w:val="21"/>
        </w:rPr>
        <w:t>2</w:t>
      </w:r>
      <w:r w:rsidR="000503D7" w:rsidRPr="00937AB0">
        <w:rPr>
          <w:rFonts w:asciiTheme="majorBidi" w:eastAsia="Times New Roman" w:hAnsiTheme="majorBidi" w:cstheme="majorBidi"/>
          <w:sz w:val="21"/>
          <w:szCs w:val="21"/>
        </w:rPr>
        <w:t>5</w:t>
      </w:r>
      <w:r w:rsidR="00E13AEF" w:rsidRPr="00937AB0">
        <w:rPr>
          <w:rFonts w:asciiTheme="majorBidi" w:eastAsia="Times New Roman" w:hAnsiTheme="majorBidi" w:cstheme="majorBidi"/>
          <w:sz w:val="21"/>
          <w:szCs w:val="21"/>
        </w:rPr>
        <w:t xml:space="preserve"> acre</w:t>
      </w:r>
      <w:r w:rsidR="00F549B7" w:rsidRPr="00937AB0">
        <w:rPr>
          <w:rFonts w:asciiTheme="majorBidi" w:eastAsia="Times New Roman" w:hAnsiTheme="majorBidi" w:cstheme="majorBidi"/>
          <w:sz w:val="21"/>
          <w:szCs w:val="21"/>
        </w:rPr>
        <w:t>s</w:t>
      </w:r>
      <w:r w:rsidR="00E13AEF" w:rsidRPr="00937AB0">
        <w:rPr>
          <w:rFonts w:asciiTheme="majorBidi" w:eastAsia="Times New Roman" w:hAnsiTheme="majorBidi" w:cstheme="majorBidi"/>
          <w:sz w:val="21"/>
          <w:szCs w:val="21"/>
        </w:rPr>
        <w:t xml:space="preserve"> (</w:t>
      </w:r>
      <w:r w:rsidR="004B564D" w:rsidRPr="00937AB0">
        <w:rPr>
          <w:rFonts w:asciiTheme="majorBidi" w:eastAsia="Times New Roman" w:hAnsiTheme="majorBidi" w:cstheme="majorBidi"/>
          <w:sz w:val="21"/>
          <w:szCs w:val="21"/>
        </w:rPr>
        <w:t>8</w:t>
      </w:r>
      <w:r w:rsidR="000503D7" w:rsidRPr="00937AB0">
        <w:rPr>
          <w:rFonts w:asciiTheme="majorBidi" w:eastAsia="Times New Roman" w:hAnsiTheme="majorBidi" w:cstheme="majorBidi"/>
          <w:sz w:val="21"/>
          <w:szCs w:val="21"/>
        </w:rPr>
        <w:t>.</w:t>
      </w:r>
      <w:r w:rsidR="004B564D" w:rsidRPr="00937AB0">
        <w:rPr>
          <w:rFonts w:asciiTheme="majorBidi" w:eastAsia="Times New Roman" w:hAnsiTheme="majorBidi" w:cstheme="majorBidi"/>
          <w:sz w:val="21"/>
          <w:szCs w:val="21"/>
        </w:rPr>
        <w:t>2</w:t>
      </w:r>
      <w:r w:rsidR="00E13AEF" w:rsidRPr="00937AB0">
        <w:rPr>
          <w:rFonts w:asciiTheme="majorBidi" w:eastAsia="Times New Roman" w:hAnsiTheme="majorBidi" w:cstheme="majorBidi"/>
          <w:sz w:val="21"/>
          <w:szCs w:val="21"/>
        </w:rPr>
        <w:t>% coverage)</w:t>
      </w:r>
      <w:r w:rsidR="00F549B7" w:rsidRPr="00937AB0">
        <w:rPr>
          <w:rFonts w:asciiTheme="majorBidi" w:eastAsia="Times New Roman" w:hAnsiTheme="majorBidi" w:cstheme="majorBidi"/>
          <w:sz w:val="21"/>
          <w:szCs w:val="21"/>
        </w:rPr>
        <w:t xml:space="preserve">.  </w:t>
      </w:r>
      <w:r w:rsidR="004B564D" w:rsidRPr="00937AB0">
        <w:rPr>
          <w:rFonts w:eastAsia="Times New Roman"/>
          <w:sz w:val="21"/>
          <w:szCs w:val="21"/>
        </w:rPr>
        <w:t>This represented a 20.96 acre decline (</w:t>
      </w:r>
      <w:r w:rsidR="004B564D" w:rsidRPr="00937AB0">
        <w:rPr>
          <w:rFonts w:eastAsia="Times New Roman"/>
          <w:color w:val="FF0000"/>
          <w:sz w:val="21"/>
          <w:szCs w:val="21"/>
        </w:rPr>
        <w:t>-48.5%</w:t>
      </w:r>
      <w:r w:rsidR="004B564D" w:rsidRPr="00937AB0">
        <w:rPr>
          <w:rFonts w:eastAsia="Times New Roman"/>
          <w:sz w:val="21"/>
          <w:szCs w:val="21"/>
        </w:rPr>
        <w:t>) from the 2015 survey.  It was also 63.26 acres less than (</w:t>
      </w:r>
      <w:r w:rsidR="004B564D" w:rsidRPr="00937AB0">
        <w:rPr>
          <w:rFonts w:eastAsia="Times New Roman"/>
          <w:color w:val="FF0000"/>
          <w:sz w:val="21"/>
          <w:szCs w:val="21"/>
        </w:rPr>
        <w:t>-74.0%</w:t>
      </w:r>
      <w:r w:rsidR="004B564D" w:rsidRPr="00937AB0">
        <w:rPr>
          <w:rFonts w:eastAsia="Times New Roman"/>
          <w:sz w:val="21"/>
          <w:szCs w:val="21"/>
        </w:rPr>
        <w:t>) the 2009 Barr survey</w:t>
      </w:r>
      <w:r w:rsidR="00F549B7" w:rsidRPr="00937AB0">
        <w:rPr>
          <w:rFonts w:asciiTheme="majorBidi" w:eastAsia="Times New Roman" w:hAnsiTheme="majorBidi" w:cstheme="majorBidi"/>
          <w:sz w:val="21"/>
          <w:szCs w:val="21"/>
        </w:rPr>
        <w:t xml:space="preserve">.  </w:t>
      </w:r>
      <w:r w:rsidR="00D62E7D" w:rsidRPr="00937AB0">
        <w:rPr>
          <w:rFonts w:asciiTheme="majorBidi" w:eastAsia="Times New Roman" w:hAnsiTheme="majorBidi" w:cstheme="majorBidi"/>
          <w:sz w:val="21"/>
          <w:szCs w:val="21"/>
        </w:rPr>
        <w:t>During t</w:t>
      </w:r>
      <w:r w:rsidR="00F4229C" w:rsidRPr="00937AB0">
        <w:rPr>
          <w:rFonts w:asciiTheme="majorBidi" w:eastAsia="Times New Roman" w:hAnsiTheme="majorBidi" w:cstheme="majorBidi"/>
          <w:sz w:val="21"/>
          <w:szCs w:val="21"/>
        </w:rPr>
        <w:t xml:space="preserve">he </w:t>
      </w:r>
      <w:r w:rsidR="003E302B" w:rsidRPr="00937AB0">
        <w:rPr>
          <w:rFonts w:asciiTheme="majorBidi" w:eastAsia="Times New Roman" w:hAnsiTheme="majorBidi" w:cstheme="majorBidi"/>
          <w:sz w:val="21"/>
          <w:szCs w:val="21"/>
        </w:rPr>
        <w:t>July</w:t>
      </w:r>
      <w:r w:rsidR="00BB2CAE" w:rsidRPr="00937AB0">
        <w:rPr>
          <w:rFonts w:asciiTheme="majorBidi" w:eastAsia="Times New Roman" w:hAnsiTheme="majorBidi" w:cstheme="majorBidi"/>
          <w:sz w:val="21"/>
          <w:szCs w:val="21"/>
        </w:rPr>
        <w:t xml:space="preserve"> </w:t>
      </w:r>
      <w:r w:rsidR="00B3738A" w:rsidRPr="00937AB0">
        <w:rPr>
          <w:rFonts w:asciiTheme="majorBidi" w:eastAsia="Times New Roman" w:hAnsiTheme="majorBidi" w:cstheme="majorBidi"/>
          <w:sz w:val="21"/>
          <w:szCs w:val="21"/>
        </w:rPr>
        <w:t>2019</w:t>
      </w:r>
      <w:r w:rsidR="00F4229C" w:rsidRPr="00937AB0">
        <w:rPr>
          <w:rFonts w:asciiTheme="majorBidi" w:eastAsia="Times New Roman" w:hAnsiTheme="majorBidi" w:cstheme="majorBidi"/>
          <w:sz w:val="21"/>
          <w:szCs w:val="21"/>
        </w:rPr>
        <w:t xml:space="preserve"> </w:t>
      </w:r>
      <w:r w:rsidR="00EB035A" w:rsidRPr="00937AB0">
        <w:rPr>
          <w:rFonts w:asciiTheme="majorBidi" w:eastAsia="Times New Roman" w:hAnsiTheme="majorBidi" w:cstheme="majorBidi"/>
          <w:sz w:val="21"/>
          <w:szCs w:val="21"/>
        </w:rPr>
        <w:t>full point-</w:t>
      </w:r>
      <w:r w:rsidR="007034BC" w:rsidRPr="00937AB0">
        <w:rPr>
          <w:rFonts w:asciiTheme="majorBidi" w:eastAsia="Times New Roman" w:hAnsiTheme="majorBidi" w:cstheme="majorBidi"/>
          <w:sz w:val="21"/>
          <w:szCs w:val="21"/>
        </w:rPr>
        <w:t xml:space="preserve">intercept </w:t>
      </w:r>
      <w:r w:rsidR="00F4229C" w:rsidRPr="00937AB0">
        <w:rPr>
          <w:rFonts w:asciiTheme="majorBidi" w:eastAsia="Times New Roman" w:hAnsiTheme="majorBidi" w:cstheme="majorBidi"/>
          <w:sz w:val="21"/>
          <w:szCs w:val="21"/>
        </w:rPr>
        <w:t xml:space="preserve">survey, </w:t>
      </w:r>
      <w:r w:rsidR="00D55877" w:rsidRPr="00937AB0">
        <w:rPr>
          <w:rFonts w:asciiTheme="majorBidi" w:eastAsia="Times New Roman" w:hAnsiTheme="majorBidi" w:cstheme="majorBidi"/>
          <w:sz w:val="21"/>
          <w:szCs w:val="21"/>
        </w:rPr>
        <w:t>we found</w:t>
      </w:r>
      <w:r w:rsidR="00F4229C" w:rsidRPr="00937AB0">
        <w:rPr>
          <w:rFonts w:asciiTheme="majorBidi" w:eastAsia="Times New Roman" w:hAnsiTheme="majorBidi" w:cstheme="majorBidi"/>
          <w:sz w:val="21"/>
          <w:szCs w:val="21"/>
        </w:rPr>
        <w:t xml:space="preserve"> macrophytes growing at </w:t>
      </w:r>
      <w:r w:rsidR="00F549B7" w:rsidRPr="00937AB0">
        <w:rPr>
          <w:rFonts w:asciiTheme="majorBidi" w:eastAsia="Times New Roman" w:hAnsiTheme="majorBidi" w:cstheme="majorBidi"/>
          <w:sz w:val="21"/>
          <w:szCs w:val="21"/>
        </w:rPr>
        <w:t>1</w:t>
      </w:r>
      <w:r w:rsidR="004B564D" w:rsidRPr="00937AB0">
        <w:rPr>
          <w:rFonts w:asciiTheme="majorBidi" w:eastAsia="Times New Roman" w:hAnsiTheme="majorBidi" w:cstheme="majorBidi"/>
          <w:sz w:val="21"/>
          <w:szCs w:val="21"/>
        </w:rPr>
        <w:t>60</w:t>
      </w:r>
      <w:r w:rsidR="00F4229C" w:rsidRPr="00937AB0">
        <w:rPr>
          <w:rFonts w:asciiTheme="majorBidi" w:eastAsia="Times New Roman" w:hAnsiTheme="majorBidi" w:cstheme="majorBidi"/>
          <w:sz w:val="21"/>
          <w:szCs w:val="21"/>
        </w:rPr>
        <w:t xml:space="preserve"> sites </w:t>
      </w:r>
      <w:r w:rsidR="00F46A24" w:rsidRPr="00937AB0">
        <w:rPr>
          <w:rFonts w:asciiTheme="majorBidi" w:eastAsia="Times New Roman" w:hAnsiTheme="majorBidi" w:cstheme="majorBidi"/>
          <w:sz w:val="21"/>
          <w:szCs w:val="21"/>
        </w:rPr>
        <w:t xml:space="preserve">which approximated to </w:t>
      </w:r>
      <w:r w:rsidR="004B564D" w:rsidRPr="00937AB0">
        <w:rPr>
          <w:rFonts w:asciiTheme="majorBidi" w:eastAsia="Times New Roman" w:hAnsiTheme="majorBidi" w:cstheme="majorBidi"/>
          <w:sz w:val="21"/>
          <w:szCs w:val="21"/>
        </w:rPr>
        <w:t>35.3</w:t>
      </w:r>
      <w:r w:rsidR="00F4229C" w:rsidRPr="00937AB0">
        <w:rPr>
          <w:rFonts w:asciiTheme="majorBidi" w:eastAsia="Times New Roman" w:hAnsiTheme="majorBidi" w:cstheme="majorBidi"/>
          <w:sz w:val="21"/>
          <w:szCs w:val="21"/>
        </w:rPr>
        <w:t>% of th</w:t>
      </w:r>
      <w:r w:rsidR="00FD76EC" w:rsidRPr="00937AB0">
        <w:rPr>
          <w:rFonts w:asciiTheme="majorBidi" w:eastAsia="Times New Roman" w:hAnsiTheme="majorBidi" w:cstheme="majorBidi"/>
          <w:sz w:val="21"/>
          <w:szCs w:val="21"/>
        </w:rPr>
        <w:t xml:space="preserve">e entire </w:t>
      </w:r>
      <w:r w:rsidR="008B5DD1" w:rsidRPr="00937AB0">
        <w:rPr>
          <w:rFonts w:asciiTheme="majorBidi" w:eastAsia="Times New Roman" w:hAnsiTheme="majorBidi" w:cstheme="majorBidi"/>
          <w:sz w:val="21"/>
          <w:szCs w:val="21"/>
        </w:rPr>
        <w:t>lake</w:t>
      </w:r>
      <w:r w:rsidR="00FD76EC" w:rsidRPr="00937AB0">
        <w:rPr>
          <w:rFonts w:asciiTheme="majorBidi" w:eastAsia="Times New Roman" w:hAnsiTheme="majorBidi" w:cstheme="majorBidi"/>
          <w:sz w:val="21"/>
          <w:szCs w:val="21"/>
        </w:rPr>
        <w:t xml:space="preserve"> bottom and </w:t>
      </w:r>
      <w:r w:rsidR="004B564D" w:rsidRPr="00937AB0">
        <w:rPr>
          <w:rFonts w:asciiTheme="majorBidi" w:eastAsia="Times New Roman" w:hAnsiTheme="majorBidi" w:cstheme="majorBidi"/>
          <w:sz w:val="21"/>
          <w:szCs w:val="21"/>
        </w:rPr>
        <w:t>66</w:t>
      </w:r>
      <w:r w:rsidR="0021187C" w:rsidRPr="00937AB0">
        <w:rPr>
          <w:rFonts w:asciiTheme="majorBidi" w:eastAsia="Times New Roman" w:hAnsiTheme="majorBidi" w:cstheme="majorBidi"/>
          <w:sz w:val="21"/>
          <w:szCs w:val="21"/>
        </w:rPr>
        <w:t>.</w:t>
      </w:r>
      <w:r w:rsidR="004B564D" w:rsidRPr="00937AB0">
        <w:rPr>
          <w:rFonts w:asciiTheme="majorBidi" w:eastAsia="Times New Roman" w:hAnsiTheme="majorBidi" w:cstheme="majorBidi"/>
          <w:sz w:val="21"/>
          <w:szCs w:val="21"/>
        </w:rPr>
        <w:t>7</w:t>
      </w:r>
      <w:r w:rsidR="00F4229C" w:rsidRPr="00937AB0">
        <w:rPr>
          <w:rFonts w:asciiTheme="majorBidi" w:eastAsia="Times New Roman" w:hAnsiTheme="majorBidi" w:cstheme="majorBidi"/>
          <w:sz w:val="21"/>
          <w:szCs w:val="21"/>
        </w:rPr>
        <w:t xml:space="preserve">% of the </w:t>
      </w:r>
      <w:r w:rsidR="004B564D" w:rsidRPr="00937AB0">
        <w:rPr>
          <w:rFonts w:asciiTheme="majorBidi" w:eastAsia="Times New Roman" w:hAnsiTheme="majorBidi" w:cstheme="majorBidi"/>
          <w:sz w:val="21"/>
          <w:szCs w:val="21"/>
        </w:rPr>
        <w:t>16</w:t>
      </w:r>
      <w:r w:rsidR="00BB2CAE" w:rsidRPr="00937AB0">
        <w:rPr>
          <w:rFonts w:asciiTheme="majorBidi" w:eastAsia="Times New Roman" w:hAnsiTheme="majorBidi" w:cstheme="majorBidi"/>
          <w:sz w:val="21"/>
          <w:szCs w:val="21"/>
        </w:rPr>
        <w:t>.</w:t>
      </w:r>
      <w:r w:rsidR="004B564D" w:rsidRPr="00937AB0">
        <w:rPr>
          <w:rFonts w:asciiTheme="majorBidi" w:eastAsia="Times New Roman" w:hAnsiTheme="majorBidi" w:cstheme="majorBidi"/>
          <w:sz w:val="21"/>
          <w:szCs w:val="21"/>
        </w:rPr>
        <w:t>0</w:t>
      </w:r>
      <w:r w:rsidR="00AF44E6" w:rsidRPr="00937AB0">
        <w:rPr>
          <w:rFonts w:asciiTheme="majorBidi" w:eastAsia="Times New Roman" w:hAnsiTheme="majorBidi" w:cstheme="majorBidi"/>
          <w:sz w:val="21"/>
          <w:szCs w:val="21"/>
        </w:rPr>
        <w:t>ft</w:t>
      </w:r>
      <w:r w:rsidR="00BB2CAE" w:rsidRPr="00937AB0">
        <w:rPr>
          <w:rFonts w:asciiTheme="majorBidi" w:eastAsia="Times New Roman" w:hAnsiTheme="majorBidi" w:cstheme="majorBidi"/>
          <w:sz w:val="21"/>
          <w:szCs w:val="21"/>
        </w:rPr>
        <w:t xml:space="preserve"> </w:t>
      </w:r>
      <w:r w:rsidR="00F4229C" w:rsidRPr="00937AB0">
        <w:rPr>
          <w:rFonts w:asciiTheme="majorBidi" w:eastAsia="Times New Roman" w:hAnsiTheme="majorBidi" w:cstheme="majorBidi"/>
          <w:sz w:val="21"/>
          <w:szCs w:val="21"/>
        </w:rPr>
        <w:t>littoral zone</w:t>
      </w:r>
      <w:r w:rsidR="00FC2E8A" w:rsidRPr="00937AB0">
        <w:rPr>
          <w:rFonts w:asciiTheme="majorBidi" w:eastAsia="Times New Roman" w:hAnsiTheme="majorBidi" w:cstheme="majorBidi"/>
          <w:sz w:val="21"/>
          <w:szCs w:val="21"/>
        </w:rPr>
        <w:t>.  T</w:t>
      </w:r>
      <w:r w:rsidR="00D55877" w:rsidRPr="00937AB0">
        <w:rPr>
          <w:rFonts w:asciiTheme="majorBidi" w:eastAsia="Times New Roman" w:hAnsiTheme="majorBidi" w:cstheme="majorBidi"/>
          <w:sz w:val="21"/>
          <w:szCs w:val="21"/>
        </w:rPr>
        <w:t>his was</w:t>
      </w:r>
      <w:r w:rsidR="00F549B7" w:rsidRPr="00937AB0">
        <w:rPr>
          <w:rFonts w:asciiTheme="majorBidi" w:eastAsia="Times New Roman" w:hAnsiTheme="majorBidi" w:cstheme="majorBidi"/>
          <w:sz w:val="21"/>
          <w:szCs w:val="21"/>
        </w:rPr>
        <w:t xml:space="preserve"> a</w:t>
      </w:r>
      <w:r w:rsidR="00D55877" w:rsidRPr="00937AB0">
        <w:rPr>
          <w:rFonts w:asciiTheme="majorBidi" w:eastAsia="Times New Roman" w:hAnsiTheme="majorBidi" w:cstheme="majorBidi"/>
          <w:sz w:val="21"/>
          <w:szCs w:val="21"/>
        </w:rPr>
        <w:t xml:space="preserve"> </w:t>
      </w:r>
      <w:r w:rsidR="004B564D" w:rsidRPr="00937AB0">
        <w:rPr>
          <w:rFonts w:eastAsia="Times New Roman"/>
          <w:sz w:val="21"/>
          <w:szCs w:val="21"/>
        </w:rPr>
        <w:t>non-</w:t>
      </w:r>
      <w:r w:rsidR="00F549B7" w:rsidRPr="00937AB0">
        <w:rPr>
          <w:rFonts w:eastAsia="Times New Roman"/>
          <w:sz w:val="21"/>
          <w:szCs w:val="21"/>
        </w:rPr>
        <w:t xml:space="preserve">significant </w:t>
      </w:r>
      <w:r w:rsidR="004B564D" w:rsidRPr="00937AB0">
        <w:rPr>
          <w:rFonts w:eastAsia="Times New Roman"/>
          <w:sz w:val="21"/>
          <w:szCs w:val="21"/>
        </w:rPr>
        <w:t>increase</w:t>
      </w:r>
      <w:r w:rsidR="00F549B7" w:rsidRPr="00937AB0">
        <w:rPr>
          <w:rFonts w:eastAsia="Times New Roman"/>
          <w:sz w:val="21"/>
          <w:szCs w:val="21"/>
        </w:rPr>
        <w:t xml:space="preserve"> (</w:t>
      </w:r>
      <w:r w:rsidR="00F549B7" w:rsidRPr="00937AB0">
        <w:rPr>
          <w:rFonts w:eastAsia="Times New Roman"/>
          <w:i/>
          <w:iCs/>
          <w:sz w:val="21"/>
          <w:szCs w:val="21"/>
        </w:rPr>
        <w:t>p</w:t>
      </w:r>
      <w:r w:rsidR="004B564D" w:rsidRPr="00937AB0">
        <w:rPr>
          <w:rFonts w:eastAsia="Times New Roman"/>
          <w:i/>
          <w:iCs/>
          <w:sz w:val="21"/>
          <w:szCs w:val="21"/>
        </w:rPr>
        <w:t>=</w:t>
      </w:r>
      <w:r w:rsidR="00F549B7" w:rsidRPr="00937AB0">
        <w:rPr>
          <w:rFonts w:eastAsia="Times New Roman"/>
          <w:sz w:val="21"/>
          <w:szCs w:val="21"/>
        </w:rPr>
        <w:t>0.</w:t>
      </w:r>
      <w:r w:rsidR="004B564D" w:rsidRPr="00937AB0">
        <w:rPr>
          <w:rFonts w:eastAsia="Times New Roman"/>
          <w:sz w:val="21"/>
          <w:szCs w:val="21"/>
        </w:rPr>
        <w:t>5</w:t>
      </w:r>
      <w:r w:rsidR="00F549B7" w:rsidRPr="00937AB0">
        <w:rPr>
          <w:rFonts w:eastAsia="Times New Roman"/>
          <w:sz w:val="21"/>
          <w:szCs w:val="21"/>
        </w:rPr>
        <w:t xml:space="preserve">0) over the 2016 survey when plants were present at </w:t>
      </w:r>
      <w:r w:rsidR="004B564D" w:rsidRPr="00937AB0">
        <w:rPr>
          <w:rFonts w:eastAsia="Times New Roman"/>
          <w:sz w:val="21"/>
          <w:szCs w:val="21"/>
        </w:rPr>
        <w:t>152</w:t>
      </w:r>
      <w:r w:rsidR="00F549B7" w:rsidRPr="00937AB0">
        <w:rPr>
          <w:rFonts w:eastAsia="Times New Roman"/>
          <w:sz w:val="21"/>
          <w:szCs w:val="21"/>
        </w:rPr>
        <w:t xml:space="preserve"> points (</w:t>
      </w:r>
      <w:r w:rsidR="004B564D" w:rsidRPr="00937AB0">
        <w:rPr>
          <w:rFonts w:eastAsia="Times New Roman"/>
          <w:sz w:val="21"/>
          <w:szCs w:val="21"/>
        </w:rPr>
        <w:t>33</w:t>
      </w:r>
      <w:r w:rsidR="00F549B7" w:rsidRPr="00937AB0">
        <w:rPr>
          <w:rFonts w:eastAsia="Times New Roman"/>
          <w:sz w:val="21"/>
          <w:szCs w:val="21"/>
        </w:rPr>
        <w:t>.</w:t>
      </w:r>
      <w:r w:rsidR="004B564D" w:rsidRPr="00937AB0">
        <w:rPr>
          <w:rFonts w:eastAsia="Times New Roman"/>
          <w:sz w:val="21"/>
          <w:szCs w:val="21"/>
        </w:rPr>
        <w:t>6% of the bottom and 60</w:t>
      </w:r>
      <w:r w:rsidR="00F549B7" w:rsidRPr="00937AB0">
        <w:rPr>
          <w:rFonts w:eastAsia="Times New Roman"/>
          <w:sz w:val="21"/>
          <w:szCs w:val="21"/>
        </w:rPr>
        <w:t>.</w:t>
      </w:r>
      <w:r w:rsidR="004B564D" w:rsidRPr="00937AB0">
        <w:rPr>
          <w:rFonts w:eastAsia="Times New Roman"/>
          <w:sz w:val="21"/>
          <w:szCs w:val="21"/>
        </w:rPr>
        <w:t>8</w:t>
      </w:r>
      <w:r w:rsidR="00F549B7" w:rsidRPr="00937AB0">
        <w:rPr>
          <w:rFonts w:eastAsia="Times New Roman"/>
          <w:sz w:val="21"/>
          <w:szCs w:val="21"/>
        </w:rPr>
        <w:t xml:space="preserve">% of the then </w:t>
      </w:r>
      <w:r w:rsidR="004B564D" w:rsidRPr="00937AB0">
        <w:rPr>
          <w:rFonts w:eastAsia="Times New Roman"/>
          <w:sz w:val="21"/>
          <w:szCs w:val="21"/>
        </w:rPr>
        <w:t>1</w:t>
      </w:r>
      <w:r w:rsidR="00F549B7" w:rsidRPr="00937AB0">
        <w:rPr>
          <w:rFonts w:eastAsia="Times New Roman"/>
          <w:sz w:val="21"/>
          <w:szCs w:val="21"/>
        </w:rPr>
        <w:t>5</w:t>
      </w:r>
      <w:r w:rsidR="004B564D" w:rsidRPr="00937AB0">
        <w:rPr>
          <w:rFonts w:eastAsia="Times New Roman"/>
          <w:sz w:val="21"/>
          <w:szCs w:val="21"/>
        </w:rPr>
        <w:t>.0</w:t>
      </w:r>
      <w:r w:rsidR="00F549B7" w:rsidRPr="00937AB0">
        <w:rPr>
          <w:rFonts w:eastAsia="Times New Roman"/>
          <w:sz w:val="21"/>
          <w:szCs w:val="21"/>
        </w:rPr>
        <w:t>ft littoral zone)</w:t>
      </w:r>
      <w:r w:rsidR="00901F54" w:rsidRPr="00937AB0">
        <w:rPr>
          <w:rFonts w:asciiTheme="majorBidi" w:eastAsia="Times New Roman" w:hAnsiTheme="majorBidi" w:cstheme="majorBidi"/>
          <w:sz w:val="21"/>
          <w:szCs w:val="21"/>
        </w:rPr>
        <w:t xml:space="preserve">.  </w:t>
      </w:r>
      <w:r w:rsidR="00F4229C" w:rsidRPr="00937AB0">
        <w:rPr>
          <w:rFonts w:asciiTheme="majorBidi" w:eastAsia="Times New Roman" w:hAnsiTheme="majorBidi" w:cstheme="majorBidi"/>
          <w:sz w:val="21"/>
          <w:szCs w:val="21"/>
        </w:rPr>
        <w:t>Overall</w:t>
      </w:r>
      <w:r w:rsidR="00EB132E" w:rsidRPr="00937AB0">
        <w:rPr>
          <w:rFonts w:asciiTheme="majorBidi" w:eastAsia="Times New Roman" w:hAnsiTheme="majorBidi" w:cstheme="majorBidi"/>
          <w:sz w:val="21"/>
          <w:szCs w:val="21"/>
        </w:rPr>
        <w:t xml:space="preserve"> </w:t>
      </w:r>
      <w:r w:rsidR="00F4229C" w:rsidRPr="00937AB0">
        <w:rPr>
          <w:rFonts w:asciiTheme="majorBidi" w:eastAsia="Times New Roman" w:hAnsiTheme="majorBidi" w:cstheme="majorBidi"/>
          <w:sz w:val="21"/>
          <w:szCs w:val="21"/>
        </w:rPr>
        <w:t xml:space="preserve">diversity was </w:t>
      </w:r>
      <w:r w:rsidR="00002903" w:rsidRPr="00937AB0">
        <w:rPr>
          <w:rFonts w:asciiTheme="majorBidi" w:eastAsia="Times New Roman" w:hAnsiTheme="majorBidi" w:cstheme="majorBidi"/>
          <w:sz w:val="21"/>
          <w:szCs w:val="21"/>
        </w:rPr>
        <w:t>high</w:t>
      </w:r>
      <w:r w:rsidR="00F4229C" w:rsidRPr="00937AB0">
        <w:rPr>
          <w:rFonts w:asciiTheme="majorBidi" w:eastAsia="Times New Roman" w:hAnsiTheme="majorBidi" w:cstheme="majorBidi"/>
          <w:sz w:val="21"/>
          <w:szCs w:val="21"/>
        </w:rPr>
        <w:t xml:space="preserve"> with a Simpson Index value of 0.</w:t>
      </w:r>
      <w:r w:rsidR="004B564D" w:rsidRPr="00937AB0">
        <w:rPr>
          <w:rFonts w:asciiTheme="majorBidi" w:eastAsia="Times New Roman" w:hAnsiTheme="majorBidi" w:cstheme="majorBidi"/>
          <w:sz w:val="21"/>
          <w:szCs w:val="21"/>
        </w:rPr>
        <w:t>90</w:t>
      </w:r>
      <w:r w:rsidR="00D55877" w:rsidRPr="00937AB0">
        <w:rPr>
          <w:rFonts w:asciiTheme="majorBidi" w:eastAsia="Times New Roman" w:hAnsiTheme="majorBidi" w:cstheme="majorBidi"/>
          <w:sz w:val="21"/>
          <w:szCs w:val="21"/>
        </w:rPr>
        <w:t xml:space="preserve"> – </w:t>
      </w:r>
      <w:r w:rsidR="004B564D" w:rsidRPr="00937AB0">
        <w:rPr>
          <w:rFonts w:asciiTheme="majorBidi" w:eastAsia="Times New Roman" w:hAnsiTheme="majorBidi" w:cstheme="majorBidi"/>
          <w:sz w:val="21"/>
          <w:szCs w:val="21"/>
        </w:rPr>
        <w:t>up</w:t>
      </w:r>
      <w:r w:rsidR="008B1AC5" w:rsidRPr="00937AB0">
        <w:rPr>
          <w:rFonts w:asciiTheme="majorBidi" w:eastAsia="Times New Roman" w:hAnsiTheme="majorBidi" w:cstheme="majorBidi"/>
          <w:sz w:val="21"/>
          <w:szCs w:val="21"/>
        </w:rPr>
        <w:t xml:space="preserve"> from </w:t>
      </w:r>
      <w:r w:rsidR="004E0A6F" w:rsidRPr="00937AB0">
        <w:rPr>
          <w:rFonts w:asciiTheme="majorBidi" w:eastAsia="Times New Roman" w:hAnsiTheme="majorBidi" w:cstheme="majorBidi"/>
          <w:sz w:val="21"/>
          <w:szCs w:val="21"/>
        </w:rPr>
        <w:t>0.</w:t>
      </w:r>
      <w:r w:rsidR="004B564D" w:rsidRPr="00937AB0">
        <w:rPr>
          <w:rFonts w:asciiTheme="majorBidi" w:eastAsia="Times New Roman" w:hAnsiTheme="majorBidi" w:cstheme="majorBidi"/>
          <w:sz w:val="21"/>
          <w:szCs w:val="21"/>
        </w:rPr>
        <w:t>87</w:t>
      </w:r>
      <w:r w:rsidR="00D55877" w:rsidRPr="00937AB0">
        <w:rPr>
          <w:rFonts w:asciiTheme="majorBidi" w:eastAsia="Times New Roman" w:hAnsiTheme="majorBidi" w:cstheme="majorBidi"/>
          <w:sz w:val="21"/>
          <w:szCs w:val="21"/>
        </w:rPr>
        <w:t xml:space="preserve"> in </w:t>
      </w:r>
      <w:r w:rsidR="00CE03F4" w:rsidRPr="00937AB0">
        <w:rPr>
          <w:rFonts w:asciiTheme="majorBidi" w:eastAsia="Times New Roman" w:hAnsiTheme="majorBidi" w:cstheme="majorBidi"/>
          <w:sz w:val="21"/>
          <w:szCs w:val="21"/>
        </w:rPr>
        <w:t>20</w:t>
      </w:r>
      <w:r w:rsidR="008B1AC5" w:rsidRPr="00937AB0">
        <w:rPr>
          <w:rFonts w:asciiTheme="majorBidi" w:eastAsia="Times New Roman" w:hAnsiTheme="majorBidi" w:cstheme="majorBidi"/>
          <w:sz w:val="21"/>
          <w:szCs w:val="21"/>
        </w:rPr>
        <w:t>16</w:t>
      </w:r>
      <w:r w:rsidR="00F4229C" w:rsidRPr="00937AB0">
        <w:rPr>
          <w:rFonts w:asciiTheme="majorBidi" w:eastAsia="Times New Roman" w:hAnsiTheme="majorBidi" w:cstheme="majorBidi"/>
          <w:sz w:val="21"/>
          <w:szCs w:val="21"/>
        </w:rPr>
        <w:t xml:space="preserve">.  </w:t>
      </w:r>
      <w:r w:rsidR="004671C6" w:rsidRPr="00937AB0">
        <w:rPr>
          <w:rFonts w:asciiTheme="majorBidi" w:eastAsia="Times New Roman" w:hAnsiTheme="majorBidi" w:cstheme="majorBidi"/>
          <w:sz w:val="21"/>
          <w:szCs w:val="21"/>
        </w:rPr>
        <w:t>Total</w:t>
      </w:r>
      <w:r w:rsidR="00D55877" w:rsidRPr="00937AB0">
        <w:rPr>
          <w:rFonts w:asciiTheme="majorBidi" w:eastAsia="Times New Roman" w:hAnsiTheme="majorBidi" w:cstheme="majorBidi"/>
          <w:sz w:val="21"/>
          <w:szCs w:val="21"/>
        </w:rPr>
        <w:t xml:space="preserve"> richness was</w:t>
      </w:r>
      <w:r w:rsidR="00FF4654" w:rsidRPr="00937AB0">
        <w:rPr>
          <w:rFonts w:asciiTheme="majorBidi" w:eastAsia="Times New Roman" w:hAnsiTheme="majorBidi" w:cstheme="majorBidi"/>
          <w:sz w:val="21"/>
          <w:szCs w:val="21"/>
        </w:rPr>
        <w:t xml:space="preserve"> </w:t>
      </w:r>
      <w:r w:rsidR="004B564D" w:rsidRPr="00937AB0">
        <w:rPr>
          <w:rFonts w:asciiTheme="majorBidi" w:eastAsia="Times New Roman" w:hAnsiTheme="majorBidi" w:cstheme="majorBidi"/>
          <w:sz w:val="21"/>
          <w:szCs w:val="21"/>
        </w:rPr>
        <w:t>low</w:t>
      </w:r>
      <w:r w:rsidR="008B1AC5" w:rsidRPr="00937AB0">
        <w:rPr>
          <w:rFonts w:asciiTheme="majorBidi" w:eastAsia="Times New Roman" w:hAnsiTheme="majorBidi" w:cstheme="majorBidi"/>
          <w:sz w:val="21"/>
          <w:szCs w:val="21"/>
        </w:rPr>
        <w:t xml:space="preserve"> with </w:t>
      </w:r>
      <w:r w:rsidR="004B564D" w:rsidRPr="00937AB0">
        <w:rPr>
          <w:rFonts w:asciiTheme="majorBidi" w:eastAsia="Times New Roman" w:hAnsiTheme="majorBidi" w:cstheme="majorBidi"/>
          <w:sz w:val="21"/>
          <w:szCs w:val="21"/>
        </w:rPr>
        <w:t>2</w:t>
      </w:r>
      <w:r w:rsidR="008B1AC5" w:rsidRPr="00937AB0">
        <w:rPr>
          <w:rFonts w:asciiTheme="majorBidi" w:eastAsia="Times New Roman" w:hAnsiTheme="majorBidi" w:cstheme="majorBidi"/>
          <w:sz w:val="21"/>
          <w:szCs w:val="21"/>
        </w:rPr>
        <w:t>0</w:t>
      </w:r>
      <w:r w:rsidR="00F715C5" w:rsidRPr="00937AB0">
        <w:rPr>
          <w:rFonts w:asciiTheme="majorBidi" w:eastAsia="Times New Roman" w:hAnsiTheme="majorBidi" w:cstheme="majorBidi"/>
          <w:sz w:val="21"/>
          <w:szCs w:val="21"/>
        </w:rPr>
        <w:t xml:space="preserve"> species in the rake and </w:t>
      </w:r>
      <w:r w:rsidR="004B564D" w:rsidRPr="00937AB0">
        <w:rPr>
          <w:rFonts w:asciiTheme="majorBidi" w:eastAsia="Times New Roman" w:hAnsiTheme="majorBidi" w:cstheme="majorBidi"/>
          <w:sz w:val="21"/>
          <w:szCs w:val="21"/>
        </w:rPr>
        <w:t>25</w:t>
      </w:r>
      <w:r w:rsidR="00D55877" w:rsidRPr="00937AB0">
        <w:rPr>
          <w:rFonts w:asciiTheme="majorBidi" w:eastAsia="Times New Roman" w:hAnsiTheme="majorBidi" w:cstheme="majorBidi"/>
          <w:sz w:val="21"/>
          <w:szCs w:val="21"/>
        </w:rPr>
        <w:t xml:space="preserve"> </w:t>
      </w:r>
      <w:r w:rsidR="00F715C5" w:rsidRPr="00937AB0">
        <w:rPr>
          <w:rFonts w:asciiTheme="majorBidi" w:eastAsia="Times New Roman" w:hAnsiTheme="majorBidi" w:cstheme="majorBidi"/>
          <w:sz w:val="21"/>
          <w:szCs w:val="21"/>
        </w:rPr>
        <w:t xml:space="preserve">total </w:t>
      </w:r>
      <w:r w:rsidR="00D55877" w:rsidRPr="00937AB0">
        <w:rPr>
          <w:rFonts w:asciiTheme="majorBidi" w:eastAsia="Times New Roman" w:hAnsiTheme="majorBidi" w:cstheme="majorBidi"/>
          <w:sz w:val="21"/>
          <w:szCs w:val="21"/>
        </w:rPr>
        <w:t>fou</w:t>
      </w:r>
      <w:r w:rsidR="00F4229C" w:rsidRPr="00937AB0">
        <w:rPr>
          <w:rFonts w:asciiTheme="majorBidi" w:eastAsia="Times New Roman" w:hAnsiTheme="majorBidi" w:cstheme="majorBidi"/>
          <w:sz w:val="21"/>
          <w:szCs w:val="21"/>
        </w:rPr>
        <w:t xml:space="preserve">nd growing in and immediately adjacent to the </w:t>
      </w:r>
      <w:r w:rsidR="00134B4A" w:rsidRPr="00937AB0">
        <w:rPr>
          <w:rFonts w:asciiTheme="majorBidi" w:eastAsia="Times New Roman" w:hAnsiTheme="majorBidi" w:cstheme="majorBidi"/>
          <w:sz w:val="21"/>
          <w:szCs w:val="21"/>
        </w:rPr>
        <w:t>water</w:t>
      </w:r>
      <w:r w:rsidR="00002903" w:rsidRPr="00937AB0">
        <w:rPr>
          <w:rFonts w:asciiTheme="majorBidi" w:eastAsia="Times New Roman" w:hAnsiTheme="majorBidi" w:cstheme="majorBidi"/>
          <w:sz w:val="21"/>
          <w:szCs w:val="21"/>
        </w:rPr>
        <w:t xml:space="preserve"> (</w:t>
      </w:r>
      <w:r w:rsidR="008B1AC5" w:rsidRPr="00937AB0">
        <w:rPr>
          <w:rFonts w:asciiTheme="majorBidi" w:eastAsia="Times New Roman" w:hAnsiTheme="majorBidi" w:cstheme="majorBidi"/>
          <w:sz w:val="21"/>
          <w:szCs w:val="21"/>
        </w:rPr>
        <w:t xml:space="preserve">both </w:t>
      </w:r>
      <w:r w:rsidR="004B564D" w:rsidRPr="00937AB0">
        <w:rPr>
          <w:rFonts w:asciiTheme="majorBidi" w:eastAsia="Times New Roman" w:hAnsiTheme="majorBidi" w:cstheme="majorBidi"/>
          <w:sz w:val="21"/>
          <w:szCs w:val="21"/>
        </w:rPr>
        <w:t>down slightly</w:t>
      </w:r>
      <w:r w:rsidR="00002903" w:rsidRPr="00937AB0">
        <w:rPr>
          <w:rFonts w:asciiTheme="majorBidi" w:eastAsia="Times New Roman" w:hAnsiTheme="majorBidi" w:cstheme="majorBidi"/>
          <w:sz w:val="21"/>
          <w:szCs w:val="21"/>
        </w:rPr>
        <w:t xml:space="preserve"> </w:t>
      </w:r>
      <w:r w:rsidR="00F715C5" w:rsidRPr="00937AB0">
        <w:rPr>
          <w:rFonts w:asciiTheme="majorBidi" w:eastAsia="Times New Roman" w:hAnsiTheme="majorBidi" w:cstheme="majorBidi"/>
          <w:sz w:val="21"/>
          <w:szCs w:val="21"/>
        </w:rPr>
        <w:t>f</w:t>
      </w:r>
      <w:r w:rsidR="00002903" w:rsidRPr="00937AB0">
        <w:rPr>
          <w:rFonts w:asciiTheme="majorBidi" w:eastAsia="Times New Roman" w:hAnsiTheme="majorBidi" w:cstheme="majorBidi"/>
          <w:sz w:val="21"/>
          <w:szCs w:val="21"/>
        </w:rPr>
        <w:t xml:space="preserve">rom </w:t>
      </w:r>
      <w:r w:rsidR="00F715C5" w:rsidRPr="00937AB0">
        <w:rPr>
          <w:rFonts w:asciiTheme="majorBidi" w:eastAsia="Times New Roman" w:hAnsiTheme="majorBidi" w:cstheme="majorBidi"/>
          <w:sz w:val="21"/>
          <w:szCs w:val="21"/>
        </w:rPr>
        <w:t>2</w:t>
      </w:r>
      <w:r w:rsidR="008B1AC5" w:rsidRPr="00937AB0">
        <w:rPr>
          <w:rFonts w:asciiTheme="majorBidi" w:eastAsia="Times New Roman" w:hAnsiTheme="majorBidi" w:cstheme="majorBidi"/>
          <w:sz w:val="21"/>
          <w:szCs w:val="21"/>
        </w:rPr>
        <w:t>3</w:t>
      </w:r>
      <w:r w:rsidR="00F715C5" w:rsidRPr="00937AB0">
        <w:rPr>
          <w:rFonts w:asciiTheme="majorBidi" w:eastAsia="Times New Roman" w:hAnsiTheme="majorBidi" w:cstheme="majorBidi"/>
          <w:sz w:val="21"/>
          <w:szCs w:val="21"/>
        </w:rPr>
        <w:t>/</w:t>
      </w:r>
      <w:r w:rsidR="008B1AC5" w:rsidRPr="00937AB0">
        <w:rPr>
          <w:rFonts w:asciiTheme="majorBidi" w:eastAsia="Times New Roman" w:hAnsiTheme="majorBidi" w:cstheme="majorBidi"/>
          <w:sz w:val="21"/>
          <w:szCs w:val="21"/>
        </w:rPr>
        <w:t>2</w:t>
      </w:r>
      <w:r w:rsidR="004B564D" w:rsidRPr="00937AB0">
        <w:rPr>
          <w:rFonts w:asciiTheme="majorBidi" w:eastAsia="Times New Roman" w:hAnsiTheme="majorBidi" w:cstheme="majorBidi"/>
          <w:sz w:val="21"/>
          <w:szCs w:val="21"/>
        </w:rPr>
        <w:t>7</w:t>
      </w:r>
      <w:r w:rsidR="00002903" w:rsidRPr="00937AB0">
        <w:rPr>
          <w:rFonts w:asciiTheme="majorBidi" w:eastAsia="Times New Roman" w:hAnsiTheme="majorBidi" w:cstheme="majorBidi"/>
          <w:sz w:val="21"/>
          <w:szCs w:val="21"/>
        </w:rPr>
        <w:t xml:space="preserve"> </w:t>
      </w:r>
      <w:r w:rsidR="003256D8" w:rsidRPr="00937AB0">
        <w:rPr>
          <w:rFonts w:asciiTheme="majorBidi" w:eastAsia="Times New Roman" w:hAnsiTheme="majorBidi" w:cstheme="majorBidi"/>
          <w:sz w:val="21"/>
          <w:szCs w:val="21"/>
        </w:rPr>
        <w:t xml:space="preserve">species </w:t>
      </w:r>
      <w:r w:rsidR="00D55877" w:rsidRPr="00937AB0">
        <w:rPr>
          <w:rFonts w:asciiTheme="majorBidi" w:eastAsia="Times New Roman" w:hAnsiTheme="majorBidi" w:cstheme="majorBidi"/>
          <w:sz w:val="21"/>
          <w:szCs w:val="21"/>
        </w:rPr>
        <w:t xml:space="preserve">in </w:t>
      </w:r>
      <w:r w:rsidR="00CE03F4" w:rsidRPr="00937AB0">
        <w:rPr>
          <w:rFonts w:asciiTheme="majorBidi" w:eastAsia="Times New Roman" w:hAnsiTheme="majorBidi" w:cstheme="majorBidi"/>
          <w:sz w:val="21"/>
          <w:szCs w:val="21"/>
        </w:rPr>
        <w:t>20</w:t>
      </w:r>
      <w:r w:rsidR="008B1AC5" w:rsidRPr="00937AB0">
        <w:rPr>
          <w:rFonts w:asciiTheme="majorBidi" w:eastAsia="Times New Roman" w:hAnsiTheme="majorBidi" w:cstheme="majorBidi"/>
          <w:sz w:val="21"/>
          <w:szCs w:val="21"/>
        </w:rPr>
        <w:t>16</w:t>
      </w:r>
      <w:r w:rsidR="00002903" w:rsidRPr="00937AB0">
        <w:rPr>
          <w:rFonts w:asciiTheme="majorBidi" w:eastAsia="Times New Roman" w:hAnsiTheme="majorBidi" w:cstheme="majorBidi"/>
          <w:sz w:val="21"/>
          <w:szCs w:val="21"/>
        </w:rPr>
        <w:t>)</w:t>
      </w:r>
      <w:r w:rsidR="00D55877" w:rsidRPr="00937AB0">
        <w:rPr>
          <w:rFonts w:asciiTheme="majorBidi" w:eastAsia="Times New Roman" w:hAnsiTheme="majorBidi" w:cstheme="majorBidi"/>
          <w:sz w:val="21"/>
          <w:szCs w:val="21"/>
        </w:rPr>
        <w:t xml:space="preserve">.  </w:t>
      </w:r>
      <w:r w:rsidR="00901F54" w:rsidRPr="00937AB0">
        <w:rPr>
          <w:rFonts w:asciiTheme="majorBidi" w:eastAsia="Times New Roman" w:hAnsiTheme="majorBidi" w:cstheme="majorBidi"/>
          <w:sz w:val="21"/>
          <w:szCs w:val="21"/>
        </w:rPr>
        <w:t xml:space="preserve">There was an average of </w:t>
      </w:r>
      <w:r w:rsidR="006C70A9" w:rsidRPr="00937AB0">
        <w:rPr>
          <w:rFonts w:asciiTheme="majorBidi" w:eastAsia="Times New Roman" w:hAnsiTheme="majorBidi" w:cstheme="majorBidi"/>
          <w:sz w:val="21"/>
          <w:szCs w:val="21"/>
        </w:rPr>
        <w:t>3</w:t>
      </w:r>
      <w:r w:rsidR="00FF4654" w:rsidRPr="00937AB0">
        <w:rPr>
          <w:rFonts w:asciiTheme="majorBidi" w:eastAsia="Times New Roman" w:hAnsiTheme="majorBidi" w:cstheme="majorBidi"/>
          <w:sz w:val="21"/>
          <w:szCs w:val="21"/>
        </w:rPr>
        <w:t>.</w:t>
      </w:r>
      <w:r w:rsidR="006C70A9" w:rsidRPr="00937AB0">
        <w:rPr>
          <w:rFonts w:asciiTheme="majorBidi" w:eastAsia="Times New Roman" w:hAnsiTheme="majorBidi" w:cstheme="majorBidi"/>
          <w:sz w:val="21"/>
          <w:szCs w:val="21"/>
        </w:rPr>
        <w:t>15</w:t>
      </w:r>
      <w:r w:rsidR="00901F54" w:rsidRPr="00937AB0">
        <w:rPr>
          <w:rFonts w:asciiTheme="majorBidi" w:eastAsia="Times New Roman" w:hAnsiTheme="majorBidi" w:cstheme="majorBidi"/>
          <w:sz w:val="21"/>
          <w:szCs w:val="21"/>
        </w:rPr>
        <w:t xml:space="preserve"> native species/site with </w:t>
      </w:r>
      <w:r w:rsidR="004E0A6F" w:rsidRPr="00937AB0">
        <w:rPr>
          <w:rFonts w:asciiTheme="majorBidi" w:eastAsia="Times New Roman" w:hAnsiTheme="majorBidi" w:cstheme="majorBidi"/>
          <w:sz w:val="21"/>
          <w:szCs w:val="21"/>
        </w:rPr>
        <w:t xml:space="preserve">native </w:t>
      </w:r>
      <w:r w:rsidR="00FF4654" w:rsidRPr="00937AB0">
        <w:rPr>
          <w:rFonts w:asciiTheme="majorBidi" w:eastAsia="Times New Roman" w:hAnsiTheme="majorBidi" w:cstheme="majorBidi"/>
          <w:sz w:val="21"/>
          <w:szCs w:val="21"/>
        </w:rPr>
        <w:t xml:space="preserve">vegetation – </w:t>
      </w:r>
      <w:r w:rsidR="006C70A9" w:rsidRPr="00937AB0">
        <w:rPr>
          <w:rFonts w:asciiTheme="majorBidi" w:hAnsiTheme="majorBidi" w:cstheme="majorBidi"/>
          <w:sz w:val="21"/>
          <w:szCs w:val="21"/>
        </w:rPr>
        <w:t xml:space="preserve">a moderately significant increase </w:t>
      </w:r>
      <w:r w:rsidR="006C70A9" w:rsidRPr="00937AB0">
        <w:rPr>
          <w:rFonts w:asciiTheme="majorBidi" w:hAnsiTheme="majorBidi" w:cstheme="majorBidi"/>
          <w:b/>
          <w:bCs/>
          <w:sz w:val="21"/>
          <w:szCs w:val="21"/>
        </w:rPr>
        <w:t>(</w:t>
      </w:r>
      <w:r w:rsidR="006C70A9" w:rsidRPr="00937AB0">
        <w:rPr>
          <w:rFonts w:asciiTheme="majorBidi" w:hAnsiTheme="majorBidi" w:cstheme="majorBidi"/>
          <w:b/>
          <w:bCs/>
          <w:i/>
          <w:iCs/>
          <w:sz w:val="21"/>
          <w:szCs w:val="21"/>
        </w:rPr>
        <w:t>p=</w:t>
      </w:r>
      <w:r w:rsidR="006C70A9" w:rsidRPr="00937AB0">
        <w:rPr>
          <w:rFonts w:asciiTheme="majorBidi" w:hAnsiTheme="majorBidi" w:cstheme="majorBidi"/>
          <w:b/>
          <w:bCs/>
          <w:sz w:val="21"/>
          <w:szCs w:val="21"/>
        </w:rPr>
        <w:t>0.006)</w:t>
      </w:r>
      <w:r w:rsidR="006C70A9" w:rsidRPr="00937AB0">
        <w:rPr>
          <w:rFonts w:asciiTheme="majorBidi" w:hAnsiTheme="majorBidi" w:cstheme="majorBidi"/>
          <w:sz w:val="21"/>
          <w:szCs w:val="21"/>
        </w:rPr>
        <w:t xml:space="preserve"> from 2.59 native species/site in 2016</w:t>
      </w:r>
      <w:r w:rsidR="00FF4654" w:rsidRPr="00937AB0">
        <w:rPr>
          <w:rFonts w:asciiTheme="majorBidi" w:eastAsia="Times New Roman" w:hAnsiTheme="majorBidi" w:cstheme="majorBidi"/>
          <w:sz w:val="21"/>
          <w:szCs w:val="21"/>
        </w:rPr>
        <w:t>.</w:t>
      </w:r>
      <w:r w:rsidR="00901F54" w:rsidRPr="00937AB0">
        <w:rPr>
          <w:rFonts w:asciiTheme="majorBidi" w:eastAsia="Times New Roman" w:hAnsiTheme="majorBidi" w:cstheme="majorBidi"/>
          <w:sz w:val="21"/>
          <w:szCs w:val="21"/>
        </w:rPr>
        <w:t xml:space="preserve">  </w:t>
      </w:r>
      <w:r w:rsidR="00AA7307" w:rsidRPr="00937AB0">
        <w:rPr>
          <w:rFonts w:asciiTheme="majorBidi" w:hAnsiTheme="majorBidi" w:cstheme="majorBidi"/>
          <w:sz w:val="21"/>
          <w:szCs w:val="21"/>
        </w:rPr>
        <w:t>Total rake fullness experienced a nearly significant increase (</w:t>
      </w:r>
      <w:r w:rsidR="00AA7307" w:rsidRPr="00937AB0">
        <w:rPr>
          <w:rFonts w:asciiTheme="majorBidi" w:hAnsiTheme="majorBidi" w:cstheme="majorBidi"/>
          <w:i/>
          <w:iCs/>
          <w:sz w:val="21"/>
          <w:szCs w:val="21"/>
        </w:rPr>
        <w:t>p=</w:t>
      </w:r>
      <w:r w:rsidR="00AA7307" w:rsidRPr="00937AB0">
        <w:rPr>
          <w:rFonts w:asciiTheme="majorBidi" w:hAnsiTheme="majorBidi" w:cstheme="majorBidi"/>
          <w:sz w:val="21"/>
          <w:szCs w:val="21"/>
        </w:rPr>
        <w:t>0.10) from a moderate 1.93 in 2016 to a moderate 2.05 in 2019</w:t>
      </w:r>
      <w:r w:rsidR="007674A0" w:rsidRPr="00937AB0">
        <w:rPr>
          <w:rFonts w:asciiTheme="majorBidi" w:hAnsiTheme="majorBidi" w:cstheme="majorBidi"/>
          <w:sz w:val="21"/>
          <w:szCs w:val="21"/>
        </w:rPr>
        <w:t xml:space="preserve">.  </w:t>
      </w:r>
      <w:r w:rsidR="00871B78" w:rsidRPr="00937AB0">
        <w:rPr>
          <w:rFonts w:asciiTheme="majorBidi" w:eastAsia="Times New Roman" w:hAnsiTheme="majorBidi" w:cstheme="majorBidi"/>
          <w:sz w:val="21"/>
          <w:szCs w:val="21"/>
        </w:rPr>
        <w:t>Coontail (</w:t>
      </w:r>
      <w:r w:rsidR="00871B78" w:rsidRPr="00937AB0">
        <w:rPr>
          <w:rFonts w:asciiTheme="majorBidi" w:eastAsia="Times New Roman" w:hAnsiTheme="majorBidi" w:cstheme="majorBidi"/>
          <w:i/>
          <w:iCs/>
          <w:sz w:val="21"/>
          <w:szCs w:val="21"/>
        </w:rPr>
        <w:t>Ceratophyllum demersum</w:t>
      </w:r>
      <w:r w:rsidR="00871B78" w:rsidRPr="00937AB0">
        <w:rPr>
          <w:rFonts w:asciiTheme="majorBidi" w:eastAsia="Times New Roman" w:hAnsiTheme="majorBidi" w:cstheme="majorBidi"/>
          <w:sz w:val="21"/>
          <w:szCs w:val="21"/>
        </w:rPr>
        <w:t>)</w:t>
      </w:r>
      <w:r w:rsidR="005116F8" w:rsidRPr="00937AB0">
        <w:rPr>
          <w:rFonts w:asciiTheme="majorBidi" w:eastAsia="Times New Roman" w:hAnsiTheme="majorBidi" w:cstheme="majorBidi"/>
          <w:sz w:val="21"/>
          <w:szCs w:val="21"/>
        </w:rPr>
        <w:t xml:space="preserve">, </w:t>
      </w:r>
      <w:r w:rsidR="00D12A0F" w:rsidRPr="00937AB0">
        <w:rPr>
          <w:rFonts w:asciiTheme="majorBidi" w:eastAsia="Times New Roman" w:hAnsiTheme="majorBidi" w:cstheme="majorBidi"/>
          <w:sz w:val="21"/>
          <w:szCs w:val="21"/>
        </w:rPr>
        <w:t>Small pondweed (</w:t>
      </w:r>
      <w:r w:rsidR="00D12A0F" w:rsidRPr="00937AB0">
        <w:rPr>
          <w:rFonts w:asciiTheme="majorBidi" w:eastAsia="Times New Roman" w:hAnsiTheme="majorBidi" w:cstheme="majorBidi"/>
          <w:i/>
          <w:iCs/>
          <w:sz w:val="21"/>
          <w:szCs w:val="21"/>
        </w:rPr>
        <w:t>Potamogeton pusillus</w:t>
      </w:r>
      <w:r w:rsidR="00D12A0F" w:rsidRPr="00937AB0">
        <w:rPr>
          <w:rFonts w:asciiTheme="majorBidi" w:eastAsia="Times New Roman" w:hAnsiTheme="majorBidi" w:cstheme="majorBidi"/>
          <w:sz w:val="21"/>
          <w:szCs w:val="21"/>
        </w:rPr>
        <w:t>), Small duckweed (</w:t>
      </w:r>
      <w:r w:rsidR="00D12A0F" w:rsidRPr="00937AB0">
        <w:rPr>
          <w:rFonts w:asciiTheme="majorBidi" w:eastAsia="Times New Roman" w:hAnsiTheme="majorBidi" w:cstheme="majorBidi"/>
          <w:i/>
          <w:iCs/>
          <w:sz w:val="21"/>
          <w:szCs w:val="21"/>
        </w:rPr>
        <w:t>Lemna minor</w:t>
      </w:r>
      <w:r w:rsidR="00D12A0F" w:rsidRPr="00937AB0">
        <w:rPr>
          <w:rFonts w:asciiTheme="majorBidi" w:eastAsia="Times New Roman" w:hAnsiTheme="majorBidi" w:cstheme="majorBidi"/>
          <w:sz w:val="21"/>
          <w:szCs w:val="21"/>
        </w:rPr>
        <w:t>)</w:t>
      </w:r>
      <w:r w:rsidR="002E0CE9" w:rsidRPr="00937AB0">
        <w:rPr>
          <w:rFonts w:asciiTheme="majorBidi" w:eastAsia="Times New Roman" w:hAnsiTheme="majorBidi" w:cstheme="majorBidi"/>
          <w:sz w:val="21"/>
          <w:szCs w:val="21"/>
        </w:rPr>
        <w:t>,</w:t>
      </w:r>
      <w:r w:rsidR="00D12A0F" w:rsidRPr="00937AB0">
        <w:rPr>
          <w:rFonts w:asciiTheme="majorBidi" w:eastAsia="Times New Roman" w:hAnsiTheme="majorBidi" w:cstheme="majorBidi"/>
          <w:sz w:val="21"/>
          <w:szCs w:val="21"/>
        </w:rPr>
        <w:t xml:space="preserve"> a</w:t>
      </w:r>
      <w:r w:rsidR="005116F8" w:rsidRPr="00937AB0">
        <w:rPr>
          <w:rFonts w:asciiTheme="majorBidi" w:eastAsia="Times New Roman" w:hAnsiTheme="majorBidi" w:cstheme="majorBidi"/>
          <w:sz w:val="21"/>
          <w:szCs w:val="21"/>
        </w:rPr>
        <w:t xml:space="preserve">nd </w:t>
      </w:r>
      <w:r w:rsidR="00D12A0F" w:rsidRPr="00937AB0">
        <w:rPr>
          <w:rFonts w:asciiTheme="majorBidi" w:hAnsiTheme="majorBidi" w:cstheme="majorBidi"/>
          <w:sz w:val="21"/>
          <w:szCs w:val="21"/>
        </w:rPr>
        <w:t>Large duckweed (</w:t>
      </w:r>
      <w:r w:rsidR="00D12A0F" w:rsidRPr="00937AB0">
        <w:rPr>
          <w:rFonts w:asciiTheme="majorBidi" w:hAnsiTheme="majorBidi" w:cstheme="majorBidi"/>
          <w:i/>
          <w:iCs/>
          <w:sz w:val="21"/>
          <w:szCs w:val="21"/>
        </w:rPr>
        <w:t>Spirodela polyrhiza</w:t>
      </w:r>
      <w:r w:rsidR="00D12A0F" w:rsidRPr="00937AB0">
        <w:rPr>
          <w:rFonts w:asciiTheme="majorBidi" w:hAnsiTheme="majorBidi" w:cstheme="majorBidi"/>
          <w:sz w:val="21"/>
          <w:szCs w:val="21"/>
        </w:rPr>
        <w:t xml:space="preserve">) </w:t>
      </w:r>
      <w:r w:rsidR="005116F8" w:rsidRPr="00937AB0">
        <w:rPr>
          <w:rFonts w:asciiTheme="majorBidi" w:eastAsia="Times New Roman" w:hAnsiTheme="majorBidi" w:cstheme="majorBidi"/>
          <w:sz w:val="21"/>
          <w:szCs w:val="21"/>
        </w:rPr>
        <w:t>were the most common species in 2019.  Found at</w:t>
      </w:r>
      <w:r w:rsidR="005116F8" w:rsidRPr="00937AB0">
        <w:rPr>
          <w:rFonts w:asciiTheme="majorBidi" w:hAnsiTheme="majorBidi" w:cstheme="majorBidi"/>
          <w:sz w:val="21"/>
          <w:szCs w:val="21"/>
        </w:rPr>
        <w:t xml:space="preserve"> </w:t>
      </w:r>
      <w:r w:rsidR="002E0CE9" w:rsidRPr="00937AB0">
        <w:rPr>
          <w:rFonts w:asciiTheme="majorBidi" w:hAnsiTheme="majorBidi" w:cstheme="majorBidi"/>
          <w:sz w:val="21"/>
          <w:szCs w:val="21"/>
        </w:rPr>
        <w:t>70.00%, 33.13%, 28.75%, and 28.13% of sites with vegetation</w:t>
      </w:r>
      <w:r w:rsidR="005116F8" w:rsidRPr="00937AB0">
        <w:rPr>
          <w:rFonts w:asciiTheme="majorBidi" w:hAnsiTheme="majorBidi" w:cstheme="majorBidi"/>
          <w:sz w:val="21"/>
          <w:szCs w:val="21"/>
        </w:rPr>
        <w:t xml:space="preserve">, they captured </w:t>
      </w:r>
      <w:r w:rsidR="002E0CE9" w:rsidRPr="00937AB0">
        <w:rPr>
          <w:rFonts w:asciiTheme="majorBidi" w:hAnsiTheme="majorBidi" w:cstheme="majorBidi"/>
          <w:sz w:val="21"/>
          <w:szCs w:val="21"/>
        </w:rPr>
        <w:t>48</w:t>
      </w:r>
      <w:r w:rsidR="005116F8" w:rsidRPr="00937AB0">
        <w:rPr>
          <w:rFonts w:asciiTheme="majorBidi" w:hAnsiTheme="majorBidi" w:cstheme="majorBidi"/>
          <w:sz w:val="21"/>
          <w:szCs w:val="21"/>
        </w:rPr>
        <w:t>.</w:t>
      </w:r>
      <w:r w:rsidR="002E0CE9" w:rsidRPr="00937AB0">
        <w:rPr>
          <w:rFonts w:asciiTheme="majorBidi" w:hAnsiTheme="majorBidi" w:cstheme="majorBidi"/>
          <w:sz w:val="21"/>
          <w:szCs w:val="21"/>
        </w:rPr>
        <w:t>95</w:t>
      </w:r>
      <w:r w:rsidR="005116F8" w:rsidRPr="00937AB0">
        <w:rPr>
          <w:rFonts w:asciiTheme="majorBidi" w:hAnsiTheme="majorBidi" w:cstheme="majorBidi"/>
          <w:sz w:val="21"/>
          <w:szCs w:val="21"/>
        </w:rPr>
        <w:t xml:space="preserve">% of the total relative frequency.  In 2016, Coontail, </w:t>
      </w:r>
      <w:r w:rsidR="00E646B6" w:rsidRPr="00937AB0">
        <w:rPr>
          <w:rFonts w:asciiTheme="majorBidi" w:eastAsia="Times New Roman" w:hAnsiTheme="majorBidi" w:cstheme="majorBidi"/>
          <w:sz w:val="21"/>
          <w:szCs w:val="21"/>
        </w:rPr>
        <w:t>White water lily (</w:t>
      </w:r>
      <w:r w:rsidR="00E646B6" w:rsidRPr="00937AB0">
        <w:rPr>
          <w:rFonts w:asciiTheme="majorBidi" w:eastAsia="Times New Roman" w:hAnsiTheme="majorBidi" w:cstheme="majorBidi"/>
          <w:i/>
          <w:iCs/>
          <w:sz w:val="21"/>
          <w:szCs w:val="21"/>
        </w:rPr>
        <w:t>Nymphaea odorata</w:t>
      </w:r>
      <w:r w:rsidR="00E646B6" w:rsidRPr="00937AB0">
        <w:rPr>
          <w:rFonts w:asciiTheme="majorBidi" w:eastAsia="Times New Roman" w:hAnsiTheme="majorBidi" w:cstheme="majorBidi"/>
          <w:sz w:val="21"/>
          <w:szCs w:val="21"/>
        </w:rPr>
        <w:t xml:space="preserve">), </w:t>
      </w:r>
      <w:r w:rsidR="00B25EAC" w:rsidRPr="00937AB0">
        <w:rPr>
          <w:rFonts w:asciiTheme="majorBidi" w:eastAsia="Times New Roman" w:hAnsiTheme="majorBidi" w:cstheme="majorBidi"/>
          <w:sz w:val="21"/>
          <w:szCs w:val="21"/>
        </w:rPr>
        <w:t>Small duckweed, and Large duckweed</w:t>
      </w:r>
      <w:r w:rsidR="003A07DA" w:rsidRPr="00937AB0">
        <w:rPr>
          <w:rFonts w:asciiTheme="majorBidi" w:hAnsiTheme="majorBidi" w:cstheme="majorBidi"/>
          <w:sz w:val="21"/>
          <w:szCs w:val="21"/>
        </w:rPr>
        <w:t xml:space="preserve"> </w:t>
      </w:r>
      <w:r w:rsidR="00A66B4E" w:rsidRPr="00937AB0">
        <w:rPr>
          <w:rFonts w:asciiTheme="majorBidi" w:hAnsiTheme="majorBidi" w:cstheme="majorBidi"/>
          <w:sz w:val="21"/>
          <w:szCs w:val="21"/>
        </w:rPr>
        <w:t>we</w:t>
      </w:r>
      <w:r w:rsidR="00A66B4E" w:rsidRPr="00937AB0">
        <w:rPr>
          <w:rFonts w:asciiTheme="majorBidi" w:eastAsia="Times New Roman" w:hAnsiTheme="majorBidi" w:cstheme="majorBidi"/>
          <w:sz w:val="21"/>
          <w:szCs w:val="21"/>
        </w:rPr>
        <w:t>re the most common species (</w:t>
      </w:r>
      <w:r w:rsidR="00B25EAC" w:rsidRPr="00937AB0">
        <w:rPr>
          <w:rFonts w:asciiTheme="majorBidi" w:hAnsiTheme="majorBidi" w:cstheme="majorBidi"/>
          <w:sz w:val="21"/>
          <w:szCs w:val="21"/>
        </w:rPr>
        <w:t>74.34%, 30.92%, 25.66%, and 25.66% of sites with vegetation/</w:t>
      </w:r>
      <w:r w:rsidR="00B25EAC" w:rsidRPr="00937AB0">
        <w:rPr>
          <w:rFonts w:eastAsia="Times New Roman"/>
          <w:sz w:val="21"/>
          <w:szCs w:val="21"/>
        </w:rPr>
        <w:t xml:space="preserve">59.50% </w:t>
      </w:r>
      <w:r w:rsidR="005116F8" w:rsidRPr="00937AB0">
        <w:rPr>
          <w:rFonts w:eastAsia="Times New Roman"/>
          <w:sz w:val="21"/>
          <w:szCs w:val="21"/>
        </w:rPr>
        <w:t xml:space="preserve">of the total relative frequency).  </w:t>
      </w:r>
      <w:r w:rsidR="005116F8" w:rsidRPr="00937AB0">
        <w:rPr>
          <w:rFonts w:asciiTheme="majorBidi" w:eastAsia="Times New Roman" w:hAnsiTheme="majorBidi" w:cstheme="majorBidi"/>
          <w:sz w:val="21"/>
          <w:szCs w:val="21"/>
        </w:rPr>
        <w:t>La</w:t>
      </w:r>
      <w:r w:rsidR="00CA60CE" w:rsidRPr="00937AB0">
        <w:rPr>
          <w:rFonts w:asciiTheme="majorBidi" w:eastAsia="Times New Roman" w:hAnsiTheme="majorBidi" w:cstheme="majorBidi"/>
          <w:sz w:val="21"/>
          <w:szCs w:val="21"/>
        </w:rPr>
        <w:t>kewide</w:t>
      </w:r>
      <w:r w:rsidR="005B2A90" w:rsidRPr="00937AB0">
        <w:rPr>
          <w:rFonts w:asciiTheme="majorBidi" w:eastAsia="Times New Roman" w:hAnsiTheme="majorBidi" w:cstheme="majorBidi"/>
          <w:sz w:val="21"/>
          <w:szCs w:val="21"/>
        </w:rPr>
        <w:t>,</w:t>
      </w:r>
      <w:r w:rsidR="00CA60CE" w:rsidRPr="00937AB0">
        <w:rPr>
          <w:rFonts w:asciiTheme="majorBidi" w:eastAsia="Times New Roman" w:hAnsiTheme="majorBidi" w:cstheme="majorBidi"/>
          <w:sz w:val="21"/>
          <w:szCs w:val="21"/>
        </w:rPr>
        <w:t xml:space="preserve"> from </w:t>
      </w:r>
      <w:r w:rsidR="0027290D">
        <w:rPr>
          <w:rFonts w:asciiTheme="majorBidi" w:eastAsia="Times New Roman" w:hAnsiTheme="majorBidi" w:cstheme="majorBidi"/>
          <w:sz w:val="21"/>
          <w:szCs w:val="21"/>
        </w:rPr>
        <w:t xml:space="preserve">July </w:t>
      </w:r>
      <w:r w:rsidR="005116F8" w:rsidRPr="00937AB0">
        <w:rPr>
          <w:rFonts w:asciiTheme="majorBidi" w:eastAsia="Times New Roman" w:hAnsiTheme="majorBidi" w:cstheme="majorBidi"/>
          <w:sz w:val="21"/>
          <w:szCs w:val="21"/>
        </w:rPr>
        <w:t>2016</w:t>
      </w:r>
      <w:r w:rsidR="00CA60CE" w:rsidRPr="00937AB0">
        <w:rPr>
          <w:rFonts w:asciiTheme="majorBidi" w:eastAsia="Times New Roman" w:hAnsiTheme="majorBidi" w:cstheme="majorBidi"/>
          <w:sz w:val="21"/>
          <w:szCs w:val="21"/>
        </w:rPr>
        <w:t>-</w:t>
      </w:r>
      <w:r w:rsidR="00B3738A" w:rsidRPr="00937AB0">
        <w:rPr>
          <w:rFonts w:asciiTheme="majorBidi" w:eastAsia="Times New Roman" w:hAnsiTheme="majorBidi" w:cstheme="majorBidi"/>
          <w:sz w:val="21"/>
          <w:szCs w:val="21"/>
        </w:rPr>
        <w:t>2019</w:t>
      </w:r>
      <w:r w:rsidR="00CA60CE" w:rsidRPr="00937AB0">
        <w:rPr>
          <w:rFonts w:asciiTheme="majorBidi" w:eastAsia="Times New Roman" w:hAnsiTheme="majorBidi" w:cstheme="majorBidi"/>
          <w:sz w:val="21"/>
          <w:szCs w:val="21"/>
        </w:rPr>
        <w:t>,</w:t>
      </w:r>
      <w:r w:rsidR="00E448A2" w:rsidRPr="00937AB0">
        <w:rPr>
          <w:rFonts w:asciiTheme="majorBidi" w:eastAsia="Times New Roman" w:hAnsiTheme="majorBidi" w:cstheme="majorBidi"/>
          <w:sz w:val="21"/>
          <w:szCs w:val="21"/>
        </w:rPr>
        <w:t xml:space="preserve"> </w:t>
      </w:r>
      <w:r w:rsidR="00B25EAC" w:rsidRPr="00937AB0">
        <w:rPr>
          <w:rFonts w:asciiTheme="majorBidi" w:hAnsiTheme="majorBidi" w:cstheme="majorBidi"/>
          <w:sz w:val="21"/>
          <w:szCs w:val="21"/>
        </w:rPr>
        <w:t>seven</w:t>
      </w:r>
      <w:r w:rsidR="00294EF1" w:rsidRPr="00937AB0">
        <w:rPr>
          <w:rFonts w:asciiTheme="majorBidi" w:hAnsiTheme="majorBidi" w:cstheme="majorBidi"/>
          <w:sz w:val="21"/>
          <w:szCs w:val="21"/>
        </w:rPr>
        <w:t xml:space="preserve"> species showed significant changes in distribution</w:t>
      </w:r>
      <w:r w:rsidR="003E4E2E" w:rsidRPr="00937AB0">
        <w:rPr>
          <w:rFonts w:asciiTheme="majorBidi" w:hAnsiTheme="majorBidi" w:cstheme="majorBidi"/>
          <w:sz w:val="21"/>
          <w:szCs w:val="21"/>
        </w:rPr>
        <w:t>:</w:t>
      </w:r>
      <w:r w:rsidR="00294EF1" w:rsidRPr="00937AB0">
        <w:rPr>
          <w:rFonts w:asciiTheme="majorBidi" w:hAnsiTheme="majorBidi" w:cstheme="majorBidi"/>
          <w:sz w:val="21"/>
          <w:szCs w:val="21"/>
        </w:rPr>
        <w:t xml:space="preserve">  </w:t>
      </w:r>
      <w:r w:rsidR="003E4E2E" w:rsidRPr="00937AB0">
        <w:rPr>
          <w:rFonts w:asciiTheme="majorBidi" w:hAnsiTheme="majorBidi" w:cstheme="majorBidi"/>
          <w:sz w:val="21"/>
          <w:szCs w:val="21"/>
        </w:rPr>
        <w:t>Northern water-milfoil (</w:t>
      </w:r>
      <w:r w:rsidR="003E4E2E" w:rsidRPr="00937AB0">
        <w:rPr>
          <w:rFonts w:asciiTheme="majorBidi" w:hAnsiTheme="majorBidi" w:cstheme="majorBidi"/>
          <w:i/>
          <w:iCs/>
          <w:sz w:val="21"/>
          <w:szCs w:val="21"/>
        </w:rPr>
        <w:t>Myriophyllum sibiricum</w:t>
      </w:r>
      <w:r w:rsidR="003E4E2E" w:rsidRPr="00937AB0">
        <w:rPr>
          <w:rFonts w:asciiTheme="majorBidi" w:hAnsiTheme="majorBidi" w:cstheme="majorBidi"/>
          <w:sz w:val="21"/>
          <w:szCs w:val="21"/>
        </w:rPr>
        <w:t>) and Small pondweed enjoyed highly significant increases; Curly-leaf</w:t>
      </w:r>
      <w:r w:rsidR="00E53584" w:rsidRPr="00937AB0">
        <w:rPr>
          <w:rFonts w:asciiTheme="majorBidi" w:hAnsiTheme="majorBidi" w:cstheme="majorBidi"/>
          <w:sz w:val="21"/>
          <w:szCs w:val="21"/>
        </w:rPr>
        <w:t xml:space="preserve"> pondweed </w:t>
      </w:r>
      <w:r w:rsidR="003E4E2E" w:rsidRPr="00937AB0">
        <w:rPr>
          <w:rFonts w:asciiTheme="majorBidi" w:hAnsiTheme="majorBidi" w:cstheme="majorBidi"/>
          <w:sz w:val="21"/>
          <w:szCs w:val="21"/>
        </w:rPr>
        <w:t>and Leafy pondweed (</w:t>
      </w:r>
      <w:r w:rsidR="003E4E2E" w:rsidRPr="00937AB0">
        <w:rPr>
          <w:rFonts w:asciiTheme="majorBidi" w:hAnsiTheme="majorBidi" w:cstheme="majorBidi"/>
          <w:i/>
          <w:iCs/>
          <w:sz w:val="21"/>
          <w:szCs w:val="21"/>
        </w:rPr>
        <w:t>Potamogeton foliosus</w:t>
      </w:r>
      <w:r w:rsidR="003E4E2E" w:rsidRPr="00937AB0">
        <w:rPr>
          <w:rFonts w:asciiTheme="majorBidi" w:hAnsiTheme="majorBidi" w:cstheme="majorBidi"/>
          <w:sz w:val="21"/>
          <w:szCs w:val="21"/>
        </w:rPr>
        <w:t>) saw moderately significant increases; and filamentous algae experienced a significant increase.  Conversely, Nitella (</w:t>
      </w:r>
      <w:r w:rsidR="003E4E2E" w:rsidRPr="00937AB0">
        <w:rPr>
          <w:rFonts w:asciiTheme="majorBidi" w:hAnsiTheme="majorBidi" w:cstheme="majorBidi"/>
          <w:i/>
          <w:iCs/>
          <w:sz w:val="21"/>
          <w:szCs w:val="21"/>
        </w:rPr>
        <w:t>Nitella</w:t>
      </w:r>
      <w:r w:rsidR="003E4E2E" w:rsidRPr="00937AB0">
        <w:rPr>
          <w:rFonts w:asciiTheme="majorBidi" w:hAnsiTheme="majorBidi" w:cstheme="majorBidi"/>
          <w:sz w:val="21"/>
          <w:szCs w:val="21"/>
        </w:rPr>
        <w:t xml:space="preserve"> sp.) and Hybrid cattail </w:t>
      </w:r>
      <w:r w:rsidR="003E4E2E" w:rsidRPr="00937AB0">
        <w:rPr>
          <w:rFonts w:asciiTheme="majorBidi" w:eastAsia="Calibri" w:hAnsiTheme="majorBidi" w:cstheme="majorBidi"/>
          <w:iCs/>
          <w:sz w:val="21"/>
          <w:szCs w:val="21"/>
        </w:rPr>
        <w:t>(</w:t>
      </w:r>
      <w:r w:rsidR="003E4E2E" w:rsidRPr="00937AB0">
        <w:rPr>
          <w:rFonts w:asciiTheme="majorBidi" w:eastAsia="Calibri" w:hAnsiTheme="majorBidi" w:cstheme="majorBidi"/>
          <w:i/>
          <w:sz w:val="21"/>
          <w:szCs w:val="21"/>
        </w:rPr>
        <w:t xml:space="preserve">Typha </w:t>
      </w:r>
      <w:r w:rsidR="003E4E2E" w:rsidRPr="00937AB0">
        <w:rPr>
          <w:rFonts w:asciiTheme="majorBidi" w:eastAsia="Calibri" w:hAnsiTheme="majorBidi" w:cstheme="majorBidi"/>
          <w:iCs/>
          <w:sz w:val="21"/>
          <w:szCs w:val="21"/>
        </w:rPr>
        <w:t xml:space="preserve">X </w:t>
      </w:r>
      <w:r w:rsidR="003E4E2E" w:rsidRPr="00937AB0">
        <w:rPr>
          <w:rFonts w:asciiTheme="majorBidi" w:eastAsia="Calibri" w:hAnsiTheme="majorBidi" w:cstheme="majorBidi"/>
          <w:i/>
          <w:sz w:val="21"/>
          <w:szCs w:val="21"/>
        </w:rPr>
        <w:t>glauca</w:t>
      </w:r>
      <w:r w:rsidR="003E4E2E" w:rsidRPr="00937AB0">
        <w:rPr>
          <w:rFonts w:asciiTheme="majorBidi" w:eastAsia="Calibri" w:hAnsiTheme="majorBidi" w:cstheme="majorBidi"/>
          <w:iCs/>
          <w:sz w:val="21"/>
          <w:szCs w:val="21"/>
        </w:rPr>
        <w:t xml:space="preserve">) </w:t>
      </w:r>
      <w:r w:rsidR="003E4E2E" w:rsidRPr="00937AB0">
        <w:rPr>
          <w:rFonts w:asciiTheme="majorBidi" w:hAnsiTheme="majorBidi" w:cstheme="majorBidi"/>
          <w:sz w:val="21"/>
          <w:szCs w:val="21"/>
        </w:rPr>
        <w:t xml:space="preserve">suffered significant declines.  </w:t>
      </w:r>
      <w:r w:rsidR="00D604D2" w:rsidRPr="00937AB0">
        <w:rPr>
          <w:rFonts w:asciiTheme="majorBidi" w:eastAsia="Times New Roman" w:hAnsiTheme="majorBidi" w:cstheme="majorBidi"/>
          <w:sz w:val="21"/>
          <w:szCs w:val="21"/>
        </w:rPr>
        <w:t>T</w:t>
      </w:r>
      <w:r w:rsidR="00F4229C" w:rsidRPr="00937AB0">
        <w:rPr>
          <w:rFonts w:asciiTheme="majorBidi" w:eastAsia="Times New Roman" w:hAnsiTheme="majorBidi" w:cstheme="majorBidi"/>
          <w:sz w:val="21"/>
          <w:szCs w:val="21"/>
        </w:rPr>
        <w:t xml:space="preserve">he </w:t>
      </w:r>
      <w:r w:rsidR="00EA3841" w:rsidRPr="00937AB0">
        <w:rPr>
          <w:rFonts w:asciiTheme="majorBidi" w:eastAsia="Times New Roman" w:hAnsiTheme="majorBidi" w:cstheme="majorBidi"/>
          <w:sz w:val="21"/>
          <w:szCs w:val="21"/>
        </w:rPr>
        <w:t>2</w:t>
      </w:r>
      <w:r w:rsidR="00E53584" w:rsidRPr="00937AB0">
        <w:rPr>
          <w:rFonts w:asciiTheme="majorBidi" w:eastAsia="Times New Roman" w:hAnsiTheme="majorBidi" w:cstheme="majorBidi"/>
          <w:sz w:val="21"/>
          <w:szCs w:val="21"/>
        </w:rPr>
        <w:t>0</w:t>
      </w:r>
      <w:r w:rsidR="00F4229C" w:rsidRPr="00937AB0">
        <w:rPr>
          <w:rFonts w:asciiTheme="majorBidi" w:eastAsia="Times New Roman" w:hAnsiTheme="majorBidi" w:cstheme="majorBidi"/>
          <w:sz w:val="21"/>
          <w:szCs w:val="21"/>
        </w:rPr>
        <w:t xml:space="preserve"> native index species found in the rake during the</w:t>
      </w:r>
      <w:r w:rsidR="00EB132E" w:rsidRPr="00937AB0">
        <w:rPr>
          <w:rFonts w:asciiTheme="majorBidi" w:eastAsia="Times New Roman" w:hAnsiTheme="majorBidi" w:cstheme="majorBidi"/>
          <w:sz w:val="21"/>
          <w:szCs w:val="21"/>
        </w:rPr>
        <w:t xml:space="preserve"> </w:t>
      </w:r>
      <w:r w:rsidR="003E302B" w:rsidRPr="00937AB0">
        <w:rPr>
          <w:rFonts w:asciiTheme="majorBidi" w:eastAsia="Times New Roman" w:hAnsiTheme="majorBidi" w:cstheme="majorBidi"/>
          <w:sz w:val="21"/>
          <w:szCs w:val="21"/>
        </w:rPr>
        <w:t>July</w:t>
      </w:r>
      <w:r w:rsidR="00F4229C" w:rsidRPr="00937AB0">
        <w:rPr>
          <w:rFonts w:asciiTheme="majorBidi" w:eastAsia="Times New Roman" w:hAnsiTheme="majorBidi" w:cstheme="majorBidi"/>
          <w:sz w:val="21"/>
          <w:szCs w:val="21"/>
        </w:rPr>
        <w:t xml:space="preserve"> </w:t>
      </w:r>
      <w:r w:rsidR="00B3738A" w:rsidRPr="00937AB0">
        <w:rPr>
          <w:rFonts w:asciiTheme="majorBidi" w:eastAsia="Times New Roman" w:hAnsiTheme="majorBidi" w:cstheme="majorBidi"/>
          <w:sz w:val="21"/>
          <w:szCs w:val="21"/>
        </w:rPr>
        <w:t>2019</w:t>
      </w:r>
      <w:r w:rsidR="00C65E23" w:rsidRPr="00937AB0">
        <w:rPr>
          <w:rFonts w:asciiTheme="majorBidi" w:eastAsia="Times New Roman" w:hAnsiTheme="majorBidi" w:cstheme="majorBidi"/>
          <w:sz w:val="21"/>
          <w:szCs w:val="21"/>
        </w:rPr>
        <w:t xml:space="preserve"> </w:t>
      </w:r>
      <w:r w:rsidR="00F4229C" w:rsidRPr="00937AB0">
        <w:rPr>
          <w:rFonts w:asciiTheme="majorBidi" w:eastAsia="Times New Roman" w:hAnsiTheme="majorBidi" w:cstheme="majorBidi"/>
          <w:sz w:val="21"/>
          <w:szCs w:val="21"/>
        </w:rPr>
        <w:t xml:space="preserve">survey </w:t>
      </w:r>
      <w:r w:rsidR="00460F1C" w:rsidRPr="00937AB0">
        <w:rPr>
          <w:rFonts w:asciiTheme="majorBidi" w:eastAsia="Times New Roman" w:hAnsiTheme="majorBidi" w:cstheme="majorBidi"/>
          <w:sz w:val="21"/>
          <w:szCs w:val="21"/>
        </w:rPr>
        <w:t>(</w:t>
      </w:r>
      <w:r w:rsidR="00E53584" w:rsidRPr="00937AB0">
        <w:rPr>
          <w:rFonts w:asciiTheme="majorBidi" w:eastAsia="Times New Roman" w:hAnsiTheme="majorBidi" w:cstheme="majorBidi"/>
          <w:sz w:val="21"/>
          <w:szCs w:val="21"/>
        </w:rPr>
        <w:t>down</w:t>
      </w:r>
      <w:r w:rsidR="00490311" w:rsidRPr="00937AB0">
        <w:rPr>
          <w:rFonts w:asciiTheme="majorBidi" w:eastAsia="Times New Roman" w:hAnsiTheme="majorBidi" w:cstheme="majorBidi"/>
          <w:sz w:val="21"/>
          <w:szCs w:val="21"/>
        </w:rPr>
        <w:t xml:space="preserve"> from </w:t>
      </w:r>
      <w:r w:rsidR="002B538D" w:rsidRPr="00937AB0">
        <w:rPr>
          <w:rFonts w:asciiTheme="majorBidi" w:eastAsia="Times New Roman" w:hAnsiTheme="majorBidi" w:cstheme="majorBidi"/>
          <w:sz w:val="21"/>
          <w:szCs w:val="21"/>
        </w:rPr>
        <w:t>2</w:t>
      </w:r>
      <w:r w:rsidR="00E53584" w:rsidRPr="00937AB0">
        <w:rPr>
          <w:rFonts w:asciiTheme="majorBidi" w:eastAsia="Times New Roman" w:hAnsiTheme="majorBidi" w:cstheme="majorBidi"/>
          <w:sz w:val="21"/>
          <w:szCs w:val="21"/>
        </w:rPr>
        <w:t>1</w:t>
      </w:r>
      <w:r w:rsidR="00490311" w:rsidRPr="00937AB0">
        <w:rPr>
          <w:rFonts w:asciiTheme="majorBidi" w:eastAsia="Times New Roman" w:hAnsiTheme="majorBidi" w:cstheme="majorBidi"/>
          <w:sz w:val="21"/>
          <w:szCs w:val="21"/>
        </w:rPr>
        <w:t xml:space="preserve"> in</w:t>
      </w:r>
      <w:r w:rsidR="00EB035A" w:rsidRPr="00937AB0">
        <w:rPr>
          <w:rFonts w:asciiTheme="majorBidi" w:eastAsia="Times New Roman" w:hAnsiTheme="majorBidi" w:cstheme="majorBidi"/>
          <w:sz w:val="21"/>
          <w:szCs w:val="21"/>
        </w:rPr>
        <w:t xml:space="preserve"> </w:t>
      </w:r>
      <w:r w:rsidR="00CE03F4" w:rsidRPr="00937AB0">
        <w:rPr>
          <w:rFonts w:asciiTheme="majorBidi" w:eastAsia="Times New Roman" w:hAnsiTheme="majorBidi" w:cstheme="majorBidi"/>
          <w:sz w:val="21"/>
          <w:szCs w:val="21"/>
        </w:rPr>
        <w:t>20</w:t>
      </w:r>
      <w:r w:rsidR="00A07103" w:rsidRPr="00937AB0">
        <w:rPr>
          <w:rFonts w:asciiTheme="majorBidi" w:eastAsia="Times New Roman" w:hAnsiTheme="majorBidi" w:cstheme="majorBidi"/>
          <w:sz w:val="21"/>
          <w:szCs w:val="21"/>
        </w:rPr>
        <w:t>1</w:t>
      </w:r>
      <w:r w:rsidR="007E317B" w:rsidRPr="00937AB0">
        <w:rPr>
          <w:rFonts w:asciiTheme="majorBidi" w:eastAsia="Times New Roman" w:hAnsiTheme="majorBidi" w:cstheme="majorBidi"/>
          <w:sz w:val="21"/>
          <w:szCs w:val="21"/>
        </w:rPr>
        <w:t>6</w:t>
      </w:r>
      <w:r w:rsidR="00EB035A" w:rsidRPr="00937AB0">
        <w:rPr>
          <w:rFonts w:asciiTheme="majorBidi" w:eastAsia="Times New Roman" w:hAnsiTheme="majorBidi" w:cstheme="majorBidi"/>
          <w:sz w:val="21"/>
          <w:szCs w:val="21"/>
        </w:rPr>
        <w:t xml:space="preserve">) </w:t>
      </w:r>
      <w:r w:rsidR="00F4229C" w:rsidRPr="00937AB0">
        <w:rPr>
          <w:rFonts w:asciiTheme="majorBidi" w:eastAsia="Times New Roman" w:hAnsiTheme="majorBidi" w:cstheme="majorBidi"/>
          <w:sz w:val="21"/>
          <w:szCs w:val="21"/>
        </w:rPr>
        <w:t>produced a</w:t>
      </w:r>
      <w:r w:rsidR="007E317B" w:rsidRPr="00937AB0">
        <w:rPr>
          <w:rFonts w:asciiTheme="majorBidi" w:eastAsia="Times New Roman" w:hAnsiTheme="majorBidi" w:cstheme="majorBidi"/>
          <w:sz w:val="21"/>
          <w:szCs w:val="21"/>
        </w:rPr>
        <w:t xml:space="preserve"> </w:t>
      </w:r>
      <w:r w:rsidR="00E53584" w:rsidRPr="00937AB0">
        <w:rPr>
          <w:rFonts w:asciiTheme="majorBidi" w:eastAsia="Times New Roman" w:hAnsiTheme="majorBidi" w:cstheme="majorBidi"/>
          <w:sz w:val="21"/>
          <w:szCs w:val="21"/>
        </w:rPr>
        <w:t xml:space="preserve">slightly </w:t>
      </w:r>
      <w:r w:rsidR="007E317B" w:rsidRPr="00937AB0">
        <w:rPr>
          <w:rFonts w:asciiTheme="majorBidi" w:eastAsia="Times New Roman" w:hAnsiTheme="majorBidi" w:cstheme="majorBidi"/>
          <w:sz w:val="21"/>
          <w:szCs w:val="21"/>
        </w:rPr>
        <w:t>below</w:t>
      </w:r>
      <w:r w:rsidR="00F4229C" w:rsidRPr="00937AB0">
        <w:rPr>
          <w:rFonts w:asciiTheme="majorBidi" w:eastAsia="Times New Roman" w:hAnsiTheme="majorBidi" w:cstheme="majorBidi"/>
          <w:sz w:val="21"/>
          <w:szCs w:val="21"/>
        </w:rPr>
        <w:t xml:space="preserve"> average mean Coefficient of Conservatism of </w:t>
      </w:r>
      <w:r w:rsidR="00D604D2" w:rsidRPr="00937AB0">
        <w:rPr>
          <w:rFonts w:asciiTheme="majorBidi" w:eastAsia="Times New Roman" w:hAnsiTheme="majorBidi" w:cstheme="majorBidi"/>
          <w:sz w:val="21"/>
          <w:szCs w:val="21"/>
        </w:rPr>
        <w:t>5</w:t>
      </w:r>
      <w:r w:rsidR="00592F02" w:rsidRPr="00937AB0">
        <w:rPr>
          <w:rFonts w:asciiTheme="majorBidi" w:eastAsia="Times New Roman" w:hAnsiTheme="majorBidi" w:cstheme="majorBidi"/>
          <w:sz w:val="21"/>
          <w:szCs w:val="21"/>
        </w:rPr>
        <w:t>.</w:t>
      </w:r>
      <w:r w:rsidR="00E53584" w:rsidRPr="00937AB0">
        <w:rPr>
          <w:rFonts w:asciiTheme="majorBidi" w:eastAsia="Times New Roman" w:hAnsiTheme="majorBidi" w:cstheme="majorBidi"/>
          <w:sz w:val="21"/>
          <w:szCs w:val="21"/>
        </w:rPr>
        <w:t>5</w:t>
      </w:r>
      <w:r w:rsidR="00EB035A" w:rsidRPr="00937AB0">
        <w:rPr>
          <w:rFonts w:asciiTheme="majorBidi" w:eastAsia="Times New Roman" w:hAnsiTheme="majorBidi" w:cstheme="majorBidi"/>
          <w:sz w:val="21"/>
          <w:szCs w:val="21"/>
        </w:rPr>
        <w:t xml:space="preserve"> (</w:t>
      </w:r>
      <w:r w:rsidR="00E53584" w:rsidRPr="00937AB0">
        <w:rPr>
          <w:rFonts w:asciiTheme="majorBidi" w:eastAsia="Times New Roman" w:hAnsiTheme="majorBidi" w:cstheme="majorBidi"/>
          <w:sz w:val="21"/>
          <w:szCs w:val="21"/>
        </w:rPr>
        <w:t>up from 5.1</w:t>
      </w:r>
      <w:r w:rsidR="007E317B" w:rsidRPr="00937AB0">
        <w:rPr>
          <w:rFonts w:asciiTheme="majorBidi" w:eastAsia="Times New Roman" w:hAnsiTheme="majorBidi" w:cstheme="majorBidi"/>
          <w:sz w:val="21"/>
          <w:szCs w:val="21"/>
        </w:rPr>
        <w:t xml:space="preserve"> in</w:t>
      </w:r>
      <w:r w:rsidR="00BB2486" w:rsidRPr="00937AB0">
        <w:rPr>
          <w:rFonts w:asciiTheme="majorBidi" w:eastAsia="Times New Roman" w:hAnsiTheme="majorBidi" w:cstheme="majorBidi"/>
          <w:sz w:val="21"/>
          <w:szCs w:val="21"/>
        </w:rPr>
        <w:t xml:space="preserve"> </w:t>
      </w:r>
      <w:r w:rsidR="00CE03F4" w:rsidRPr="00937AB0">
        <w:rPr>
          <w:rFonts w:asciiTheme="majorBidi" w:eastAsia="Times New Roman" w:hAnsiTheme="majorBidi" w:cstheme="majorBidi"/>
          <w:sz w:val="21"/>
          <w:szCs w:val="21"/>
        </w:rPr>
        <w:t>20</w:t>
      </w:r>
      <w:r w:rsidR="007E317B" w:rsidRPr="00937AB0">
        <w:rPr>
          <w:rFonts w:asciiTheme="majorBidi" w:eastAsia="Times New Roman" w:hAnsiTheme="majorBidi" w:cstheme="majorBidi"/>
          <w:sz w:val="21"/>
          <w:szCs w:val="21"/>
        </w:rPr>
        <w:t>16</w:t>
      </w:r>
      <w:r w:rsidR="00EB035A" w:rsidRPr="00937AB0">
        <w:rPr>
          <w:rFonts w:asciiTheme="majorBidi" w:eastAsia="Times New Roman" w:hAnsiTheme="majorBidi" w:cstheme="majorBidi"/>
          <w:sz w:val="21"/>
          <w:szCs w:val="21"/>
        </w:rPr>
        <w:t>)</w:t>
      </w:r>
      <w:r w:rsidR="005B2A90" w:rsidRPr="00937AB0">
        <w:rPr>
          <w:rFonts w:asciiTheme="majorBidi" w:eastAsia="Times New Roman" w:hAnsiTheme="majorBidi" w:cstheme="majorBidi"/>
          <w:sz w:val="21"/>
          <w:szCs w:val="21"/>
        </w:rPr>
        <w:t xml:space="preserve">.  </w:t>
      </w:r>
      <w:r w:rsidR="00BB2486" w:rsidRPr="00937AB0">
        <w:rPr>
          <w:rFonts w:asciiTheme="majorBidi" w:eastAsia="Times New Roman" w:hAnsiTheme="majorBidi" w:cstheme="majorBidi"/>
          <w:sz w:val="21"/>
          <w:szCs w:val="21"/>
        </w:rPr>
        <w:t>The</w:t>
      </w:r>
      <w:r w:rsidR="00EB035A" w:rsidRPr="00937AB0">
        <w:rPr>
          <w:rFonts w:asciiTheme="majorBidi" w:eastAsia="Times New Roman" w:hAnsiTheme="majorBidi" w:cstheme="majorBidi"/>
          <w:sz w:val="21"/>
          <w:szCs w:val="21"/>
        </w:rPr>
        <w:t xml:space="preserve"> </w:t>
      </w:r>
      <w:r w:rsidR="00F4229C" w:rsidRPr="00937AB0">
        <w:rPr>
          <w:rFonts w:asciiTheme="majorBidi" w:eastAsia="Times New Roman" w:hAnsiTheme="majorBidi" w:cstheme="majorBidi"/>
          <w:sz w:val="21"/>
          <w:szCs w:val="21"/>
        </w:rPr>
        <w:t xml:space="preserve">Floristic Quality Index of </w:t>
      </w:r>
      <w:r w:rsidR="00E53584" w:rsidRPr="00937AB0">
        <w:rPr>
          <w:rFonts w:asciiTheme="majorBidi" w:eastAsia="Times New Roman" w:hAnsiTheme="majorBidi" w:cstheme="majorBidi"/>
          <w:sz w:val="21"/>
          <w:szCs w:val="21"/>
        </w:rPr>
        <w:t>24</w:t>
      </w:r>
      <w:r w:rsidR="00BB2486" w:rsidRPr="00937AB0">
        <w:rPr>
          <w:rFonts w:asciiTheme="majorBidi" w:eastAsia="Times New Roman" w:hAnsiTheme="majorBidi" w:cstheme="majorBidi"/>
          <w:sz w:val="21"/>
          <w:szCs w:val="21"/>
        </w:rPr>
        <w:t>.</w:t>
      </w:r>
      <w:r w:rsidR="00E53584" w:rsidRPr="00937AB0">
        <w:rPr>
          <w:rFonts w:asciiTheme="majorBidi" w:eastAsia="Times New Roman" w:hAnsiTheme="majorBidi" w:cstheme="majorBidi"/>
          <w:sz w:val="21"/>
          <w:szCs w:val="21"/>
        </w:rPr>
        <w:t>4</w:t>
      </w:r>
      <w:r w:rsidR="00F4229C" w:rsidRPr="00937AB0">
        <w:rPr>
          <w:rFonts w:asciiTheme="majorBidi" w:eastAsia="Times New Roman" w:hAnsiTheme="majorBidi" w:cstheme="majorBidi"/>
          <w:sz w:val="21"/>
          <w:szCs w:val="21"/>
        </w:rPr>
        <w:t xml:space="preserve"> </w:t>
      </w:r>
      <w:r w:rsidR="00D604D2" w:rsidRPr="00937AB0">
        <w:rPr>
          <w:rFonts w:asciiTheme="majorBidi" w:eastAsia="Times New Roman" w:hAnsiTheme="majorBidi" w:cstheme="majorBidi"/>
          <w:sz w:val="21"/>
          <w:szCs w:val="21"/>
        </w:rPr>
        <w:t>(</w:t>
      </w:r>
      <w:r w:rsidR="007E317B" w:rsidRPr="00937AB0">
        <w:rPr>
          <w:rFonts w:asciiTheme="majorBidi" w:eastAsia="Times New Roman" w:hAnsiTheme="majorBidi" w:cstheme="majorBidi"/>
          <w:sz w:val="21"/>
          <w:szCs w:val="21"/>
        </w:rPr>
        <w:t>up</w:t>
      </w:r>
      <w:r w:rsidR="002217CA" w:rsidRPr="00937AB0">
        <w:rPr>
          <w:rFonts w:asciiTheme="majorBidi" w:eastAsia="Times New Roman" w:hAnsiTheme="majorBidi" w:cstheme="majorBidi"/>
          <w:sz w:val="21"/>
          <w:szCs w:val="21"/>
        </w:rPr>
        <w:t xml:space="preserve"> from </w:t>
      </w:r>
      <w:r w:rsidR="00592F02" w:rsidRPr="00937AB0">
        <w:rPr>
          <w:rFonts w:asciiTheme="majorBidi" w:eastAsia="Times New Roman" w:hAnsiTheme="majorBidi" w:cstheme="majorBidi"/>
          <w:sz w:val="21"/>
          <w:szCs w:val="21"/>
        </w:rPr>
        <w:t>2</w:t>
      </w:r>
      <w:r w:rsidR="007E317B" w:rsidRPr="00937AB0">
        <w:rPr>
          <w:rFonts w:asciiTheme="majorBidi" w:eastAsia="Times New Roman" w:hAnsiTheme="majorBidi" w:cstheme="majorBidi"/>
          <w:sz w:val="21"/>
          <w:szCs w:val="21"/>
        </w:rPr>
        <w:t>3</w:t>
      </w:r>
      <w:r w:rsidR="00E235B6" w:rsidRPr="00937AB0">
        <w:rPr>
          <w:rFonts w:asciiTheme="majorBidi" w:eastAsia="Times New Roman" w:hAnsiTheme="majorBidi" w:cstheme="majorBidi"/>
          <w:sz w:val="21"/>
          <w:szCs w:val="21"/>
        </w:rPr>
        <w:t>.</w:t>
      </w:r>
      <w:r w:rsidR="00E53584" w:rsidRPr="00937AB0">
        <w:rPr>
          <w:rFonts w:asciiTheme="majorBidi" w:eastAsia="Times New Roman" w:hAnsiTheme="majorBidi" w:cstheme="majorBidi"/>
          <w:sz w:val="21"/>
          <w:szCs w:val="21"/>
        </w:rPr>
        <w:t>3</w:t>
      </w:r>
      <w:r w:rsidR="002217CA" w:rsidRPr="00937AB0">
        <w:rPr>
          <w:rFonts w:asciiTheme="majorBidi" w:eastAsia="Times New Roman" w:hAnsiTheme="majorBidi" w:cstheme="majorBidi"/>
          <w:sz w:val="21"/>
          <w:szCs w:val="21"/>
        </w:rPr>
        <w:t xml:space="preserve"> in </w:t>
      </w:r>
      <w:r w:rsidR="00CE03F4" w:rsidRPr="00937AB0">
        <w:rPr>
          <w:rFonts w:asciiTheme="majorBidi" w:eastAsia="Times New Roman" w:hAnsiTheme="majorBidi" w:cstheme="majorBidi"/>
          <w:sz w:val="21"/>
          <w:szCs w:val="21"/>
        </w:rPr>
        <w:t>20</w:t>
      </w:r>
      <w:r w:rsidR="00A07103" w:rsidRPr="00937AB0">
        <w:rPr>
          <w:rFonts w:asciiTheme="majorBidi" w:eastAsia="Times New Roman" w:hAnsiTheme="majorBidi" w:cstheme="majorBidi"/>
          <w:sz w:val="21"/>
          <w:szCs w:val="21"/>
        </w:rPr>
        <w:t>1</w:t>
      </w:r>
      <w:r w:rsidR="007E317B" w:rsidRPr="00937AB0">
        <w:rPr>
          <w:rFonts w:asciiTheme="majorBidi" w:eastAsia="Times New Roman" w:hAnsiTheme="majorBidi" w:cstheme="majorBidi"/>
          <w:sz w:val="21"/>
          <w:szCs w:val="21"/>
        </w:rPr>
        <w:t>6</w:t>
      </w:r>
      <w:r w:rsidR="002217CA" w:rsidRPr="00937AB0">
        <w:rPr>
          <w:rFonts w:asciiTheme="majorBidi" w:eastAsia="Times New Roman" w:hAnsiTheme="majorBidi" w:cstheme="majorBidi"/>
          <w:sz w:val="21"/>
          <w:szCs w:val="21"/>
        </w:rPr>
        <w:t>)</w:t>
      </w:r>
      <w:r w:rsidR="00F4229C" w:rsidRPr="00937AB0">
        <w:rPr>
          <w:rFonts w:asciiTheme="majorBidi" w:eastAsia="Times New Roman" w:hAnsiTheme="majorBidi" w:cstheme="majorBidi"/>
          <w:sz w:val="21"/>
          <w:szCs w:val="21"/>
        </w:rPr>
        <w:t xml:space="preserve"> was</w:t>
      </w:r>
      <w:r w:rsidR="00D604D2" w:rsidRPr="00937AB0">
        <w:rPr>
          <w:rFonts w:asciiTheme="majorBidi" w:eastAsia="Times New Roman" w:hAnsiTheme="majorBidi" w:cstheme="majorBidi"/>
          <w:sz w:val="21"/>
          <w:szCs w:val="21"/>
        </w:rPr>
        <w:t>, however, above</w:t>
      </w:r>
      <w:r w:rsidR="00BB2486" w:rsidRPr="00937AB0">
        <w:rPr>
          <w:rFonts w:asciiTheme="majorBidi" w:eastAsia="Times New Roman" w:hAnsiTheme="majorBidi" w:cstheme="majorBidi"/>
          <w:sz w:val="21"/>
          <w:szCs w:val="21"/>
        </w:rPr>
        <w:t xml:space="preserve"> </w:t>
      </w:r>
      <w:r w:rsidR="00EB035A" w:rsidRPr="00937AB0">
        <w:rPr>
          <w:rFonts w:asciiTheme="majorBidi" w:eastAsia="Times New Roman" w:hAnsiTheme="majorBidi" w:cstheme="majorBidi"/>
          <w:sz w:val="21"/>
          <w:szCs w:val="21"/>
        </w:rPr>
        <w:t>t</w:t>
      </w:r>
      <w:r w:rsidR="00F4229C" w:rsidRPr="00937AB0">
        <w:rPr>
          <w:rFonts w:asciiTheme="majorBidi" w:eastAsia="Times New Roman" w:hAnsiTheme="majorBidi" w:cstheme="majorBidi"/>
          <w:sz w:val="21"/>
          <w:szCs w:val="21"/>
        </w:rPr>
        <w:t xml:space="preserve">he median FQI for this part of the state.  </w:t>
      </w:r>
      <w:r w:rsidR="003F69A3" w:rsidRPr="00937AB0">
        <w:rPr>
          <w:rFonts w:asciiTheme="majorBidi" w:eastAsia="Times New Roman" w:hAnsiTheme="majorBidi" w:cstheme="majorBidi"/>
          <w:sz w:val="21"/>
          <w:szCs w:val="21"/>
        </w:rPr>
        <w:t>F</w:t>
      </w:r>
      <w:r w:rsidR="002B538D" w:rsidRPr="00937AB0">
        <w:rPr>
          <w:rFonts w:asciiTheme="majorBidi" w:eastAsia="Times New Roman" w:hAnsiTheme="majorBidi" w:cstheme="majorBidi"/>
          <w:sz w:val="21"/>
          <w:szCs w:val="21"/>
        </w:rPr>
        <w:t xml:space="preserve">ilamentous algae </w:t>
      </w:r>
      <w:r w:rsidR="003F69A3" w:rsidRPr="00937AB0">
        <w:rPr>
          <w:rFonts w:asciiTheme="majorBidi" w:eastAsia="Times New Roman" w:hAnsiTheme="majorBidi" w:cstheme="majorBidi"/>
          <w:sz w:val="21"/>
          <w:szCs w:val="21"/>
        </w:rPr>
        <w:t>(</w:t>
      </w:r>
      <w:r w:rsidR="00775D07" w:rsidRPr="00937AB0">
        <w:rPr>
          <w:rFonts w:asciiTheme="majorBidi" w:eastAsia="Times New Roman" w:hAnsiTheme="majorBidi" w:cstheme="majorBidi"/>
          <w:sz w:val="21"/>
          <w:szCs w:val="21"/>
        </w:rPr>
        <w:t>107</w:t>
      </w:r>
      <w:r w:rsidR="003F69A3" w:rsidRPr="00937AB0">
        <w:rPr>
          <w:rFonts w:asciiTheme="majorBidi" w:eastAsia="Times New Roman" w:hAnsiTheme="majorBidi" w:cstheme="majorBidi"/>
          <w:sz w:val="21"/>
          <w:szCs w:val="21"/>
        </w:rPr>
        <w:t xml:space="preserve"> points with a mean rake fullness of 1.</w:t>
      </w:r>
      <w:r w:rsidR="00775D07" w:rsidRPr="00937AB0">
        <w:rPr>
          <w:rFonts w:asciiTheme="majorBidi" w:eastAsia="Times New Roman" w:hAnsiTheme="majorBidi" w:cstheme="majorBidi"/>
          <w:sz w:val="21"/>
          <w:szCs w:val="21"/>
        </w:rPr>
        <w:t>51</w:t>
      </w:r>
      <w:r w:rsidR="003F69A3" w:rsidRPr="00937AB0">
        <w:rPr>
          <w:rFonts w:asciiTheme="majorBidi" w:eastAsia="Times New Roman" w:hAnsiTheme="majorBidi" w:cstheme="majorBidi"/>
          <w:sz w:val="21"/>
          <w:szCs w:val="21"/>
        </w:rPr>
        <w:t xml:space="preserve">) </w:t>
      </w:r>
      <w:r w:rsidR="007E317B" w:rsidRPr="00937AB0">
        <w:rPr>
          <w:rFonts w:asciiTheme="majorBidi" w:eastAsia="Times New Roman" w:hAnsiTheme="majorBidi" w:cstheme="majorBidi"/>
          <w:sz w:val="21"/>
          <w:szCs w:val="21"/>
        </w:rPr>
        <w:t xml:space="preserve">underwent a significant increase </w:t>
      </w:r>
      <w:r w:rsidR="007E317B" w:rsidRPr="00937AB0">
        <w:rPr>
          <w:rFonts w:asciiTheme="majorBidi" w:eastAsia="Times New Roman" w:hAnsiTheme="majorBidi" w:cstheme="majorBidi"/>
          <w:b/>
          <w:bCs/>
          <w:sz w:val="21"/>
          <w:szCs w:val="21"/>
        </w:rPr>
        <w:t>(</w:t>
      </w:r>
      <w:r w:rsidR="007E317B" w:rsidRPr="00937AB0">
        <w:rPr>
          <w:rFonts w:asciiTheme="majorBidi" w:eastAsia="Times New Roman" w:hAnsiTheme="majorBidi" w:cstheme="majorBidi"/>
          <w:b/>
          <w:bCs/>
          <w:i/>
          <w:iCs/>
          <w:sz w:val="21"/>
          <w:szCs w:val="21"/>
        </w:rPr>
        <w:t>p</w:t>
      </w:r>
      <w:r w:rsidR="00775D07" w:rsidRPr="00937AB0">
        <w:rPr>
          <w:rFonts w:asciiTheme="majorBidi" w:eastAsia="Times New Roman" w:hAnsiTheme="majorBidi" w:cstheme="majorBidi"/>
          <w:b/>
          <w:bCs/>
          <w:sz w:val="21"/>
          <w:szCs w:val="21"/>
        </w:rPr>
        <w:t>=0.03</w:t>
      </w:r>
      <w:r w:rsidR="007E317B" w:rsidRPr="00937AB0">
        <w:rPr>
          <w:rFonts w:asciiTheme="majorBidi" w:eastAsia="Times New Roman" w:hAnsiTheme="majorBidi" w:cstheme="majorBidi"/>
          <w:b/>
          <w:bCs/>
          <w:sz w:val="21"/>
          <w:szCs w:val="21"/>
        </w:rPr>
        <w:t>)</w:t>
      </w:r>
      <w:r w:rsidR="007E317B" w:rsidRPr="00937AB0">
        <w:rPr>
          <w:rFonts w:asciiTheme="majorBidi" w:eastAsia="Times New Roman" w:hAnsiTheme="majorBidi" w:cstheme="majorBidi"/>
          <w:sz w:val="21"/>
          <w:szCs w:val="21"/>
        </w:rPr>
        <w:t xml:space="preserve"> in distribution </w:t>
      </w:r>
      <w:r w:rsidR="00162C9C">
        <w:rPr>
          <w:rFonts w:asciiTheme="majorBidi" w:eastAsia="Times New Roman" w:hAnsiTheme="majorBidi" w:cstheme="majorBidi"/>
          <w:sz w:val="21"/>
          <w:szCs w:val="21"/>
        </w:rPr>
        <w:t xml:space="preserve">and a </w:t>
      </w:r>
      <w:r w:rsidR="00162C9C" w:rsidRPr="00937AB0">
        <w:rPr>
          <w:rFonts w:asciiTheme="majorBidi" w:eastAsia="Times New Roman" w:hAnsiTheme="majorBidi" w:cstheme="majorBidi"/>
          <w:sz w:val="21"/>
          <w:szCs w:val="21"/>
        </w:rPr>
        <w:t xml:space="preserve">moderately significant increase </w:t>
      </w:r>
      <w:r w:rsidR="00162C9C" w:rsidRPr="00937AB0">
        <w:rPr>
          <w:rFonts w:asciiTheme="majorBidi" w:eastAsia="Times New Roman" w:hAnsiTheme="majorBidi" w:cstheme="majorBidi"/>
          <w:b/>
          <w:bCs/>
          <w:sz w:val="21"/>
          <w:szCs w:val="21"/>
        </w:rPr>
        <w:t>(</w:t>
      </w:r>
      <w:r w:rsidR="00162C9C" w:rsidRPr="00937AB0">
        <w:rPr>
          <w:rFonts w:asciiTheme="majorBidi" w:eastAsia="Times New Roman" w:hAnsiTheme="majorBidi" w:cstheme="majorBidi"/>
          <w:b/>
          <w:bCs/>
          <w:i/>
          <w:iCs/>
          <w:sz w:val="21"/>
          <w:szCs w:val="21"/>
        </w:rPr>
        <w:t>p</w:t>
      </w:r>
      <w:r w:rsidR="00162C9C" w:rsidRPr="00937AB0">
        <w:rPr>
          <w:rFonts w:asciiTheme="majorBidi" w:eastAsia="Times New Roman" w:hAnsiTheme="majorBidi" w:cstheme="majorBidi"/>
          <w:b/>
          <w:bCs/>
          <w:sz w:val="21"/>
          <w:szCs w:val="21"/>
        </w:rPr>
        <w:t>=0.003)</w:t>
      </w:r>
      <w:r w:rsidR="00162C9C">
        <w:rPr>
          <w:rFonts w:asciiTheme="majorBidi" w:eastAsia="Times New Roman" w:hAnsiTheme="majorBidi" w:cstheme="majorBidi"/>
          <w:b/>
          <w:bCs/>
          <w:sz w:val="21"/>
          <w:szCs w:val="21"/>
        </w:rPr>
        <w:t xml:space="preserve"> </w:t>
      </w:r>
      <w:r w:rsidR="00162C9C">
        <w:rPr>
          <w:rFonts w:asciiTheme="majorBidi" w:eastAsia="Times New Roman" w:hAnsiTheme="majorBidi" w:cstheme="majorBidi"/>
          <w:sz w:val="21"/>
          <w:szCs w:val="21"/>
        </w:rPr>
        <w:t>in density c</w:t>
      </w:r>
      <w:r w:rsidR="007E317B" w:rsidRPr="00937AB0">
        <w:rPr>
          <w:rFonts w:asciiTheme="majorBidi" w:eastAsia="Times New Roman" w:hAnsiTheme="majorBidi" w:cstheme="majorBidi"/>
          <w:sz w:val="21"/>
          <w:szCs w:val="21"/>
        </w:rPr>
        <w:t>ompared to 2016 (</w:t>
      </w:r>
      <w:r w:rsidR="00775D07" w:rsidRPr="00937AB0">
        <w:rPr>
          <w:rFonts w:asciiTheme="majorBidi" w:eastAsia="Times New Roman" w:hAnsiTheme="majorBidi" w:cstheme="majorBidi"/>
          <w:sz w:val="21"/>
          <w:szCs w:val="21"/>
        </w:rPr>
        <w:t>83</w:t>
      </w:r>
      <w:r w:rsidR="007E317B" w:rsidRPr="00937AB0">
        <w:rPr>
          <w:rFonts w:asciiTheme="majorBidi" w:eastAsia="Times New Roman" w:hAnsiTheme="majorBidi" w:cstheme="majorBidi"/>
          <w:sz w:val="21"/>
          <w:szCs w:val="21"/>
        </w:rPr>
        <w:t xml:space="preserve"> points/mean </w:t>
      </w:r>
      <w:proofErr w:type="spellStart"/>
      <w:r w:rsidR="007E317B" w:rsidRPr="00937AB0">
        <w:rPr>
          <w:rFonts w:asciiTheme="majorBidi" w:eastAsia="Times New Roman" w:hAnsiTheme="majorBidi" w:cstheme="majorBidi"/>
          <w:sz w:val="21"/>
          <w:szCs w:val="21"/>
        </w:rPr>
        <w:t>rake</w:t>
      </w:r>
      <w:proofErr w:type="spellEnd"/>
      <w:r w:rsidR="007E317B" w:rsidRPr="00937AB0">
        <w:rPr>
          <w:rFonts w:asciiTheme="majorBidi" w:eastAsia="Times New Roman" w:hAnsiTheme="majorBidi" w:cstheme="majorBidi"/>
          <w:sz w:val="21"/>
          <w:szCs w:val="21"/>
        </w:rPr>
        <w:t xml:space="preserve"> of 1.</w:t>
      </w:r>
      <w:r w:rsidR="00775D07" w:rsidRPr="00937AB0">
        <w:rPr>
          <w:rFonts w:asciiTheme="majorBidi" w:eastAsia="Times New Roman" w:hAnsiTheme="majorBidi" w:cstheme="majorBidi"/>
          <w:sz w:val="21"/>
          <w:szCs w:val="21"/>
        </w:rPr>
        <w:t>28</w:t>
      </w:r>
      <w:r w:rsidR="007E317B" w:rsidRPr="00937AB0">
        <w:rPr>
          <w:rFonts w:asciiTheme="majorBidi" w:eastAsia="Times New Roman" w:hAnsiTheme="majorBidi" w:cstheme="majorBidi"/>
          <w:sz w:val="21"/>
          <w:szCs w:val="21"/>
        </w:rPr>
        <w:t xml:space="preserve">).  </w:t>
      </w:r>
      <w:r w:rsidR="00FC2E8A" w:rsidRPr="00937AB0">
        <w:rPr>
          <w:rFonts w:asciiTheme="majorBidi" w:eastAsia="Times New Roman" w:hAnsiTheme="majorBidi" w:cstheme="majorBidi"/>
          <w:sz w:val="21"/>
          <w:szCs w:val="21"/>
        </w:rPr>
        <w:t xml:space="preserve">Curly-leaf pondweed was still </w:t>
      </w:r>
      <w:r w:rsidR="00755AA4" w:rsidRPr="00937AB0">
        <w:rPr>
          <w:rFonts w:asciiTheme="majorBidi" w:eastAsia="Times New Roman" w:hAnsiTheme="majorBidi" w:cstheme="majorBidi"/>
          <w:sz w:val="21"/>
          <w:szCs w:val="21"/>
        </w:rPr>
        <w:t xml:space="preserve">present at </w:t>
      </w:r>
      <w:r w:rsidR="007E317B" w:rsidRPr="00937AB0">
        <w:rPr>
          <w:rFonts w:asciiTheme="majorBidi" w:eastAsia="Times New Roman" w:hAnsiTheme="majorBidi" w:cstheme="majorBidi"/>
          <w:sz w:val="21"/>
          <w:szCs w:val="21"/>
        </w:rPr>
        <w:t xml:space="preserve">a </w:t>
      </w:r>
      <w:r w:rsidR="00B341A1" w:rsidRPr="00937AB0">
        <w:rPr>
          <w:rFonts w:asciiTheme="majorBidi" w:eastAsia="Times New Roman" w:hAnsiTheme="majorBidi" w:cstheme="majorBidi"/>
          <w:sz w:val="21"/>
          <w:szCs w:val="21"/>
        </w:rPr>
        <w:t xml:space="preserve">19 </w:t>
      </w:r>
      <w:r w:rsidR="00755AA4" w:rsidRPr="00937AB0">
        <w:rPr>
          <w:rFonts w:asciiTheme="majorBidi" w:eastAsia="Times New Roman" w:hAnsiTheme="majorBidi" w:cstheme="majorBidi"/>
          <w:sz w:val="21"/>
          <w:szCs w:val="21"/>
        </w:rPr>
        <w:t xml:space="preserve">points </w:t>
      </w:r>
      <w:r w:rsidR="00B341A1" w:rsidRPr="00937AB0">
        <w:rPr>
          <w:rFonts w:asciiTheme="majorBidi" w:eastAsia="Times New Roman" w:hAnsiTheme="majorBidi" w:cstheme="majorBidi"/>
          <w:sz w:val="21"/>
          <w:szCs w:val="21"/>
        </w:rPr>
        <w:t xml:space="preserve">(mean rake fullness 1.11) </w:t>
      </w:r>
      <w:r w:rsidR="00755AA4" w:rsidRPr="00937AB0">
        <w:rPr>
          <w:rFonts w:asciiTheme="majorBidi" w:eastAsia="Times New Roman" w:hAnsiTheme="majorBidi" w:cstheme="majorBidi"/>
          <w:sz w:val="21"/>
          <w:szCs w:val="21"/>
        </w:rPr>
        <w:t xml:space="preserve">in </w:t>
      </w:r>
      <w:r w:rsidR="003E302B" w:rsidRPr="00937AB0">
        <w:rPr>
          <w:rFonts w:asciiTheme="majorBidi" w:eastAsia="Times New Roman" w:hAnsiTheme="majorBidi" w:cstheme="majorBidi"/>
          <w:sz w:val="21"/>
          <w:szCs w:val="21"/>
        </w:rPr>
        <w:t>July</w:t>
      </w:r>
      <w:r w:rsidR="00A12226" w:rsidRPr="00937AB0">
        <w:rPr>
          <w:rFonts w:asciiTheme="majorBidi" w:eastAsia="Times New Roman" w:hAnsiTheme="majorBidi" w:cstheme="majorBidi"/>
          <w:sz w:val="21"/>
          <w:szCs w:val="21"/>
        </w:rPr>
        <w:t xml:space="preserve"> 2019</w:t>
      </w:r>
      <w:r w:rsidR="00755AA4" w:rsidRPr="00937AB0">
        <w:rPr>
          <w:rFonts w:asciiTheme="majorBidi" w:eastAsia="Times New Roman" w:hAnsiTheme="majorBidi" w:cstheme="majorBidi"/>
          <w:sz w:val="21"/>
          <w:szCs w:val="21"/>
        </w:rPr>
        <w:t xml:space="preserve"> (down</w:t>
      </w:r>
      <w:r w:rsidR="00FC2E8A" w:rsidRPr="00937AB0">
        <w:rPr>
          <w:rFonts w:asciiTheme="majorBidi" w:eastAsia="Times New Roman" w:hAnsiTheme="majorBidi" w:cstheme="majorBidi"/>
          <w:sz w:val="21"/>
          <w:szCs w:val="21"/>
        </w:rPr>
        <w:t xml:space="preserve"> from </w:t>
      </w:r>
      <w:r w:rsidR="00B341A1" w:rsidRPr="00937AB0">
        <w:rPr>
          <w:rFonts w:asciiTheme="majorBidi" w:eastAsia="Times New Roman" w:hAnsiTheme="majorBidi" w:cstheme="majorBidi"/>
          <w:sz w:val="21"/>
          <w:szCs w:val="21"/>
        </w:rPr>
        <w:t>five</w:t>
      </w:r>
      <w:r w:rsidR="00FC2E8A" w:rsidRPr="00937AB0">
        <w:rPr>
          <w:rFonts w:asciiTheme="majorBidi" w:eastAsia="Times New Roman" w:hAnsiTheme="majorBidi" w:cstheme="majorBidi"/>
          <w:sz w:val="21"/>
          <w:szCs w:val="21"/>
        </w:rPr>
        <w:t xml:space="preserve"> </w:t>
      </w:r>
      <w:r w:rsidR="00A12226" w:rsidRPr="00937AB0">
        <w:rPr>
          <w:rFonts w:asciiTheme="majorBidi" w:eastAsia="Times New Roman" w:hAnsiTheme="majorBidi" w:cstheme="majorBidi"/>
          <w:sz w:val="21"/>
          <w:szCs w:val="21"/>
        </w:rPr>
        <w:t>points</w:t>
      </w:r>
      <w:r w:rsidR="00B341A1" w:rsidRPr="00937AB0">
        <w:rPr>
          <w:rFonts w:asciiTheme="majorBidi" w:eastAsia="Times New Roman" w:hAnsiTheme="majorBidi" w:cstheme="majorBidi"/>
          <w:sz w:val="21"/>
          <w:szCs w:val="21"/>
        </w:rPr>
        <w:t>/mean rake 1.00</w:t>
      </w:r>
      <w:r w:rsidR="00A12226" w:rsidRPr="00937AB0">
        <w:rPr>
          <w:rFonts w:asciiTheme="majorBidi" w:eastAsia="Times New Roman" w:hAnsiTheme="majorBidi" w:cstheme="majorBidi"/>
          <w:sz w:val="21"/>
          <w:szCs w:val="21"/>
        </w:rPr>
        <w:t xml:space="preserve"> </w:t>
      </w:r>
      <w:r w:rsidR="00FC2E8A" w:rsidRPr="00937AB0">
        <w:rPr>
          <w:rFonts w:asciiTheme="majorBidi" w:eastAsia="Times New Roman" w:hAnsiTheme="majorBidi" w:cstheme="majorBidi"/>
          <w:sz w:val="21"/>
          <w:szCs w:val="21"/>
        </w:rPr>
        <w:t xml:space="preserve">in </w:t>
      </w:r>
      <w:r w:rsidR="00CE03F4" w:rsidRPr="00937AB0">
        <w:rPr>
          <w:rFonts w:asciiTheme="majorBidi" w:eastAsia="Times New Roman" w:hAnsiTheme="majorBidi" w:cstheme="majorBidi"/>
          <w:sz w:val="21"/>
          <w:szCs w:val="21"/>
        </w:rPr>
        <w:t>20</w:t>
      </w:r>
      <w:r w:rsidR="007E317B" w:rsidRPr="00937AB0">
        <w:rPr>
          <w:rFonts w:asciiTheme="majorBidi" w:eastAsia="Times New Roman" w:hAnsiTheme="majorBidi" w:cstheme="majorBidi"/>
          <w:sz w:val="21"/>
          <w:szCs w:val="21"/>
        </w:rPr>
        <w:t>16</w:t>
      </w:r>
      <w:r w:rsidR="00FC2E8A" w:rsidRPr="00937AB0">
        <w:rPr>
          <w:rFonts w:asciiTheme="majorBidi" w:eastAsia="Times New Roman" w:hAnsiTheme="majorBidi" w:cstheme="majorBidi"/>
          <w:sz w:val="21"/>
          <w:szCs w:val="21"/>
        </w:rPr>
        <w:t xml:space="preserve">).  </w:t>
      </w:r>
      <w:r w:rsidR="00F4229C" w:rsidRPr="00937AB0">
        <w:rPr>
          <w:rFonts w:asciiTheme="majorBidi" w:eastAsia="Times New Roman" w:hAnsiTheme="majorBidi" w:cstheme="majorBidi"/>
          <w:sz w:val="21"/>
          <w:szCs w:val="21"/>
        </w:rPr>
        <w:t xml:space="preserve">Other </w:t>
      </w:r>
      <w:r w:rsidR="00EB035A" w:rsidRPr="00937AB0">
        <w:rPr>
          <w:rFonts w:asciiTheme="majorBidi" w:eastAsia="Times New Roman" w:hAnsiTheme="majorBidi" w:cstheme="majorBidi"/>
          <w:sz w:val="21"/>
          <w:szCs w:val="21"/>
        </w:rPr>
        <w:t>than CLP</w:t>
      </w:r>
      <w:r w:rsidR="00D10A56" w:rsidRPr="00937AB0">
        <w:rPr>
          <w:rFonts w:asciiTheme="majorBidi" w:eastAsia="Times New Roman" w:hAnsiTheme="majorBidi" w:cstheme="majorBidi"/>
          <w:sz w:val="21"/>
          <w:szCs w:val="21"/>
        </w:rPr>
        <w:t xml:space="preserve">, </w:t>
      </w:r>
      <w:r w:rsidR="002217CA" w:rsidRPr="00937AB0">
        <w:rPr>
          <w:rFonts w:asciiTheme="majorBidi" w:eastAsia="Times New Roman" w:hAnsiTheme="majorBidi" w:cstheme="majorBidi"/>
          <w:sz w:val="21"/>
          <w:szCs w:val="21"/>
        </w:rPr>
        <w:t xml:space="preserve">we found </w:t>
      </w:r>
      <w:r w:rsidR="00945C48" w:rsidRPr="00937AB0">
        <w:rPr>
          <w:rFonts w:asciiTheme="majorBidi" w:eastAsia="Calibri" w:hAnsiTheme="majorBidi" w:cstheme="majorBidi"/>
          <w:sz w:val="21"/>
          <w:szCs w:val="21"/>
        </w:rPr>
        <w:t>t</w:t>
      </w:r>
      <w:r w:rsidR="00453CC8" w:rsidRPr="00937AB0">
        <w:rPr>
          <w:rFonts w:asciiTheme="majorBidi" w:eastAsia="Calibri" w:hAnsiTheme="majorBidi" w:cstheme="majorBidi"/>
          <w:sz w:val="21"/>
          <w:szCs w:val="21"/>
        </w:rPr>
        <w:t>wo</w:t>
      </w:r>
      <w:r w:rsidR="007E317B" w:rsidRPr="00937AB0">
        <w:rPr>
          <w:rFonts w:asciiTheme="majorBidi" w:eastAsia="Calibri" w:hAnsiTheme="majorBidi" w:cstheme="majorBidi"/>
          <w:sz w:val="21"/>
          <w:szCs w:val="21"/>
        </w:rPr>
        <w:t xml:space="preserve"> </w:t>
      </w:r>
      <w:r w:rsidR="00EB035A" w:rsidRPr="00937AB0">
        <w:rPr>
          <w:rFonts w:asciiTheme="majorBidi" w:eastAsia="Calibri" w:hAnsiTheme="majorBidi" w:cstheme="majorBidi"/>
          <w:iCs/>
          <w:sz w:val="21"/>
          <w:szCs w:val="21"/>
        </w:rPr>
        <w:t>other exotic species growing</w:t>
      </w:r>
      <w:r w:rsidR="00945C48" w:rsidRPr="00937AB0">
        <w:rPr>
          <w:rFonts w:asciiTheme="majorBidi" w:eastAsia="Calibri" w:hAnsiTheme="majorBidi" w:cstheme="majorBidi"/>
          <w:iCs/>
          <w:sz w:val="21"/>
          <w:szCs w:val="21"/>
        </w:rPr>
        <w:t xml:space="preserve"> </w:t>
      </w:r>
      <w:r w:rsidR="00755AA4" w:rsidRPr="00937AB0">
        <w:rPr>
          <w:rFonts w:asciiTheme="majorBidi" w:eastAsia="Calibri" w:hAnsiTheme="majorBidi" w:cstheme="majorBidi"/>
          <w:iCs/>
          <w:sz w:val="21"/>
          <w:szCs w:val="21"/>
        </w:rPr>
        <w:t xml:space="preserve">in and </w:t>
      </w:r>
      <w:r w:rsidR="0094297B" w:rsidRPr="00937AB0">
        <w:rPr>
          <w:rFonts w:asciiTheme="majorBidi" w:eastAsia="Calibri" w:hAnsiTheme="majorBidi" w:cstheme="majorBidi"/>
          <w:iCs/>
          <w:sz w:val="21"/>
          <w:szCs w:val="21"/>
        </w:rPr>
        <w:t>immediately</w:t>
      </w:r>
      <w:r w:rsidR="0004451B" w:rsidRPr="00937AB0">
        <w:rPr>
          <w:rFonts w:asciiTheme="majorBidi" w:eastAsia="Calibri" w:hAnsiTheme="majorBidi" w:cstheme="majorBidi"/>
          <w:iCs/>
          <w:sz w:val="21"/>
          <w:szCs w:val="21"/>
        </w:rPr>
        <w:t xml:space="preserve"> </w:t>
      </w:r>
      <w:r w:rsidR="00EB035A" w:rsidRPr="00937AB0">
        <w:rPr>
          <w:rFonts w:asciiTheme="majorBidi" w:eastAsia="Calibri" w:hAnsiTheme="majorBidi" w:cstheme="majorBidi"/>
          <w:iCs/>
          <w:sz w:val="21"/>
          <w:szCs w:val="21"/>
        </w:rPr>
        <w:t xml:space="preserve">adjacent to </w:t>
      </w:r>
      <w:r w:rsidRPr="00937AB0">
        <w:rPr>
          <w:rFonts w:asciiTheme="majorBidi" w:eastAsia="Calibri" w:hAnsiTheme="majorBidi" w:cstheme="majorBidi"/>
          <w:iCs/>
          <w:sz w:val="21"/>
          <w:szCs w:val="21"/>
        </w:rPr>
        <w:t>Long</w:t>
      </w:r>
      <w:r w:rsidR="009064EC" w:rsidRPr="00937AB0">
        <w:rPr>
          <w:rFonts w:asciiTheme="majorBidi" w:eastAsia="Calibri" w:hAnsiTheme="majorBidi" w:cstheme="majorBidi"/>
          <w:iCs/>
          <w:sz w:val="21"/>
          <w:szCs w:val="21"/>
        </w:rPr>
        <w:t xml:space="preserve"> Lake</w:t>
      </w:r>
      <w:r w:rsidR="00EB035A" w:rsidRPr="00937AB0">
        <w:rPr>
          <w:rFonts w:asciiTheme="majorBidi" w:eastAsia="Calibri" w:hAnsiTheme="majorBidi" w:cstheme="majorBidi"/>
          <w:iCs/>
          <w:sz w:val="21"/>
          <w:szCs w:val="21"/>
        </w:rPr>
        <w:t xml:space="preserve">:  </w:t>
      </w:r>
      <w:r w:rsidR="00453CC8" w:rsidRPr="00937AB0">
        <w:rPr>
          <w:rFonts w:asciiTheme="majorBidi" w:eastAsia="Calibri" w:hAnsiTheme="majorBidi" w:cstheme="majorBidi"/>
          <w:iCs/>
          <w:sz w:val="21"/>
          <w:szCs w:val="21"/>
        </w:rPr>
        <w:t>R</w:t>
      </w:r>
      <w:r w:rsidR="00945C48" w:rsidRPr="00937AB0">
        <w:rPr>
          <w:rFonts w:asciiTheme="majorBidi" w:eastAsia="Calibri" w:hAnsiTheme="majorBidi" w:cstheme="majorBidi"/>
          <w:iCs/>
          <w:sz w:val="21"/>
          <w:szCs w:val="21"/>
        </w:rPr>
        <w:t>eed</w:t>
      </w:r>
      <w:r w:rsidR="00EB035A" w:rsidRPr="00937AB0">
        <w:rPr>
          <w:rFonts w:asciiTheme="majorBidi" w:eastAsia="Calibri" w:hAnsiTheme="majorBidi" w:cstheme="majorBidi"/>
          <w:iCs/>
          <w:sz w:val="21"/>
          <w:szCs w:val="21"/>
        </w:rPr>
        <w:t xml:space="preserve"> canary grass (</w:t>
      </w:r>
      <w:r w:rsidR="00EB035A" w:rsidRPr="00937AB0">
        <w:rPr>
          <w:rFonts w:asciiTheme="majorBidi" w:eastAsia="Calibri" w:hAnsiTheme="majorBidi" w:cstheme="majorBidi"/>
          <w:i/>
          <w:sz w:val="21"/>
          <w:szCs w:val="21"/>
        </w:rPr>
        <w:t>Phalaris arundinacea</w:t>
      </w:r>
      <w:r w:rsidR="00EB035A" w:rsidRPr="00937AB0">
        <w:rPr>
          <w:rFonts w:asciiTheme="majorBidi" w:eastAsia="Calibri" w:hAnsiTheme="majorBidi" w:cstheme="majorBidi"/>
          <w:iCs/>
          <w:sz w:val="21"/>
          <w:szCs w:val="21"/>
        </w:rPr>
        <w:t>)</w:t>
      </w:r>
      <w:r w:rsidR="005B2A90" w:rsidRPr="00937AB0">
        <w:rPr>
          <w:rFonts w:asciiTheme="majorBidi" w:eastAsia="Calibri" w:hAnsiTheme="majorBidi" w:cstheme="majorBidi"/>
          <w:iCs/>
          <w:sz w:val="21"/>
          <w:szCs w:val="21"/>
        </w:rPr>
        <w:t xml:space="preserve"> </w:t>
      </w:r>
      <w:r w:rsidR="00945C48" w:rsidRPr="00937AB0">
        <w:rPr>
          <w:rFonts w:asciiTheme="majorBidi" w:eastAsia="Calibri" w:hAnsiTheme="majorBidi" w:cstheme="majorBidi"/>
          <w:iCs/>
          <w:sz w:val="21"/>
          <w:szCs w:val="21"/>
        </w:rPr>
        <w:t xml:space="preserve">was present </w:t>
      </w:r>
      <w:r w:rsidR="005B2A90" w:rsidRPr="00937AB0">
        <w:rPr>
          <w:rFonts w:asciiTheme="majorBidi" w:eastAsia="Calibri" w:hAnsiTheme="majorBidi" w:cstheme="majorBidi"/>
          <w:iCs/>
          <w:sz w:val="21"/>
          <w:szCs w:val="21"/>
        </w:rPr>
        <w:t xml:space="preserve">along shorelines </w:t>
      </w:r>
      <w:r w:rsidR="00945C48" w:rsidRPr="00937AB0">
        <w:rPr>
          <w:rFonts w:asciiTheme="majorBidi" w:eastAsia="Calibri" w:hAnsiTheme="majorBidi" w:cstheme="majorBidi"/>
          <w:iCs/>
          <w:sz w:val="21"/>
          <w:szCs w:val="21"/>
        </w:rPr>
        <w:t>throughout</w:t>
      </w:r>
      <w:r w:rsidR="00A12226" w:rsidRPr="00937AB0">
        <w:rPr>
          <w:rFonts w:asciiTheme="majorBidi" w:eastAsia="Calibri" w:hAnsiTheme="majorBidi" w:cstheme="majorBidi"/>
          <w:iCs/>
          <w:sz w:val="21"/>
          <w:szCs w:val="21"/>
        </w:rPr>
        <w:t>;</w:t>
      </w:r>
      <w:r w:rsidR="00EB035A" w:rsidRPr="00937AB0">
        <w:rPr>
          <w:rFonts w:asciiTheme="majorBidi" w:eastAsia="Calibri" w:hAnsiTheme="majorBidi" w:cstheme="majorBidi"/>
          <w:iCs/>
          <w:sz w:val="21"/>
          <w:szCs w:val="21"/>
        </w:rPr>
        <w:t xml:space="preserve"> and </w:t>
      </w:r>
      <w:r w:rsidR="00A12226" w:rsidRPr="00937AB0">
        <w:rPr>
          <w:rFonts w:asciiTheme="majorBidi" w:eastAsia="Calibri" w:hAnsiTheme="majorBidi" w:cstheme="majorBidi"/>
          <w:iCs/>
          <w:sz w:val="21"/>
          <w:szCs w:val="21"/>
        </w:rPr>
        <w:t>Hybrid</w:t>
      </w:r>
      <w:r w:rsidR="006B44BC" w:rsidRPr="00937AB0">
        <w:rPr>
          <w:rFonts w:asciiTheme="majorBidi" w:eastAsia="Calibri" w:hAnsiTheme="majorBidi" w:cstheme="majorBidi"/>
          <w:iCs/>
          <w:sz w:val="21"/>
          <w:szCs w:val="21"/>
        </w:rPr>
        <w:t xml:space="preserve"> cattail </w:t>
      </w:r>
      <w:r w:rsidR="00453CC8" w:rsidRPr="00937AB0">
        <w:rPr>
          <w:rFonts w:asciiTheme="majorBidi" w:eastAsia="Calibri" w:hAnsiTheme="majorBidi" w:cstheme="majorBidi"/>
          <w:iCs/>
          <w:sz w:val="21"/>
          <w:szCs w:val="21"/>
        </w:rPr>
        <w:t>dominated most emergent beds on the lake</w:t>
      </w:r>
      <w:r w:rsidR="006B44BC" w:rsidRPr="00937AB0">
        <w:rPr>
          <w:rFonts w:asciiTheme="majorBidi" w:eastAsia="Calibri" w:hAnsiTheme="majorBidi" w:cstheme="majorBidi"/>
          <w:iCs/>
          <w:sz w:val="21"/>
          <w:szCs w:val="21"/>
        </w:rPr>
        <w:t xml:space="preserve">.  </w:t>
      </w:r>
      <w:r w:rsidR="00937AB0" w:rsidRPr="00937AB0">
        <w:rPr>
          <w:rFonts w:asciiTheme="majorBidi" w:eastAsia="Calibri" w:hAnsiTheme="majorBidi" w:cstheme="majorBidi"/>
          <w:iCs/>
          <w:sz w:val="21"/>
          <w:szCs w:val="21"/>
        </w:rPr>
        <w:t xml:space="preserve">In an effort to promote continued native plant expansion, </w:t>
      </w:r>
      <w:r w:rsidR="00937AB0" w:rsidRPr="00937AB0">
        <w:rPr>
          <w:rFonts w:asciiTheme="majorBidi" w:hAnsiTheme="majorBidi" w:cstheme="majorBidi"/>
          <w:sz w:val="21"/>
          <w:szCs w:val="21"/>
        </w:rPr>
        <w:t>we encourage the LLPRD to strive for minimal herbicide applications that still meet their CLP management goals; and</w:t>
      </w:r>
      <w:r w:rsidR="000E202D" w:rsidRPr="00937AB0">
        <w:rPr>
          <w:rFonts w:asciiTheme="majorBidi" w:eastAsia="Calibri" w:hAnsiTheme="majorBidi" w:cstheme="majorBidi"/>
          <w:iCs/>
          <w:sz w:val="21"/>
          <w:szCs w:val="21"/>
        </w:rPr>
        <w:t xml:space="preserve"> to continue </w:t>
      </w:r>
      <w:r w:rsidR="00937AB0" w:rsidRPr="00937AB0">
        <w:rPr>
          <w:rFonts w:asciiTheme="majorBidi" w:eastAsia="Calibri" w:hAnsiTheme="majorBidi" w:cstheme="majorBidi"/>
          <w:iCs/>
          <w:sz w:val="21"/>
          <w:szCs w:val="21"/>
        </w:rPr>
        <w:t>their Clean Boats/Clean Waters l</w:t>
      </w:r>
      <w:r w:rsidR="000E202D" w:rsidRPr="00937AB0">
        <w:rPr>
          <w:rFonts w:asciiTheme="majorBidi" w:eastAsia="Calibri" w:hAnsiTheme="majorBidi" w:cstheme="majorBidi"/>
          <w:iCs/>
          <w:sz w:val="21"/>
          <w:szCs w:val="21"/>
        </w:rPr>
        <w:t xml:space="preserve">anding </w:t>
      </w:r>
      <w:r w:rsidR="00937AB0" w:rsidRPr="00937AB0">
        <w:rPr>
          <w:rFonts w:asciiTheme="majorBidi" w:eastAsia="Calibri" w:hAnsiTheme="majorBidi" w:cstheme="majorBidi"/>
          <w:iCs/>
          <w:sz w:val="21"/>
          <w:szCs w:val="21"/>
        </w:rPr>
        <w:t>m</w:t>
      </w:r>
      <w:r w:rsidR="000E202D" w:rsidRPr="00937AB0">
        <w:rPr>
          <w:rFonts w:asciiTheme="majorBidi" w:eastAsia="Calibri" w:hAnsiTheme="majorBidi" w:cstheme="majorBidi"/>
          <w:iCs/>
          <w:sz w:val="21"/>
          <w:szCs w:val="21"/>
        </w:rPr>
        <w:t>onit</w:t>
      </w:r>
      <w:r w:rsidR="00937AB0" w:rsidRPr="00937AB0">
        <w:rPr>
          <w:rFonts w:asciiTheme="majorBidi" w:eastAsia="Calibri" w:hAnsiTheme="majorBidi" w:cstheme="majorBidi"/>
          <w:iCs/>
          <w:sz w:val="21"/>
          <w:szCs w:val="21"/>
        </w:rPr>
        <w:t>oring program to help decrease the likelihood of Eurasian water-milfoil (</w:t>
      </w:r>
      <w:r w:rsidR="00937AB0" w:rsidRPr="00937AB0">
        <w:rPr>
          <w:rFonts w:asciiTheme="majorBidi" w:eastAsia="Calibri" w:hAnsiTheme="majorBidi" w:cstheme="majorBidi"/>
          <w:i/>
          <w:sz w:val="21"/>
          <w:szCs w:val="21"/>
        </w:rPr>
        <w:t>Myriophyllum spicatum</w:t>
      </w:r>
      <w:r w:rsidR="00937AB0" w:rsidRPr="00937AB0">
        <w:rPr>
          <w:rFonts w:asciiTheme="majorBidi" w:eastAsia="Calibri" w:hAnsiTheme="majorBidi" w:cstheme="majorBidi"/>
          <w:iCs/>
          <w:sz w:val="21"/>
          <w:szCs w:val="21"/>
        </w:rPr>
        <w:t>) or any other Aquatic Invasive Species entering the lake.</w:t>
      </w:r>
      <w:r w:rsidR="009248E0" w:rsidRPr="00937AB0">
        <w:rPr>
          <w:rFonts w:asciiTheme="majorBidi" w:eastAsia="Times New Roman" w:hAnsiTheme="majorBidi" w:cstheme="majorBidi"/>
          <w:sz w:val="21"/>
          <w:szCs w:val="21"/>
        </w:rPr>
        <w:t xml:space="preserve"> </w:t>
      </w:r>
    </w:p>
    <w:p w14:paraId="15D32CCB" w14:textId="77777777" w:rsidR="00313F43" w:rsidRPr="00937AB0" w:rsidRDefault="00722E5B" w:rsidP="009232AB">
      <w:pPr>
        <w:tabs>
          <w:tab w:val="left" w:pos="360"/>
          <w:tab w:val="left" w:pos="7920"/>
          <w:tab w:val="right" w:pos="8640"/>
        </w:tabs>
        <w:spacing w:line="360" w:lineRule="auto"/>
        <w:jc w:val="center"/>
        <w:rPr>
          <w:rFonts w:asciiTheme="majorBidi" w:hAnsiTheme="majorBidi" w:cstheme="majorBidi"/>
          <w:b/>
        </w:rPr>
      </w:pPr>
      <w:r w:rsidRPr="00937AB0">
        <w:rPr>
          <w:rFonts w:asciiTheme="majorBidi" w:hAnsiTheme="majorBidi" w:cstheme="majorBidi"/>
          <w:b/>
        </w:rPr>
        <w:lastRenderedPageBreak/>
        <w:t>LIST OF FIGURES</w:t>
      </w:r>
    </w:p>
    <w:p w14:paraId="616A2E67" w14:textId="77777777" w:rsidR="00313F43" w:rsidRPr="00937AB0" w:rsidRDefault="00313F43" w:rsidP="00BC54A2">
      <w:pPr>
        <w:spacing w:line="460" w:lineRule="exact"/>
        <w:ind w:left="7200" w:firstLine="720"/>
        <w:jc w:val="right"/>
        <w:outlineLvl w:val="0"/>
        <w:rPr>
          <w:rFonts w:asciiTheme="majorBidi" w:hAnsiTheme="majorBidi" w:cstheme="majorBidi"/>
          <w:sz w:val="22"/>
          <w:szCs w:val="22"/>
        </w:rPr>
      </w:pPr>
      <w:r w:rsidRPr="00937AB0">
        <w:rPr>
          <w:rFonts w:asciiTheme="majorBidi" w:hAnsiTheme="majorBidi" w:cstheme="majorBidi"/>
          <w:sz w:val="22"/>
          <w:szCs w:val="22"/>
        </w:rPr>
        <w:t>Page</w:t>
      </w:r>
    </w:p>
    <w:p w14:paraId="41830A46" w14:textId="77777777" w:rsidR="004C2AFF" w:rsidRPr="00937AB0" w:rsidRDefault="004C2AFF" w:rsidP="00BC54A2">
      <w:pPr>
        <w:tabs>
          <w:tab w:val="right" w:pos="8640"/>
        </w:tabs>
        <w:spacing w:line="460" w:lineRule="exact"/>
        <w:rPr>
          <w:rFonts w:asciiTheme="majorBidi" w:hAnsiTheme="majorBidi" w:cstheme="majorBidi"/>
          <w:sz w:val="22"/>
          <w:szCs w:val="22"/>
        </w:rPr>
      </w:pPr>
      <w:r w:rsidRPr="00937AB0">
        <w:rPr>
          <w:rFonts w:asciiTheme="majorBidi" w:hAnsiTheme="majorBidi" w:cstheme="majorBidi"/>
          <w:sz w:val="22"/>
          <w:szCs w:val="22"/>
        </w:rPr>
        <w:t xml:space="preserve">Figure 1:  </w:t>
      </w:r>
      <w:r w:rsidR="00067F1A" w:rsidRPr="00937AB0">
        <w:rPr>
          <w:rFonts w:asciiTheme="majorBidi" w:hAnsiTheme="majorBidi" w:cstheme="majorBidi"/>
          <w:sz w:val="22"/>
          <w:szCs w:val="22"/>
        </w:rPr>
        <w:t>Long</w:t>
      </w:r>
      <w:r w:rsidR="009064EC" w:rsidRPr="00937AB0">
        <w:rPr>
          <w:rFonts w:asciiTheme="majorBidi" w:hAnsiTheme="majorBidi" w:cstheme="majorBidi"/>
          <w:sz w:val="22"/>
          <w:szCs w:val="22"/>
        </w:rPr>
        <w:t xml:space="preserve"> Lake</w:t>
      </w:r>
      <w:r w:rsidRPr="00937AB0">
        <w:rPr>
          <w:rFonts w:asciiTheme="majorBidi" w:hAnsiTheme="majorBidi" w:cstheme="majorBidi"/>
          <w:sz w:val="22"/>
          <w:szCs w:val="22"/>
        </w:rPr>
        <w:t xml:space="preserve"> Bathymetric Map………………</w:t>
      </w:r>
      <w:r w:rsidR="005D1432" w:rsidRPr="00937AB0">
        <w:rPr>
          <w:rFonts w:asciiTheme="majorBidi" w:hAnsiTheme="majorBidi" w:cstheme="majorBidi"/>
          <w:sz w:val="22"/>
          <w:szCs w:val="22"/>
        </w:rPr>
        <w:t>………</w:t>
      </w:r>
      <w:r w:rsidRPr="00937AB0">
        <w:rPr>
          <w:rFonts w:asciiTheme="majorBidi" w:hAnsiTheme="majorBidi" w:cstheme="majorBidi"/>
          <w:sz w:val="22"/>
          <w:szCs w:val="22"/>
        </w:rPr>
        <w:t>………</w:t>
      </w:r>
      <w:r w:rsidR="00621181" w:rsidRPr="00937AB0">
        <w:rPr>
          <w:rFonts w:asciiTheme="majorBidi" w:hAnsiTheme="majorBidi" w:cstheme="majorBidi"/>
          <w:sz w:val="22"/>
          <w:szCs w:val="22"/>
        </w:rPr>
        <w:t>……</w:t>
      </w:r>
      <w:r w:rsidR="00C94DF6" w:rsidRPr="00937AB0">
        <w:rPr>
          <w:rFonts w:asciiTheme="majorBidi" w:hAnsiTheme="majorBidi" w:cstheme="majorBidi"/>
          <w:sz w:val="22"/>
          <w:szCs w:val="22"/>
        </w:rPr>
        <w:t>…</w:t>
      </w:r>
      <w:r w:rsidR="007C1997" w:rsidRPr="00937AB0">
        <w:rPr>
          <w:rFonts w:asciiTheme="majorBidi" w:hAnsiTheme="majorBidi" w:cstheme="majorBidi"/>
          <w:sz w:val="22"/>
          <w:szCs w:val="22"/>
        </w:rPr>
        <w:t>…</w:t>
      </w:r>
      <w:proofErr w:type="gramStart"/>
      <w:r w:rsidR="007C1997" w:rsidRPr="00937AB0">
        <w:rPr>
          <w:rFonts w:asciiTheme="majorBidi" w:hAnsiTheme="majorBidi" w:cstheme="majorBidi"/>
          <w:sz w:val="22"/>
          <w:szCs w:val="22"/>
        </w:rPr>
        <w:t>…..</w:t>
      </w:r>
      <w:proofErr w:type="gramEnd"/>
      <w:r w:rsidR="00C94DF6" w:rsidRPr="00937AB0">
        <w:rPr>
          <w:rFonts w:asciiTheme="majorBidi" w:hAnsiTheme="majorBidi" w:cstheme="majorBidi"/>
          <w:sz w:val="22"/>
          <w:szCs w:val="22"/>
        </w:rPr>
        <w:t>…</w:t>
      </w:r>
      <w:r w:rsidR="005D1432" w:rsidRPr="00937AB0">
        <w:rPr>
          <w:rFonts w:asciiTheme="majorBidi" w:hAnsiTheme="majorBidi" w:cstheme="majorBidi"/>
          <w:sz w:val="22"/>
          <w:szCs w:val="22"/>
        </w:rPr>
        <w:t>…...</w:t>
      </w:r>
      <w:r w:rsidRPr="00937AB0">
        <w:rPr>
          <w:rFonts w:asciiTheme="majorBidi" w:hAnsiTheme="majorBidi" w:cstheme="majorBidi"/>
          <w:sz w:val="22"/>
          <w:szCs w:val="22"/>
        </w:rPr>
        <w:tab/>
        <w:t>1</w:t>
      </w:r>
    </w:p>
    <w:p w14:paraId="5B2DE5A3" w14:textId="77777777" w:rsidR="00722E5B" w:rsidRPr="00937AB0" w:rsidRDefault="004C2AFF" w:rsidP="00BC54A2">
      <w:pPr>
        <w:tabs>
          <w:tab w:val="right" w:pos="8640"/>
        </w:tabs>
        <w:spacing w:line="460" w:lineRule="exact"/>
        <w:rPr>
          <w:rFonts w:asciiTheme="majorBidi" w:hAnsiTheme="majorBidi" w:cstheme="majorBidi"/>
          <w:sz w:val="22"/>
          <w:szCs w:val="22"/>
        </w:rPr>
      </w:pPr>
      <w:r w:rsidRPr="00937AB0">
        <w:rPr>
          <w:rFonts w:asciiTheme="majorBidi" w:hAnsiTheme="majorBidi" w:cstheme="majorBidi"/>
          <w:sz w:val="22"/>
          <w:szCs w:val="22"/>
        </w:rPr>
        <w:t xml:space="preserve">Figure 2:  </w:t>
      </w:r>
      <w:r w:rsidR="00722E5B" w:rsidRPr="00937AB0">
        <w:rPr>
          <w:rFonts w:asciiTheme="majorBidi" w:hAnsiTheme="majorBidi" w:cstheme="majorBidi"/>
          <w:sz w:val="22"/>
          <w:szCs w:val="22"/>
        </w:rPr>
        <w:t>Rake Fullness Ratings……………………………….…….……………………..</w:t>
      </w:r>
      <w:r w:rsidR="00722E5B" w:rsidRPr="00937AB0">
        <w:rPr>
          <w:rFonts w:asciiTheme="majorBidi" w:hAnsiTheme="majorBidi" w:cstheme="majorBidi"/>
          <w:sz w:val="22"/>
          <w:szCs w:val="22"/>
        </w:rPr>
        <w:tab/>
      </w:r>
      <w:r w:rsidR="00B535DF" w:rsidRPr="00937AB0">
        <w:rPr>
          <w:rFonts w:asciiTheme="majorBidi" w:hAnsiTheme="majorBidi" w:cstheme="majorBidi"/>
          <w:sz w:val="22"/>
          <w:szCs w:val="22"/>
        </w:rPr>
        <w:t>2</w:t>
      </w:r>
    </w:p>
    <w:p w14:paraId="0ACF7FA0" w14:textId="77777777" w:rsidR="00722E5B" w:rsidRPr="00937AB0" w:rsidRDefault="00722E5B" w:rsidP="005D1432">
      <w:pPr>
        <w:tabs>
          <w:tab w:val="right" w:pos="8640"/>
        </w:tabs>
        <w:spacing w:line="460" w:lineRule="exact"/>
        <w:rPr>
          <w:rFonts w:asciiTheme="majorBidi" w:hAnsiTheme="majorBidi" w:cstheme="majorBidi"/>
          <w:sz w:val="22"/>
          <w:szCs w:val="22"/>
        </w:rPr>
      </w:pPr>
      <w:r w:rsidRPr="00937AB0">
        <w:rPr>
          <w:rFonts w:asciiTheme="majorBidi" w:hAnsiTheme="majorBidi" w:cstheme="majorBidi"/>
          <w:sz w:val="22"/>
          <w:szCs w:val="22"/>
        </w:rPr>
        <w:t xml:space="preserve">Figure </w:t>
      </w:r>
      <w:r w:rsidR="00621181" w:rsidRPr="00937AB0">
        <w:rPr>
          <w:rFonts w:asciiTheme="majorBidi" w:hAnsiTheme="majorBidi" w:cstheme="majorBidi"/>
          <w:sz w:val="22"/>
          <w:szCs w:val="22"/>
        </w:rPr>
        <w:t>3</w:t>
      </w:r>
      <w:r w:rsidRPr="00937AB0">
        <w:rPr>
          <w:rFonts w:asciiTheme="majorBidi" w:hAnsiTheme="majorBidi" w:cstheme="majorBidi"/>
          <w:sz w:val="22"/>
          <w:szCs w:val="22"/>
        </w:rPr>
        <w:t xml:space="preserve">:  </w:t>
      </w:r>
      <w:r w:rsidR="005D1432" w:rsidRPr="00937AB0">
        <w:rPr>
          <w:rFonts w:asciiTheme="majorBidi" w:hAnsiTheme="majorBidi" w:cstheme="majorBidi"/>
          <w:sz w:val="22"/>
          <w:szCs w:val="22"/>
        </w:rPr>
        <w:t xml:space="preserve">2016 </w:t>
      </w:r>
      <w:r w:rsidR="000E5ED0" w:rsidRPr="00937AB0">
        <w:rPr>
          <w:rFonts w:asciiTheme="majorBidi" w:hAnsiTheme="majorBidi" w:cstheme="majorBidi"/>
          <w:sz w:val="22"/>
          <w:szCs w:val="22"/>
        </w:rPr>
        <w:t xml:space="preserve">and </w:t>
      </w:r>
      <w:r w:rsidR="00B3738A" w:rsidRPr="00937AB0">
        <w:rPr>
          <w:rFonts w:asciiTheme="majorBidi" w:hAnsiTheme="majorBidi" w:cstheme="majorBidi"/>
          <w:sz w:val="22"/>
          <w:szCs w:val="22"/>
        </w:rPr>
        <w:t>2019</w:t>
      </w:r>
      <w:r w:rsidR="000E5ED0" w:rsidRPr="00937AB0">
        <w:rPr>
          <w:rFonts w:asciiTheme="majorBidi" w:hAnsiTheme="majorBidi" w:cstheme="majorBidi"/>
          <w:sz w:val="22"/>
          <w:szCs w:val="22"/>
        </w:rPr>
        <w:t xml:space="preserve"> </w:t>
      </w:r>
      <w:r w:rsidR="00C94DF6" w:rsidRPr="00937AB0">
        <w:rPr>
          <w:rFonts w:asciiTheme="majorBidi" w:hAnsiTheme="majorBidi" w:cstheme="majorBidi"/>
          <w:sz w:val="22"/>
          <w:szCs w:val="22"/>
        </w:rPr>
        <w:t xml:space="preserve">Early-season </w:t>
      </w:r>
      <w:r w:rsidR="0040408B" w:rsidRPr="00937AB0">
        <w:rPr>
          <w:rFonts w:asciiTheme="majorBidi" w:hAnsiTheme="majorBidi" w:cstheme="majorBidi"/>
          <w:sz w:val="22"/>
          <w:szCs w:val="22"/>
        </w:rPr>
        <w:t>C</w:t>
      </w:r>
      <w:r w:rsidR="005D1432" w:rsidRPr="00937AB0">
        <w:rPr>
          <w:rFonts w:asciiTheme="majorBidi" w:hAnsiTheme="majorBidi" w:cstheme="majorBidi"/>
          <w:sz w:val="22"/>
          <w:szCs w:val="22"/>
        </w:rPr>
        <w:t>urly-leaf Pondweed</w:t>
      </w:r>
      <w:r w:rsidR="00C94DF6" w:rsidRPr="00937AB0">
        <w:rPr>
          <w:rFonts w:asciiTheme="majorBidi" w:hAnsiTheme="majorBidi" w:cstheme="majorBidi"/>
          <w:sz w:val="22"/>
          <w:szCs w:val="22"/>
        </w:rPr>
        <w:t xml:space="preserve"> D</w:t>
      </w:r>
      <w:r w:rsidR="00085FE6" w:rsidRPr="00937AB0">
        <w:rPr>
          <w:rFonts w:asciiTheme="majorBidi" w:hAnsiTheme="majorBidi" w:cstheme="majorBidi"/>
          <w:sz w:val="22"/>
          <w:szCs w:val="22"/>
        </w:rPr>
        <w:t xml:space="preserve">ensity </w:t>
      </w:r>
      <w:r w:rsidR="0040408B" w:rsidRPr="00937AB0">
        <w:rPr>
          <w:rFonts w:asciiTheme="majorBidi" w:hAnsiTheme="majorBidi" w:cstheme="majorBidi"/>
          <w:sz w:val="22"/>
          <w:szCs w:val="22"/>
        </w:rPr>
        <w:t>and</w:t>
      </w:r>
      <w:r w:rsidR="00085FE6" w:rsidRPr="00937AB0">
        <w:rPr>
          <w:rFonts w:asciiTheme="majorBidi" w:hAnsiTheme="majorBidi" w:cstheme="majorBidi"/>
          <w:sz w:val="22"/>
          <w:szCs w:val="22"/>
        </w:rPr>
        <w:t xml:space="preserve"> </w:t>
      </w:r>
      <w:proofErr w:type="gramStart"/>
      <w:r w:rsidR="00085FE6" w:rsidRPr="00937AB0">
        <w:rPr>
          <w:rFonts w:asciiTheme="majorBidi" w:hAnsiTheme="majorBidi" w:cstheme="majorBidi"/>
          <w:sz w:val="22"/>
          <w:szCs w:val="22"/>
        </w:rPr>
        <w:t>Distribution</w:t>
      </w:r>
      <w:r w:rsidR="00CF6CE3" w:rsidRPr="00937AB0">
        <w:rPr>
          <w:rFonts w:asciiTheme="majorBidi" w:hAnsiTheme="majorBidi" w:cstheme="majorBidi"/>
          <w:sz w:val="22"/>
          <w:szCs w:val="22"/>
        </w:rPr>
        <w:t>.</w:t>
      </w:r>
      <w:r w:rsidR="005D1432" w:rsidRPr="00937AB0">
        <w:rPr>
          <w:rFonts w:asciiTheme="majorBidi" w:hAnsiTheme="majorBidi" w:cstheme="majorBidi"/>
          <w:sz w:val="22"/>
          <w:szCs w:val="22"/>
        </w:rPr>
        <w:t>…..</w:t>
      </w:r>
      <w:proofErr w:type="gramEnd"/>
      <w:r w:rsidRPr="00937AB0">
        <w:rPr>
          <w:rFonts w:asciiTheme="majorBidi" w:hAnsiTheme="majorBidi" w:cstheme="majorBidi"/>
          <w:sz w:val="22"/>
          <w:szCs w:val="22"/>
        </w:rPr>
        <w:tab/>
      </w:r>
      <w:r w:rsidR="00835266" w:rsidRPr="00937AB0">
        <w:rPr>
          <w:rFonts w:asciiTheme="majorBidi" w:hAnsiTheme="majorBidi" w:cstheme="majorBidi"/>
          <w:sz w:val="22"/>
          <w:szCs w:val="22"/>
        </w:rPr>
        <w:t>7</w:t>
      </w:r>
    </w:p>
    <w:p w14:paraId="555FD5B2" w14:textId="77777777" w:rsidR="00621181" w:rsidRPr="00937AB0" w:rsidRDefault="00621181" w:rsidP="005D1432">
      <w:pPr>
        <w:tabs>
          <w:tab w:val="right" w:pos="7920"/>
          <w:tab w:val="right" w:pos="8640"/>
        </w:tabs>
        <w:spacing w:line="460" w:lineRule="exact"/>
        <w:rPr>
          <w:rFonts w:asciiTheme="majorBidi" w:hAnsiTheme="majorBidi" w:cstheme="majorBidi"/>
          <w:sz w:val="22"/>
          <w:szCs w:val="22"/>
        </w:rPr>
      </w:pPr>
      <w:r w:rsidRPr="00937AB0">
        <w:rPr>
          <w:rFonts w:asciiTheme="majorBidi" w:hAnsiTheme="majorBidi" w:cstheme="majorBidi"/>
          <w:sz w:val="22"/>
          <w:szCs w:val="22"/>
        </w:rPr>
        <w:t xml:space="preserve">Figure 4:  </w:t>
      </w:r>
      <w:r w:rsidR="00CE03F4" w:rsidRPr="00937AB0">
        <w:rPr>
          <w:rFonts w:asciiTheme="majorBidi" w:hAnsiTheme="majorBidi" w:cstheme="majorBidi"/>
          <w:sz w:val="22"/>
          <w:szCs w:val="22"/>
        </w:rPr>
        <w:t>20</w:t>
      </w:r>
      <w:r w:rsidR="005D1432" w:rsidRPr="00937AB0">
        <w:rPr>
          <w:rFonts w:asciiTheme="majorBidi" w:hAnsiTheme="majorBidi" w:cstheme="majorBidi"/>
          <w:sz w:val="22"/>
          <w:szCs w:val="22"/>
        </w:rPr>
        <w:t xml:space="preserve">10-2019 </w:t>
      </w:r>
      <w:r w:rsidRPr="00937AB0">
        <w:rPr>
          <w:rFonts w:asciiTheme="majorBidi" w:hAnsiTheme="majorBidi" w:cstheme="majorBidi"/>
          <w:sz w:val="22"/>
          <w:szCs w:val="22"/>
        </w:rPr>
        <w:t xml:space="preserve">Changes in </w:t>
      </w:r>
      <w:r w:rsidR="00C94DF6" w:rsidRPr="00937AB0">
        <w:rPr>
          <w:rFonts w:asciiTheme="majorBidi" w:hAnsiTheme="majorBidi" w:cstheme="majorBidi"/>
          <w:sz w:val="22"/>
          <w:szCs w:val="22"/>
        </w:rPr>
        <w:t>Early-season CLP Rake Fullness</w:t>
      </w:r>
      <w:r w:rsidR="005D1432" w:rsidRPr="00937AB0">
        <w:rPr>
          <w:rFonts w:asciiTheme="majorBidi" w:hAnsiTheme="majorBidi" w:cstheme="majorBidi"/>
          <w:sz w:val="22"/>
          <w:szCs w:val="22"/>
        </w:rPr>
        <w:t>………….</w:t>
      </w:r>
      <w:r w:rsidR="0011336C" w:rsidRPr="00937AB0">
        <w:rPr>
          <w:rFonts w:asciiTheme="majorBidi" w:hAnsiTheme="majorBidi" w:cstheme="majorBidi"/>
          <w:sz w:val="22"/>
          <w:szCs w:val="22"/>
        </w:rPr>
        <w:t>..</w:t>
      </w:r>
      <w:r w:rsidR="00C94DF6" w:rsidRPr="00937AB0">
        <w:rPr>
          <w:rFonts w:asciiTheme="majorBidi" w:hAnsiTheme="majorBidi" w:cstheme="majorBidi"/>
          <w:sz w:val="22"/>
          <w:szCs w:val="22"/>
        </w:rPr>
        <w:t>……</w:t>
      </w:r>
      <w:r w:rsidR="00835266" w:rsidRPr="00937AB0">
        <w:rPr>
          <w:rFonts w:asciiTheme="majorBidi" w:hAnsiTheme="majorBidi" w:cstheme="majorBidi"/>
          <w:sz w:val="22"/>
          <w:szCs w:val="22"/>
        </w:rPr>
        <w:t>……..</w:t>
      </w:r>
      <w:r w:rsidR="00835266" w:rsidRPr="00937AB0">
        <w:rPr>
          <w:rFonts w:asciiTheme="majorBidi" w:hAnsiTheme="majorBidi" w:cstheme="majorBidi"/>
          <w:sz w:val="22"/>
          <w:szCs w:val="22"/>
        </w:rPr>
        <w:tab/>
        <w:t>.</w:t>
      </w:r>
      <w:r w:rsidR="00835266" w:rsidRPr="00937AB0">
        <w:rPr>
          <w:rFonts w:asciiTheme="majorBidi" w:hAnsiTheme="majorBidi" w:cstheme="majorBidi"/>
          <w:sz w:val="22"/>
          <w:szCs w:val="22"/>
        </w:rPr>
        <w:tab/>
        <w:t>8</w:t>
      </w:r>
    </w:p>
    <w:p w14:paraId="5895ECD2" w14:textId="77777777" w:rsidR="00621181" w:rsidRPr="00937AB0" w:rsidRDefault="00621181" w:rsidP="00B64DD9">
      <w:pPr>
        <w:tabs>
          <w:tab w:val="right" w:pos="7920"/>
          <w:tab w:val="right" w:pos="8640"/>
        </w:tabs>
        <w:spacing w:line="460" w:lineRule="exact"/>
        <w:rPr>
          <w:rFonts w:asciiTheme="majorBidi" w:hAnsiTheme="majorBidi" w:cstheme="majorBidi"/>
          <w:sz w:val="22"/>
          <w:szCs w:val="22"/>
        </w:rPr>
      </w:pPr>
      <w:r w:rsidRPr="00937AB0">
        <w:rPr>
          <w:rFonts w:asciiTheme="majorBidi" w:hAnsiTheme="majorBidi" w:cstheme="majorBidi"/>
          <w:sz w:val="22"/>
          <w:szCs w:val="22"/>
        </w:rPr>
        <w:t xml:space="preserve">Figure 5:  </w:t>
      </w:r>
      <w:r w:rsidR="00CE03F4" w:rsidRPr="00937AB0">
        <w:rPr>
          <w:rFonts w:asciiTheme="majorBidi" w:hAnsiTheme="majorBidi" w:cstheme="majorBidi"/>
          <w:sz w:val="22"/>
          <w:szCs w:val="22"/>
        </w:rPr>
        <w:t>20</w:t>
      </w:r>
      <w:r w:rsidR="005D1432" w:rsidRPr="00937AB0">
        <w:rPr>
          <w:rFonts w:asciiTheme="majorBidi" w:hAnsiTheme="majorBidi" w:cstheme="majorBidi"/>
          <w:sz w:val="22"/>
          <w:szCs w:val="22"/>
        </w:rPr>
        <w:t>15 and 2019</w:t>
      </w:r>
      <w:r w:rsidRPr="00937AB0">
        <w:rPr>
          <w:rFonts w:asciiTheme="majorBidi" w:hAnsiTheme="majorBidi" w:cstheme="majorBidi"/>
          <w:sz w:val="22"/>
          <w:szCs w:val="22"/>
        </w:rPr>
        <w:t xml:space="preserve"> </w:t>
      </w:r>
      <w:r w:rsidR="00C94DF6" w:rsidRPr="00937AB0">
        <w:rPr>
          <w:rFonts w:asciiTheme="majorBidi" w:hAnsiTheme="majorBidi" w:cstheme="majorBidi"/>
          <w:sz w:val="22"/>
          <w:szCs w:val="22"/>
        </w:rPr>
        <w:t>Early-season</w:t>
      </w:r>
      <w:r w:rsidR="00CF6CE3" w:rsidRPr="00937AB0">
        <w:rPr>
          <w:rFonts w:asciiTheme="majorBidi" w:hAnsiTheme="majorBidi" w:cstheme="majorBidi"/>
          <w:sz w:val="22"/>
          <w:szCs w:val="22"/>
        </w:rPr>
        <w:t xml:space="preserve"> Curly-leaf Pondweed Beds………………………</w:t>
      </w:r>
      <w:r w:rsidR="00B64DD9" w:rsidRPr="00937AB0">
        <w:rPr>
          <w:rFonts w:asciiTheme="majorBidi" w:hAnsiTheme="majorBidi" w:cstheme="majorBidi"/>
          <w:sz w:val="22"/>
          <w:szCs w:val="22"/>
        </w:rPr>
        <w:t>..</w:t>
      </w:r>
      <w:r w:rsidR="005D1432" w:rsidRPr="00937AB0">
        <w:rPr>
          <w:rFonts w:asciiTheme="majorBidi" w:hAnsiTheme="majorBidi" w:cstheme="majorBidi"/>
          <w:sz w:val="22"/>
          <w:szCs w:val="22"/>
        </w:rPr>
        <w:tab/>
        <w:t>8</w:t>
      </w:r>
    </w:p>
    <w:p w14:paraId="0AAB285B" w14:textId="77777777" w:rsidR="00722E5B" w:rsidRPr="00937AB0" w:rsidRDefault="00621181" w:rsidP="00B64DD9">
      <w:pPr>
        <w:tabs>
          <w:tab w:val="right" w:pos="7920"/>
          <w:tab w:val="right" w:pos="8640"/>
        </w:tabs>
        <w:spacing w:line="460" w:lineRule="exact"/>
        <w:rPr>
          <w:rFonts w:asciiTheme="majorBidi" w:hAnsiTheme="majorBidi" w:cstheme="majorBidi"/>
          <w:sz w:val="22"/>
          <w:szCs w:val="22"/>
        </w:rPr>
      </w:pPr>
      <w:r w:rsidRPr="00937AB0">
        <w:rPr>
          <w:rFonts w:asciiTheme="majorBidi" w:hAnsiTheme="majorBidi" w:cstheme="majorBidi"/>
          <w:sz w:val="22"/>
          <w:szCs w:val="22"/>
        </w:rPr>
        <w:t>Figure 6</w:t>
      </w:r>
      <w:r w:rsidR="00722E5B" w:rsidRPr="00937AB0">
        <w:rPr>
          <w:rFonts w:asciiTheme="majorBidi" w:hAnsiTheme="majorBidi" w:cstheme="majorBidi"/>
          <w:sz w:val="22"/>
          <w:szCs w:val="22"/>
        </w:rPr>
        <w:t xml:space="preserve">:  </w:t>
      </w:r>
      <w:r w:rsidR="006D332A" w:rsidRPr="00937AB0">
        <w:rPr>
          <w:rFonts w:asciiTheme="majorBidi" w:hAnsiTheme="majorBidi" w:cstheme="majorBidi"/>
          <w:sz w:val="22"/>
          <w:szCs w:val="22"/>
        </w:rPr>
        <w:t>Lake Depth</w:t>
      </w:r>
      <w:r w:rsidR="00914B02" w:rsidRPr="00937AB0">
        <w:rPr>
          <w:rFonts w:asciiTheme="majorBidi" w:hAnsiTheme="majorBidi" w:cstheme="majorBidi"/>
          <w:sz w:val="22"/>
          <w:szCs w:val="22"/>
        </w:rPr>
        <w:t xml:space="preserve"> and Bottom Substrate</w:t>
      </w:r>
      <w:r w:rsidR="00B64DD9" w:rsidRPr="00937AB0">
        <w:rPr>
          <w:rFonts w:asciiTheme="majorBidi" w:hAnsiTheme="majorBidi" w:cstheme="majorBidi"/>
          <w:sz w:val="22"/>
          <w:szCs w:val="22"/>
        </w:rPr>
        <w:t>.</w:t>
      </w:r>
      <w:r w:rsidR="00B64DD9" w:rsidRPr="00937AB0">
        <w:rPr>
          <w:rFonts w:asciiTheme="majorBidi" w:hAnsiTheme="majorBidi" w:cstheme="majorBidi"/>
          <w:sz w:val="22"/>
          <w:szCs w:val="22"/>
        </w:rPr>
        <w:tab/>
        <w:t>…………………………………………….…</w:t>
      </w:r>
      <w:r w:rsidR="00722E5B" w:rsidRPr="00937AB0">
        <w:rPr>
          <w:rFonts w:asciiTheme="majorBidi" w:hAnsiTheme="majorBidi" w:cstheme="majorBidi"/>
          <w:sz w:val="22"/>
          <w:szCs w:val="22"/>
        </w:rPr>
        <w:tab/>
      </w:r>
      <w:r w:rsidRPr="00937AB0">
        <w:rPr>
          <w:rFonts w:asciiTheme="majorBidi" w:hAnsiTheme="majorBidi" w:cstheme="majorBidi"/>
          <w:sz w:val="22"/>
          <w:szCs w:val="22"/>
        </w:rPr>
        <w:t>1</w:t>
      </w:r>
      <w:r w:rsidR="00835266" w:rsidRPr="00937AB0">
        <w:rPr>
          <w:rFonts w:asciiTheme="majorBidi" w:hAnsiTheme="majorBidi" w:cstheme="majorBidi"/>
          <w:sz w:val="22"/>
          <w:szCs w:val="22"/>
        </w:rPr>
        <w:t>1</w:t>
      </w:r>
    </w:p>
    <w:p w14:paraId="6337EC65" w14:textId="77777777" w:rsidR="00722E5B" w:rsidRPr="00937AB0" w:rsidRDefault="00621181" w:rsidP="00BC54A2">
      <w:pPr>
        <w:tabs>
          <w:tab w:val="right" w:pos="7920"/>
          <w:tab w:val="right" w:pos="8640"/>
        </w:tabs>
        <w:spacing w:line="460" w:lineRule="exact"/>
        <w:rPr>
          <w:rFonts w:asciiTheme="majorBidi" w:hAnsiTheme="majorBidi" w:cstheme="majorBidi"/>
          <w:sz w:val="22"/>
          <w:szCs w:val="22"/>
        </w:rPr>
      </w:pPr>
      <w:r w:rsidRPr="00937AB0">
        <w:rPr>
          <w:rFonts w:asciiTheme="majorBidi" w:hAnsiTheme="majorBidi" w:cstheme="majorBidi"/>
          <w:sz w:val="22"/>
          <w:szCs w:val="22"/>
        </w:rPr>
        <w:t>Figure 7</w:t>
      </w:r>
      <w:r w:rsidR="00722E5B" w:rsidRPr="00937AB0">
        <w:rPr>
          <w:rFonts w:asciiTheme="majorBidi" w:hAnsiTheme="majorBidi" w:cstheme="majorBidi"/>
          <w:sz w:val="22"/>
          <w:szCs w:val="22"/>
        </w:rPr>
        <w:t xml:space="preserve">:  </w:t>
      </w:r>
      <w:r w:rsidR="00FD1757" w:rsidRPr="00937AB0">
        <w:rPr>
          <w:rFonts w:asciiTheme="majorBidi" w:hAnsiTheme="majorBidi" w:cstheme="majorBidi"/>
          <w:sz w:val="22"/>
          <w:szCs w:val="22"/>
        </w:rPr>
        <w:t>2016 and 2019</w:t>
      </w:r>
      <w:r w:rsidR="006D332A" w:rsidRPr="00937AB0">
        <w:rPr>
          <w:rFonts w:asciiTheme="majorBidi" w:hAnsiTheme="majorBidi" w:cstheme="majorBidi"/>
          <w:sz w:val="22"/>
          <w:szCs w:val="22"/>
        </w:rPr>
        <w:t xml:space="preserve"> Littoral Zone</w:t>
      </w:r>
      <w:r w:rsidR="00B90868" w:rsidRPr="00937AB0">
        <w:rPr>
          <w:rFonts w:asciiTheme="majorBidi" w:hAnsiTheme="majorBidi" w:cstheme="majorBidi"/>
          <w:sz w:val="22"/>
          <w:szCs w:val="22"/>
        </w:rPr>
        <w:t>………</w:t>
      </w:r>
      <w:r w:rsidR="003B0381" w:rsidRPr="00937AB0">
        <w:rPr>
          <w:rFonts w:asciiTheme="majorBidi" w:hAnsiTheme="majorBidi" w:cstheme="majorBidi"/>
          <w:sz w:val="22"/>
          <w:szCs w:val="22"/>
        </w:rPr>
        <w:t>………………………..……………………</w:t>
      </w:r>
      <w:r w:rsidR="00722E5B" w:rsidRPr="00937AB0">
        <w:rPr>
          <w:rFonts w:asciiTheme="majorBidi" w:hAnsiTheme="majorBidi" w:cstheme="majorBidi"/>
          <w:sz w:val="22"/>
          <w:szCs w:val="22"/>
        </w:rPr>
        <w:tab/>
      </w:r>
      <w:r w:rsidR="00B90868" w:rsidRPr="00937AB0">
        <w:rPr>
          <w:rFonts w:asciiTheme="majorBidi" w:hAnsiTheme="majorBidi" w:cstheme="majorBidi"/>
          <w:sz w:val="22"/>
          <w:szCs w:val="22"/>
        </w:rPr>
        <w:t>1</w:t>
      </w:r>
      <w:r w:rsidR="00835266" w:rsidRPr="00937AB0">
        <w:rPr>
          <w:rFonts w:asciiTheme="majorBidi" w:hAnsiTheme="majorBidi" w:cstheme="majorBidi"/>
          <w:sz w:val="22"/>
          <w:szCs w:val="22"/>
        </w:rPr>
        <w:t>2</w:t>
      </w:r>
    </w:p>
    <w:p w14:paraId="7374C783" w14:textId="77777777" w:rsidR="000C4374" w:rsidRPr="00937AB0" w:rsidRDefault="000C4374" w:rsidP="00B64DD9">
      <w:pPr>
        <w:tabs>
          <w:tab w:val="right" w:pos="7920"/>
          <w:tab w:val="right" w:pos="8640"/>
        </w:tabs>
        <w:spacing w:line="460" w:lineRule="exact"/>
        <w:rPr>
          <w:rFonts w:asciiTheme="majorBidi" w:hAnsiTheme="majorBidi" w:cstheme="majorBidi"/>
          <w:sz w:val="22"/>
          <w:szCs w:val="22"/>
        </w:rPr>
      </w:pPr>
      <w:r w:rsidRPr="00937AB0">
        <w:rPr>
          <w:rFonts w:asciiTheme="majorBidi" w:hAnsiTheme="majorBidi" w:cstheme="majorBidi"/>
          <w:sz w:val="22"/>
          <w:szCs w:val="22"/>
        </w:rPr>
        <w:t xml:space="preserve">Figure 8:  </w:t>
      </w:r>
      <w:r w:rsidR="00FD1757" w:rsidRPr="00937AB0">
        <w:rPr>
          <w:rFonts w:asciiTheme="majorBidi" w:hAnsiTheme="majorBidi" w:cstheme="majorBidi"/>
          <w:sz w:val="22"/>
          <w:szCs w:val="22"/>
        </w:rPr>
        <w:t>2016 and 2019</w:t>
      </w:r>
      <w:r w:rsidRPr="00937AB0">
        <w:rPr>
          <w:rFonts w:asciiTheme="majorBidi" w:hAnsiTheme="majorBidi" w:cstheme="majorBidi"/>
          <w:sz w:val="22"/>
          <w:szCs w:val="22"/>
        </w:rPr>
        <w:t xml:space="preserve"> Plant Colonization Depth Chart</w:t>
      </w:r>
      <w:r w:rsidR="00B64DD9" w:rsidRPr="00937AB0">
        <w:rPr>
          <w:rFonts w:asciiTheme="majorBidi" w:hAnsiTheme="majorBidi" w:cstheme="majorBidi"/>
          <w:sz w:val="22"/>
          <w:szCs w:val="22"/>
        </w:rPr>
        <w:tab/>
        <w:t>…………………………….……</w:t>
      </w:r>
      <w:r w:rsidRPr="00937AB0">
        <w:rPr>
          <w:rFonts w:asciiTheme="majorBidi" w:hAnsiTheme="majorBidi" w:cstheme="majorBidi"/>
          <w:sz w:val="22"/>
          <w:szCs w:val="22"/>
        </w:rPr>
        <w:tab/>
        <w:t>1</w:t>
      </w:r>
      <w:r w:rsidR="00835266" w:rsidRPr="00937AB0">
        <w:rPr>
          <w:rFonts w:asciiTheme="majorBidi" w:hAnsiTheme="majorBidi" w:cstheme="majorBidi"/>
          <w:sz w:val="22"/>
          <w:szCs w:val="22"/>
        </w:rPr>
        <w:t>2</w:t>
      </w:r>
    </w:p>
    <w:p w14:paraId="6216F136" w14:textId="77777777" w:rsidR="000C4374" w:rsidRPr="00937AB0" w:rsidRDefault="000C4374" w:rsidP="00B64DD9">
      <w:pPr>
        <w:tabs>
          <w:tab w:val="right" w:pos="7920"/>
          <w:tab w:val="right" w:pos="8640"/>
        </w:tabs>
        <w:spacing w:line="460" w:lineRule="exact"/>
        <w:rPr>
          <w:rFonts w:asciiTheme="majorBidi" w:hAnsiTheme="majorBidi" w:cstheme="majorBidi"/>
          <w:sz w:val="22"/>
          <w:szCs w:val="22"/>
        </w:rPr>
      </w:pPr>
      <w:r w:rsidRPr="00937AB0">
        <w:rPr>
          <w:rFonts w:asciiTheme="majorBidi" w:hAnsiTheme="majorBidi" w:cstheme="majorBidi"/>
          <w:sz w:val="22"/>
          <w:szCs w:val="22"/>
        </w:rPr>
        <w:t xml:space="preserve">Figure 9:  </w:t>
      </w:r>
      <w:r w:rsidR="00FD1757" w:rsidRPr="00937AB0">
        <w:rPr>
          <w:rFonts w:asciiTheme="majorBidi" w:hAnsiTheme="majorBidi" w:cstheme="majorBidi"/>
          <w:sz w:val="22"/>
          <w:szCs w:val="22"/>
        </w:rPr>
        <w:t>2016 and 2019</w:t>
      </w:r>
      <w:r w:rsidRPr="00937AB0">
        <w:rPr>
          <w:rFonts w:asciiTheme="majorBidi" w:hAnsiTheme="majorBidi" w:cstheme="majorBidi"/>
          <w:sz w:val="22"/>
          <w:szCs w:val="22"/>
        </w:rPr>
        <w:t xml:space="preserve"> Native Species Richness………………………………….……...</w:t>
      </w:r>
      <w:r w:rsidRPr="00937AB0">
        <w:rPr>
          <w:rFonts w:asciiTheme="majorBidi" w:hAnsiTheme="majorBidi" w:cstheme="majorBidi"/>
          <w:sz w:val="22"/>
          <w:szCs w:val="22"/>
        </w:rPr>
        <w:tab/>
        <w:t>1</w:t>
      </w:r>
      <w:r w:rsidR="003953E6" w:rsidRPr="00937AB0">
        <w:rPr>
          <w:rFonts w:asciiTheme="majorBidi" w:hAnsiTheme="majorBidi" w:cstheme="majorBidi"/>
          <w:sz w:val="22"/>
          <w:szCs w:val="22"/>
        </w:rPr>
        <w:t>3</w:t>
      </w:r>
    </w:p>
    <w:p w14:paraId="253091F1" w14:textId="77777777" w:rsidR="00B90868" w:rsidRPr="00937AB0" w:rsidRDefault="000C4374" w:rsidP="00184F21">
      <w:pPr>
        <w:tabs>
          <w:tab w:val="right" w:pos="7920"/>
          <w:tab w:val="right" w:pos="8640"/>
        </w:tabs>
        <w:spacing w:line="460" w:lineRule="exact"/>
        <w:rPr>
          <w:rFonts w:asciiTheme="majorBidi" w:hAnsiTheme="majorBidi" w:cstheme="majorBidi"/>
          <w:sz w:val="22"/>
          <w:szCs w:val="22"/>
        </w:rPr>
      </w:pPr>
      <w:r w:rsidRPr="00937AB0">
        <w:rPr>
          <w:rFonts w:asciiTheme="majorBidi" w:hAnsiTheme="majorBidi" w:cstheme="majorBidi"/>
          <w:sz w:val="22"/>
          <w:szCs w:val="22"/>
        </w:rPr>
        <w:t>Figure 10</w:t>
      </w:r>
      <w:r w:rsidR="00B90868" w:rsidRPr="00937AB0">
        <w:rPr>
          <w:rFonts w:asciiTheme="majorBidi" w:hAnsiTheme="majorBidi" w:cstheme="majorBidi"/>
          <w:sz w:val="22"/>
          <w:szCs w:val="22"/>
        </w:rPr>
        <w:t xml:space="preserve">:  </w:t>
      </w:r>
      <w:r w:rsidR="00FD1757" w:rsidRPr="00937AB0">
        <w:rPr>
          <w:rFonts w:asciiTheme="majorBidi" w:hAnsiTheme="majorBidi" w:cstheme="majorBidi"/>
          <w:sz w:val="22"/>
          <w:szCs w:val="22"/>
        </w:rPr>
        <w:t>2016 and 2019</w:t>
      </w:r>
      <w:r w:rsidR="00B90868" w:rsidRPr="00937AB0">
        <w:rPr>
          <w:rFonts w:asciiTheme="majorBidi" w:hAnsiTheme="majorBidi" w:cstheme="majorBidi"/>
          <w:sz w:val="22"/>
          <w:szCs w:val="22"/>
        </w:rPr>
        <w:t xml:space="preserve"> </w:t>
      </w:r>
      <w:r w:rsidR="00AA2F70" w:rsidRPr="00937AB0">
        <w:rPr>
          <w:rFonts w:asciiTheme="majorBidi" w:hAnsiTheme="majorBidi" w:cstheme="majorBidi"/>
          <w:sz w:val="22"/>
          <w:szCs w:val="22"/>
        </w:rPr>
        <w:t>Total Rake Fullness</w:t>
      </w:r>
      <w:r w:rsidR="00184F21" w:rsidRPr="00937AB0">
        <w:rPr>
          <w:rFonts w:asciiTheme="majorBidi" w:hAnsiTheme="majorBidi" w:cstheme="majorBidi"/>
          <w:sz w:val="22"/>
          <w:szCs w:val="22"/>
        </w:rPr>
        <w:tab/>
        <w:t>…………………………………………….</w:t>
      </w:r>
      <w:r w:rsidR="004C2AFF" w:rsidRPr="00937AB0">
        <w:rPr>
          <w:rFonts w:asciiTheme="majorBidi" w:hAnsiTheme="majorBidi" w:cstheme="majorBidi"/>
          <w:sz w:val="22"/>
          <w:szCs w:val="22"/>
        </w:rPr>
        <w:tab/>
        <w:t>1</w:t>
      </w:r>
      <w:r w:rsidR="003953E6" w:rsidRPr="00937AB0">
        <w:rPr>
          <w:rFonts w:asciiTheme="majorBidi" w:hAnsiTheme="majorBidi" w:cstheme="majorBidi"/>
          <w:sz w:val="22"/>
          <w:szCs w:val="22"/>
        </w:rPr>
        <w:t>4</w:t>
      </w:r>
    </w:p>
    <w:p w14:paraId="535B7E8D" w14:textId="77777777" w:rsidR="00AA2F70" w:rsidRPr="00937AB0" w:rsidRDefault="00621181" w:rsidP="00B64DD9">
      <w:pPr>
        <w:tabs>
          <w:tab w:val="right" w:pos="7920"/>
          <w:tab w:val="right" w:pos="8640"/>
        </w:tabs>
        <w:spacing w:line="460" w:lineRule="exact"/>
        <w:rPr>
          <w:rFonts w:asciiTheme="majorBidi" w:hAnsiTheme="majorBidi" w:cstheme="majorBidi"/>
          <w:sz w:val="22"/>
          <w:szCs w:val="22"/>
        </w:rPr>
      </w:pPr>
      <w:r w:rsidRPr="00937AB0">
        <w:rPr>
          <w:rFonts w:asciiTheme="majorBidi" w:hAnsiTheme="majorBidi" w:cstheme="majorBidi"/>
          <w:sz w:val="22"/>
          <w:szCs w:val="22"/>
        </w:rPr>
        <w:t>Figure 1</w:t>
      </w:r>
      <w:r w:rsidR="000C4374" w:rsidRPr="00937AB0">
        <w:rPr>
          <w:rFonts w:asciiTheme="majorBidi" w:hAnsiTheme="majorBidi" w:cstheme="majorBidi"/>
          <w:sz w:val="22"/>
          <w:szCs w:val="22"/>
        </w:rPr>
        <w:t>1</w:t>
      </w:r>
      <w:r w:rsidR="00AA2F70" w:rsidRPr="00937AB0">
        <w:rPr>
          <w:rFonts w:asciiTheme="majorBidi" w:hAnsiTheme="majorBidi" w:cstheme="majorBidi"/>
          <w:sz w:val="22"/>
          <w:szCs w:val="22"/>
        </w:rPr>
        <w:t xml:space="preserve">:  Macrophytes Showing Significant Changes from </w:t>
      </w:r>
      <w:r w:rsidR="00CE03F4" w:rsidRPr="00937AB0">
        <w:rPr>
          <w:rFonts w:asciiTheme="majorBidi" w:hAnsiTheme="majorBidi" w:cstheme="majorBidi"/>
          <w:sz w:val="22"/>
          <w:szCs w:val="22"/>
        </w:rPr>
        <w:t>20</w:t>
      </w:r>
      <w:r w:rsidR="00FD1757" w:rsidRPr="00937AB0">
        <w:rPr>
          <w:rFonts w:asciiTheme="majorBidi" w:hAnsiTheme="majorBidi" w:cstheme="majorBidi"/>
          <w:sz w:val="22"/>
          <w:szCs w:val="22"/>
        </w:rPr>
        <w:t>16</w:t>
      </w:r>
      <w:r w:rsidR="00AA2F70" w:rsidRPr="00937AB0">
        <w:rPr>
          <w:rFonts w:asciiTheme="majorBidi" w:hAnsiTheme="majorBidi" w:cstheme="majorBidi"/>
          <w:sz w:val="22"/>
          <w:szCs w:val="22"/>
        </w:rPr>
        <w:t>-</w:t>
      </w:r>
      <w:r w:rsidR="00B3738A" w:rsidRPr="00937AB0">
        <w:rPr>
          <w:rFonts w:asciiTheme="majorBidi" w:hAnsiTheme="majorBidi" w:cstheme="majorBidi"/>
          <w:sz w:val="22"/>
          <w:szCs w:val="22"/>
        </w:rPr>
        <w:t>2019</w:t>
      </w:r>
      <w:r w:rsidR="000D1342" w:rsidRPr="00937AB0">
        <w:rPr>
          <w:rFonts w:asciiTheme="majorBidi" w:hAnsiTheme="majorBidi" w:cstheme="majorBidi"/>
          <w:sz w:val="22"/>
          <w:szCs w:val="22"/>
        </w:rPr>
        <w:t>……</w:t>
      </w:r>
      <w:proofErr w:type="gramStart"/>
      <w:r w:rsidR="000D1342" w:rsidRPr="00937AB0">
        <w:rPr>
          <w:rFonts w:asciiTheme="majorBidi" w:hAnsiTheme="majorBidi" w:cstheme="majorBidi"/>
          <w:sz w:val="22"/>
          <w:szCs w:val="22"/>
        </w:rPr>
        <w:t>…..</w:t>
      </w:r>
      <w:proofErr w:type="gramEnd"/>
      <w:r w:rsidR="000D1342" w:rsidRPr="00937AB0">
        <w:rPr>
          <w:rFonts w:asciiTheme="majorBidi" w:hAnsiTheme="majorBidi" w:cstheme="majorBidi"/>
          <w:sz w:val="22"/>
          <w:szCs w:val="22"/>
        </w:rPr>
        <w:t>………...</w:t>
      </w:r>
      <w:r w:rsidR="00AA2F70" w:rsidRPr="00937AB0">
        <w:rPr>
          <w:rFonts w:asciiTheme="majorBidi" w:hAnsiTheme="majorBidi" w:cstheme="majorBidi"/>
          <w:sz w:val="22"/>
          <w:szCs w:val="22"/>
        </w:rPr>
        <w:tab/>
      </w:r>
      <w:r w:rsidR="003953E6" w:rsidRPr="00937AB0">
        <w:rPr>
          <w:rFonts w:asciiTheme="majorBidi" w:hAnsiTheme="majorBidi" w:cstheme="majorBidi"/>
          <w:sz w:val="22"/>
          <w:szCs w:val="22"/>
        </w:rPr>
        <w:t>2</w:t>
      </w:r>
      <w:r w:rsidR="005947B8" w:rsidRPr="00937AB0">
        <w:rPr>
          <w:rFonts w:asciiTheme="majorBidi" w:hAnsiTheme="majorBidi" w:cstheme="majorBidi"/>
          <w:sz w:val="22"/>
          <w:szCs w:val="22"/>
        </w:rPr>
        <w:t>0</w:t>
      </w:r>
    </w:p>
    <w:p w14:paraId="7812C34E" w14:textId="77777777" w:rsidR="001D09A6" w:rsidRPr="00937AB0" w:rsidRDefault="00B90868" w:rsidP="00184F21">
      <w:pPr>
        <w:tabs>
          <w:tab w:val="right" w:pos="7920"/>
          <w:tab w:val="right" w:pos="8640"/>
        </w:tabs>
        <w:spacing w:line="460" w:lineRule="exact"/>
        <w:rPr>
          <w:rFonts w:asciiTheme="majorBidi" w:hAnsiTheme="majorBidi" w:cstheme="majorBidi"/>
          <w:sz w:val="22"/>
          <w:szCs w:val="22"/>
        </w:rPr>
      </w:pPr>
      <w:r w:rsidRPr="00937AB0">
        <w:rPr>
          <w:rFonts w:asciiTheme="majorBidi" w:hAnsiTheme="majorBidi" w:cstheme="majorBidi"/>
          <w:sz w:val="22"/>
          <w:szCs w:val="22"/>
        </w:rPr>
        <w:t>Figure 1</w:t>
      </w:r>
      <w:r w:rsidR="000C4374" w:rsidRPr="00937AB0">
        <w:rPr>
          <w:rFonts w:asciiTheme="majorBidi" w:hAnsiTheme="majorBidi" w:cstheme="majorBidi"/>
          <w:sz w:val="22"/>
          <w:szCs w:val="22"/>
        </w:rPr>
        <w:t>2</w:t>
      </w:r>
      <w:r w:rsidR="001D09A6" w:rsidRPr="00937AB0">
        <w:rPr>
          <w:rFonts w:asciiTheme="majorBidi" w:hAnsiTheme="majorBidi" w:cstheme="majorBidi"/>
          <w:sz w:val="22"/>
          <w:szCs w:val="22"/>
        </w:rPr>
        <w:t xml:space="preserve">:  </w:t>
      </w:r>
      <w:r w:rsidR="003953E6" w:rsidRPr="00937AB0">
        <w:rPr>
          <w:rFonts w:asciiTheme="majorBidi" w:hAnsiTheme="majorBidi" w:cstheme="majorBidi"/>
          <w:sz w:val="22"/>
          <w:szCs w:val="22"/>
        </w:rPr>
        <w:t xml:space="preserve">2016 and 2019 </w:t>
      </w:r>
      <w:r w:rsidR="005947B8" w:rsidRPr="00937AB0">
        <w:rPr>
          <w:rFonts w:asciiTheme="majorBidi" w:hAnsiTheme="majorBidi" w:cstheme="majorBidi"/>
          <w:sz w:val="22"/>
          <w:szCs w:val="22"/>
        </w:rPr>
        <w:t>Coontail Density and Distribution……………………………...</w:t>
      </w:r>
      <w:r w:rsidRPr="00937AB0">
        <w:rPr>
          <w:rFonts w:asciiTheme="majorBidi" w:hAnsiTheme="majorBidi" w:cstheme="majorBidi"/>
          <w:sz w:val="22"/>
          <w:szCs w:val="22"/>
        </w:rPr>
        <w:tab/>
      </w:r>
      <w:r w:rsidR="006C2C80" w:rsidRPr="00937AB0">
        <w:rPr>
          <w:rFonts w:asciiTheme="majorBidi" w:hAnsiTheme="majorBidi" w:cstheme="majorBidi"/>
          <w:sz w:val="22"/>
          <w:szCs w:val="22"/>
        </w:rPr>
        <w:t>2</w:t>
      </w:r>
      <w:r w:rsidR="005947B8" w:rsidRPr="00937AB0">
        <w:rPr>
          <w:rFonts w:asciiTheme="majorBidi" w:hAnsiTheme="majorBidi" w:cstheme="majorBidi"/>
          <w:sz w:val="22"/>
          <w:szCs w:val="22"/>
        </w:rPr>
        <w:t>5</w:t>
      </w:r>
    </w:p>
    <w:p w14:paraId="02DB909C" w14:textId="77777777" w:rsidR="002D6D05" w:rsidRPr="00937AB0" w:rsidRDefault="000C4374" w:rsidP="00184F21">
      <w:pPr>
        <w:tabs>
          <w:tab w:val="right" w:pos="7920"/>
          <w:tab w:val="right" w:pos="8640"/>
        </w:tabs>
        <w:spacing w:line="460" w:lineRule="exact"/>
        <w:rPr>
          <w:rFonts w:asciiTheme="majorBidi" w:hAnsiTheme="majorBidi" w:cstheme="majorBidi"/>
          <w:sz w:val="22"/>
          <w:szCs w:val="22"/>
        </w:rPr>
      </w:pPr>
      <w:r w:rsidRPr="00937AB0">
        <w:rPr>
          <w:rFonts w:asciiTheme="majorBidi" w:hAnsiTheme="majorBidi" w:cstheme="majorBidi"/>
          <w:sz w:val="22"/>
          <w:szCs w:val="22"/>
        </w:rPr>
        <w:t>Figure 13</w:t>
      </w:r>
      <w:r w:rsidR="002D6D05" w:rsidRPr="00937AB0">
        <w:rPr>
          <w:rFonts w:asciiTheme="majorBidi" w:hAnsiTheme="majorBidi" w:cstheme="majorBidi"/>
          <w:sz w:val="22"/>
          <w:szCs w:val="22"/>
        </w:rPr>
        <w:t xml:space="preserve">:  </w:t>
      </w:r>
      <w:r w:rsidR="003953E6" w:rsidRPr="00937AB0">
        <w:rPr>
          <w:rFonts w:asciiTheme="majorBidi" w:hAnsiTheme="majorBidi" w:cstheme="majorBidi"/>
          <w:sz w:val="22"/>
          <w:szCs w:val="22"/>
        </w:rPr>
        <w:t xml:space="preserve">2016 and 2019 </w:t>
      </w:r>
      <w:r w:rsidR="005947B8" w:rsidRPr="00937AB0">
        <w:rPr>
          <w:rFonts w:asciiTheme="majorBidi" w:hAnsiTheme="majorBidi" w:cstheme="majorBidi"/>
          <w:sz w:val="22"/>
          <w:szCs w:val="22"/>
        </w:rPr>
        <w:t>Small Pondweed Density and Distribution</w:t>
      </w:r>
      <w:r w:rsidR="00184F21" w:rsidRPr="00937AB0">
        <w:rPr>
          <w:rFonts w:asciiTheme="majorBidi" w:hAnsiTheme="majorBidi" w:cstheme="majorBidi"/>
          <w:sz w:val="22"/>
          <w:szCs w:val="22"/>
        </w:rPr>
        <w:t>……………………..</w:t>
      </w:r>
      <w:r w:rsidR="002D6D05" w:rsidRPr="00937AB0">
        <w:rPr>
          <w:rFonts w:asciiTheme="majorBidi" w:hAnsiTheme="majorBidi" w:cstheme="majorBidi"/>
          <w:sz w:val="22"/>
          <w:szCs w:val="22"/>
        </w:rPr>
        <w:tab/>
        <w:t>2</w:t>
      </w:r>
      <w:r w:rsidR="005947B8" w:rsidRPr="00937AB0">
        <w:rPr>
          <w:rFonts w:asciiTheme="majorBidi" w:hAnsiTheme="majorBidi" w:cstheme="majorBidi"/>
          <w:sz w:val="22"/>
          <w:szCs w:val="22"/>
        </w:rPr>
        <w:t>5</w:t>
      </w:r>
    </w:p>
    <w:p w14:paraId="3C475B28" w14:textId="77777777" w:rsidR="001B4704" w:rsidRPr="00937AB0" w:rsidRDefault="001B4704" w:rsidP="00B64DD9">
      <w:pPr>
        <w:tabs>
          <w:tab w:val="right" w:pos="7920"/>
          <w:tab w:val="right" w:pos="8640"/>
        </w:tabs>
        <w:spacing w:line="460" w:lineRule="exact"/>
        <w:rPr>
          <w:rFonts w:asciiTheme="majorBidi" w:hAnsiTheme="majorBidi" w:cstheme="majorBidi"/>
          <w:sz w:val="22"/>
          <w:szCs w:val="22"/>
        </w:rPr>
      </w:pPr>
      <w:r w:rsidRPr="00937AB0">
        <w:rPr>
          <w:rFonts w:asciiTheme="majorBidi" w:hAnsiTheme="majorBidi" w:cstheme="majorBidi"/>
          <w:sz w:val="22"/>
          <w:szCs w:val="22"/>
        </w:rPr>
        <w:t xml:space="preserve">Figure 14:  </w:t>
      </w:r>
      <w:r w:rsidR="00FD1757" w:rsidRPr="00937AB0">
        <w:rPr>
          <w:rFonts w:asciiTheme="majorBidi" w:hAnsiTheme="majorBidi" w:cstheme="majorBidi"/>
          <w:sz w:val="22"/>
          <w:szCs w:val="22"/>
        </w:rPr>
        <w:t>2016 and 2019</w:t>
      </w:r>
      <w:r w:rsidRPr="00937AB0">
        <w:rPr>
          <w:rFonts w:asciiTheme="majorBidi" w:hAnsiTheme="majorBidi" w:cstheme="majorBidi"/>
          <w:sz w:val="22"/>
          <w:szCs w:val="22"/>
        </w:rPr>
        <w:t xml:space="preserve"> </w:t>
      </w:r>
      <w:r w:rsidR="005947B8" w:rsidRPr="00937AB0">
        <w:rPr>
          <w:rFonts w:asciiTheme="majorBidi" w:hAnsiTheme="majorBidi" w:cstheme="majorBidi"/>
          <w:sz w:val="22"/>
          <w:szCs w:val="22"/>
        </w:rPr>
        <w:t>White Water Lily Density and Distribution...…</w:t>
      </w:r>
      <w:proofErr w:type="gramStart"/>
      <w:r w:rsidR="005947B8" w:rsidRPr="00937AB0">
        <w:rPr>
          <w:rFonts w:asciiTheme="majorBidi" w:hAnsiTheme="majorBidi" w:cstheme="majorBidi"/>
          <w:sz w:val="22"/>
          <w:szCs w:val="22"/>
        </w:rPr>
        <w:t>…..</w:t>
      </w:r>
      <w:proofErr w:type="gramEnd"/>
      <w:r w:rsidR="005947B8" w:rsidRPr="00937AB0">
        <w:rPr>
          <w:rFonts w:asciiTheme="majorBidi" w:hAnsiTheme="majorBidi" w:cstheme="majorBidi"/>
          <w:sz w:val="22"/>
          <w:szCs w:val="22"/>
        </w:rPr>
        <w:t>…………...</w:t>
      </w:r>
      <w:r w:rsidR="003953E6" w:rsidRPr="00937AB0">
        <w:rPr>
          <w:rFonts w:asciiTheme="majorBidi" w:hAnsiTheme="majorBidi" w:cstheme="majorBidi"/>
          <w:sz w:val="22"/>
          <w:szCs w:val="22"/>
        </w:rPr>
        <w:tab/>
        <w:t>2</w:t>
      </w:r>
      <w:r w:rsidR="005947B8" w:rsidRPr="00937AB0">
        <w:rPr>
          <w:rFonts w:asciiTheme="majorBidi" w:hAnsiTheme="majorBidi" w:cstheme="majorBidi"/>
          <w:sz w:val="22"/>
          <w:szCs w:val="22"/>
        </w:rPr>
        <w:t>6</w:t>
      </w:r>
    </w:p>
    <w:p w14:paraId="1880E700" w14:textId="77777777" w:rsidR="006C2C80" w:rsidRPr="00937AB0" w:rsidRDefault="001B4704" w:rsidP="00184F21">
      <w:pPr>
        <w:tabs>
          <w:tab w:val="right" w:pos="7920"/>
          <w:tab w:val="right" w:pos="8640"/>
        </w:tabs>
        <w:spacing w:line="460" w:lineRule="atLeast"/>
        <w:rPr>
          <w:rFonts w:asciiTheme="majorBidi" w:hAnsiTheme="majorBidi" w:cstheme="majorBidi"/>
          <w:sz w:val="22"/>
          <w:szCs w:val="22"/>
        </w:rPr>
      </w:pPr>
      <w:r w:rsidRPr="00937AB0">
        <w:rPr>
          <w:rFonts w:asciiTheme="majorBidi" w:hAnsiTheme="majorBidi" w:cstheme="majorBidi"/>
          <w:sz w:val="22"/>
          <w:szCs w:val="22"/>
        </w:rPr>
        <w:t>Figure 15</w:t>
      </w:r>
      <w:r w:rsidR="006C2C80" w:rsidRPr="00937AB0">
        <w:rPr>
          <w:rFonts w:asciiTheme="majorBidi" w:hAnsiTheme="majorBidi" w:cstheme="majorBidi"/>
          <w:sz w:val="22"/>
          <w:szCs w:val="22"/>
        </w:rPr>
        <w:t xml:space="preserve">:  </w:t>
      </w:r>
      <w:r w:rsidR="00FD1757" w:rsidRPr="00937AB0">
        <w:rPr>
          <w:rFonts w:asciiTheme="majorBidi" w:hAnsiTheme="majorBidi" w:cstheme="majorBidi"/>
          <w:sz w:val="22"/>
          <w:szCs w:val="22"/>
        </w:rPr>
        <w:t>2016 and 2019</w:t>
      </w:r>
      <w:r w:rsidR="00C46D80" w:rsidRPr="00937AB0">
        <w:rPr>
          <w:rFonts w:asciiTheme="majorBidi" w:hAnsiTheme="majorBidi" w:cstheme="majorBidi"/>
          <w:sz w:val="22"/>
          <w:szCs w:val="22"/>
        </w:rPr>
        <w:t xml:space="preserve"> </w:t>
      </w:r>
      <w:r w:rsidR="005947B8" w:rsidRPr="00937AB0">
        <w:rPr>
          <w:rFonts w:asciiTheme="majorBidi" w:hAnsiTheme="majorBidi" w:cstheme="majorBidi"/>
          <w:sz w:val="22"/>
          <w:szCs w:val="22"/>
        </w:rPr>
        <w:t>Common Waterweed Density and Distribution</w:t>
      </w:r>
      <w:r w:rsidR="00184F21" w:rsidRPr="00937AB0">
        <w:rPr>
          <w:rFonts w:asciiTheme="majorBidi" w:hAnsiTheme="majorBidi" w:cstheme="majorBidi"/>
          <w:sz w:val="22"/>
          <w:szCs w:val="22"/>
        </w:rPr>
        <w:tab/>
        <w:t>…………...........</w:t>
      </w:r>
      <w:r w:rsidR="003953E6" w:rsidRPr="00937AB0">
        <w:rPr>
          <w:rFonts w:asciiTheme="majorBidi" w:hAnsiTheme="majorBidi" w:cstheme="majorBidi"/>
          <w:sz w:val="22"/>
          <w:szCs w:val="22"/>
        </w:rPr>
        <w:tab/>
        <w:t>2</w:t>
      </w:r>
      <w:r w:rsidR="005947B8" w:rsidRPr="00937AB0">
        <w:rPr>
          <w:rFonts w:asciiTheme="majorBidi" w:hAnsiTheme="majorBidi" w:cstheme="majorBidi"/>
          <w:sz w:val="22"/>
          <w:szCs w:val="22"/>
        </w:rPr>
        <w:t>6</w:t>
      </w:r>
    </w:p>
    <w:p w14:paraId="242AB0D6" w14:textId="77777777" w:rsidR="00C46D80" w:rsidRPr="00937AB0" w:rsidRDefault="005947B8" w:rsidP="00B64DD9">
      <w:pPr>
        <w:tabs>
          <w:tab w:val="right" w:pos="7920"/>
          <w:tab w:val="right" w:pos="8640"/>
        </w:tabs>
        <w:spacing w:line="460" w:lineRule="exact"/>
        <w:rPr>
          <w:rFonts w:eastAsia="Times New Roman"/>
          <w:sz w:val="22"/>
          <w:szCs w:val="22"/>
        </w:rPr>
      </w:pPr>
      <w:r w:rsidRPr="00937AB0">
        <w:rPr>
          <w:rFonts w:asciiTheme="majorBidi" w:hAnsiTheme="majorBidi" w:cstheme="majorBidi"/>
          <w:sz w:val="22"/>
          <w:szCs w:val="22"/>
        </w:rPr>
        <w:t>Figure 16</w:t>
      </w:r>
      <w:r w:rsidR="00C46D80" w:rsidRPr="00937AB0">
        <w:rPr>
          <w:rFonts w:asciiTheme="majorBidi" w:hAnsiTheme="majorBidi" w:cstheme="majorBidi"/>
          <w:sz w:val="22"/>
          <w:szCs w:val="22"/>
        </w:rPr>
        <w:t xml:space="preserve">:  </w:t>
      </w:r>
      <w:r w:rsidR="00FD1757" w:rsidRPr="00937AB0">
        <w:rPr>
          <w:rFonts w:asciiTheme="majorBidi" w:hAnsiTheme="majorBidi" w:cstheme="majorBidi"/>
          <w:sz w:val="22"/>
          <w:szCs w:val="22"/>
        </w:rPr>
        <w:t>2016 and 2019</w:t>
      </w:r>
      <w:r w:rsidR="00C46D80" w:rsidRPr="00937AB0">
        <w:rPr>
          <w:rFonts w:asciiTheme="majorBidi" w:hAnsiTheme="majorBidi" w:cstheme="majorBidi"/>
          <w:sz w:val="22"/>
          <w:szCs w:val="22"/>
        </w:rPr>
        <w:t xml:space="preserve"> </w:t>
      </w:r>
      <w:r w:rsidRPr="00937AB0">
        <w:rPr>
          <w:rFonts w:asciiTheme="majorBidi" w:hAnsiTheme="majorBidi" w:cstheme="majorBidi"/>
          <w:sz w:val="22"/>
          <w:szCs w:val="22"/>
        </w:rPr>
        <w:t>Northern Water-milfoil</w:t>
      </w:r>
      <w:r w:rsidR="00C46D80" w:rsidRPr="00937AB0">
        <w:rPr>
          <w:rFonts w:asciiTheme="majorBidi" w:hAnsiTheme="majorBidi" w:cstheme="majorBidi"/>
          <w:sz w:val="22"/>
          <w:szCs w:val="22"/>
        </w:rPr>
        <w:t xml:space="preserve"> Density and Distribution</w:t>
      </w:r>
      <w:r w:rsidRPr="00937AB0">
        <w:rPr>
          <w:rFonts w:asciiTheme="majorBidi" w:hAnsiTheme="majorBidi" w:cstheme="majorBidi"/>
          <w:sz w:val="22"/>
          <w:szCs w:val="22"/>
        </w:rPr>
        <w:t>…..</w:t>
      </w:r>
      <w:r w:rsidR="00C46D80" w:rsidRPr="00937AB0">
        <w:rPr>
          <w:rFonts w:asciiTheme="majorBidi" w:hAnsiTheme="majorBidi" w:cstheme="majorBidi"/>
          <w:sz w:val="22"/>
          <w:szCs w:val="22"/>
        </w:rPr>
        <w:t>………….</w:t>
      </w:r>
      <w:r w:rsidR="00C46D80" w:rsidRPr="00937AB0">
        <w:rPr>
          <w:rFonts w:asciiTheme="majorBidi" w:hAnsiTheme="majorBidi" w:cstheme="majorBidi"/>
          <w:sz w:val="22"/>
          <w:szCs w:val="22"/>
        </w:rPr>
        <w:tab/>
      </w:r>
      <w:r w:rsidRPr="00937AB0">
        <w:rPr>
          <w:rFonts w:asciiTheme="majorBidi" w:hAnsiTheme="majorBidi" w:cstheme="majorBidi"/>
          <w:sz w:val="22"/>
          <w:szCs w:val="22"/>
        </w:rPr>
        <w:t>27</w:t>
      </w:r>
    </w:p>
    <w:p w14:paraId="14CEC04F" w14:textId="77777777" w:rsidR="005947B8" w:rsidRPr="00937AB0" w:rsidRDefault="005947B8" w:rsidP="00B64DD9">
      <w:pPr>
        <w:tabs>
          <w:tab w:val="right" w:pos="7920"/>
          <w:tab w:val="right" w:pos="8640"/>
        </w:tabs>
        <w:spacing w:line="460" w:lineRule="exact"/>
        <w:rPr>
          <w:rFonts w:eastAsia="Times New Roman"/>
          <w:sz w:val="22"/>
          <w:szCs w:val="22"/>
        </w:rPr>
      </w:pPr>
      <w:r w:rsidRPr="00937AB0">
        <w:rPr>
          <w:rFonts w:asciiTheme="majorBidi" w:hAnsiTheme="majorBidi" w:cstheme="majorBidi"/>
          <w:sz w:val="22"/>
          <w:szCs w:val="22"/>
        </w:rPr>
        <w:t>Figure 17:  2016 and 2019 Filamentous Algae Density and Distribution.………………….</w:t>
      </w:r>
      <w:r w:rsidRPr="00937AB0">
        <w:rPr>
          <w:rFonts w:asciiTheme="majorBidi" w:hAnsiTheme="majorBidi" w:cstheme="majorBidi"/>
          <w:sz w:val="22"/>
          <w:szCs w:val="22"/>
        </w:rPr>
        <w:tab/>
        <w:t>29</w:t>
      </w:r>
    </w:p>
    <w:p w14:paraId="5AB463E0" w14:textId="77777777" w:rsidR="005947B8" w:rsidRPr="00937AB0" w:rsidRDefault="005947B8" w:rsidP="00184F21">
      <w:pPr>
        <w:tabs>
          <w:tab w:val="right" w:pos="7920"/>
          <w:tab w:val="right" w:pos="8640"/>
        </w:tabs>
        <w:spacing w:line="460" w:lineRule="exact"/>
        <w:rPr>
          <w:rFonts w:asciiTheme="majorBidi" w:hAnsiTheme="majorBidi" w:cstheme="majorBidi"/>
          <w:sz w:val="22"/>
          <w:szCs w:val="22"/>
        </w:rPr>
      </w:pPr>
      <w:r w:rsidRPr="00937AB0">
        <w:rPr>
          <w:rFonts w:asciiTheme="majorBidi" w:hAnsiTheme="majorBidi" w:cstheme="majorBidi"/>
          <w:sz w:val="22"/>
          <w:szCs w:val="22"/>
        </w:rPr>
        <w:t>Figure 18:  2016 and 2019 Summer CLP Density and Distribution.………</w:t>
      </w:r>
      <w:r w:rsidR="00184F21" w:rsidRPr="00937AB0">
        <w:rPr>
          <w:rFonts w:asciiTheme="majorBidi" w:hAnsiTheme="majorBidi" w:cstheme="majorBidi"/>
          <w:sz w:val="22"/>
          <w:szCs w:val="22"/>
        </w:rPr>
        <w:t>.</w:t>
      </w:r>
      <w:r w:rsidRPr="00937AB0">
        <w:rPr>
          <w:rFonts w:asciiTheme="majorBidi" w:hAnsiTheme="majorBidi" w:cstheme="majorBidi"/>
          <w:sz w:val="22"/>
          <w:szCs w:val="22"/>
        </w:rPr>
        <w:t>……………….</w:t>
      </w:r>
      <w:r w:rsidRPr="00937AB0">
        <w:rPr>
          <w:rFonts w:asciiTheme="majorBidi" w:hAnsiTheme="majorBidi" w:cstheme="majorBidi"/>
          <w:sz w:val="22"/>
          <w:szCs w:val="22"/>
        </w:rPr>
        <w:tab/>
        <w:t>29</w:t>
      </w:r>
    </w:p>
    <w:p w14:paraId="556865A9" w14:textId="77777777" w:rsidR="005947B8" w:rsidRPr="00937AB0" w:rsidRDefault="005947B8" w:rsidP="00184F21">
      <w:pPr>
        <w:tabs>
          <w:tab w:val="right" w:pos="7920"/>
          <w:tab w:val="right" w:pos="8640"/>
        </w:tabs>
        <w:spacing w:line="460" w:lineRule="exact"/>
        <w:rPr>
          <w:rFonts w:asciiTheme="majorBidi" w:hAnsiTheme="majorBidi" w:cstheme="majorBidi"/>
          <w:sz w:val="22"/>
          <w:szCs w:val="22"/>
        </w:rPr>
      </w:pPr>
      <w:r w:rsidRPr="00937AB0">
        <w:rPr>
          <w:rFonts w:asciiTheme="majorBidi" w:hAnsiTheme="majorBidi" w:cstheme="majorBidi"/>
          <w:sz w:val="22"/>
          <w:szCs w:val="22"/>
        </w:rPr>
        <w:t>Figure 19:  2016 Reed Canary Grass Density and</w:t>
      </w:r>
      <w:r w:rsidR="00184F21" w:rsidRPr="00937AB0">
        <w:rPr>
          <w:rFonts w:asciiTheme="majorBidi" w:hAnsiTheme="majorBidi" w:cstheme="majorBidi"/>
          <w:sz w:val="22"/>
          <w:szCs w:val="22"/>
        </w:rPr>
        <w:t xml:space="preserve"> Distribution and Inflorescence</w:t>
      </w:r>
      <w:r w:rsidR="00184F21" w:rsidRPr="00937AB0">
        <w:rPr>
          <w:rFonts w:asciiTheme="majorBidi" w:hAnsiTheme="majorBidi" w:cstheme="majorBidi"/>
          <w:sz w:val="22"/>
          <w:szCs w:val="22"/>
        </w:rPr>
        <w:tab/>
        <w:t>................</w:t>
      </w:r>
      <w:r w:rsidR="00184F21" w:rsidRPr="00937AB0">
        <w:rPr>
          <w:rFonts w:asciiTheme="majorBidi" w:hAnsiTheme="majorBidi" w:cstheme="majorBidi"/>
          <w:sz w:val="22"/>
          <w:szCs w:val="22"/>
        </w:rPr>
        <w:tab/>
      </w:r>
      <w:r w:rsidRPr="00937AB0">
        <w:rPr>
          <w:rFonts w:asciiTheme="majorBidi" w:hAnsiTheme="majorBidi" w:cstheme="majorBidi"/>
          <w:sz w:val="22"/>
          <w:szCs w:val="22"/>
        </w:rPr>
        <w:t>30</w:t>
      </w:r>
    </w:p>
    <w:p w14:paraId="2110E3B5" w14:textId="77777777" w:rsidR="005947B8" w:rsidRPr="00937AB0" w:rsidRDefault="005947B8" w:rsidP="00B64DD9">
      <w:pPr>
        <w:tabs>
          <w:tab w:val="right" w:pos="7920"/>
          <w:tab w:val="right" w:pos="8640"/>
        </w:tabs>
        <w:spacing w:line="460" w:lineRule="exact"/>
        <w:rPr>
          <w:rFonts w:asciiTheme="majorBidi" w:hAnsiTheme="majorBidi" w:cstheme="majorBidi"/>
          <w:sz w:val="22"/>
          <w:szCs w:val="22"/>
        </w:rPr>
      </w:pPr>
      <w:r w:rsidRPr="00937AB0">
        <w:rPr>
          <w:rFonts w:asciiTheme="majorBidi" w:hAnsiTheme="majorBidi" w:cstheme="majorBidi"/>
          <w:sz w:val="22"/>
          <w:szCs w:val="22"/>
        </w:rPr>
        <w:t xml:space="preserve">Figure 20:  2019 Hybrid Cattail Density &amp; Distribution and Stand at the Southeast </w:t>
      </w:r>
      <w:proofErr w:type="gramStart"/>
      <w:r w:rsidRPr="00937AB0">
        <w:rPr>
          <w:rFonts w:asciiTheme="majorBidi" w:hAnsiTheme="majorBidi" w:cstheme="majorBidi"/>
          <w:sz w:val="22"/>
          <w:szCs w:val="22"/>
        </w:rPr>
        <w:t>Outlet..</w:t>
      </w:r>
      <w:proofErr w:type="gramEnd"/>
      <w:r w:rsidRPr="00937AB0">
        <w:rPr>
          <w:rFonts w:asciiTheme="majorBidi" w:hAnsiTheme="majorBidi" w:cstheme="majorBidi"/>
          <w:sz w:val="22"/>
          <w:szCs w:val="22"/>
        </w:rPr>
        <w:tab/>
        <w:t>30</w:t>
      </w:r>
    </w:p>
    <w:p w14:paraId="1FFC4C08" w14:textId="77777777" w:rsidR="005947B8" w:rsidRPr="00937AB0" w:rsidRDefault="005947B8" w:rsidP="00B64DD9">
      <w:pPr>
        <w:tabs>
          <w:tab w:val="right" w:pos="7920"/>
          <w:tab w:val="right" w:pos="8640"/>
        </w:tabs>
        <w:spacing w:line="460" w:lineRule="exact"/>
        <w:rPr>
          <w:rFonts w:asciiTheme="majorBidi" w:hAnsiTheme="majorBidi" w:cstheme="majorBidi"/>
          <w:sz w:val="22"/>
          <w:szCs w:val="22"/>
        </w:rPr>
      </w:pPr>
      <w:r w:rsidRPr="00937AB0">
        <w:rPr>
          <w:rFonts w:asciiTheme="majorBidi" w:hAnsiTheme="majorBidi" w:cstheme="majorBidi"/>
          <w:sz w:val="22"/>
          <w:szCs w:val="22"/>
        </w:rPr>
        <w:t>Figure 21:  Exotic Hybrid and Native Broad-leaved Cattail Identification.......……….……</w:t>
      </w:r>
      <w:r w:rsidRPr="00937AB0">
        <w:rPr>
          <w:rFonts w:asciiTheme="majorBidi" w:hAnsiTheme="majorBidi" w:cstheme="majorBidi"/>
          <w:sz w:val="22"/>
          <w:szCs w:val="22"/>
        </w:rPr>
        <w:tab/>
        <w:t>31</w:t>
      </w:r>
    </w:p>
    <w:p w14:paraId="2CFD8801" w14:textId="77777777" w:rsidR="00771400" w:rsidRPr="00937AB0" w:rsidRDefault="00771400" w:rsidP="00E21A77">
      <w:pPr>
        <w:tabs>
          <w:tab w:val="right" w:pos="7920"/>
          <w:tab w:val="right" w:pos="8640"/>
        </w:tabs>
        <w:spacing w:line="480" w:lineRule="auto"/>
        <w:jc w:val="center"/>
        <w:rPr>
          <w:rFonts w:asciiTheme="majorBidi" w:hAnsiTheme="majorBidi" w:cstheme="majorBidi"/>
          <w:b/>
        </w:rPr>
        <w:sectPr w:rsidR="00771400" w:rsidRPr="00937AB0" w:rsidSect="00DE296A">
          <w:pgSz w:w="12240" w:h="15840"/>
          <w:pgMar w:top="1440" w:right="1440" w:bottom="1440" w:left="2160" w:header="720" w:footer="720" w:gutter="0"/>
          <w:pgNumType w:fmt="lowerRoman"/>
          <w:cols w:space="720"/>
          <w:docGrid w:linePitch="360"/>
        </w:sectPr>
      </w:pPr>
    </w:p>
    <w:p w14:paraId="15575194" w14:textId="77777777" w:rsidR="00722E5B" w:rsidRPr="00937AB0" w:rsidRDefault="00722E5B" w:rsidP="00E21A77">
      <w:pPr>
        <w:tabs>
          <w:tab w:val="right" w:pos="7920"/>
          <w:tab w:val="right" w:pos="8640"/>
        </w:tabs>
        <w:spacing w:line="480" w:lineRule="auto"/>
        <w:jc w:val="center"/>
        <w:rPr>
          <w:rFonts w:asciiTheme="majorBidi" w:hAnsiTheme="majorBidi" w:cstheme="majorBidi"/>
          <w:b/>
        </w:rPr>
      </w:pPr>
      <w:r w:rsidRPr="00937AB0">
        <w:rPr>
          <w:rFonts w:asciiTheme="majorBidi" w:hAnsiTheme="majorBidi" w:cstheme="majorBidi"/>
          <w:b/>
        </w:rPr>
        <w:lastRenderedPageBreak/>
        <w:t>LIST OF TABLES</w:t>
      </w:r>
    </w:p>
    <w:p w14:paraId="51E14B9E" w14:textId="77777777" w:rsidR="00722E5B" w:rsidRPr="00937AB0" w:rsidRDefault="00722E5B" w:rsidP="00E21A77">
      <w:pPr>
        <w:spacing w:line="360" w:lineRule="auto"/>
        <w:ind w:left="7200" w:firstLine="720"/>
        <w:jc w:val="right"/>
        <w:outlineLvl w:val="0"/>
        <w:rPr>
          <w:rFonts w:asciiTheme="majorBidi" w:hAnsiTheme="majorBidi" w:cstheme="majorBidi"/>
        </w:rPr>
      </w:pPr>
      <w:r w:rsidRPr="00937AB0">
        <w:rPr>
          <w:rFonts w:asciiTheme="majorBidi" w:hAnsiTheme="majorBidi" w:cstheme="majorBidi"/>
        </w:rPr>
        <w:t>Page</w:t>
      </w:r>
    </w:p>
    <w:p w14:paraId="4B1ED6B9" w14:textId="77777777" w:rsidR="00554E06" w:rsidRPr="00937AB0" w:rsidRDefault="00722E5B" w:rsidP="00554E06">
      <w:pPr>
        <w:tabs>
          <w:tab w:val="right" w:pos="7920"/>
          <w:tab w:val="right" w:pos="8640"/>
        </w:tabs>
        <w:rPr>
          <w:rFonts w:asciiTheme="majorBidi" w:hAnsiTheme="majorBidi" w:cstheme="majorBidi"/>
          <w:sz w:val="22"/>
          <w:szCs w:val="22"/>
        </w:rPr>
      </w:pPr>
      <w:r w:rsidRPr="00937AB0">
        <w:rPr>
          <w:rFonts w:asciiTheme="majorBidi" w:hAnsiTheme="majorBidi" w:cstheme="majorBidi"/>
          <w:sz w:val="22"/>
          <w:szCs w:val="22"/>
        </w:rPr>
        <w:t xml:space="preserve">Table 1:  </w:t>
      </w:r>
      <w:r w:rsidR="00085FE6" w:rsidRPr="00937AB0">
        <w:rPr>
          <w:rFonts w:asciiTheme="majorBidi" w:hAnsiTheme="majorBidi" w:cstheme="majorBidi"/>
          <w:sz w:val="22"/>
          <w:szCs w:val="22"/>
        </w:rPr>
        <w:t>C</w:t>
      </w:r>
      <w:r w:rsidR="00554E06" w:rsidRPr="00937AB0">
        <w:rPr>
          <w:rFonts w:asciiTheme="majorBidi" w:hAnsiTheme="majorBidi" w:cstheme="majorBidi"/>
          <w:sz w:val="22"/>
          <w:szCs w:val="22"/>
        </w:rPr>
        <w:t xml:space="preserve">urly-leaf Pondweed </w:t>
      </w:r>
      <w:r w:rsidR="00B90868" w:rsidRPr="00937AB0">
        <w:rPr>
          <w:rFonts w:asciiTheme="majorBidi" w:hAnsiTheme="majorBidi" w:cstheme="majorBidi"/>
          <w:sz w:val="22"/>
          <w:szCs w:val="22"/>
        </w:rPr>
        <w:t>Bed</w:t>
      </w:r>
      <w:r w:rsidR="00085FE6" w:rsidRPr="00937AB0">
        <w:rPr>
          <w:rFonts w:asciiTheme="majorBidi" w:hAnsiTheme="majorBidi" w:cstheme="majorBidi"/>
          <w:sz w:val="22"/>
          <w:szCs w:val="22"/>
        </w:rPr>
        <w:t xml:space="preserve"> Summary</w:t>
      </w:r>
      <w:r w:rsidRPr="00937AB0">
        <w:rPr>
          <w:rFonts w:asciiTheme="majorBidi" w:hAnsiTheme="majorBidi" w:cstheme="majorBidi"/>
          <w:sz w:val="22"/>
          <w:szCs w:val="22"/>
        </w:rPr>
        <w:t xml:space="preserve"> – </w:t>
      </w:r>
    </w:p>
    <w:p w14:paraId="79204761" w14:textId="77777777" w:rsidR="00722E5B" w:rsidRPr="00937AB0" w:rsidRDefault="00067F1A" w:rsidP="005122D5">
      <w:pPr>
        <w:tabs>
          <w:tab w:val="right" w:pos="7920"/>
          <w:tab w:val="right" w:pos="8640"/>
        </w:tabs>
        <w:rPr>
          <w:rFonts w:asciiTheme="majorBidi" w:hAnsiTheme="majorBidi" w:cstheme="majorBidi"/>
          <w:sz w:val="22"/>
          <w:szCs w:val="22"/>
        </w:rPr>
      </w:pPr>
      <w:r w:rsidRPr="00937AB0">
        <w:rPr>
          <w:rFonts w:asciiTheme="majorBidi" w:hAnsiTheme="majorBidi" w:cstheme="majorBidi"/>
          <w:sz w:val="22"/>
          <w:szCs w:val="22"/>
        </w:rPr>
        <w:t>Long</w:t>
      </w:r>
      <w:r w:rsidR="009064EC" w:rsidRPr="00937AB0">
        <w:rPr>
          <w:rFonts w:asciiTheme="majorBidi" w:hAnsiTheme="majorBidi" w:cstheme="majorBidi"/>
          <w:sz w:val="22"/>
          <w:szCs w:val="22"/>
        </w:rPr>
        <w:t xml:space="preserve"> Lake</w:t>
      </w:r>
      <w:r w:rsidR="00DB148D" w:rsidRPr="00937AB0">
        <w:rPr>
          <w:rFonts w:asciiTheme="majorBidi" w:hAnsiTheme="majorBidi" w:cstheme="majorBidi"/>
          <w:sz w:val="22"/>
          <w:szCs w:val="22"/>
        </w:rPr>
        <w:t xml:space="preserve">, </w:t>
      </w:r>
      <w:r w:rsidRPr="00937AB0">
        <w:rPr>
          <w:rFonts w:asciiTheme="majorBidi" w:hAnsiTheme="majorBidi" w:cstheme="majorBidi"/>
          <w:sz w:val="22"/>
          <w:szCs w:val="22"/>
        </w:rPr>
        <w:t>Polk County</w:t>
      </w:r>
      <w:r w:rsidR="00AA2F70" w:rsidRPr="00937AB0">
        <w:rPr>
          <w:rFonts w:asciiTheme="majorBidi" w:hAnsiTheme="majorBidi" w:cstheme="majorBidi"/>
          <w:sz w:val="22"/>
          <w:szCs w:val="22"/>
        </w:rPr>
        <w:t xml:space="preserve"> </w:t>
      </w:r>
      <w:r w:rsidR="00771400" w:rsidRPr="00937AB0">
        <w:rPr>
          <w:rFonts w:asciiTheme="majorBidi" w:hAnsiTheme="majorBidi" w:cstheme="majorBidi"/>
          <w:sz w:val="22"/>
          <w:szCs w:val="22"/>
        </w:rPr>
        <w:t>–</w:t>
      </w:r>
      <w:r w:rsidR="00BC76A5" w:rsidRPr="00937AB0">
        <w:rPr>
          <w:rFonts w:asciiTheme="majorBidi" w:hAnsiTheme="majorBidi" w:cstheme="majorBidi"/>
          <w:sz w:val="22"/>
          <w:szCs w:val="22"/>
        </w:rPr>
        <w:t xml:space="preserve"> </w:t>
      </w:r>
      <w:r w:rsidRPr="00937AB0">
        <w:rPr>
          <w:rFonts w:asciiTheme="majorBidi" w:hAnsiTheme="majorBidi" w:cstheme="majorBidi"/>
          <w:sz w:val="22"/>
          <w:szCs w:val="22"/>
        </w:rPr>
        <w:t>June 1</w:t>
      </w:r>
      <w:r w:rsidR="005D1432" w:rsidRPr="00937AB0">
        <w:rPr>
          <w:rFonts w:asciiTheme="majorBidi" w:hAnsiTheme="majorBidi" w:cstheme="majorBidi"/>
          <w:sz w:val="22"/>
          <w:szCs w:val="22"/>
        </w:rPr>
        <w:t>3, 2015 and June 1</w:t>
      </w:r>
      <w:r w:rsidRPr="00937AB0">
        <w:rPr>
          <w:rFonts w:asciiTheme="majorBidi" w:hAnsiTheme="majorBidi" w:cstheme="majorBidi"/>
          <w:sz w:val="22"/>
          <w:szCs w:val="22"/>
        </w:rPr>
        <w:t>2</w:t>
      </w:r>
      <w:r w:rsidR="006B44BC" w:rsidRPr="00937AB0">
        <w:rPr>
          <w:rFonts w:asciiTheme="majorBidi" w:hAnsiTheme="majorBidi" w:cstheme="majorBidi"/>
          <w:sz w:val="22"/>
          <w:szCs w:val="22"/>
        </w:rPr>
        <w:t xml:space="preserve">, </w:t>
      </w:r>
      <w:proofErr w:type="gramStart"/>
      <w:r w:rsidR="00B3738A" w:rsidRPr="00937AB0">
        <w:rPr>
          <w:rFonts w:asciiTheme="majorBidi" w:hAnsiTheme="majorBidi" w:cstheme="majorBidi"/>
          <w:sz w:val="22"/>
          <w:szCs w:val="22"/>
        </w:rPr>
        <w:t>2019</w:t>
      </w:r>
      <w:r w:rsidR="005122D5" w:rsidRPr="00937AB0">
        <w:rPr>
          <w:rFonts w:asciiTheme="majorBidi" w:hAnsiTheme="majorBidi" w:cstheme="majorBidi"/>
          <w:sz w:val="22"/>
          <w:szCs w:val="22"/>
        </w:rPr>
        <w:t>..</w:t>
      </w:r>
      <w:proofErr w:type="gramEnd"/>
      <w:r w:rsidR="005D1432" w:rsidRPr="00937AB0">
        <w:rPr>
          <w:rFonts w:asciiTheme="majorBidi" w:hAnsiTheme="majorBidi" w:cstheme="majorBidi"/>
          <w:sz w:val="22"/>
          <w:szCs w:val="22"/>
        </w:rPr>
        <w:t>……………………………...</w:t>
      </w:r>
      <w:r w:rsidR="00722E5B" w:rsidRPr="00937AB0">
        <w:rPr>
          <w:rFonts w:asciiTheme="majorBidi" w:hAnsiTheme="majorBidi" w:cstheme="majorBidi"/>
          <w:sz w:val="22"/>
          <w:szCs w:val="22"/>
        </w:rPr>
        <w:tab/>
      </w:r>
      <w:r w:rsidR="00835266" w:rsidRPr="00937AB0">
        <w:rPr>
          <w:rFonts w:asciiTheme="majorBidi" w:hAnsiTheme="majorBidi" w:cstheme="majorBidi"/>
          <w:sz w:val="22"/>
          <w:szCs w:val="22"/>
        </w:rPr>
        <w:t>10</w:t>
      </w:r>
    </w:p>
    <w:p w14:paraId="665F3BB6" w14:textId="77777777" w:rsidR="00722E5B" w:rsidRPr="00937AB0" w:rsidRDefault="00722E5B" w:rsidP="00F85C65">
      <w:pPr>
        <w:tabs>
          <w:tab w:val="right" w:pos="8640"/>
        </w:tabs>
        <w:rPr>
          <w:rFonts w:asciiTheme="majorBidi" w:hAnsiTheme="majorBidi" w:cstheme="majorBidi"/>
          <w:sz w:val="22"/>
          <w:szCs w:val="22"/>
        </w:rPr>
      </w:pPr>
    </w:p>
    <w:p w14:paraId="6E82AF79" w14:textId="77777777" w:rsidR="005947B8" w:rsidRPr="00937AB0" w:rsidRDefault="00722E5B" w:rsidP="005947B8">
      <w:pPr>
        <w:tabs>
          <w:tab w:val="right" w:pos="8640"/>
        </w:tabs>
        <w:jc w:val="both"/>
        <w:rPr>
          <w:rFonts w:asciiTheme="majorBidi" w:hAnsiTheme="majorBidi" w:cstheme="majorBidi"/>
          <w:sz w:val="22"/>
          <w:szCs w:val="22"/>
        </w:rPr>
      </w:pPr>
      <w:r w:rsidRPr="00937AB0">
        <w:rPr>
          <w:rFonts w:asciiTheme="majorBidi" w:hAnsiTheme="majorBidi" w:cstheme="majorBidi"/>
          <w:sz w:val="22"/>
          <w:szCs w:val="22"/>
        </w:rPr>
        <w:t xml:space="preserve">Table 2:  </w:t>
      </w:r>
      <w:r w:rsidR="003953E6" w:rsidRPr="00937AB0">
        <w:rPr>
          <w:rFonts w:asciiTheme="majorBidi" w:hAnsiTheme="majorBidi" w:cstheme="majorBidi"/>
          <w:sz w:val="22"/>
          <w:szCs w:val="22"/>
        </w:rPr>
        <w:t xml:space="preserve">Aquatic Macrophyte P/I Survey Summary Statistics - </w:t>
      </w:r>
      <w:r w:rsidR="00067F1A" w:rsidRPr="00937AB0">
        <w:rPr>
          <w:rFonts w:asciiTheme="majorBidi" w:hAnsiTheme="majorBidi" w:cstheme="majorBidi"/>
          <w:sz w:val="22"/>
          <w:szCs w:val="22"/>
        </w:rPr>
        <w:t>Long</w:t>
      </w:r>
      <w:r w:rsidR="003953E6" w:rsidRPr="00937AB0">
        <w:rPr>
          <w:rFonts w:asciiTheme="majorBidi" w:hAnsiTheme="majorBidi" w:cstheme="majorBidi"/>
          <w:sz w:val="22"/>
          <w:szCs w:val="22"/>
        </w:rPr>
        <w:t xml:space="preserve"> Lake, </w:t>
      </w:r>
      <w:r w:rsidR="00067F1A" w:rsidRPr="00937AB0">
        <w:rPr>
          <w:rFonts w:asciiTheme="majorBidi" w:hAnsiTheme="majorBidi" w:cstheme="majorBidi"/>
          <w:sz w:val="22"/>
          <w:szCs w:val="22"/>
        </w:rPr>
        <w:t>Polk Co</w:t>
      </w:r>
      <w:r w:rsidR="005947B8" w:rsidRPr="00937AB0">
        <w:rPr>
          <w:rFonts w:asciiTheme="majorBidi" w:hAnsiTheme="majorBidi" w:cstheme="majorBidi"/>
          <w:sz w:val="22"/>
          <w:szCs w:val="22"/>
        </w:rPr>
        <w:t>.</w:t>
      </w:r>
      <w:r w:rsidR="005D1432" w:rsidRPr="00937AB0">
        <w:rPr>
          <w:rFonts w:asciiTheme="majorBidi" w:hAnsiTheme="majorBidi" w:cstheme="majorBidi"/>
          <w:sz w:val="22"/>
          <w:szCs w:val="22"/>
        </w:rPr>
        <w:t xml:space="preserve"> </w:t>
      </w:r>
      <w:r w:rsidR="005947B8" w:rsidRPr="00937AB0">
        <w:rPr>
          <w:rFonts w:asciiTheme="majorBidi" w:hAnsiTheme="majorBidi" w:cstheme="majorBidi"/>
          <w:sz w:val="22"/>
          <w:szCs w:val="22"/>
        </w:rPr>
        <w:t>–</w:t>
      </w:r>
      <w:r w:rsidR="005D1432" w:rsidRPr="00937AB0">
        <w:rPr>
          <w:rFonts w:asciiTheme="majorBidi" w:hAnsiTheme="majorBidi" w:cstheme="majorBidi"/>
          <w:sz w:val="22"/>
          <w:szCs w:val="22"/>
        </w:rPr>
        <w:t xml:space="preserve"> </w:t>
      </w:r>
    </w:p>
    <w:p w14:paraId="2692A68D" w14:textId="77777777" w:rsidR="00722E5B" w:rsidRPr="00937AB0" w:rsidRDefault="005D1432" w:rsidP="005947B8">
      <w:pPr>
        <w:tabs>
          <w:tab w:val="right" w:pos="8640"/>
        </w:tabs>
        <w:jc w:val="both"/>
        <w:rPr>
          <w:rFonts w:asciiTheme="majorBidi" w:hAnsiTheme="majorBidi" w:cstheme="majorBidi"/>
          <w:sz w:val="22"/>
          <w:szCs w:val="22"/>
        </w:rPr>
      </w:pPr>
      <w:r w:rsidRPr="00937AB0">
        <w:rPr>
          <w:rFonts w:asciiTheme="majorBidi" w:hAnsiTheme="majorBidi" w:cstheme="majorBidi"/>
          <w:sz w:val="22"/>
          <w:szCs w:val="22"/>
        </w:rPr>
        <w:t>July 24-25, 2010</w:t>
      </w:r>
      <w:r w:rsidR="003E302B" w:rsidRPr="00937AB0">
        <w:rPr>
          <w:rFonts w:asciiTheme="majorBidi" w:hAnsiTheme="majorBidi" w:cstheme="majorBidi"/>
          <w:sz w:val="22"/>
          <w:szCs w:val="22"/>
        </w:rPr>
        <w:t xml:space="preserve">, July </w:t>
      </w:r>
      <w:r w:rsidRPr="00937AB0">
        <w:rPr>
          <w:rFonts w:asciiTheme="majorBidi" w:hAnsiTheme="majorBidi" w:cstheme="majorBidi"/>
          <w:sz w:val="22"/>
          <w:szCs w:val="22"/>
        </w:rPr>
        <w:t>25</w:t>
      </w:r>
      <w:r w:rsidR="003953E6" w:rsidRPr="00937AB0">
        <w:rPr>
          <w:rFonts w:asciiTheme="majorBidi" w:hAnsiTheme="majorBidi" w:cstheme="majorBidi"/>
          <w:sz w:val="22"/>
          <w:szCs w:val="22"/>
        </w:rPr>
        <w:t>, 201</w:t>
      </w:r>
      <w:r w:rsidRPr="00937AB0">
        <w:rPr>
          <w:rFonts w:asciiTheme="majorBidi" w:hAnsiTheme="majorBidi" w:cstheme="majorBidi"/>
          <w:sz w:val="22"/>
          <w:szCs w:val="22"/>
        </w:rPr>
        <w:t>1</w:t>
      </w:r>
      <w:r w:rsidR="003953E6" w:rsidRPr="00937AB0">
        <w:rPr>
          <w:rFonts w:asciiTheme="majorBidi" w:hAnsiTheme="majorBidi" w:cstheme="majorBidi"/>
          <w:sz w:val="22"/>
          <w:szCs w:val="22"/>
        </w:rPr>
        <w:t>,</w:t>
      </w:r>
      <w:r w:rsidRPr="00937AB0">
        <w:rPr>
          <w:rFonts w:asciiTheme="majorBidi" w:hAnsiTheme="majorBidi" w:cstheme="majorBidi"/>
          <w:sz w:val="22"/>
          <w:szCs w:val="22"/>
        </w:rPr>
        <w:t xml:space="preserve"> July 27-28, 2012</w:t>
      </w:r>
      <w:r w:rsidR="003953E6" w:rsidRPr="00937AB0">
        <w:rPr>
          <w:rFonts w:asciiTheme="majorBidi" w:hAnsiTheme="majorBidi" w:cstheme="majorBidi"/>
          <w:sz w:val="22"/>
          <w:szCs w:val="22"/>
        </w:rPr>
        <w:t xml:space="preserve">, </w:t>
      </w:r>
      <w:r w:rsidR="00067F1A" w:rsidRPr="00937AB0">
        <w:rPr>
          <w:rFonts w:asciiTheme="majorBidi" w:hAnsiTheme="majorBidi" w:cstheme="majorBidi"/>
          <w:sz w:val="22"/>
          <w:szCs w:val="22"/>
        </w:rPr>
        <w:t>July 23-24, 2016</w:t>
      </w:r>
      <w:r w:rsidR="003953E6" w:rsidRPr="00937AB0">
        <w:rPr>
          <w:rFonts w:asciiTheme="majorBidi" w:hAnsiTheme="majorBidi" w:cstheme="majorBidi"/>
          <w:sz w:val="22"/>
          <w:szCs w:val="22"/>
        </w:rPr>
        <w:t xml:space="preserve">, </w:t>
      </w:r>
      <w:r w:rsidR="006B44BC" w:rsidRPr="00937AB0">
        <w:rPr>
          <w:rFonts w:asciiTheme="majorBidi" w:hAnsiTheme="majorBidi" w:cstheme="majorBidi"/>
          <w:sz w:val="22"/>
          <w:szCs w:val="22"/>
        </w:rPr>
        <w:t>a</w:t>
      </w:r>
      <w:r w:rsidR="00DF4173" w:rsidRPr="00937AB0">
        <w:rPr>
          <w:rFonts w:asciiTheme="majorBidi" w:hAnsiTheme="majorBidi" w:cstheme="majorBidi"/>
          <w:sz w:val="22"/>
          <w:szCs w:val="22"/>
        </w:rPr>
        <w:t xml:space="preserve">nd </w:t>
      </w:r>
      <w:r w:rsidR="00067F1A" w:rsidRPr="00937AB0">
        <w:rPr>
          <w:rFonts w:asciiTheme="majorBidi" w:hAnsiTheme="majorBidi" w:cstheme="majorBidi"/>
          <w:sz w:val="22"/>
          <w:szCs w:val="22"/>
        </w:rPr>
        <w:t>July 26</w:t>
      </w:r>
      <w:r w:rsidR="00CE03F4" w:rsidRPr="00937AB0">
        <w:rPr>
          <w:rFonts w:asciiTheme="majorBidi" w:hAnsiTheme="majorBidi" w:cstheme="majorBidi"/>
          <w:sz w:val="22"/>
          <w:szCs w:val="22"/>
        </w:rPr>
        <w:t xml:space="preserve">, </w:t>
      </w:r>
      <w:r w:rsidR="00B3738A" w:rsidRPr="00937AB0">
        <w:rPr>
          <w:rFonts w:asciiTheme="majorBidi" w:hAnsiTheme="majorBidi" w:cstheme="majorBidi"/>
          <w:sz w:val="22"/>
          <w:szCs w:val="22"/>
        </w:rPr>
        <w:t>2019</w:t>
      </w:r>
      <w:r w:rsidR="00B90868" w:rsidRPr="00937AB0">
        <w:rPr>
          <w:rFonts w:asciiTheme="majorBidi" w:hAnsiTheme="majorBidi" w:cstheme="majorBidi"/>
          <w:sz w:val="22"/>
          <w:szCs w:val="22"/>
        </w:rPr>
        <w:t>…</w:t>
      </w:r>
      <w:r w:rsidR="005947B8" w:rsidRPr="00937AB0">
        <w:rPr>
          <w:rFonts w:asciiTheme="majorBidi" w:hAnsiTheme="majorBidi" w:cstheme="majorBidi"/>
          <w:sz w:val="22"/>
          <w:szCs w:val="22"/>
        </w:rPr>
        <w:t>..</w:t>
      </w:r>
      <w:r w:rsidR="00722E5B" w:rsidRPr="00937AB0">
        <w:rPr>
          <w:rFonts w:asciiTheme="majorBidi" w:hAnsiTheme="majorBidi" w:cstheme="majorBidi"/>
          <w:sz w:val="22"/>
          <w:szCs w:val="22"/>
        </w:rPr>
        <w:tab/>
      </w:r>
      <w:r w:rsidR="00621181" w:rsidRPr="00937AB0">
        <w:rPr>
          <w:rFonts w:asciiTheme="majorBidi" w:hAnsiTheme="majorBidi" w:cstheme="majorBidi"/>
          <w:sz w:val="22"/>
          <w:szCs w:val="22"/>
        </w:rPr>
        <w:t>1</w:t>
      </w:r>
      <w:r w:rsidR="003953E6" w:rsidRPr="00937AB0">
        <w:rPr>
          <w:rFonts w:asciiTheme="majorBidi" w:hAnsiTheme="majorBidi" w:cstheme="majorBidi"/>
          <w:sz w:val="22"/>
          <w:szCs w:val="22"/>
        </w:rPr>
        <w:t>3</w:t>
      </w:r>
    </w:p>
    <w:p w14:paraId="630C30C8" w14:textId="77777777" w:rsidR="00DF4173" w:rsidRPr="00937AB0" w:rsidRDefault="00DF4173" w:rsidP="00DF4173">
      <w:pPr>
        <w:tabs>
          <w:tab w:val="right" w:pos="8640"/>
        </w:tabs>
        <w:rPr>
          <w:rFonts w:asciiTheme="majorBidi" w:hAnsiTheme="majorBidi" w:cstheme="majorBidi"/>
          <w:sz w:val="22"/>
          <w:szCs w:val="22"/>
        </w:rPr>
      </w:pPr>
    </w:p>
    <w:p w14:paraId="65B86662" w14:textId="77777777" w:rsidR="00DF4173" w:rsidRPr="00937AB0" w:rsidRDefault="00DF4173" w:rsidP="00092384">
      <w:pPr>
        <w:tabs>
          <w:tab w:val="right" w:pos="8640"/>
        </w:tabs>
        <w:rPr>
          <w:rFonts w:asciiTheme="majorBidi" w:hAnsiTheme="majorBidi" w:cstheme="majorBidi"/>
          <w:sz w:val="22"/>
          <w:szCs w:val="22"/>
        </w:rPr>
      </w:pPr>
      <w:r w:rsidRPr="00937AB0">
        <w:rPr>
          <w:rFonts w:asciiTheme="majorBidi" w:hAnsiTheme="majorBidi" w:cstheme="majorBidi"/>
          <w:sz w:val="22"/>
          <w:szCs w:val="22"/>
        </w:rPr>
        <w:t xml:space="preserve">Table </w:t>
      </w:r>
      <w:r w:rsidR="00092384" w:rsidRPr="00937AB0">
        <w:rPr>
          <w:rFonts w:asciiTheme="majorBidi" w:hAnsiTheme="majorBidi" w:cstheme="majorBidi"/>
          <w:sz w:val="22"/>
          <w:szCs w:val="22"/>
        </w:rPr>
        <w:t>3</w:t>
      </w:r>
      <w:r w:rsidRPr="00937AB0">
        <w:rPr>
          <w:rFonts w:asciiTheme="majorBidi" w:hAnsiTheme="majorBidi" w:cstheme="majorBidi"/>
          <w:sz w:val="22"/>
          <w:szCs w:val="22"/>
        </w:rPr>
        <w:t>:  Frequencies and Mean Rake Sample of Aquatic Macrophytes</w:t>
      </w:r>
    </w:p>
    <w:p w14:paraId="6E3CB5DC" w14:textId="77777777" w:rsidR="00DF4173" w:rsidRPr="00937AB0" w:rsidRDefault="00067F1A" w:rsidP="00184F21">
      <w:pPr>
        <w:tabs>
          <w:tab w:val="left" w:pos="7920"/>
          <w:tab w:val="right" w:pos="8640"/>
        </w:tabs>
        <w:rPr>
          <w:rFonts w:asciiTheme="majorBidi" w:hAnsiTheme="majorBidi" w:cstheme="majorBidi"/>
          <w:sz w:val="22"/>
          <w:szCs w:val="22"/>
        </w:rPr>
      </w:pPr>
      <w:r w:rsidRPr="00937AB0">
        <w:rPr>
          <w:rFonts w:asciiTheme="majorBidi" w:hAnsiTheme="majorBidi" w:cstheme="majorBidi"/>
          <w:sz w:val="22"/>
          <w:szCs w:val="22"/>
        </w:rPr>
        <w:t>Long</w:t>
      </w:r>
      <w:r w:rsidR="009064EC" w:rsidRPr="00937AB0">
        <w:rPr>
          <w:rFonts w:asciiTheme="majorBidi" w:hAnsiTheme="majorBidi" w:cstheme="majorBidi"/>
          <w:sz w:val="22"/>
          <w:szCs w:val="22"/>
        </w:rPr>
        <w:t xml:space="preserve"> Lake</w:t>
      </w:r>
      <w:r w:rsidR="00DB148D" w:rsidRPr="00937AB0">
        <w:rPr>
          <w:rFonts w:asciiTheme="majorBidi" w:hAnsiTheme="majorBidi" w:cstheme="majorBidi"/>
          <w:sz w:val="22"/>
          <w:szCs w:val="22"/>
        </w:rPr>
        <w:t xml:space="preserve">, </w:t>
      </w:r>
      <w:r w:rsidRPr="00937AB0">
        <w:rPr>
          <w:rFonts w:asciiTheme="majorBidi" w:hAnsiTheme="majorBidi" w:cstheme="majorBidi"/>
          <w:sz w:val="22"/>
          <w:szCs w:val="22"/>
        </w:rPr>
        <w:t>Polk County</w:t>
      </w:r>
      <w:r w:rsidR="00DF4173" w:rsidRPr="00937AB0">
        <w:rPr>
          <w:rFonts w:asciiTheme="majorBidi" w:hAnsiTheme="majorBidi" w:cstheme="majorBidi"/>
          <w:sz w:val="22"/>
          <w:szCs w:val="22"/>
        </w:rPr>
        <w:t xml:space="preserve"> </w:t>
      </w:r>
      <w:r w:rsidR="00AC7D3E" w:rsidRPr="00937AB0">
        <w:rPr>
          <w:rFonts w:asciiTheme="majorBidi" w:hAnsiTheme="majorBidi" w:cstheme="majorBidi"/>
          <w:sz w:val="22"/>
          <w:szCs w:val="22"/>
        </w:rPr>
        <w:t>–</w:t>
      </w:r>
      <w:r w:rsidR="00DF4173" w:rsidRPr="00937AB0">
        <w:rPr>
          <w:rFonts w:asciiTheme="majorBidi" w:hAnsiTheme="majorBidi" w:cstheme="majorBidi"/>
          <w:sz w:val="22"/>
          <w:szCs w:val="22"/>
        </w:rPr>
        <w:t xml:space="preserve"> </w:t>
      </w:r>
      <w:r w:rsidRPr="00937AB0">
        <w:rPr>
          <w:rFonts w:asciiTheme="majorBidi" w:hAnsiTheme="majorBidi" w:cstheme="majorBidi"/>
          <w:sz w:val="22"/>
          <w:szCs w:val="22"/>
        </w:rPr>
        <w:t>July 23-24, 2016</w:t>
      </w:r>
      <w:r w:rsidR="00184F21" w:rsidRPr="00937AB0">
        <w:rPr>
          <w:rFonts w:asciiTheme="majorBidi" w:hAnsiTheme="majorBidi" w:cstheme="majorBidi"/>
          <w:sz w:val="22"/>
          <w:szCs w:val="22"/>
        </w:rPr>
        <w:t>………………………………………………..</w:t>
      </w:r>
      <w:r w:rsidR="00DF4173" w:rsidRPr="00937AB0">
        <w:rPr>
          <w:rFonts w:asciiTheme="majorBidi" w:hAnsiTheme="majorBidi" w:cstheme="majorBidi"/>
          <w:sz w:val="22"/>
          <w:szCs w:val="22"/>
        </w:rPr>
        <w:tab/>
      </w:r>
      <w:r w:rsidR="00BC76A5" w:rsidRPr="00937AB0">
        <w:rPr>
          <w:rFonts w:asciiTheme="majorBidi" w:hAnsiTheme="majorBidi" w:cstheme="majorBidi"/>
          <w:sz w:val="22"/>
          <w:szCs w:val="22"/>
        </w:rPr>
        <w:t>2</w:t>
      </w:r>
      <w:r w:rsidR="005947B8" w:rsidRPr="00937AB0">
        <w:rPr>
          <w:rFonts w:asciiTheme="majorBidi" w:hAnsiTheme="majorBidi" w:cstheme="majorBidi"/>
          <w:sz w:val="22"/>
          <w:szCs w:val="22"/>
        </w:rPr>
        <w:t>1</w:t>
      </w:r>
    </w:p>
    <w:p w14:paraId="2A19A738" w14:textId="77777777" w:rsidR="00DF4173" w:rsidRPr="00937AB0" w:rsidRDefault="00DF4173" w:rsidP="00DF4173">
      <w:pPr>
        <w:tabs>
          <w:tab w:val="right" w:pos="8640"/>
        </w:tabs>
        <w:rPr>
          <w:rFonts w:asciiTheme="majorBidi" w:hAnsiTheme="majorBidi" w:cstheme="majorBidi"/>
          <w:sz w:val="22"/>
          <w:szCs w:val="22"/>
        </w:rPr>
      </w:pPr>
    </w:p>
    <w:p w14:paraId="3530D135" w14:textId="77777777" w:rsidR="00DF4173" w:rsidRPr="00937AB0" w:rsidRDefault="00DF4173" w:rsidP="00092384">
      <w:pPr>
        <w:tabs>
          <w:tab w:val="right" w:pos="8640"/>
        </w:tabs>
        <w:rPr>
          <w:rFonts w:asciiTheme="majorBidi" w:hAnsiTheme="majorBidi" w:cstheme="majorBidi"/>
          <w:sz w:val="22"/>
          <w:szCs w:val="22"/>
        </w:rPr>
      </w:pPr>
      <w:r w:rsidRPr="00937AB0">
        <w:rPr>
          <w:rFonts w:asciiTheme="majorBidi" w:hAnsiTheme="majorBidi" w:cstheme="majorBidi"/>
          <w:sz w:val="22"/>
          <w:szCs w:val="22"/>
        </w:rPr>
        <w:t xml:space="preserve">Table </w:t>
      </w:r>
      <w:r w:rsidR="00092384" w:rsidRPr="00937AB0">
        <w:rPr>
          <w:rFonts w:asciiTheme="majorBidi" w:hAnsiTheme="majorBidi" w:cstheme="majorBidi"/>
          <w:sz w:val="22"/>
          <w:szCs w:val="22"/>
        </w:rPr>
        <w:t>4</w:t>
      </w:r>
      <w:r w:rsidRPr="00937AB0">
        <w:rPr>
          <w:rFonts w:asciiTheme="majorBidi" w:hAnsiTheme="majorBidi" w:cstheme="majorBidi"/>
          <w:sz w:val="22"/>
          <w:szCs w:val="22"/>
        </w:rPr>
        <w:t>:  Frequencies and Mean Rake Sample of Aquatic Macrophytes</w:t>
      </w:r>
    </w:p>
    <w:p w14:paraId="2CD6AB22" w14:textId="77777777" w:rsidR="00DF4173" w:rsidRPr="00937AB0" w:rsidRDefault="00067F1A" w:rsidP="003953E6">
      <w:pPr>
        <w:tabs>
          <w:tab w:val="right" w:pos="8640"/>
        </w:tabs>
        <w:rPr>
          <w:rFonts w:asciiTheme="majorBidi" w:hAnsiTheme="majorBidi" w:cstheme="majorBidi"/>
          <w:sz w:val="22"/>
          <w:szCs w:val="22"/>
        </w:rPr>
      </w:pPr>
      <w:r w:rsidRPr="00937AB0">
        <w:rPr>
          <w:rFonts w:asciiTheme="majorBidi" w:hAnsiTheme="majorBidi" w:cstheme="majorBidi"/>
          <w:sz w:val="22"/>
          <w:szCs w:val="22"/>
        </w:rPr>
        <w:t>Long</w:t>
      </w:r>
      <w:r w:rsidR="009064EC" w:rsidRPr="00937AB0">
        <w:rPr>
          <w:rFonts w:asciiTheme="majorBidi" w:hAnsiTheme="majorBidi" w:cstheme="majorBidi"/>
          <w:sz w:val="22"/>
          <w:szCs w:val="22"/>
        </w:rPr>
        <w:t xml:space="preserve"> Lake</w:t>
      </w:r>
      <w:r w:rsidR="00DB148D" w:rsidRPr="00937AB0">
        <w:rPr>
          <w:rFonts w:asciiTheme="majorBidi" w:hAnsiTheme="majorBidi" w:cstheme="majorBidi"/>
          <w:sz w:val="22"/>
          <w:szCs w:val="22"/>
        </w:rPr>
        <w:t xml:space="preserve">, </w:t>
      </w:r>
      <w:r w:rsidRPr="00937AB0">
        <w:rPr>
          <w:rFonts w:asciiTheme="majorBidi" w:hAnsiTheme="majorBidi" w:cstheme="majorBidi"/>
          <w:sz w:val="22"/>
          <w:szCs w:val="22"/>
        </w:rPr>
        <w:t>Polk County</w:t>
      </w:r>
      <w:r w:rsidR="00DF4173" w:rsidRPr="00937AB0">
        <w:rPr>
          <w:rFonts w:asciiTheme="majorBidi" w:hAnsiTheme="majorBidi" w:cstheme="majorBidi"/>
          <w:sz w:val="22"/>
          <w:szCs w:val="22"/>
        </w:rPr>
        <w:t xml:space="preserve"> </w:t>
      </w:r>
      <w:r w:rsidR="00AC7D3E" w:rsidRPr="00937AB0">
        <w:rPr>
          <w:rFonts w:asciiTheme="majorBidi" w:hAnsiTheme="majorBidi" w:cstheme="majorBidi"/>
          <w:sz w:val="22"/>
          <w:szCs w:val="22"/>
        </w:rPr>
        <w:t>–</w:t>
      </w:r>
      <w:r w:rsidR="00DF4173" w:rsidRPr="00937AB0">
        <w:rPr>
          <w:rFonts w:asciiTheme="majorBidi" w:hAnsiTheme="majorBidi" w:cstheme="majorBidi"/>
          <w:sz w:val="22"/>
          <w:szCs w:val="22"/>
        </w:rPr>
        <w:t xml:space="preserve"> </w:t>
      </w:r>
      <w:r w:rsidRPr="00937AB0">
        <w:rPr>
          <w:rFonts w:asciiTheme="majorBidi" w:hAnsiTheme="majorBidi" w:cstheme="majorBidi"/>
          <w:sz w:val="22"/>
          <w:szCs w:val="22"/>
        </w:rPr>
        <w:t>July 26</w:t>
      </w:r>
      <w:r w:rsidR="00CE03F4" w:rsidRPr="00937AB0">
        <w:rPr>
          <w:rFonts w:asciiTheme="majorBidi" w:hAnsiTheme="majorBidi" w:cstheme="majorBidi"/>
          <w:sz w:val="22"/>
          <w:szCs w:val="22"/>
        </w:rPr>
        <w:t xml:space="preserve">, </w:t>
      </w:r>
      <w:r w:rsidR="00B3738A" w:rsidRPr="00937AB0">
        <w:rPr>
          <w:rFonts w:asciiTheme="majorBidi" w:hAnsiTheme="majorBidi" w:cstheme="majorBidi"/>
          <w:sz w:val="22"/>
          <w:szCs w:val="22"/>
        </w:rPr>
        <w:t>2019</w:t>
      </w:r>
      <w:r w:rsidR="00A31A05" w:rsidRPr="00937AB0">
        <w:rPr>
          <w:rFonts w:asciiTheme="majorBidi" w:hAnsiTheme="majorBidi" w:cstheme="majorBidi"/>
          <w:sz w:val="22"/>
          <w:szCs w:val="22"/>
        </w:rPr>
        <w:t>…………………</w:t>
      </w:r>
      <w:r w:rsidR="00BC76A5" w:rsidRPr="00937AB0">
        <w:rPr>
          <w:rFonts w:asciiTheme="majorBidi" w:hAnsiTheme="majorBidi" w:cstheme="majorBidi"/>
          <w:sz w:val="22"/>
          <w:szCs w:val="22"/>
        </w:rPr>
        <w:t>……</w:t>
      </w:r>
      <w:r w:rsidR="00A31A05" w:rsidRPr="00937AB0">
        <w:rPr>
          <w:rFonts w:asciiTheme="majorBidi" w:hAnsiTheme="majorBidi" w:cstheme="majorBidi"/>
          <w:sz w:val="22"/>
          <w:szCs w:val="22"/>
        </w:rPr>
        <w:t>……………</w:t>
      </w:r>
      <w:r w:rsidR="005947B8" w:rsidRPr="00937AB0">
        <w:rPr>
          <w:rFonts w:asciiTheme="majorBidi" w:hAnsiTheme="majorBidi" w:cstheme="majorBidi"/>
          <w:sz w:val="22"/>
          <w:szCs w:val="22"/>
        </w:rPr>
        <w:t>………………</w:t>
      </w:r>
      <w:r w:rsidR="003953E6" w:rsidRPr="00937AB0">
        <w:rPr>
          <w:rFonts w:asciiTheme="majorBidi" w:hAnsiTheme="majorBidi" w:cstheme="majorBidi"/>
          <w:sz w:val="22"/>
          <w:szCs w:val="22"/>
        </w:rPr>
        <w:tab/>
      </w:r>
      <w:r w:rsidR="00BC76A5" w:rsidRPr="00937AB0">
        <w:rPr>
          <w:rFonts w:asciiTheme="majorBidi" w:hAnsiTheme="majorBidi" w:cstheme="majorBidi"/>
          <w:sz w:val="22"/>
          <w:szCs w:val="22"/>
        </w:rPr>
        <w:t>2</w:t>
      </w:r>
      <w:r w:rsidR="005947B8" w:rsidRPr="00937AB0">
        <w:rPr>
          <w:rFonts w:asciiTheme="majorBidi" w:hAnsiTheme="majorBidi" w:cstheme="majorBidi"/>
          <w:sz w:val="22"/>
          <w:szCs w:val="22"/>
        </w:rPr>
        <w:t>3</w:t>
      </w:r>
    </w:p>
    <w:p w14:paraId="426FF8C4" w14:textId="77777777" w:rsidR="00AC7D3E" w:rsidRPr="00937AB0" w:rsidRDefault="00AC7D3E" w:rsidP="00AC7D3E">
      <w:pPr>
        <w:tabs>
          <w:tab w:val="right" w:pos="8640"/>
        </w:tabs>
        <w:rPr>
          <w:rFonts w:asciiTheme="majorBidi" w:hAnsiTheme="majorBidi" w:cstheme="majorBidi"/>
          <w:sz w:val="22"/>
          <w:szCs w:val="22"/>
        </w:rPr>
      </w:pPr>
    </w:p>
    <w:p w14:paraId="5CA740A2" w14:textId="77777777" w:rsidR="003953E6" w:rsidRPr="00937AB0" w:rsidRDefault="00AC7D3E" w:rsidP="003953E6">
      <w:pPr>
        <w:tabs>
          <w:tab w:val="left" w:pos="7920"/>
          <w:tab w:val="right" w:pos="8640"/>
        </w:tabs>
        <w:jc w:val="both"/>
        <w:rPr>
          <w:rFonts w:eastAsia="Times New Roman"/>
          <w:sz w:val="22"/>
          <w:szCs w:val="22"/>
        </w:rPr>
      </w:pPr>
      <w:r w:rsidRPr="00937AB0">
        <w:rPr>
          <w:rFonts w:asciiTheme="majorBidi" w:hAnsiTheme="majorBidi" w:cstheme="majorBidi"/>
          <w:sz w:val="22"/>
          <w:szCs w:val="22"/>
        </w:rPr>
        <w:t xml:space="preserve">Table </w:t>
      </w:r>
      <w:r w:rsidR="00092384" w:rsidRPr="00937AB0">
        <w:rPr>
          <w:rFonts w:asciiTheme="majorBidi" w:hAnsiTheme="majorBidi" w:cstheme="majorBidi"/>
          <w:sz w:val="22"/>
          <w:szCs w:val="22"/>
        </w:rPr>
        <w:t>5</w:t>
      </w:r>
      <w:r w:rsidRPr="00937AB0">
        <w:rPr>
          <w:rFonts w:asciiTheme="majorBidi" w:hAnsiTheme="majorBidi" w:cstheme="majorBidi"/>
          <w:sz w:val="22"/>
          <w:szCs w:val="22"/>
        </w:rPr>
        <w:t xml:space="preserve">:  </w:t>
      </w:r>
      <w:r w:rsidR="003953E6" w:rsidRPr="00937AB0">
        <w:rPr>
          <w:rFonts w:eastAsia="Times New Roman"/>
          <w:sz w:val="22"/>
          <w:szCs w:val="22"/>
        </w:rPr>
        <w:t xml:space="preserve">Floristic Quality Index of Aquatic Macrophytes </w:t>
      </w:r>
    </w:p>
    <w:p w14:paraId="176760FE" w14:textId="77777777" w:rsidR="00AC7D3E" w:rsidRPr="00937AB0" w:rsidRDefault="00067F1A" w:rsidP="005947B8">
      <w:pPr>
        <w:tabs>
          <w:tab w:val="right" w:pos="8640"/>
        </w:tabs>
        <w:rPr>
          <w:rFonts w:asciiTheme="majorBidi" w:hAnsiTheme="majorBidi" w:cstheme="majorBidi"/>
          <w:sz w:val="22"/>
          <w:szCs w:val="22"/>
        </w:rPr>
      </w:pPr>
      <w:r w:rsidRPr="00937AB0">
        <w:rPr>
          <w:rFonts w:eastAsia="Times New Roman"/>
          <w:sz w:val="22"/>
          <w:szCs w:val="22"/>
        </w:rPr>
        <w:t>Long</w:t>
      </w:r>
      <w:r w:rsidR="003953E6" w:rsidRPr="00937AB0">
        <w:rPr>
          <w:rFonts w:eastAsia="Times New Roman"/>
          <w:sz w:val="22"/>
          <w:szCs w:val="22"/>
        </w:rPr>
        <w:t xml:space="preserve"> Lake, </w:t>
      </w:r>
      <w:r w:rsidRPr="00937AB0">
        <w:rPr>
          <w:rFonts w:eastAsia="Times New Roman"/>
          <w:sz w:val="22"/>
          <w:szCs w:val="22"/>
        </w:rPr>
        <w:t>Polk County</w:t>
      </w:r>
      <w:r w:rsidR="003953E6" w:rsidRPr="00937AB0">
        <w:rPr>
          <w:rFonts w:eastAsia="Times New Roman"/>
          <w:sz w:val="22"/>
          <w:szCs w:val="22"/>
        </w:rPr>
        <w:t xml:space="preserve"> </w:t>
      </w:r>
      <w:r w:rsidRPr="00937AB0">
        <w:rPr>
          <w:rFonts w:eastAsia="Times New Roman"/>
          <w:sz w:val="22"/>
          <w:szCs w:val="22"/>
        </w:rPr>
        <w:t>July 23-24, 2016</w:t>
      </w:r>
      <w:r w:rsidR="00481C73" w:rsidRPr="00937AB0">
        <w:rPr>
          <w:rFonts w:eastAsia="Times New Roman"/>
          <w:sz w:val="22"/>
          <w:szCs w:val="22"/>
        </w:rPr>
        <w:t>.</w:t>
      </w:r>
      <w:r w:rsidR="003953E6" w:rsidRPr="00937AB0">
        <w:rPr>
          <w:rFonts w:eastAsia="Times New Roman"/>
          <w:sz w:val="22"/>
          <w:szCs w:val="22"/>
        </w:rPr>
        <w:t>………</w:t>
      </w:r>
      <w:r w:rsidR="00E1626E" w:rsidRPr="00937AB0">
        <w:rPr>
          <w:rFonts w:eastAsia="Times New Roman"/>
          <w:sz w:val="22"/>
          <w:szCs w:val="22"/>
        </w:rPr>
        <w:t>………</w:t>
      </w:r>
      <w:r w:rsidR="003953E6" w:rsidRPr="00937AB0">
        <w:rPr>
          <w:rFonts w:eastAsia="Times New Roman"/>
          <w:sz w:val="22"/>
          <w:szCs w:val="22"/>
        </w:rPr>
        <w:t>………</w:t>
      </w:r>
      <w:proofErr w:type="gramStart"/>
      <w:r w:rsidR="003953E6" w:rsidRPr="00937AB0">
        <w:rPr>
          <w:rFonts w:eastAsia="Times New Roman"/>
          <w:sz w:val="22"/>
          <w:szCs w:val="22"/>
        </w:rPr>
        <w:t>…..</w:t>
      </w:r>
      <w:proofErr w:type="gramEnd"/>
      <w:r w:rsidR="003953E6" w:rsidRPr="00937AB0">
        <w:rPr>
          <w:rFonts w:eastAsia="Times New Roman"/>
          <w:sz w:val="22"/>
          <w:szCs w:val="22"/>
        </w:rPr>
        <w:t>…</w:t>
      </w:r>
      <w:r w:rsidR="005947B8" w:rsidRPr="00937AB0">
        <w:rPr>
          <w:rFonts w:eastAsia="Times New Roman"/>
          <w:sz w:val="22"/>
          <w:szCs w:val="22"/>
        </w:rPr>
        <w:t>……………..</w:t>
      </w:r>
      <w:r w:rsidR="003953E6" w:rsidRPr="00937AB0">
        <w:rPr>
          <w:rFonts w:eastAsia="Times New Roman"/>
          <w:sz w:val="22"/>
          <w:szCs w:val="22"/>
        </w:rPr>
        <w:t>……</w:t>
      </w:r>
      <w:r w:rsidR="00AC7D3E" w:rsidRPr="00937AB0">
        <w:rPr>
          <w:rFonts w:asciiTheme="majorBidi" w:hAnsiTheme="majorBidi" w:cstheme="majorBidi"/>
          <w:sz w:val="22"/>
          <w:szCs w:val="22"/>
        </w:rPr>
        <w:tab/>
      </w:r>
      <w:r w:rsidR="00AA2F70" w:rsidRPr="00937AB0">
        <w:rPr>
          <w:rFonts w:asciiTheme="majorBidi" w:hAnsiTheme="majorBidi" w:cstheme="majorBidi"/>
          <w:sz w:val="22"/>
          <w:szCs w:val="22"/>
        </w:rPr>
        <w:t>2</w:t>
      </w:r>
      <w:r w:rsidR="005947B8" w:rsidRPr="00937AB0">
        <w:rPr>
          <w:rFonts w:asciiTheme="majorBidi" w:hAnsiTheme="majorBidi" w:cstheme="majorBidi"/>
          <w:sz w:val="22"/>
          <w:szCs w:val="22"/>
        </w:rPr>
        <w:t>7</w:t>
      </w:r>
    </w:p>
    <w:p w14:paraId="7400B774" w14:textId="77777777" w:rsidR="00AC7D3E" w:rsidRPr="00937AB0" w:rsidRDefault="00AC7D3E" w:rsidP="005122D5">
      <w:pPr>
        <w:tabs>
          <w:tab w:val="left" w:pos="7920"/>
          <w:tab w:val="right" w:pos="8640"/>
        </w:tabs>
        <w:rPr>
          <w:rFonts w:asciiTheme="majorBidi" w:hAnsiTheme="majorBidi" w:cstheme="majorBidi"/>
          <w:sz w:val="22"/>
          <w:szCs w:val="22"/>
        </w:rPr>
      </w:pPr>
    </w:p>
    <w:p w14:paraId="5A8ACC68" w14:textId="77777777" w:rsidR="00AC7D3E" w:rsidRPr="00937AB0" w:rsidRDefault="00AC7D3E" w:rsidP="00E1626E">
      <w:pPr>
        <w:tabs>
          <w:tab w:val="right" w:pos="8640"/>
        </w:tabs>
        <w:rPr>
          <w:rFonts w:asciiTheme="majorBidi" w:hAnsiTheme="majorBidi" w:cstheme="majorBidi"/>
          <w:sz w:val="22"/>
          <w:szCs w:val="22"/>
        </w:rPr>
      </w:pPr>
      <w:r w:rsidRPr="00937AB0">
        <w:rPr>
          <w:rFonts w:asciiTheme="majorBidi" w:hAnsiTheme="majorBidi" w:cstheme="majorBidi"/>
          <w:sz w:val="22"/>
          <w:szCs w:val="22"/>
        </w:rPr>
        <w:t xml:space="preserve">Table </w:t>
      </w:r>
      <w:r w:rsidR="00092384" w:rsidRPr="00937AB0">
        <w:rPr>
          <w:rFonts w:asciiTheme="majorBidi" w:hAnsiTheme="majorBidi" w:cstheme="majorBidi"/>
          <w:sz w:val="22"/>
          <w:szCs w:val="22"/>
        </w:rPr>
        <w:t>6</w:t>
      </w:r>
      <w:r w:rsidRPr="00937AB0">
        <w:rPr>
          <w:rFonts w:asciiTheme="majorBidi" w:hAnsiTheme="majorBidi" w:cstheme="majorBidi"/>
          <w:sz w:val="22"/>
          <w:szCs w:val="22"/>
        </w:rPr>
        <w:t xml:space="preserve">:  Floristic Quality Index of Aquatic Macrophytes  </w:t>
      </w:r>
    </w:p>
    <w:p w14:paraId="19D0A7F2" w14:textId="77777777" w:rsidR="00AC7D3E" w:rsidRPr="00937AB0" w:rsidRDefault="00067F1A" w:rsidP="00554E06">
      <w:pPr>
        <w:tabs>
          <w:tab w:val="right" w:pos="8640"/>
        </w:tabs>
        <w:rPr>
          <w:rFonts w:asciiTheme="majorBidi" w:hAnsiTheme="majorBidi" w:cstheme="majorBidi"/>
          <w:sz w:val="22"/>
          <w:szCs w:val="22"/>
        </w:rPr>
      </w:pPr>
      <w:r w:rsidRPr="00937AB0">
        <w:rPr>
          <w:rFonts w:asciiTheme="majorBidi" w:hAnsiTheme="majorBidi" w:cstheme="majorBidi"/>
          <w:sz w:val="22"/>
          <w:szCs w:val="22"/>
        </w:rPr>
        <w:t>Long</w:t>
      </w:r>
      <w:r w:rsidR="003953E6" w:rsidRPr="00937AB0">
        <w:rPr>
          <w:rFonts w:asciiTheme="majorBidi" w:hAnsiTheme="majorBidi" w:cstheme="majorBidi"/>
          <w:sz w:val="22"/>
          <w:szCs w:val="22"/>
        </w:rPr>
        <w:t xml:space="preserve"> Lake, </w:t>
      </w:r>
      <w:r w:rsidRPr="00937AB0">
        <w:rPr>
          <w:rFonts w:asciiTheme="majorBidi" w:hAnsiTheme="majorBidi" w:cstheme="majorBidi"/>
          <w:sz w:val="22"/>
          <w:szCs w:val="22"/>
        </w:rPr>
        <w:t>Polk County</w:t>
      </w:r>
      <w:r w:rsidR="003953E6" w:rsidRPr="00937AB0">
        <w:rPr>
          <w:rFonts w:asciiTheme="majorBidi" w:hAnsiTheme="majorBidi" w:cstheme="majorBidi"/>
          <w:sz w:val="22"/>
          <w:szCs w:val="22"/>
        </w:rPr>
        <w:t xml:space="preserve"> </w:t>
      </w:r>
      <w:r w:rsidR="00E1626E" w:rsidRPr="00937AB0">
        <w:rPr>
          <w:rFonts w:asciiTheme="majorBidi" w:hAnsiTheme="majorBidi" w:cstheme="majorBidi"/>
          <w:sz w:val="22"/>
          <w:szCs w:val="22"/>
        </w:rPr>
        <w:t xml:space="preserve">– </w:t>
      </w:r>
      <w:r w:rsidRPr="00937AB0">
        <w:rPr>
          <w:rFonts w:asciiTheme="majorBidi" w:hAnsiTheme="majorBidi" w:cstheme="majorBidi"/>
          <w:sz w:val="22"/>
          <w:szCs w:val="22"/>
        </w:rPr>
        <w:t>July 26</w:t>
      </w:r>
      <w:r w:rsidR="00E1626E" w:rsidRPr="00937AB0">
        <w:rPr>
          <w:rFonts w:asciiTheme="majorBidi" w:hAnsiTheme="majorBidi" w:cstheme="majorBidi"/>
          <w:sz w:val="22"/>
          <w:szCs w:val="22"/>
        </w:rPr>
        <w:t>, 2019………………………</w:t>
      </w:r>
      <w:r w:rsidR="005947B8" w:rsidRPr="00937AB0">
        <w:rPr>
          <w:rFonts w:asciiTheme="majorBidi" w:hAnsiTheme="majorBidi" w:cstheme="majorBidi"/>
          <w:sz w:val="22"/>
          <w:szCs w:val="22"/>
        </w:rPr>
        <w:t>…………….</w:t>
      </w:r>
      <w:r w:rsidR="00E1626E" w:rsidRPr="00937AB0">
        <w:rPr>
          <w:rFonts w:asciiTheme="majorBidi" w:hAnsiTheme="majorBidi" w:cstheme="majorBidi"/>
          <w:sz w:val="22"/>
          <w:szCs w:val="22"/>
        </w:rPr>
        <w:t>……………..</w:t>
      </w:r>
      <w:r w:rsidR="00AC7D3E" w:rsidRPr="00937AB0">
        <w:rPr>
          <w:rFonts w:asciiTheme="majorBidi" w:hAnsiTheme="majorBidi" w:cstheme="majorBidi"/>
          <w:sz w:val="22"/>
          <w:szCs w:val="22"/>
        </w:rPr>
        <w:tab/>
      </w:r>
      <w:r w:rsidR="006C2C80" w:rsidRPr="00937AB0">
        <w:rPr>
          <w:rFonts w:asciiTheme="majorBidi" w:hAnsiTheme="majorBidi" w:cstheme="majorBidi"/>
          <w:sz w:val="22"/>
          <w:szCs w:val="22"/>
        </w:rPr>
        <w:t>2</w:t>
      </w:r>
      <w:r w:rsidR="005947B8" w:rsidRPr="00937AB0">
        <w:rPr>
          <w:rFonts w:asciiTheme="majorBidi" w:hAnsiTheme="majorBidi" w:cstheme="majorBidi"/>
          <w:sz w:val="22"/>
          <w:szCs w:val="22"/>
        </w:rPr>
        <w:t>8</w:t>
      </w:r>
    </w:p>
    <w:p w14:paraId="74C7B38C" w14:textId="77777777" w:rsidR="002D6D05" w:rsidRPr="00937AB0" w:rsidRDefault="002D6D05" w:rsidP="002D6D05">
      <w:pPr>
        <w:tabs>
          <w:tab w:val="right" w:pos="8640"/>
        </w:tabs>
        <w:rPr>
          <w:rFonts w:asciiTheme="majorBidi" w:hAnsiTheme="majorBidi" w:cstheme="majorBidi"/>
          <w:sz w:val="22"/>
          <w:szCs w:val="22"/>
        </w:rPr>
      </w:pPr>
    </w:p>
    <w:p w14:paraId="2C3FEA63" w14:textId="77777777" w:rsidR="00722E5B" w:rsidRPr="00937AB0" w:rsidRDefault="00722E5B" w:rsidP="00722E5B">
      <w:pPr>
        <w:tabs>
          <w:tab w:val="right" w:pos="8640"/>
        </w:tabs>
        <w:spacing w:line="360" w:lineRule="auto"/>
        <w:rPr>
          <w:rFonts w:asciiTheme="majorBidi" w:hAnsiTheme="majorBidi" w:cstheme="majorBidi"/>
          <w:sz w:val="22"/>
          <w:szCs w:val="22"/>
        </w:rPr>
      </w:pPr>
    </w:p>
    <w:p w14:paraId="2B0F9A6E" w14:textId="77777777" w:rsidR="00722E5B" w:rsidRPr="00937AB0" w:rsidRDefault="00722E5B" w:rsidP="00722E5B">
      <w:pPr>
        <w:tabs>
          <w:tab w:val="right" w:pos="7920"/>
          <w:tab w:val="right" w:pos="8640"/>
        </w:tabs>
        <w:rPr>
          <w:rFonts w:asciiTheme="majorBidi" w:hAnsiTheme="majorBidi" w:cstheme="majorBidi"/>
        </w:rPr>
      </w:pPr>
    </w:p>
    <w:p w14:paraId="10A425DC" w14:textId="77777777" w:rsidR="00313F43" w:rsidRPr="00937AB0" w:rsidRDefault="00313F43" w:rsidP="005B191C">
      <w:pPr>
        <w:tabs>
          <w:tab w:val="right" w:pos="7920"/>
          <w:tab w:val="right" w:pos="8640"/>
        </w:tabs>
        <w:rPr>
          <w:rFonts w:asciiTheme="majorBidi" w:hAnsiTheme="majorBidi" w:cstheme="majorBidi"/>
        </w:rPr>
      </w:pPr>
    </w:p>
    <w:p w14:paraId="044D2FBC" w14:textId="77777777" w:rsidR="00313F43" w:rsidRPr="00937AB0" w:rsidRDefault="00313F43" w:rsidP="00EA5171">
      <w:pPr>
        <w:rPr>
          <w:rFonts w:asciiTheme="majorBidi" w:hAnsiTheme="majorBidi" w:cstheme="majorBidi"/>
        </w:rPr>
      </w:pPr>
    </w:p>
    <w:p w14:paraId="202CE55D" w14:textId="77777777" w:rsidR="00313F43" w:rsidRPr="00937AB0" w:rsidRDefault="00313F43" w:rsidP="00EA5171">
      <w:pPr>
        <w:rPr>
          <w:rFonts w:asciiTheme="majorBidi" w:hAnsiTheme="majorBidi" w:cstheme="majorBidi"/>
        </w:rPr>
        <w:sectPr w:rsidR="00313F43" w:rsidRPr="00937AB0" w:rsidSect="00DE296A">
          <w:pgSz w:w="12240" w:h="15840"/>
          <w:pgMar w:top="1440" w:right="1440" w:bottom="1440" w:left="2160" w:header="720" w:footer="720" w:gutter="0"/>
          <w:pgNumType w:fmt="lowerRoman"/>
          <w:cols w:space="720"/>
          <w:docGrid w:linePitch="360"/>
        </w:sectPr>
      </w:pPr>
    </w:p>
    <w:p w14:paraId="7567DEBF" w14:textId="77777777" w:rsidR="006C0AF2" w:rsidRPr="00937AB0" w:rsidRDefault="00DD4A3C" w:rsidP="00EA5171">
      <w:pPr>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lastRenderedPageBreak/>
        <w:t>INTRODUCTION:</w:t>
      </w:r>
    </w:p>
    <w:p w14:paraId="2CD94DE8" w14:textId="77777777" w:rsidR="00067F1A" w:rsidRPr="00937AB0" w:rsidRDefault="00067F1A" w:rsidP="00733707">
      <w:pPr>
        <w:ind w:right="-270"/>
        <w:rPr>
          <w:rFonts w:eastAsia="Times New Roman"/>
          <w:sz w:val="20"/>
          <w:szCs w:val="20"/>
        </w:rPr>
      </w:pPr>
      <w:r w:rsidRPr="00937AB0">
        <w:rPr>
          <w:rFonts w:eastAsia="Times New Roman"/>
        </w:rPr>
        <w:t>Lake (WBIC 2478200) is a 272 acre seepage lake in central Polk County, Wisconsin in the Town of Balsam Lake (T34N R17W S07 NE NE).  It reaches a maximum depth of just over 17ft in the central basin and has an average depth of approximately 11ft (Busch et al. 1969) (Figure 1).  The lake is eutrophic trending toward hypereutrophic, and visibility is generally poor with summer Secchi readings averaging 4.7ft since 1992; however, the mean in 2019 was 6.8ft which was the highest reading since 2008 (WDNR 2019).  The bottom substrate in the lake’s bays and central basin is predominately thick organic muck, while exposed points and most north/south shorelines are dominated by gravel and sand</w:t>
      </w:r>
      <w:r w:rsidRPr="00937AB0">
        <w:rPr>
          <w:rFonts w:eastAsia="Times New Roman"/>
          <w:sz w:val="20"/>
          <w:szCs w:val="20"/>
        </w:rPr>
        <w:t xml:space="preserve">.  </w:t>
      </w:r>
    </w:p>
    <w:p w14:paraId="278E9553" w14:textId="77777777" w:rsidR="00067F1A" w:rsidRPr="00937AB0" w:rsidRDefault="00067F1A" w:rsidP="00067F1A">
      <w:pPr>
        <w:ind w:right="-270"/>
        <w:rPr>
          <w:rFonts w:eastAsia="Times New Roman"/>
          <w:sz w:val="16"/>
          <w:szCs w:val="16"/>
        </w:rPr>
      </w:pPr>
    </w:p>
    <w:p w14:paraId="2403550A" w14:textId="77777777" w:rsidR="00067F1A" w:rsidRPr="00937AB0" w:rsidRDefault="00067F1A" w:rsidP="00067F1A">
      <w:pPr>
        <w:spacing w:after="60"/>
        <w:ind w:right="-274"/>
        <w:jc w:val="center"/>
        <w:rPr>
          <w:rFonts w:eastAsia="Times New Roman"/>
          <w:b/>
          <w:sz w:val="28"/>
          <w:szCs w:val="28"/>
        </w:rPr>
      </w:pPr>
      <w:r w:rsidRPr="00937AB0">
        <w:rPr>
          <w:rFonts w:eastAsia="Times New Roman"/>
          <w:b/>
          <w:noProof/>
          <w:sz w:val="16"/>
          <w:szCs w:val="16"/>
        </w:rPr>
        <w:drawing>
          <wp:inline distT="0" distB="0" distL="0" distR="0" wp14:anchorId="6C607ED0" wp14:editId="4CEDD3DE">
            <wp:extent cx="2531964" cy="2194560"/>
            <wp:effectExtent l="57150" t="38100" r="39786" b="1524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531964" cy="2194560"/>
                    </a:xfrm>
                    <a:prstGeom prst="rect">
                      <a:avLst/>
                    </a:prstGeom>
                    <a:noFill/>
                    <a:ln w="28575" cmpd="sng">
                      <a:solidFill>
                        <a:srgbClr val="000000"/>
                      </a:solidFill>
                      <a:miter lim="800000"/>
                      <a:headEnd/>
                      <a:tailEnd/>
                    </a:ln>
                    <a:effectLst/>
                  </pic:spPr>
                </pic:pic>
              </a:graphicData>
            </a:graphic>
          </wp:inline>
        </w:drawing>
      </w:r>
      <w:r w:rsidRPr="00937AB0">
        <w:rPr>
          <w:rFonts w:eastAsia="Times New Roman"/>
          <w:b/>
          <w:sz w:val="16"/>
          <w:szCs w:val="16"/>
        </w:rPr>
        <w:br w:type="textWrapping" w:clear="all"/>
      </w:r>
      <w:r w:rsidRPr="00937AB0">
        <w:rPr>
          <w:rFonts w:eastAsia="Times New Roman"/>
          <w:b/>
          <w:sz w:val="28"/>
          <w:szCs w:val="28"/>
        </w:rPr>
        <w:t>Figure 1:  Long Lake Bathymetric Map</w:t>
      </w:r>
    </w:p>
    <w:p w14:paraId="2EE229D7" w14:textId="77777777" w:rsidR="00DD4A3C" w:rsidRPr="00937AB0" w:rsidRDefault="00DD4A3C" w:rsidP="00EA5171">
      <w:pPr>
        <w:rPr>
          <w:rFonts w:asciiTheme="majorBidi" w:eastAsia="Times New Roman" w:hAnsiTheme="majorBidi" w:cstheme="majorBidi"/>
          <w:b/>
          <w:sz w:val="12"/>
          <w:szCs w:val="12"/>
        </w:rPr>
      </w:pPr>
    </w:p>
    <w:p w14:paraId="356BE257" w14:textId="77777777" w:rsidR="00DD4A3C" w:rsidRPr="00937AB0" w:rsidRDefault="00DD4A3C" w:rsidP="00EA5171">
      <w:pPr>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t>BACKGROUND AND STUDY RATIONALE:</w:t>
      </w:r>
    </w:p>
    <w:p w14:paraId="06D6F728" w14:textId="77777777" w:rsidR="00935C80" w:rsidRPr="00937AB0" w:rsidRDefault="003E302B" w:rsidP="00EA5171">
      <w:pPr>
        <w:rPr>
          <w:rFonts w:asciiTheme="majorBidi" w:eastAsia="Times New Roman" w:hAnsiTheme="majorBidi" w:cstheme="majorBidi"/>
        </w:rPr>
      </w:pPr>
      <w:r w:rsidRPr="00937AB0">
        <w:rPr>
          <w:rFonts w:asciiTheme="majorBidi" w:eastAsia="Times New Roman" w:hAnsiTheme="majorBidi" w:cstheme="majorBidi"/>
        </w:rPr>
        <w:t>Long Lake and the Long Lake Protection and Rehabilitation District (LLPRD) have an extended history of battling Curly-leaf pondweed (</w:t>
      </w:r>
      <w:r w:rsidRPr="00937AB0">
        <w:rPr>
          <w:rFonts w:asciiTheme="majorBidi" w:eastAsia="Times New Roman" w:hAnsiTheme="majorBidi" w:cstheme="majorBidi"/>
          <w:i/>
        </w:rPr>
        <w:t>Potamogeton crispus</w:t>
      </w:r>
      <w:r w:rsidRPr="00937AB0">
        <w:rPr>
          <w:rFonts w:asciiTheme="majorBidi" w:eastAsia="Times New Roman" w:hAnsiTheme="majorBidi" w:cstheme="majorBidi"/>
        </w:rPr>
        <w:t>) (CLP) - an exotic invasive speci</w:t>
      </w:r>
      <w:r w:rsidR="00733707" w:rsidRPr="00937AB0">
        <w:rPr>
          <w:rFonts w:asciiTheme="majorBidi" w:eastAsia="Times New Roman" w:hAnsiTheme="majorBidi" w:cstheme="majorBidi"/>
        </w:rPr>
        <w:t>es that thrives in the nutrient-</w:t>
      </w:r>
      <w:r w:rsidRPr="00937AB0">
        <w:rPr>
          <w:rFonts w:asciiTheme="majorBidi" w:eastAsia="Times New Roman" w:hAnsiTheme="majorBidi" w:cstheme="majorBidi"/>
        </w:rPr>
        <w:t xml:space="preserve">rich sediments found in many parts of the lake.  In the past, CLP often grew so densely in the spring and early summer that it made lake access and boating difficult for Long Lake residents.  CLP’s late June-early July senescence was also cited in past studies by Barr Engineering and the Polk County Land and Water Conservation Department (PCLWCD) as a significant contributor to the lake’s overall phosphorus load and was at least partially responsible for the lake’s frequent late summer toxic blue-green algae blooms.  </w:t>
      </w:r>
    </w:p>
    <w:p w14:paraId="7FD45AF2" w14:textId="77777777" w:rsidR="003E302B" w:rsidRPr="00937AB0" w:rsidRDefault="003E302B" w:rsidP="00EA5171">
      <w:pPr>
        <w:rPr>
          <w:rFonts w:eastAsia="Times New Roman"/>
        </w:rPr>
      </w:pPr>
    </w:p>
    <w:p w14:paraId="10B1F692" w14:textId="77777777" w:rsidR="004A7E28" w:rsidRPr="00937AB0" w:rsidRDefault="004A7E28" w:rsidP="004A7E28">
      <w:pPr>
        <w:ind w:right="-270"/>
        <w:rPr>
          <w:rFonts w:eastAsia="Times New Roman"/>
        </w:rPr>
      </w:pPr>
      <w:r w:rsidRPr="00937AB0">
        <w:rPr>
          <w:rFonts w:asciiTheme="majorBidi" w:eastAsia="Times New Roman" w:hAnsiTheme="majorBidi" w:cstheme="majorBidi"/>
        </w:rPr>
        <w:t>In 2010, after years of study, the LLPRD and the Wisconsin Department of Natural Resources (WDNR) authorized an initial lakewide herbicide treatment of over 65 acres of CLP.  The LLPRD treated nearly 57 acres again in 2011, and 58 acres in 2012.  After updating the District’s WDNR approved Aquatic Plant Management Plan (APMP) in 2012, it was decided to treat just 27 acres in 2013, and only 20 acres in 2014</w:t>
      </w:r>
      <w:r w:rsidRPr="00937AB0">
        <w:rPr>
          <w:rFonts w:eastAsia="Times New Roman"/>
        </w:rPr>
        <w:t xml:space="preserve">.  Although the 2010-2013 treatments resulted in highly significant reductions in both CLP coverage and density on the lake, the 2014 treatment showed no significant change from pretreatment levels.  A follow-up survey of CLP turions in the lake’s sediment also suggested 2015 CLP levels would likely be very low in most parts of the lake.  Based on these data, and following a discussion with the lake’s executive board and APMP director Cheryl Clemens (Harmony Environmental) in the fall of 2014, it was decided not to treat CLP in 2015.  </w:t>
      </w:r>
    </w:p>
    <w:p w14:paraId="164CEDDF" w14:textId="77777777" w:rsidR="004A7E28" w:rsidRPr="00937AB0" w:rsidRDefault="004A7E28" w:rsidP="004A7E28">
      <w:pPr>
        <w:ind w:right="-270"/>
        <w:rPr>
          <w:rFonts w:eastAsia="Times New Roman"/>
        </w:rPr>
      </w:pPr>
      <w:r w:rsidRPr="00937AB0">
        <w:rPr>
          <w:rFonts w:eastAsia="Times New Roman"/>
        </w:rPr>
        <w:lastRenderedPageBreak/>
        <w:t xml:space="preserve">Because both the 2015 June CLP point-intercept monitoring survey and the fall CLP turion sediment data suggested CLP had made a significant rebound throughout much of the lake, it was decided that herbicide treatments (not to exceed 35 acres) would resume in the future. Ultimately, the LLPRD decided to treat 34.97 acres in 2016 and 33.65 acres in 2017.  However, due to low CLP levels, treatment in 2018 </w:t>
      </w:r>
      <w:r w:rsidR="00BE215C" w:rsidRPr="00937AB0">
        <w:rPr>
          <w:rFonts w:eastAsia="Times New Roman"/>
        </w:rPr>
        <w:t xml:space="preserve">and 2019 </w:t>
      </w:r>
      <w:r w:rsidRPr="00937AB0">
        <w:rPr>
          <w:rFonts w:eastAsia="Times New Roman"/>
        </w:rPr>
        <w:t xml:space="preserve">was cancelled.  </w:t>
      </w:r>
    </w:p>
    <w:p w14:paraId="204E4BA5" w14:textId="77777777" w:rsidR="00C92416" w:rsidRPr="00937AB0" w:rsidRDefault="00C92416" w:rsidP="00C92416">
      <w:pPr>
        <w:ind w:right="90"/>
      </w:pPr>
    </w:p>
    <w:p w14:paraId="76B8C54A" w14:textId="77777777" w:rsidR="004A7E28" w:rsidRPr="00937AB0" w:rsidRDefault="00246F35" w:rsidP="00803818">
      <w:pPr>
        <w:ind w:right="90"/>
        <w:rPr>
          <w:rFonts w:asciiTheme="majorBidi" w:eastAsia="Times New Roman" w:hAnsiTheme="majorBidi" w:cstheme="majorBidi"/>
        </w:rPr>
      </w:pPr>
      <w:r w:rsidRPr="000C07D6">
        <w:rPr>
          <w:rFonts w:eastAsia="Times New Roman"/>
        </w:rPr>
        <w:t xml:space="preserve">Per WDNR expectations, </w:t>
      </w:r>
      <w:r w:rsidRPr="000C07D6">
        <w:rPr>
          <w:rFonts w:asciiTheme="majorBidi" w:eastAsia="Times New Roman" w:hAnsiTheme="majorBidi" w:cstheme="majorBidi"/>
        </w:rPr>
        <w:t>plan</w:t>
      </w:r>
      <w:r w:rsidR="00756B6E" w:rsidRPr="000C07D6">
        <w:rPr>
          <w:rFonts w:asciiTheme="majorBidi" w:eastAsia="Times New Roman" w:hAnsiTheme="majorBidi" w:cstheme="majorBidi"/>
        </w:rPr>
        <w:t xml:space="preserve">t surveys are normally repeated </w:t>
      </w:r>
      <w:r w:rsidRPr="000C07D6">
        <w:rPr>
          <w:rFonts w:asciiTheme="majorBidi" w:eastAsia="Times New Roman" w:hAnsiTheme="majorBidi" w:cstheme="majorBidi"/>
        </w:rPr>
        <w:t xml:space="preserve">every five to seven years to remain current </w:t>
      </w:r>
      <w:r w:rsidRPr="000C07D6">
        <w:rPr>
          <w:rFonts w:eastAsia="Times New Roman"/>
        </w:rPr>
        <w:t>(Pamela Toshner/Alex Smith, WDNR – pers. comm.)</w:t>
      </w:r>
      <w:r w:rsidRPr="000C07D6">
        <w:rPr>
          <w:rFonts w:asciiTheme="majorBidi" w:eastAsia="Times New Roman" w:hAnsiTheme="majorBidi" w:cstheme="majorBidi"/>
        </w:rPr>
        <w:t xml:space="preserve">.  </w:t>
      </w:r>
      <w:r w:rsidR="004A7E28" w:rsidRPr="000C07D6">
        <w:rPr>
          <w:rFonts w:asciiTheme="majorBidi" w:eastAsia="Times New Roman" w:hAnsiTheme="majorBidi" w:cstheme="majorBidi"/>
        </w:rPr>
        <w:t>Although the last full lake surveys occurred in 2016 and the last plan was updated in 2017, it was hoped the 2018 alum treatment would improve water clarity and all</w:t>
      </w:r>
      <w:r w:rsidR="00C76C02" w:rsidRPr="000C07D6">
        <w:rPr>
          <w:rFonts w:asciiTheme="majorBidi" w:eastAsia="Times New Roman" w:hAnsiTheme="majorBidi" w:cstheme="majorBidi"/>
        </w:rPr>
        <w:t>ow</w:t>
      </w:r>
      <w:r w:rsidR="004A7E28" w:rsidRPr="000C07D6">
        <w:rPr>
          <w:rFonts w:asciiTheme="majorBidi" w:eastAsia="Times New Roman" w:hAnsiTheme="majorBidi" w:cstheme="majorBidi"/>
        </w:rPr>
        <w:t xml:space="preserve"> native species to expand</w:t>
      </w:r>
      <w:r w:rsidR="000E6046" w:rsidRPr="000C07D6">
        <w:rPr>
          <w:rFonts w:asciiTheme="majorBidi" w:eastAsia="Times New Roman" w:hAnsiTheme="majorBidi" w:cstheme="majorBidi"/>
        </w:rPr>
        <w:t>.  Because of this</w:t>
      </w:r>
      <w:r w:rsidR="004A7E28" w:rsidRPr="000C07D6">
        <w:rPr>
          <w:rFonts w:asciiTheme="majorBidi" w:eastAsia="Times New Roman" w:hAnsiTheme="majorBidi" w:cstheme="majorBidi"/>
        </w:rPr>
        <w:t>, the board</w:t>
      </w:r>
      <w:r w:rsidR="000E6046" w:rsidRPr="000C07D6">
        <w:rPr>
          <w:rFonts w:asciiTheme="majorBidi" w:eastAsia="Times New Roman" w:hAnsiTheme="majorBidi" w:cstheme="majorBidi"/>
        </w:rPr>
        <w:t>,</w:t>
      </w:r>
      <w:r w:rsidR="004A7E28" w:rsidRPr="000C07D6">
        <w:rPr>
          <w:rFonts w:asciiTheme="majorBidi" w:eastAsia="Times New Roman" w:hAnsiTheme="majorBidi" w:cstheme="majorBidi"/>
        </w:rPr>
        <w:t xml:space="preserve"> under the direction of Harmony Environmental, authorized three lakewide surveys in 2019.  On May 31</w:t>
      </w:r>
      <w:r w:rsidR="004A7E28" w:rsidRPr="000C07D6">
        <w:rPr>
          <w:rFonts w:asciiTheme="majorBidi" w:eastAsia="Times New Roman" w:hAnsiTheme="majorBidi" w:cstheme="majorBidi"/>
          <w:vertAlign w:val="superscript"/>
        </w:rPr>
        <w:t>st</w:t>
      </w:r>
      <w:r w:rsidR="004A7E28" w:rsidRPr="000C07D6">
        <w:rPr>
          <w:rFonts w:asciiTheme="majorBidi" w:eastAsia="Times New Roman" w:hAnsiTheme="majorBidi" w:cstheme="majorBidi"/>
        </w:rPr>
        <w:t>, we conducted an early-season CLP point-intercept survey.  This was followed by a CLP bed mapping survey on June 12</w:t>
      </w:r>
      <w:r w:rsidR="004A7E28" w:rsidRPr="000C07D6">
        <w:rPr>
          <w:rFonts w:asciiTheme="majorBidi" w:eastAsia="Times New Roman" w:hAnsiTheme="majorBidi" w:cstheme="majorBidi"/>
          <w:vertAlign w:val="superscript"/>
        </w:rPr>
        <w:t>th</w:t>
      </w:r>
      <w:r w:rsidR="004A7E28" w:rsidRPr="000C07D6">
        <w:rPr>
          <w:rFonts w:asciiTheme="majorBidi" w:eastAsia="Times New Roman" w:hAnsiTheme="majorBidi" w:cstheme="majorBidi"/>
        </w:rPr>
        <w:t xml:space="preserve"> and a warm-water point-intercept survey of all macrophytes on July 26</w:t>
      </w:r>
      <w:r w:rsidR="004A7E28" w:rsidRPr="000C07D6">
        <w:rPr>
          <w:rFonts w:asciiTheme="majorBidi" w:eastAsia="Times New Roman" w:hAnsiTheme="majorBidi" w:cstheme="majorBidi"/>
          <w:vertAlign w:val="superscript"/>
        </w:rPr>
        <w:t>th</w:t>
      </w:r>
      <w:r w:rsidR="004A7E28" w:rsidRPr="000C07D6">
        <w:rPr>
          <w:rFonts w:asciiTheme="majorBidi" w:eastAsia="Times New Roman" w:hAnsiTheme="majorBidi" w:cstheme="majorBidi"/>
        </w:rPr>
        <w:t>.  The surveys’ objectives were to document the current levels of CLP in the lake</w:t>
      </w:r>
      <w:r w:rsidR="00E8238F" w:rsidRPr="000C07D6">
        <w:rPr>
          <w:rFonts w:asciiTheme="majorBidi" w:eastAsia="Times New Roman" w:hAnsiTheme="majorBidi" w:cstheme="majorBidi"/>
        </w:rPr>
        <w:t>;</w:t>
      </w:r>
      <w:r w:rsidR="004A7E28" w:rsidRPr="000C07D6">
        <w:rPr>
          <w:rFonts w:asciiTheme="majorBidi" w:eastAsia="Times New Roman" w:hAnsiTheme="majorBidi" w:cstheme="majorBidi"/>
        </w:rPr>
        <w:t xml:space="preserve"> determine if Eurasian water-milfoil (</w:t>
      </w:r>
      <w:r w:rsidR="004A7E28" w:rsidRPr="000C07D6">
        <w:rPr>
          <w:rFonts w:asciiTheme="majorBidi" w:eastAsia="Times New Roman" w:hAnsiTheme="majorBidi" w:cstheme="majorBidi"/>
          <w:i/>
          <w:iCs/>
        </w:rPr>
        <w:t>Myriophyllum spicatum</w:t>
      </w:r>
      <w:r w:rsidR="004A7E28" w:rsidRPr="000C07D6">
        <w:rPr>
          <w:rFonts w:asciiTheme="majorBidi" w:eastAsia="Times New Roman" w:hAnsiTheme="majorBidi" w:cstheme="majorBidi"/>
        </w:rPr>
        <w:t>) or any other new exotic plants had invaded the lake</w:t>
      </w:r>
      <w:r w:rsidR="00E8238F" w:rsidRPr="000C07D6">
        <w:rPr>
          <w:rFonts w:asciiTheme="majorBidi" w:eastAsia="Times New Roman" w:hAnsiTheme="majorBidi" w:cstheme="majorBidi"/>
        </w:rPr>
        <w:t>;</w:t>
      </w:r>
      <w:r w:rsidR="004A7E28" w:rsidRPr="000C07D6">
        <w:rPr>
          <w:rFonts w:asciiTheme="majorBidi" w:eastAsia="Times New Roman" w:hAnsiTheme="majorBidi" w:cstheme="majorBidi"/>
        </w:rPr>
        <w:t xml:space="preserve"> and to compare data from 2016 and 2019 to identify any significant changes in the lake’s vegetation over this time.  </w:t>
      </w:r>
      <w:r w:rsidR="004A7E28" w:rsidRPr="000C07D6">
        <w:rPr>
          <w:rFonts w:asciiTheme="majorBidi" w:hAnsiTheme="majorBidi" w:cstheme="majorBidi"/>
        </w:rPr>
        <w:t>This report is the summary analysis of these field surveys.</w:t>
      </w:r>
      <w:r w:rsidR="004A7E28" w:rsidRPr="00937AB0">
        <w:rPr>
          <w:rFonts w:asciiTheme="majorBidi" w:hAnsiTheme="majorBidi" w:cstheme="majorBidi"/>
        </w:rPr>
        <w:t xml:space="preserve"> </w:t>
      </w:r>
    </w:p>
    <w:p w14:paraId="2975AB9C" w14:textId="77777777" w:rsidR="00C52E63" w:rsidRPr="00937AB0" w:rsidRDefault="00C52E63" w:rsidP="00C92416">
      <w:pPr>
        <w:ind w:right="90"/>
        <w:rPr>
          <w:rFonts w:asciiTheme="majorBidi" w:eastAsia="Times New Roman" w:hAnsiTheme="majorBidi" w:cstheme="majorBidi"/>
          <w:b/>
          <w:sz w:val="28"/>
          <w:szCs w:val="28"/>
        </w:rPr>
      </w:pPr>
    </w:p>
    <w:p w14:paraId="22453FBD" w14:textId="77777777" w:rsidR="00DD5BE9" w:rsidRPr="00937AB0" w:rsidRDefault="00DD5BE9" w:rsidP="00C92416">
      <w:pPr>
        <w:ind w:right="90"/>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t>METHODS:</w:t>
      </w:r>
    </w:p>
    <w:p w14:paraId="55AAF4C0" w14:textId="77777777" w:rsidR="00DD5BE9" w:rsidRPr="00937AB0" w:rsidRDefault="009555D1" w:rsidP="00C92416">
      <w:pPr>
        <w:ind w:right="90"/>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t>Curly-leaf Pondweed Point-i</w:t>
      </w:r>
      <w:r w:rsidR="00DD5BE9" w:rsidRPr="00937AB0">
        <w:rPr>
          <w:rFonts w:asciiTheme="majorBidi" w:eastAsia="Times New Roman" w:hAnsiTheme="majorBidi" w:cstheme="majorBidi"/>
          <w:b/>
          <w:sz w:val="28"/>
          <w:szCs w:val="28"/>
        </w:rPr>
        <w:t>ntercept Survey:</w:t>
      </w:r>
    </w:p>
    <w:p w14:paraId="1A7C4158" w14:textId="77777777" w:rsidR="003A3B76" w:rsidRPr="00937AB0" w:rsidRDefault="003A3B76" w:rsidP="000E6046">
      <w:pPr>
        <w:ind w:right="90"/>
        <w:rPr>
          <w:rFonts w:asciiTheme="majorBidi" w:eastAsia="Times New Roman" w:hAnsiTheme="majorBidi" w:cstheme="majorBidi"/>
        </w:rPr>
      </w:pPr>
      <w:r w:rsidRPr="00937AB0">
        <w:rPr>
          <w:rFonts w:asciiTheme="majorBidi" w:eastAsia="Times New Roman" w:hAnsiTheme="majorBidi" w:cstheme="majorBidi"/>
        </w:rPr>
        <w:t xml:space="preserve">Using a standard formula that takes into account the shoreline shape and distance, </w:t>
      </w:r>
      <w:r w:rsidR="000E6046" w:rsidRPr="00937AB0">
        <w:rPr>
          <w:rFonts w:asciiTheme="majorBidi" w:eastAsia="Times New Roman" w:hAnsiTheme="majorBidi" w:cstheme="majorBidi"/>
        </w:rPr>
        <w:t xml:space="preserve">islands, </w:t>
      </w:r>
      <w:r w:rsidRPr="00937AB0">
        <w:rPr>
          <w:rFonts w:asciiTheme="majorBidi" w:eastAsia="Times New Roman" w:hAnsiTheme="majorBidi" w:cstheme="majorBidi"/>
        </w:rPr>
        <w:t xml:space="preserve">water clarity, depth, and total acreage, </w:t>
      </w:r>
      <w:r w:rsidR="000E6046" w:rsidRPr="00937AB0">
        <w:rPr>
          <w:rFonts w:asciiTheme="majorBidi" w:eastAsia="Times New Roman" w:hAnsiTheme="majorBidi" w:cstheme="majorBidi"/>
          <w:sz w:val="23"/>
          <w:szCs w:val="23"/>
        </w:rPr>
        <w:t xml:space="preserve">Michelle Nault (WDNR) </w:t>
      </w:r>
      <w:r w:rsidR="00283F9C" w:rsidRPr="00937AB0">
        <w:t xml:space="preserve">generated the </w:t>
      </w:r>
      <w:r w:rsidR="000A0FD2" w:rsidRPr="00937AB0">
        <w:t xml:space="preserve">original </w:t>
      </w:r>
      <w:r w:rsidR="000E6046" w:rsidRPr="00937AB0">
        <w:t>453</w:t>
      </w:r>
      <w:r w:rsidR="00283F9C" w:rsidRPr="00937AB0">
        <w:t xml:space="preserve"> point sampling grid used for </w:t>
      </w:r>
      <w:r w:rsidR="00067F1A" w:rsidRPr="00937AB0">
        <w:t>Long</w:t>
      </w:r>
      <w:r w:rsidR="00283F9C" w:rsidRPr="00937AB0">
        <w:t xml:space="preserve"> Lake in 20</w:t>
      </w:r>
      <w:r w:rsidR="000E6046" w:rsidRPr="00937AB0">
        <w:t>10</w:t>
      </w:r>
      <w:r w:rsidR="00283F9C" w:rsidRPr="00937AB0">
        <w:t>, 201</w:t>
      </w:r>
      <w:r w:rsidR="000E6046" w:rsidRPr="00937AB0">
        <w:t>1</w:t>
      </w:r>
      <w:r w:rsidR="00283F9C" w:rsidRPr="00937AB0">
        <w:t>, 201</w:t>
      </w:r>
      <w:r w:rsidR="000E6046" w:rsidRPr="00937AB0">
        <w:t>2</w:t>
      </w:r>
      <w:r w:rsidR="00283F9C" w:rsidRPr="00937AB0">
        <w:t xml:space="preserve">, and 2016 (Appendix I).  </w:t>
      </w:r>
      <w:r w:rsidRPr="00937AB0">
        <w:rPr>
          <w:rFonts w:asciiTheme="majorBidi" w:eastAsia="Times New Roman" w:hAnsiTheme="majorBidi" w:cstheme="majorBidi"/>
        </w:rPr>
        <w:t xml:space="preserve">Using this same grid in </w:t>
      </w:r>
      <w:r w:rsidR="00B3738A" w:rsidRPr="00937AB0">
        <w:rPr>
          <w:rFonts w:asciiTheme="majorBidi" w:eastAsia="Times New Roman" w:hAnsiTheme="majorBidi" w:cstheme="majorBidi"/>
        </w:rPr>
        <w:t>2019</w:t>
      </w:r>
      <w:r w:rsidRPr="00937AB0">
        <w:rPr>
          <w:rFonts w:asciiTheme="majorBidi" w:eastAsia="Times New Roman" w:hAnsiTheme="majorBidi" w:cstheme="majorBidi"/>
        </w:rPr>
        <w:t xml:space="preserve">, we completed a density survey where we sampled for Curly-leaf pondweed at each point in the lake.  We located each survey point using a handheld mapping GPS unit (Garmin 76CSx) and used a rake to sample an approximately 2.5ft section of the bottom.  When found, CLP was assigned a rake fullness value of 1-3 as an estimation of abundance (Figure 2).  We also noted visual sightings of CLP within six feet of the sample point.  </w:t>
      </w:r>
    </w:p>
    <w:p w14:paraId="2BE38D69" w14:textId="77777777" w:rsidR="003A3B76" w:rsidRPr="00937AB0" w:rsidRDefault="003A3B76" w:rsidP="00C92416">
      <w:pPr>
        <w:ind w:right="90"/>
        <w:rPr>
          <w:rFonts w:asciiTheme="majorBidi" w:eastAsia="Times New Roman" w:hAnsiTheme="majorBidi" w:cstheme="majorBidi"/>
        </w:rPr>
      </w:pPr>
    </w:p>
    <w:p w14:paraId="53B4B0B6" w14:textId="77777777" w:rsidR="003A3B76" w:rsidRPr="00937AB0" w:rsidRDefault="003A3B76" w:rsidP="00C92416">
      <w:pPr>
        <w:spacing w:after="40"/>
        <w:ind w:right="90"/>
        <w:jc w:val="center"/>
        <w:rPr>
          <w:rFonts w:asciiTheme="majorBidi" w:eastAsia="Times New Roman" w:hAnsiTheme="majorBidi" w:cstheme="majorBidi"/>
        </w:rPr>
      </w:pPr>
      <w:r w:rsidRPr="00937AB0">
        <w:rPr>
          <w:rFonts w:asciiTheme="majorBidi" w:eastAsia="Times New Roman" w:hAnsiTheme="majorBidi" w:cstheme="majorBidi"/>
          <w:noProof/>
        </w:rPr>
        <w:drawing>
          <wp:inline distT="0" distB="0" distL="0" distR="0" wp14:anchorId="5AE5D17A" wp14:editId="3DA20964">
            <wp:extent cx="2701261" cy="2103120"/>
            <wp:effectExtent l="57150" t="38100" r="41939" b="11430"/>
            <wp:docPr id="22" name="Picture 1" descr="Rake%20fullness%20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ke%20fullness%20rati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701261" cy="2103120"/>
                    </a:xfrm>
                    <a:prstGeom prst="rect">
                      <a:avLst/>
                    </a:prstGeom>
                    <a:noFill/>
                    <a:ln w="28575" cmpd="sng">
                      <a:solidFill>
                        <a:srgbClr val="000000"/>
                      </a:solidFill>
                      <a:miter lim="800000"/>
                      <a:headEnd/>
                      <a:tailEnd/>
                    </a:ln>
                    <a:effectLst/>
                  </pic:spPr>
                </pic:pic>
              </a:graphicData>
            </a:graphic>
          </wp:inline>
        </w:drawing>
      </w:r>
    </w:p>
    <w:p w14:paraId="55EC1F77" w14:textId="77777777" w:rsidR="003A3B76" w:rsidRPr="00937AB0" w:rsidRDefault="003A3B76" w:rsidP="00C92416">
      <w:pPr>
        <w:tabs>
          <w:tab w:val="right" w:pos="7920"/>
          <w:tab w:val="right" w:pos="8640"/>
        </w:tabs>
        <w:ind w:right="90"/>
        <w:jc w:val="center"/>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t xml:space="preserve">Figure 2:  Rake Fullness Ratings (UWEX </w:t>
      </w:r>
      <w:r w:rsidR="00CE03F4" w:rsidRPr="00937AB0">
        <w:rPr>
          <w:rFonts w:asciiTheme="majorBidi" w:eastAsia="Times New Roman" w:hAnsiTheme="majorBidi" w:cstheme="majorBidi"/>
          <w:b/>
          <w:sz w:val="28"/>
          <w:szCs w:val="28"/>
        </w:rPr>
        <w:t>20</w:t>
      </w:r>
      <w:r w:rsidR="007C1997" w:rsidRPr="00937AB0">
        <w:rPr>
          <w:rFonts w:asciiTheme="majorBidi" w:eastAsia="Times New Roman" w:hAnsiTheme="majorBidi" w:cstheme="majorBidi"/>
          <w:b/>
          <w:sz w:val="28"/>
          <w:szCs w:val="28"/>
        </w:rPr>
        <w:t>10</w:t>
      </w:r>
      <w:r w:rsidRPr="00937AB0">
        <w:rPr>
          <w:rFonts w:asciiTheme="majorBidi" w:eastAsia="Times New Roman" w:hAnsiTheme="majorBidi" w:cstheme="majorBidi"/>
          <w:b/>
          <w:sz w:val="28"/>
          <w:szCs w:val="28"/>
        </w:rPr>
        <w:t>)</w:t>
      </w:r>
    </w:p>
    <w:p w14:paraId="5E8000E7" w14:textId="77777777" w:rsidR="003A3B76" w:rsidRPr="00937AB0" w:rsidRDefault="003A3B76" w:rsidP="00F10827">
      <w:pPr>
        <w:ind w:right="90"/>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lastRenderedPageBreak/>
        <w:t>Curly-leaf Pondweed Bed Mapping Survey:</w:t>
      </w:r>
    </w:p>
    <w:p w14:paraId="6FAF949A" w14:textId="77777777" w:rsidR="00DB148D" w:rsidRPr="00937AB0" w:rsidRDefault="003A3B76" w:rsidP="00F338EF">
      <w:pPr>
        <w:ind w:right="90"/>
        <w:rPr>
          <w:rFonts w:eastAsia="Times New Roman"/>
          <w:sz w:val="23"/>
          <w:szCs w:val="23"/>
        </w:rPr>
      </w:pPr>
      <w:r w:rsidRPr="00937AB0">
        <w:rPr>
          <w:rFonts w:asciiTheme="majorBidi" w:eastAsia="Times New Roman" w:hAnsiTheme="majorBidi" w:cstheme="majorBidi"/>
        </w:rPr>
        <w:t xml:space="preserve">During the bed mapping survey, we searched the lake’s visible littoral zone.  By definition, a “bed” was determined to be any area where we visually estimated that CLP made up &gt;50% of the area’s plants, was generally continuous with clearly defined borders, and was canopied or close enough to being canopied that it would likely interfere with boat traffic.  After we located a bed, we motored around the perimeter of the area taking GPS coordinates at regular intervals.  </w:t>
      </w:r>
      <w:r w:rsidRPr="00937AB0">
        <w:rPr>
          <w:rFonts w:eastAsia="Times New Roman"/>
          <w:sz w:val="23"/>
          <w:szCs w:val="23"/>
        </w:rPr>
        <w:t>We also estimated the rake density range and mean rake fullness of the bed (Figure 2), the maximum depth of the bed, whether it was canopied, and the impact it was likely to have on navigation (</w:t>
      </w:r>
      <w:r w:rsidRPr="00937AB0">
        <w:rPr>
          <w:rFonts w:eastAsia="Times New Roman"/>
          <w:b/>
          <w:bCs/>
          <w:sz w:val="23"/>
          <w:szCs w:val="23"/>
        </w:rPr>
        <w:t>none</w:t>
      </w:r>
      <w:r w:rsidRPr="00937AB0">
        <w:rPr>
          <w:rFonts w:eastAsia="Times New Roman"/>
          <w:sz w:val="23"/>
          <w:szCs w:val="23"/>
        </w:rPr>
        <w:t xml:space="preserve"> – easily avoidable with a natural channel around or narrow enough to motor through/</w:t>
      </w:r>
      <w:r w:rsidRPr="00937AB0">
        <w:rPr>
          <w:rFonts w:eastAsia="Times New Roman"/>
          <w:b/>
          <w:bCs/>
          <w:sz w:val="23"/>
          <w:szCs w:val="23"/>
        </w:rPr>
        <w:t>minor</w:t>
      </w:r>
      <w:r w:rsidRPr="00937AB0">
        <w:rPr>
          <w:rFonts w:eastAsia="Times New Roman"/>
          <w:sz w:val="23"/>
          <w:szCs w:val="23"/>
        </w:rPr>
        <w:t xml:space="preserve"> – one prop clear to get through or access open water/</w:t>
      </w:r>
      <w:r w:rsidRPr="00937AB0">
        <w:rPr>
          <w:rFonts w:eastAsia="Times New Roman"/>
          <w:b/>
          <w:bCs/>
          <w:sz w:val="23"/>
          <w:szCs w:val="23"/>
        </w:rPr>
        <w:t>moderate</w:t>
      </w:r>
      <w:r w:rsidRPr="00937AB0">
        <w:rPr>
          <w:rFonts w:eastAsia="Times New Roman"/>
          <w:sz w:val="23"/>
          <w:szCs w:val="23"/>
        </w:rPr>
        <w:t xml:space="preserve"> – several prop clears needed to navigate through/</w:t>
      </w:r>
      <w:r w:rsidRPr="00937AB0">
        <w:rPr>
          <w:rFonts w:eastAsia="Times New Roman"/>
          <w:b/>
          <w:bCs/>
          <w:sz w:val="23"/>
          <w:szCs w:val="23"/>
        </w:rPr>
        <w:t>severe</w:t>
      </w:r>
      <w:r w:rsidRPr="00937AB0">
        <w:rPr>
          <w:rFonts w:eastAsia="Times New Roman"/>
          <w:sz w:val="23"/>
          <w:szCs w:val="23"/>
        </w:rPr>
        <w:t xml:space="preserve"> – multiple prop clears and difficult to impossible to row through).  </w:t>
      </w:r>
      <w:r w:rsidRPr="00937AB0">
        <w:rPr>
          <w:rFonts w:asciiTheme="majorBidi" w:eastAsia="Times New Roman" w:hAnsiTheme="majorBidi" w:cstheme="majorBidi"/>
        </w:rPr>
        <w:t xml:space="preserve">These data were then mapped using ArcMap 9.3.1, and we used the WDNR’s Forestry Tools Extension to determine the acreage of each bed to the nearest hundredth of an acre </w:t>
      </w:r>
      <w:r w:rsidR="00DD5BE9" w:rsidRPr="00937AB0">
        <w:rPr>
          <w:rFonts w:asciiTheme="majorBidi" w:eastAsia="Times New Roman" w:hAnsiTheme="majorBidi" w:cstheme="majorBidi"/>
          <w:sz w:val="23"/>
          <w:szCs w:val="23"/>
        </w:rPr>
        <w:t>(Table 1).</w:t>
      </w:r>
      <w:r w:rsidR="004E53E0" w:rsidRPr="00937AB0">
        <w:rPr>
          <w:rFonts w:asciiTheme="majorBidi" w:eastAsia="Times New Roman" w:hAnsiTheme="majorBidi" w:cstheme="majorBidi"/>
          <w:sz w:val="23"/>
          <w:szCs w:val="23"/>
        </w:rPr>
        <w:t xml:space="preserve">  </w:t>
      </w:r>
    </w:p>
    <w:p w14:paraId="3DE4CD5C" w14:textId="77777777" w:rsidR="00F10827" w:rsidRPr="00937AB0" w:rsidRDefault="00F10827" w:rsidP="00F10827">
      <w:pPr>
        <w:tabs>
          <w:tab w:val="right" w:pos="7920"/>
          <w:tab w:val="right" w:pos="8640"/>
        </w:tabs>
        <w:ind w:right="90"/>
        <w:rPr>
          <w:rFonts w:asciiTheme="majorBidi" w:eastAsia="Times New Roman" w:hAnsiTheme="majorBidi" w:cstheme="majorBidi"/>
          <w:b/>
        </w:rPr>
      </w:pPr>
    </w:p>
    <w:p w14:paraId="0DA70E2E" w14:textId="77777777" w:rsidR="00E93D66" w:rsidRPr="00937AB0" w:rsidRDefault="00E93D66" w:rsidP="00F10827">
      <w:pPr>
        <w:tabs>
          <w:tab w:val="right" w:pos="7920"/>
          <w:tab w:val="right" w:pos="8640"/>
        </w:tabs>
        <w:ind w:right="90"/>
        <w:rPr>
          <w:rFonts w:asciiTheme="majorBidi" w:eastAsia="Times New Roman" w:hAnsiTheme="majorBidi" w:cstheme="majorBidi"/>
          <w:b/>
        </w:rPr>
      </w:pPr>
    </w:p>
    <w:p w14:paraId="5CD7A053" w14:textId="77777777" w:rsidR="00DD5BE9" w:rsidRPr="00937AB0" w:rsidRDefault="009555D1" w:rsidP="00F10827">
      <w:pPr>
        <w:tabs>
          <w:tab w:val="right" w:pos="7920"/>
          <w:tab w:val="right" w:pos="8640"/>
        </w:tabs>
        <w:ind w:right="90"/>
        <w:rPr>
          <w:rFonts w:asciiTheme="majorBidi" w:eastAsia="Times New Roman" w:hAnsiTheme="majorBidi" w:cstheme="majorBidi"/>
          <w:bCs/>
          <w:sz w:val="28"/>
          <w:szCs w:val="28"/>
        </w:rPr>
      </w:pPr>
      <w:r w:rsidRPr="00937AB0">
        <w:rPr>
          <w:rFonts w:asciiTheme="majorBidi" w:eastAsia="Times New Roman" w:hAnsiTheme="majorBidi" w:cstheme="majorBidi"/>
          <w:b/>
          <w:sz w:val="28"/>
          <w:szCs w:val="28"/>
        </w:rPr>
        <w:t>Warm-w</w:t>
      </w:r>
      <w:r w:rsidR="00AD2068" w:rsidRPr="00937AB0">
        <w:rPr>
          <w:rFonts w:asciiTheme="majorBidi" w:eastAsia="Times New Roman" w:hAnsiTheme="majorBidi" w:cstheme="majorBidi"/>
          <w:b/>
          <w:sz w:val="28"/>
          <w:szCs w:val="28"/>
        </w:rPr>
        <w:t xml:space="preserve">ater Full </w:t>
      </w:r>
      <w:r w:rsidR="00DD5BE9" w:rsidRPr="00937AB0">
        <w:rPr>
          <w:rFonts w:asciiTheme="majorBidi" w:eastAsia="Times New Roman" w:hAnsiTheme="majorBidi" w:cstheme="majorBidi"/>
          <w:b/>
          <w:sz w:val="28"/>
          <w:szCs w:val="28"/>
        </w:rPr>
        <w:t>Point</w:t>
      </w:r>
      <w:r w:rsidRPr="00937AB0">
        <w:rPr>
          <w:rFonts w:asciiTheme="majorBidi" w:eastAsia="Times New Roman" w:hAnsiTheme="majorBidi" w:cstheme="majorBidi"/>
          <w:b/>
          <w:sz w:val="28"/>
          <w:szCs w:val="28"/>
        </w:rPr>
        <w:t>-i</w:t>
      </w:r>
      <w:r w:rsidR="00DD5BE9" w:rsidRPr="00937AB0">
        <w:rPr>
          <w:rFonts w:asciiTheme="majorBidi" w:eastAsia="Times New Roman" w:hAnsiTheme="majorBidi" w:cstheme="majorBidi"/>
          <w:b/>
          <w:sz w:val="28"/>
          <w:szCs w:val="28"/>
        </w:rPr>
        <w:t>ntercept Macrophyte Survey:</w:t>
      </w:r>
    </w:p>
    <w:p w14:paraId="572E7109" w14:textId="77777777" w:rsidR="00DD5BE9" w:rsidRPr="00937AB0" w:rsidRDefault="00DD5BE9" w:rsidP="000A0FD2">
      <w:pPr>
        <w:ind w:right="90"/>
        <w:rPr>
          <w:rFonts w:asciiTheme="majorBidi" w:eastAsia="Times New Roman" w:hAnsiTheme="majorBidi" w:cstheme="majorBidi"/>
        </w:rPr>
      </w:pPr>
      <w:r w:rsidRPr="00937AB0">
        <w:rPr>
          <w:rFonts w:asciiTheme="majorBidi" w:eastAsia="Times New Roman" w:hAnsiTheme="majorBidi" w:cstheme="majorBidi"/>
        </w:rPr>
        <w:t xml:space="preserve">Prior to beginning the </w:t>
      </w:r>
      <w:r w:rsidR="003E302B" w:rsidRPr="00937AB0">
        <w:rPr>
          <w:rFonts w:asciiTheme="majorBidi" w:eastAsia="Times New Roman" w:hAnsiTheme="majorBidi" w:cstheme="majorBidi"/>
        </w:rPr>
        <w:t>July</w:t>
      </w:r>
      <w:r w:rsidRPr="00937AB0">
        <w:rPr>
          <w:rFonts w:asciiTheme="majorBidi" w:eastAsia="Times New Roman" w:hAnsiTheme="majorBidi" w:cstheme="majorBidi"/>
        </w:rPr>
        <w:t xml:space="preserve"> point</w:t>
      </w:r>
      <w:r w:rsidR="00AD65D3" w:rsidRPr="00937AB0">
        <w:rPr>
          <w:rFonts w:asciiTheme="majorBidi" w:eastAsia="Times New Roman" w:hAnsiTheme="majorBidi" w:cstheme="majorBidi"/>
        </w:rPr>
        <w:t>-</w:t>
      </w:r>
      <w:r w:rsidRPr="00937AB0">
        <w:rPr>
          <w:rFonts w:asciiTheme="majorBidi" w:eastAsia="Times New Roman" w:hAnsiTheme="majorBidi" w:cstheme="majorBidi"/>
        </w:rPr>
        <w:t xml:space="preserve">intercept survey, we conducted a general boat survey to </w:t>
      </w:r>
      <w:r w:rsidR="007F424F" w:rsidRPr="00937AB0">
        <w:rPr>
          <w:rFonts w:asciiTheme="majorBidi" w:eastAsia="Times New Roman" w:hAnsiTheme="majorBidi" w:cstheme="majorBidi"/>
        </w:rPr>
        <w:t>re</w:t>
      </w:r>
      <w:r w:rsidRPr="00937AB0">
        <w:rPr>
          <w:rFonts w:asciiTheme="majorBidi" w:eastAsia="Times New Roman" w:hAnsiTheme="majorBidi" w:cstheme="majorBidi"/>
        </w:rPr>
        <w:t xml:space="preserve">gain familiarity with the </w:t>
      </w:r>
      <w:r w:rsidR="00F85207" w:rsidRPr="00937AB0">
        <w:rPr>
          <w:rFonts w:asciiTheme="majorBidi" w:eastAsia="Times New Roman" w:hAnsiTheme="majorBidi" w:cstheme="majorBidi"/>
        </w:rPr>
        <w:t>lake’s macrophytes</w:t>
      </w:r>
      <w:r w:rsidRPr="00937AB0">
        <w:rPr>
          <w:rFonts w:asciiTheme="majorBidi" w:eastAsia="Times New Roman" w:hAnsiTheme="majorBidi" w:cstheme="majorBidi"/>
        </w:rPr>
        <w:t xml:space="preserve"> (Appendix II).  All plants found were identified (Voss 1996</w:t>
      </w:r>
      <w:r w:rsidR="000A0FD2" w:rsidRPr="00937AB0">
        <w:rPr>
          <w:rFonts w:asciiTheme="majorBidi" w:eastAsia="Times New Roman" w:hAnsiTheme="majorBidi" w:cstheme="majorBidi"/>
        </w:rPr>
        <w:t xml:space="preserve">; </w:t>
      </w:r>
      <w:r w:rsidRPr="00937AB0">
        <w:rPr>
          <w:rFonts w:asciiTheme="majorBidi" w:eastAsia="Times New Roman" w:hAnsiTheme="majorBidi" w:cstheme="majorBidi"/>
        </w:rPr>
        <w:t xml:space="preserve">Boreman et al. 1997; Chadde 2002; Crow and Hellquist </w:t>
      </w:r>
      <w:r w:rsidR="00CE03F4" w:rsidRPr="00937AB0">
        <w:rPr>
          <w:rFonts w:asciiTheme="majorBidi" w:eastAsia="Times New Roman" w:hAnsiTheme="majorBidi" w:cstheme="majorBidi"/>
        </w:rPr>
        <w:t>2009</w:t>
      </w:r>
      <w:r w:rsidRPr="00937AB0">
        <w:rPr>
          <w:rFonts w:asciiTheme="majorBidi" w:eastAsia="Times New Roman" w:hAnsiTheme="majorBidi" w:cstheme="majorBidi"/>
        </w:rPr>
        <w:t xml:space="preserve">; </w:t>
      </w:r>
      <w:r w:rsidR="000A0FD2" w:rsidRPr="00937AB0">
        <w:rPr>
          <w:rFonts w:asciiTheme="majorBidi" w:eastAsia="Times New Roman" w:hAnsiTheme="majorBidi" w:cstheme="majorBidi"/>
        </w:rPr>
        <w:t xml:space="preserve">and </w:t>
      </w:r>
      <w:r w:rsidRPr="00937AB0">
        <w:rPr>
          <w:rFonts w:asciiTheme="majorBidi" w:eastAsia="Times New Roman" w:hAnsiTheme="majorBidi" w:cstheme="majorBidi"/>
        </w:rPr>
        <w:t>Skawinski 201</w:t>
      </w:r>
      <w:r w:rsidR="00215761" w:rsidRPr="00937AB0">
        <w:rPr>
          <w:rFonts w:asciiTheme="majorBidi" w:eastAsia="Times New Roman" w:hAnsiTheme="majorBidi" w:cstheme="majorBidi"/>
        </w:rPr>
        <w:t>8</w:t>
      </w:r>
      <w:r w:rsidRPr="00937AB0">
        <w:rPr>
          <w:rFonts w:asciiTheme="majorBidi" w:eastAsia="Times New Roman" w:hAnsiTheme="majorBidi" w:cstheme="majorBidi"/>
        </w:rPr>
        <w:t xml:space="preserve">), and </w:t>
      </w:r>
      <w:r w:rsidR="00F85207" w:rsidRPr="00937AB0">
        <w:rPr>
          <w:rFonts w:asciiTheme="majorBidi" w:eastAsia="Times New Roman" w:hAnsiTheme="majorBidi" w:cstheme="majorBidi"/>
        </w:rPr>
        <w:t>a data</w:t>
      </w:r>
      <w:r w:rsidR="00983DEE" w:rsidRPr="00937AB0">
        <w:rPr>
          <w:rFonts w:asciiTheme="majorBidi" w:eastAsia="Times New Roman" w:hAnsiTheme="majorBidi" w:cstheme="majorBidi"/>
        </w:rPr>
        <w:t>sheet was built from the species present</w:t>
      </w:r>
      <w:r w:rsidRPr="00937AB0">
        <w:rPr>
          <w:rFonts w:asciiTheme="majorBidi" w:eastAsia="Times New Roman" w:hAnsiTheme="majorBidi" w:cstheme="majorBidi"/>
        </w:rPr>
        <w:t xml:space="preserve">.  We again located each survey point with a GPS, </w:t>
      </w:r>
      <w:r w:rsidR="00136F7E" w:rsidRPr="00937AB0">
        <w:rPr>
          <w:rFonts w:asciiTheme="majorBidi" w:eastAsia="Times New Roman" w:hAnsiTheme="majorBidi" w:cstheme="majorBidi"/>
        </w:rPr>
        <w:t>recorded a depth reading w</w:t>
      </w:r>
      <w:r w:rsidR="00DC4F5C" w:rsidRPr="00937AB0">
        <w:rPr>
          <w:rFonts w:asciiTheme="majorBidi" w:eastAsia="Times New Roman" w:hAnsiTheme="majorBidi" w:cstheme="majorBidi"/>
        </w:rPr>
        <w:t>ith a m</w:t>
      </w:r>
      <w:r w:rsidR="00F10827" w:rsidRPr="00937AB0">
        <w:rPr>
          <w:rFonts w:asciiTheme="majorBidi" w:eastAsia="Times New Roman" w:hAnsiTheme="majorBidi" w:cstheme="majorBidi"/>
        </w:rPr>
        <w:t>etered pole rake</w:t>
      </w:r>
      <w:r w:rsidRPr="00937AB0">
        <w:rPr>
          <w:rFonts w:asciiTheme="majorBidi" w:eastAsia="Times New Roman" w:hAnsiTheme="majorBidi" w:cstheme="majorBidi"/>
        </w:rPr>
        <w:t>, and took a rake sample.  All plants on the rake, as well as any that were dislodged by the rake</w:t>
      </w:r>
      <w:r w:rsidR="007556E1" w:rsidRPr="00937AB0">
        <w:rPr>
          <w:rFonts w:asciiTheme="majorBidi" w:eastAsia="Times New Roman" w:hAnsiTheme="majorBidi" w:cstheme="majorBidi"/>
        </w:rPr>
        <w:t>,</w:t>
      </w:r>
      <w:r w:rsidRPr="00937AB0">
        <w:rPr>
          <w:rFonts w:asciiTheme="majorBidi" w:eastAsia="Times New Roman" w:hAnsiTheme="majorBidi" w:cstheme="majorBidi"/>
        </w:rPr>
        <w:t xml:space="preserve"> were identified and assigned a rake fullness value of 1-3 as an estimation of abundance (Figure </w:t>
      </w:r>
      <w:r w:rsidR="008C67D5" w:rsidRPr="00937AB0">
        <w:rPr>
          <w:rFonts w:asciiTheme="majorBidi" w:eastAsia="Times New Roman" w:hAnsiTheme="majorBidi" w:cstheme="majorBidi"/>
        </w:rPr>
        <w:t>2</w:t>
      </w:r>
      <w:r w:rsidRPr="00937AB0">
        <w:rPr>
          <w:rFonts w:asciiTheme="majorBidi" w:eastAsia="Times New Roman" w:hAnsiTheme="majorBidi" w:cstheme="majorBidi"/>
        </w:rPr>
        <w:t xml:space="preserve">).  We also recorded visual sightings of </w:t>
      </w:r>
      <w:r w:rsidR="00136F7E" w:rsidRPr="00937AB0">
        <w:rPr>
          <w:rFonts w:asciiTheme="majorBidi" w:eastAsia="Times New Roman" w:hAnsiTheme="majorBidi" w:cstheme="majorBidi"/>
        </w:rPr>
        <w:t xml:space="preserve">all </w:t>
      </w:r>
      <w:r w:rsidRPr="00937AB0">
        <w:rPr>
          <w:rFonts w:asciiTheme="majorBidi" w:eastAsia="Times New Roman" w:hAnsiTheme="majorBidi" w:cstheme="majorBidi"/>
        </w:rPr>
        <w:t xml:space="preserve">plants within six feet of the sample point not found in the rake.  In addition to a rake rating for each species, a total rake fullness </w:t>
      </w:r>
      <w:r w:rsidR="000A0FD2" w:rsidRPr="00937AB0">
        <w:rPr>
          <w:rFonts w:asciiTheme="majorBidi" w:eastAsia="Times New Roman" w:hAnsiTheme="majorBidi" w:cstheme="majorBidi"/>
        </w:rPr>
        <w:t>value</w:t>
      </w:r>
      <w:r w:rsidRPr="00937AB0">
        <w:rPr>
          <w:rFonts w:asciiTheme="majorBidi" w:eastAsia="Times New Roman" w:hAnsiTheme="majorBidi" w:cstheme="majorBidi"/>
        </w:rPr>
        <w:t xml:space="preserve"> was also noted.  Substrate (bottom) type was assigned at each site where the bottom was visible or it could be reliably determined using the rake.</w:t>
      </w:r>
    </w:p>
    <w:p w14:paraId="2BB33ACA" w14:textId="77777777" w:rsidR="00B25CA6" w:rsidRPr="00937AB0" w:rsidRDefault="00B25CA6" w:rsidP="00F10827">
      <w:pPr>
        <w:ind w:right="90"/>
        <w:rPr>
          <w:rFonts w:asciiTheme="majorBidi" w:eastAsia="Times New Roman" w:hAnsiTheme="majorBidi" w:cstheme="majorBidi"/>
          <w:sz w:val="23"/>
          <w:szCs w:val="23"/>
        </w:rPr>
      </w:pPr>
    </w:p>
    <w:p w14:paraId="15E32D07" w14:textId="77777777" w:rsidR="00E93D66" w:rsidRPr="00937AB0" w:rsidRDefault="00E93D66" w:rsidP="00F10827">
      <w:pPr>
        <w:ind w:right="90"/>
        <w:rPr>
          <w:rFonts w:asciiTheme="majorBidi" w:eastAsia="Times New Roman" w:hAnsiTheme="majorBidi" w:cstheme="majorBidi"/>
          <w:sz w:val="23"/>
          <w:szCs w:val="23"/>
        </w:rPr>
      </w:pPr>
    </w:p>
    <w:p w14:paraId="4743309F" w14:textId="77777777" w:rsidR="00DD5BE9" w:rsidRPr="00937AB0" w:rsidRDefault="00DD5BE9" w:rsidP="00DD5BE9">
      <w:pPr>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t>DATA ANALYSIS:</w:t>
      </w:r>
    </w:p>
    <w:p w14:paraId="77AD1DBF" w14:textId="77777777" w:rsidR="00DD5BE9" w:rsidRPr="00937AB0" w:rsidRDefault="00DD5BE9" w:rsidP="00AD5BE6">
      <w:pPr>
        <w:tabs>
          <w:tab w:val="right" w:pos="7920"/>
          <w:tab w:val="right" w:pos="8640"/>
        </w:tabs>
        <w:rPr>
          <w:rFonts w:asciiTheme="majorBidi" w:eastAsia="Times New Roman" w:hAnsiTheme="majorBidi" w:cstheme="majorBidi"/>
        </w:rPr>
      </w:pPr>
      <w:r w:rsidRPr="00937AB0">
        <w:rPr>
          <w:rFonts w:asciiTheme="majorBidi" w:eastAsia="Times New Roman" w:hAnsiTheme="majorBidi" w:cstheme="majorBidi"/>
        </w:rPr>
        <w:t xml:space="preserve">We entered all data collected into the standard APM spreadsheet (Appendix II) (UWEX </w:t>
      </w:r>
      <w:r w:rsidR="00AD5BE6" w:rsidRPr="00937AB0">
        <w:rPr>
          <w:rFonts w:asciiTheme="majorBidi" w:eastAsia="Times New Roman" w:hAnsiTheme="majorBidi" w:cstheme="majorBidi"/>
        </w:rPr>
        <w:t>2010</w:t>
      </w:r>
      <w:r w:rsidRPr="00937AB0">
        <w:rPr>
          <w:rFonts w:asciiTheme="majorBidi" w:eastAsia="Times New Roman" w:hAnsiTheme="majorBidi" w:cstheme="majorBidi"/>
        </w:rPr>
        <w:t>).  From this, we calculated the following:</w:t>
      </w:r>
    </w:p>
    <w:p w14:paraId="475B2E5C" w14:textId="77777777" w:rsidR="00DD5BE9" w:rsidRPr="00937AB0" w:rsidRDefault="00DD5BE9" w:rsidP="00DD5BE9">
      <w:pPr>
        <w:tabs>
          <w:tab w:val="right" w:pos="7920"/>
          <w:tab w:val="right" w:pos="8640"/>
        </w:tabs>
        <w:rPr>
          <w:rFonts w:asciiTheme="majorBidi" w:eastAsia="Times New Roman" w:hAnsiTheme="majorBidi" w:cstheme="majorBidi"/>
        </w:rPr>
      </w:pPr>
    </w:p>
    <w:p w14:paraId="100E5093" w14:textId="77777777" w:rsidR="00DD5BE9" w:rsidRPr="00937AB0" w:rsidRDefault="00DD5BE9" w:rsidP="000E6046">
      <w:pPr>
        <w:tabs>
          <w:tab w:val="right" w:pos="7920"/>
          <w:tab w:val="right" w:pos="8640"/>
        </w:tabs>
        <w:rPr>
          <w:rFonts w:asciiTheme="majorBidi" w:eastAsia="Times New Roman" w:hAnsiTheme="majorBidi" w:cstheme="majorBidi"/>
        </w:rPr>
      </w:pPr>
      <w:r w:rsidRPr="00937AB0">
        <w:rPr>
          <w:rFonts w:asciiTheme="majorBidi" w:eastAsia="Times New Roman" w:hAnsiTheme="majorBidi" w:cstheme="majorBidi"/>
          <w:b/>
          <w:u w:val="single"/>
        </w:rPr>
        <w:t>Total number of sites visited:</w:t>
      </w:r>
      <w:r w:rsidRPr="00937AB0">
        <w:rPr>
          <w:rFonts w:asciiTheme="majorBidi" w:eastAsia="Times New Roman" w:hAnsiTheme="majorBidi" w:cstheme="majorBidi"/>
        </w:rPr>
        <w:t xml:space="preserve">  This included the total number of points on </w:t>
      </w:r>
      <w:r w:rsidR="002D247E" w:rsidRPr="00937AB0">
        <w:rPr>
          <w:rFonts w:asciiTheme="majorBidi" w:eastAsia="Times New Roman" w:hAnsiTheme="majorBidi" w:cstheme="majorBidi"/>
        </w:rPr>
        <w:t xml:space="preserve">the </w:t>
      </w:r>
      <w:r w:rsidR="008B5DD1" w:rsidRPr="00937AB0">
        <w:rPr>
          <w:rFonts w:asciiTheme="majorBidi" w:eastAsia="Times New Roman" w:hAnsiTheme="majorBidi" w:cstheme="majorBidi"/>
        </w:rPr>
        <w:t>lake</w:t>
      </w:r>
      <w:r w:rsidRPr="00937AB0">
        <w:rPr>
          <w:rFonts w:asciiTheme="majorBidi" w:eastAsia="Times New Roman" w:hAnsiTheme="majorBidi" w:cstheme="majorBidi"/>
        </w:rPr>
        <w:t xml:space="preserve"> that were accessible to be surveyed by boat.</w:t>
      </w:r>
    </w:p>
    <w:p w14:paraId="1035C004" w14:textId="77777777" w:rsidR="00DD5BE9" w:rsidRPr="00937AB0" w:rsidRDefault="00DD5BE9" w:rsidP="00DD5BE9">
      <w:pPr>
        <w:tabs>
          <w:tab w:val="right" w:pos="7920"/>
          <w:tab w:val="right" w:pos="8640"/>
        </w:tabs>
        <w:rPr>
          <w:rFonts w:asciiTheme="majorBidi" w:eastAsia="Times New Roman" w:hAnsiTheme="majorBidi" w:cstheme="majorBidi"/>
        </w:rPr>
      </w:pPr>
    </w:p>
    <w:p w14:paraId="79141E29" w14:textId="77777777" w:rsidR="00DD5BE9" w:rsidRPr="00937AB0" w:rsidRDefault="00DD5BE9" w:rsidP="002D247E">
      <w:pPr>
        <w:tabs>
          <w:tab w:val="right" w:pos="7920"/>
          <w:tab w:val="right" w:pos="8640"/>
        </w:tabs>
        <w:rPr>
          <w:rFonts w:asciiTheme="majorBidi" w:eastAsia="Times New Roman" w:hAnsiTheme="majorBidi" w:cstheme="majorBidi"/>
        </w:rPr>
      </w:pPr>
      <w:r w:rsidRPr="00937AB0">
        <w:rPr>
          <w:rFonts w:asciiTheme="majorBidi" w:eastAsia="Times New Roman" w:hAnsiTheme="majorBidi" w:cstheme="majorBidi"/>
          <w:b/>
          <w:u w:val="single"/>
        </w:rPr>
        <w:t>Total number of sites with vegetation:</w:t>
      </w:r>
      <w:r w:rsidRPr="00937AB0">
        <w:rPr>
          <w:rFonts w:asciiTheme="majorBidi" w:eastAsia="Times New Roman" w:hAnsiTheme="majorBidi" w:cstheme="majorBidi"/>
        </w:rPr>
        <w:t xml:space="preserve">  These included all sites where we found vegetation after doing a rake sample.  For example, if 20% of all sample sites have vegetation, it suggests that 20% of the </w:t>
      </w:r>
      <w:r w:rsidR="008B5DD1" w:rsidRPr="00937AB0">
        <w:rPr>
          <w:rFonts w:asciiTheme="majorBidi" w:eastAsia="Times New Roman" w:hAnsiTheme="majorBidi" w:cstheme="majorBidi"/>
        </w:rPr>
        <w:t>lake</w:t>
      </w:r>
      <w:r w:rsidRPr="00937AB0">
        <w:rPr>
          <w:rFonts w:asciiTheme="majorBidi" w:eastAsia="Times New Roman" w:hAnsiTheme="majorBidi" w:cstheme="majorBidi"/>
        </w:rPr>
        <w:t xml:space="preserve"> has plant coverage.</w:t>
      </w:r>
    </w:p>
    <w:p w14:paraId="13D5FA64" w14:textId="77777777" w:rsidR="00DD5BE9" w:rsidRPr="00937AB0" w:rsidRDefault="00DD5BE9" w:rsidP="00DD5BE9">
      <w:pPr>
        <w:tabs>
          <w:tab w:val="right" w:pos="7920"/>
          <w:tab w:val="right" w:pos="8640"/>
        </w:tabs>
        <w:rPr>
          <w:rFonts w:asciiTheme="majorBidi" w:eastAsia="Times New Roman" w:hAnsiTheme="majorBidi" w:cstheme="majorBidi"/>
        </w:rPr>
      </w:pPr>
    </w:p>
    <w:p w14:paraId="12F38C99" w14:textId="77777777" w:rsidR="00DD5BE9" w:rsidRPr="00937AB0" w:rsidRDefault="00DD5BE9" w:rsidP="00A20E9F">
      <w:pPr>
        <w:rPr>
          <w:rFonts w:asciiTheme="majorBidi" w:eastAsia="Times New Roman" w:hAnsiTheme="majorBidi" w:cstheme="majorBidi"/>
        </w:rPr>
      </w:pPr>
      <w:r w:rsidRPr="00937AB0">
        <w:rPr>
          <w:rFonts w:asciiTheme="majorBidi" w:eastAsia="Times New Roman" w:hAnsiTheme="majorBidi" w:cstheme="majorBidi"/>
          <w:b/>
          <w:u w:val="single"/>
        </w:rPr>
        <w:t>Total number of sites shallower than the maximum depth of plants:</w:t>
      </w:r>
      <w:r w:rsidRPr="00937AB0">
        <w:rPr>
          <w:rFonts w:asciiTheme="majorBidi" w:eastAsia="Times New Roman" w:hAnsiTheme="majorBidi" w:cstheme="majorBidi"/>
        </w:rPr>
        <w:t xml:space="preserve">  This is the number of sites that are in the littoral zone.  Because not all sites that are within the littoral zone actually have vegetation, we use this value to estimate how prevalent vegetation is throughout the littoral zone.  For example, if 60% of the sites shallower than the maximum depth of plants have vegetation, the</w:t>
      </w:r>
      <w:r w:rsidR="00AD65D3" w:rsidRPr="00937AB0">
        <w:rPr>
          <w:rFonts w:asciiTheme="majorBidi" w:eastAsia="Times New Roman" w:hAnsiTheme="majorBidi" w:cstheme="majorBidi"/>
        </w:rPr>
        <w:t>n we estimate that 60% of the l</w:t>
      </w:r>
      <w:r w:rsidRPr="00937AB0">
        <w:rPr>
          <w:rFonts w:asciiTheme="majorBidi" w:eastAsia="Times New Roman" w:hAnsiTheme="majorBidi" w:cstheme="majorBidi"/>
        </w:rPr>
        <w:t>ittoral zone has plants.</w:t>
      </w:r>
    </w:p>
    <w:p w14:paraId="24657AE3" w14:textId="77777777" w:rsidR="00DD5BE9" w:rsidRPr="00937AB0" w:rsidRDefault="00DD5BE9" w:rsidP="00DD5BE9">
      <w:pPr>
        <w:tabs>
          <w:tab w:val="right" w:pos="7920"/>
          <w:tab w:val="right" w:pos="8640"/>
        </w:tabs>
        <w:rPr>
          <w:rFonts w:asciiTheme="majorBidi" w:eastAsia="Times New Roman" w:hAnsiTheme="majorBidi" w:cstheme="majorBidi"/>
        </w:rPr>
      </w:pPr>
      <w:r w:rsidRPr="00937AB0">
        <w:rPr>
          <w:rFonts w:asciiTheme="majorBidi" w:eastAsia="Times New Roman" w:hAnsiTheme="majorBidi" w:cstheme="majorBidi"/>
          <w:b/>
          <w:u w:val="single"/>
        </w:rPr>
        <w:lastRenderedPageBreak/>
        <w:t>Frequency of occurrence:</w:t>
      </w:r>
      <w:r w:rsidRPr="00937AB0">
        <w:rPr>
          <w:rFonts w:asciiTheme="majorBidi" w:eastAsia="Times New Roman" w:hAnsiTheme="majorBidi" w:cstheme="majorBidi"/>
        </w:rPr>
        <w:t xml:space="preserve">  The frequency of all plants (or individual species) is generally reported as a percentage of occurrences within the littoral zone.  It can also be reported as a percentage of occurrences at sample points with vegetation.</w:t>
      </w:r>
    </w:p>
    <w:p w14:paraId="64281DDF" w14:textId="77777777" w:rsidR="00DD5BE9" w:rsidRPr="00937AB0" w:rsidRDefault="00DD5BE9" w:rsidP="00DD5BE9">
      <w:pPr>
        <w:tabs>
          <w:tab w:val="right" w:pos="7920"/>
          <w:tab w:val="right" w:pos="8640"/>
        </w:tabs>
        <w:rPr>
          <w:rFonts w:asciiTheme="majorBidi" w:eastAsia="Times New Roman" w:hAnsiTheme="majorBidi" w:cstheme="majorBidi"/>
          <w:sz w:val="20"/>
          <w:szCs w:val="20"/>
        </w:rPr>
      </w:pPr>
    </w:p>
    <w:p w14:paraId="720ED1D2" w14:textId="77777777" w:rsidR="00DD5BE9" w:rsidRPr="00937AB0" w:rsidRDefault="00DD5BE9" w:rsidP="00374992">
      <w:pPr>
        <w:pBdr>
          <w:top w:val="triple" w:sz="4" w:space="1" w:color="auto"/>
          <w:left w:val="triple" w:sz="4" w:space="0" w:color="auto"/>
          <w:bottom w:val="triple" w:sz="4" w:space="1" w:color="auto"/>
          <w:right w:val="triple" w:sz="4" w:space="0" w:color="auto"/>
        </w:pBdr>
        <w:rPr>
          <w:rFonts w:asciiTheme="majorBidi" w:eastAsia="Times New Roman" w:hAnsiTheme="majorBidi" w:cstheme="majorBidi"/>
        </w:rPr>
      </w:pPr>
      <w:r w:rsidRPr="00937AB0">
        <w:rPr>
          <w:rFonts w:asciiTheme="majorBidi" w:eastAsia="Times New Roman" w:hAnsiTheme="majorBidi" w:cstheme="majorBidi"/>
        </w:rPr>
        <w:t xml:space="preserve">   Frequency of occurrence example:</w:t>
      </w:r>
    </w:p>
    <w:p w14:paraId="3D944F03" w14:textId="77777777" w:rsidR="00DD5BE9" w:rsidRPr="00937AB0" w:rsidRDefault="00DD5BE9" w:rsidP="00374992">
      <w:pPr>
        <w:pBdr>
          <w:top w:val="triple" w:sz="4" w:space="1" w:color="auto"/>
          <w:left w:val="triple" w:sz="4" w:space="0" w:color="auto"/>
          <w:bottom w:val="triple" w:sz="4" w:space="1" w:color="auto"/>
          <w:right w:val="triple" w:sz="4" w:space="0" w:color="auto"/>
        </w:pBdr>
        <w:rPr>
          <w:rFonts w:asciiTheme="majorBidi" w:eastAsia="Times New Roman" w:hAnsiTheme="majorBidi" w:cstheme="majorBidi"/>
          <w:sz w:val="12"/>
          <w:szCs w:val="12"/>
        </w:rPr>
      </w:pPr>
    </w:p>
    <w:p w14:paraId="7DA80B51" w14:textId="77777777" w:rsidR="00DD5BE9" w:rsidRPr="00937AB0" w:rsidRDefault="00DD5BE9" w:rsidP="00920DA0">
      <w:pPr>
        <w:pBdr>
          <w:top w:val="triple" w:sz="4" w:space="1" w:color="auto"/>
          <w:left w:val="triple" w:sz="4" w:space="0" w:color="auto"/>
          <w:bottom w:val="triple" w:sz="4" w:space="1" w:color="auto"/>
          <w:right w:val="triple" w:sz="4" w:space="0" w:color="auto"/>
        </w:pBdr>
        <w:tabs>
          <w:tab w:val="left" w:pos="180"/>
        </w:tabs>
        <w:rPr>
          <w:rFonts w:asciiTheme="majorBidi" w:eastAsia="Times New Roman" w:hAnsiTheme="majorBidi" w:cstheme="majorBidi"/>
        </w:rPr>
      </w:pPr>
      <w:r w:rsidRPr="00937AB0">
        <w:rPr>
          <w:rFonts w:asciiTheme="majorBidi" w:eastAsia="Times New Roman" w:hAnsiTheme="majorBidi" w:cstheme="majorBidi"/>
        </w:rPr>
        <w:t xml:space="preserve">   Plant A is sampled at 70 out of 700 total littoral points = 70/</w:t>
      </w:r>
      <w:proofErr w:type="gramStart"/>
      <w:r w:rsidRPr="00937AB0">
        <w:rPr>
          <w:rFonts w:asciiTheme="majorBidi" w:eastAsia="Times New Roman" w:hAnsiTheme="majorBidi" w:cstheme="majorBidi"/>
        </w:rPr>
        <w:t>700  =</w:t>
      </w:r>
      <w:proofErr w:type="gramEnd"/>
      <w:r w:rsidRPr="00937AB0">
        <w:rPr>
          <w:rFonts w:asciiTheme="majorBidi" w:eastAsia="Times New Roman" w:hAnsiTheme="majorBidi" w:cstheme="majorBidi"/>
        </w:rPr>
        <w:t xml:space="preserve">  .10  =  10%</w:t>
      </w:r>
    </w:p>
    <w:p w14:paraId="32C70B7A" w14:textId="77777777" w:rsidR="00DD5BE9" w:rsidRPr="00937AB0" w:rsidRDefault="00362EB5" w:rsidP="00920DA0">
      <w:pPr>
        <w:pBdr>
          <w:top w:val="triple" w:sz="4" w:space="1" w:color="auto"/>
          <w:left w:val="triple" w:sz="4" w:space="0" w:color="auto"/>
          <w:bottom w:val="triple" w:sz="4" w:space="1" w:color="auto"/>
          <w:right w:val="triple" w:sz="4" w:space="0" w:color="auto"/>
        </w:pBdr>
        <w:tabs>
          <w:tab w:val="left" w:pos="180"/>
        </w:tabs>
        <w:rPr>
          <w:rFonts w:asciiTheme="majorBidi" w:eastAsia="Times New Roman" w:hAnsiTheme="majorBidi" w:cstheme="majorBidi"/>
        </w:rPr>
      </w:pPr>
      <w:r w:rsidRPr="00937AB0">
        <w:rPr>
          <w:rFonts w:asciiTheme="majorBidi" w:eastAsia="Times New Roman" w:hAnsiTheme="majorBidi" w:cstheme="majorBidi"/>
        </w:rPr>
        <w:t xml:space="preserve">   </w:t>
      </w:r>
      <w:r w:rsidR="00DD5BE9" w:rsidRPr="00937AB0">
        <w:rPr>
          <w:rFonts w:asciiTheme="majorBidi" w:eastAsia="Times New Roman" w:hAnsiTheme="majorBidi" w:cstheme="majorBidi"/>
        </w:rPr>
        <w:t>This means that Plant A’s frequency of occurrence = 10% when considering the entire</w:t>
      </w:r>
    </w:p>
    <w:p w14:paraId="19101446" w14:textId="77777777" w:rsidR="00DD5BE9" w:rsidRPr="00937AB0" w:rsidRDefault="00DD5BE9" w:rsidP="00920DA0">
      <w:pPr>
        <w:pBdr>
          <w:top w:val="triple" w:sz="4" w:space="1" w:color="auto"/>
          <w:left w:val="triple" w:sz="4" w:space="0" w:color="auto"/>
          <w:bottom w:val="triple" w:sz="4" w:space="1" w:color="auto"/>
          <w:right w:val="triple" w:sz="4" w:space="0" w:color="auto"/>
        </w:pBdr>
        <w:tabs>
          <w:tab w:val="left" w:pos="180"/>
        </w:tabs>
        <w:rPr>
          <w:rFonts w:asciiTheme="majorBidi" w:eastAsia="Times New Roman" w:hAnsiTheme="majorBidi" w:cstheme="majorBidi"/>
        </w:rPr>
      </w:pPr>
      <w:r w:rsidRPr="00937AB0">
        <w:rPr>
          <w:rFonts w:asciiTheme="majorBidi" w:eastAsia="Times New Roman" w:hAnsiTheme="majorBidi" w:cstheme="majorBidi"/>
        </w:rPr>
        <w:t xml:space="preserve">   littoral zone.</w:t>
      </w:r>
    </w:p>
    <w:p w14:paraId="18E689D0" w14:textId="77777777" w:rsidR="00DD5BE9" w:rsidRPr="00937AB0" w:rsidRDefault="00DD5BE9" w:rsidP="00374992">
      <w:pPr>
        <w:pBdr>
          <w:top w:val="triple" w:sz="4" w:space="1" w:color="auto"/>
          <w:left w:val="triple" w:sz="4" w:space="0" w:color="auto"/>
          <w:bottom w:val="triple" w:sz="4" w:space="1" w:color="auto"/>
          <w:right w:val="triple" w:sz="4" w:space="0" w:color="auto"/>
        </w:pBdr>
        <w:rPr>
          <w:rFonts w:asciiTheme="majorBidi" w:eastAsia="Times New Roman" w:hAnsiTheme="majorBidi" w:cstheme="majorBidi"/>
          <w:sz w:val="12"/>
          <w:szCs w:val="12"/>
        </w:rPr>
      </w:pPr>
    </w:p>
    <w:p w14:paraId="5F41B5DF" w14:textId="77777777" w:rsidR="00920DA0" w:rsidRPr="00937AB0" w:rsidRDefault="00DD5BE9" w:rsidP="00920DA0">
      <w:pPr>
        <w:pBdr>
          <w:top w:val="triple" w:sz="4" w:space="1" w:color="auto"/>
          <w:left w:val="triple" w:sz="4" w:space="0" w:color="auto"/>
          <w:bottom w:val="triple" w:sz="4" w:space="1" w:color="auto"/>
          <w:right w:val="triple" w:sz="4" w:space="0" w:color="auto"/>
        </w:pBdr>
        <w:rPr>
          <w:rFonts w:asciiTheme="majorBidi" w:eastAsia="Times New Roman" w:hAnsiTheme="majorBidi" w:cstheme="majorBidi"/>
        </w:rPr>
      </w:pPr>
      <w:r w:rsidRPr="00937AB0">
        <w:rPr>
          <w:rFonts w:asciiTheme="majorBidi" w:eastAsia="Times New Roman" w:hAnsiTheme="majorBidi" w:cstheme="majorBidi"/>
        </w:rPr>
        <w:t xml:space="preserve">   </w:t>
      </w:r>
      <w:r w:rsidR="00920DA0" w:rsidRPr="00937AB0">
        <w:rPr>
          <w:rFonts w:asciiTheme="majorBidi" w:eastAsia="Times New Roman" w:hAnsiTheme="majorBidi" w:cstheme="majorBidi"/>
        </w:rPr>
        <w:t>Plant A is sampled at 70 out of 350 total points with vegetation = 70/</w:t>
      </w:r>
      <w:proofErr w:type="gramStart"/>
      <w:r w:rsidR="00920DA0" w:rsidRPr="00937AB0">
        <w:rPr>
          <w:rFonts w:asciiTheme="majorBidi" w:eastAsia="Times New Roman" w:hAnsiTheme="majorBidi" w:cstheme="majorBidi"/>
        </w:rPr>
        <w:t>350  =</w:t>
      </w:r>
      <w:proofErr w:type="gramEnd"/>
      <w:r w:rsidR="00920DA0" w:rsidRPr="00937AB0">
        <w:rPr>
          <w:rFonts w:asciiTheme="majorBidi" w:eastAsia="Times New Roman" w:hAnsiTheme="majorBidi" w:cstheme="majorBidi"/>
        </w:rPr>
        <w:t xml:space="preserve"> .20  =  20%</w:t>
      </w:r>
    </w:p>
    <w:p w14:paraId="76EB0686" w14:textId="77777777" w:rsidR="00920DA0" w:rsidRPr="00937AB0" w:rsidRDefault="00920DA0" w:rsidP="00920DA0">
      <w:pPr>
        <w:pBdr>
          <w:top w:val="triple" w:sz="4" w:space="1" w:color="auto"/>
          <w:left w:val="triple" w:sz="4" w:space="0" w:color="auto"/>
          <w:bottom w:val="triple" w:sz="4" w:space="1" w:color="auto"/>
          <w:right w:val="triple" w:sz="4" w:space="0" w:color="auto"/>
        </w:pBdr>
        <w:rPr>
          <w:rFonts w:asciiTheme="majorBidi" w:eastAsia="Times New Roman" w:hAnsiTheme="majorBidi" w:cstheme="majorBidi"/>
        </w:rPr>
      </w:pPr>
      <w:r w:rsidRPr="00937AB0">
        <w:rPr>
          <w:rFonts w:asciiTheme="majorBidi" w:eastAsia="Times New Roman" w:hAnsiTheme="majorBidi" w:cstheme="majorBidi"/>
        </w:rPr>
        <w:t xml:space="preserve">   This means that Plant A’s frequency of occurrence = 20% when only considering the </w:t>
      </w:r>
    </w:p>
    <w:p w14:paraId="31662CB4" w14:textId="77777777" w:rsidR="00920DA0" w:rsidRPr="00937AB0" w:rsidRDefault="00920DA0" w:rsidP="00920DA0">
      <w:pPr>
        <w:pBdr>
          <w:top w:val="triple" w:sz="4" w:space="1" w:color="auto"/>
          <w:left w:val="triple" w:sz="4" w:space="0" w:color="auto"/>
          <w:bottom w:val="triple" w:sz="4" w:space="1" w:color="auto"/>
          <w:right w:val="triple" w:sz="4" w:space="0" w:color="auto"/>
        </w:pBdr>
        <w:rPr>
          <w:rFonts w:asciiTheme="majorBidi" w:eastAsia="Times New Roman" w:hAnsiTheme="majorBidi" w:cstheme="majorBidi"/>
        </w:rPr>
      </w:pPr>
      <w:r w:rsidRPr="00937AB0">
        <w:rPr>
          <w:rFonts w:asciiTheme="majorBidi" w:eastAsia="Times New Roman" w:hAnsiTheme="majorBidi" w:cstheme="majorBidi"/>
        </w:rPr>
        <w:t xml:space="preserve">   sites in the littoral zone that have vegetation.</w:t>
      </w:r>
    </w:p>
    <w:p w14:paraId="37CDD021" w14:textId="77777777" w:rsidR="00920DA0" w:rsidRPr="00937AB0" w:rsidRDefault="00920DA0" w:rsidP="00920DA0">
      <w:pPr>
        <w:pBdr>
          <w:top w:val="triple" w:sz="4" w:space="1" w:color="auto"/>
          <w:left w:val="triple" w:sz="4" w:space="0" w:color="auto"/>
          <w:bottom w:val="triple" w:sz="4" w:space="1" w:color="auto"/>
          <w:right w:val="triple" w:sz="4" w:space="0" w:color="auto"/>
        </w:pBdr>
        <w:rPr>
          <w:rFonts w:asciiTheme="majorBidi" w:eastAsia="Times New Roman" w:hAnsiTheme="majorBidi" w:cstheme="majorBidi"/>
          <w:sz w:val="12"/>
          <w:szCs w:val="12"/>
        </w:rPr>
      </w:pPr>
      <w:r w:rsidRPr="00937AB0">
        <w:rPr>
          <w:rFonts w:asciiTheme="majorBidi" w:eastAsia="Times New Roman" w:hAnsiTheme="majorBidi" w:cstheme="majorBidi"/>
        </w:rPr>
        <w:t xml:space="preserve">   </w:t>
      </w:r>
    </w:p>
    <w:p w14:paraId="6DB65A8D" w14:textId="77777777" w:rsidR="00920DA0" w:rsidRPr="00937AB0" w:rsidRDefault="00920DA0" w:rsidP="00920DA0">
      <w:pPr>
        <w:pBdr>
          <w:top w:val="triple" w:sz="4" w:space="1" w:color="auto"/>
          <w:left w:val="triple" w:sz="4" w:space="0" w:color="auto"/>
          <w:bottom w:val="triple" w:sz="4" w:space="1" w:color="auto"/>
          <w:right w:val="triple" w:sz="4" w:space="0" w:color="auto"/>
        </w:pBdr>
        <w:rPr>
          <w:rFonts w:asciiTheme="majorBidi" w:eastAsia="Times New Roman" w:hAnsiTheme="majorBidi" w:cstheme="majorBidi"/>
        </w:rPr>
      </w:pPr>
      <w:r w:rsidRPr="00937AB0">
        <w:rPr>
          <w:rFonts w:asciiTheme="majorBidi" w:eastAsia="Times New Roman" w:hAnsiTheme="majorBidi" w:cstheme="majorBidi"/>
        </w:rPr>
        <w:t xml:space="preserve">   From these frequencies, we can estimate how common each species was at depths  </w:t>
      </w:r>
    </w:p>
    <w:p w14:paraId="07BCC7E4" w14:textId="77777777" w:rsidR="00920DA0" w:rsidRPr="00937AB0" w:rsidRDefault="00920DA0" w:rsidP="00920DA0">
      <w:pPr>
        <w:pBdr>
          <w:top w:val="triple" w:sz="4" w:space="1" w:color="auto"/>
          <w:left w:val="triple" w:sz="4" w:space="0" w:color="auto"/>
          <w:bottom w:val="triple" w:sz="4" w:space="1" w:color="auto"/>
          <w:right w:val="triple" w:sz="4" w:space="0" w:color="auto"/>
        </w:pBdr>
        <w:rPr>
          <w:rFonts w:asciiTheme="majorBidi" w:eastAsia="Times New Roman" w:hAnsiTheme="majorBidi" w:cstheme="majorBidi"/>
        </w:rPr>
      </w:pPr>
      <w:r w:rsidRPr="00937AB0">
        <w:rPr>
          <w:rFonts w:asciiTheme="majorBidi" w:eastAsia="Times New Roman" w:hAnsiTheme="majorBidi" w:cstheme="majorBidi"/>
        </w:rPr>
        <w:t xml:space="preserve">   where plants were able to grow, and at points where plants </w:t>
      </w:r>
      <w:proofErr w:type="gramStart"/>
      <w:r w:rsidRPr="00937AB0">
        <w:rPr>
          <w:rFonts w:asciiTheme="majorBidi" w:eastAsia="Times New Roman" w:hAnsiTheme="majorBidi" w:cstheme="majorBidi"/>
        </w:rPr>
        <w:t>actually were</w:t>
      </w:r>
      <w:proofErr w:type="gramEnd"/>
      <w:r w:rsidRPr="00937AB0">
        <w:rPr>
          <w:rFonts w:asciiTheme="majorBidi" w:eastAsia="Times New Roman" w:hAnsiTheme="majorBidi" w:cstheme="majorBidi"/>
        </w:rPr>
        <w:t xml:space="preserve"> growing.</w:t>
      </w:r>
    </w:p>
    <w:p w14:paraId="704D2242" w14:textId="77777777" w:rsidR="00920DA0" w:rsidRPr="00937AB0" w:rsidRDefault="00920DA0" w:rsidP="008C67D5">
      <w:pPr>
        <w:pBdr>
          <w:top w:val="triple" w:sz="4" w:space="1" w:color="auto"/>
          <w:left w:val="triple" w:sz="4" w:space="0" w:color="auto"/>
          <w:bottom w:val="triple" w:sz="4" w:space="1" w:color="auto"/>
          <w:right w:val="triple" w:sz="4" w:space="0" w:color="auto"/>
        </w:pBdr>
        <w:rPr>
          <w:rFonts w:asciiTheme="majorBidi" w:eastAsia="Times New Roman" w:hAnsiTheme="majorBidi" w:cstheme="majorBidi"/>
        </w:rPr>
      </w:pPr>
      <w:r w:rsidRPr="00937AB0">
        <w:rPr>
          <w:rFonts w:asciiTheme="majorBidi" w:eastAsia="Times New Roman" w:hAnsiTheme="majorBidi" w:cstheme="majorBidi"/>
        </w:rPr>
        <w:t xml:space="preserve">   Note the second value will be greater as not all the points (in this example, only ½) </w:t>
      </w:r>
    </w:p>
    <w:p w14:paraId="5A28332A" w14:textId="77777777" w:rsidR="00DD5BE9" w:rsidRPr="00937AB0" w:rsidRDefault="00920DA0" w:rsidP="00920DA0">
      <w:pPr>
        <w:pBdr>
          <w:top w:val="triple" w:sz="4" w:space="1" w:color="auto"/>
          <w:left w:val="triple" w:sz="4" w:space="0" w:color="auto"/>
          <w:bottom w:val="triple" w:sz="4" w:space="1" w:color="auto"/>
          <w:right w:val="triple" w:sz="4" w:space="0" w:color="auto"/>
        </w:pBdr>
        <w:rPr>
          <w:rFonts w:asciiTheme="majorBidi" w:eastAsia="Times New Roman" w:hAnsiTheme="majorBidi" w:cstheme="majorBidi"/>
        </w:rPr>
      </w:pPr>
      <w:r w:rsidRPr="00937AB0">
        <w:rPr>
          <w:rFonts w:asciiTheme="majorBidi" w:eastAsia="Times New Roman" w:hAnsiTheme="majorBidi" w:cstheme="majorBidi"/>
        </w:rPr>
        <w:t xml:space="preserve">   had plants growing at them.</w:t>
      </w:r>
    </w:p>
    <w:p w14:paraId="533FAF65" w14:textId="77777777" w:rsidR="00920DA0" w:rsidRPr="00937AB0" w:rsidRDefault="00920DA0" w:rsidP="00920DA0">
      <w:pPr>
        <w:pBdr>
          <w:top w:val="triple" w:sz="4" w:space="1" w:color="auto"/>
          <w:left w:val="triple" w:sz="4" w:space="0" w:color="auto"/>
          <w:bottom w:val="triple" w:sz="4" w:space="1" w:color="auto"/>
          <w:right w:val="triple" w:sz="4" w:space="0" w:color="auto"/>
        </w:pBdr>
        <w:rPr>
          <w:rFonts w:asciiTheme="majorBidi" w:eastAsia="Times New Roman" w:hAnsiTheme="majorBidi" w:cstheme="majorBidi"/>
          <w:sz w:val="12"/>
          <w:szCs w:val="12"/>
        </w:rPr>
      </w:pPr>
    </w:p>
    <w:p w14:paraId="4D388710" w14:textId="77777777" w:rsidR="00E93D66" w:rsidRPr="00937AB0" w:rsidRDefault="00E93D66" w:rsidP="00AD5BE6">
      <w:pPr>
        <w:rPr>
          <w:rFonts w:asciiTheme="majorBidi" w:eastAsia="Times New Roman" w:hAnsiTheme="majorBidi" w:cstheme="majorBidi"/>
          <w:b/>
          <w:u w:val="single"/>
        </w:rPr>
      </w:pPr>
    </w:p>
    <w:p w14:paraId="0CA254B2" w14:textId="77777777" w:rsidR="00DD5BE9" w:rsidRPr="00937AB0" w:rsidRDefault="00DD5BE9" w:rsidP="00AD5BE6">
      <w:pPr>
        <w:rPr>
          <w:rFonts w:asciiTheme="majorBidi" w:eastAsia="Times New Roman" w:hAnsiTheme="majorBidi" w:cstheme="majorBidi"/>
        </w:rPr>
      </w:pPr>
      <w:r w:rsidRPr="00937AB0">
        <w:rPr>
          <w:rFonts w:asciiTheme="majorBidi" w:eastAsia="Times New Roman" w:hAnsiTheme="majorBidi" w:cstheme="majorBidi"/>
          <w:b/>
          <w:u w:val="single"/>
        </w:rPr>
        <w:t>Simpson’s Diversity Index:</w:t>
      </w:r>
      <w:r w:rsidRPr="00937AB0">
        <w:rPr>
          <w:rFonts w:asciiTheme="majorBidi" w:eastAsia="Times New Roman" w:hAnsiTheme="majorBidi" w:cstheme="majorBidi"/>
        </w:rPr>
        <w:t xml:space="preserve">  A diversity index allows the entire plant community at one location to be compared to the entire plant community at another location.  It also allows the plant community at a single location to be compared over time thus allowing a measure of community degradation or restoration at that site.  With Simpson’s Diversity Index, the index value represents the probability that two individual plants (randomly selected) will be different species.</w:t>
      </w:r>
      <w:r w:rsidR="00AD5BE6" w:rsidRPr="00937AB0">
        <w:rPr>
          <w:rFonts w:asciiTheme="majorBidi" w:eastAsia="Times New Roman" w:hAnsiTheme="majorBidi" w:cstheme="majorBidi"/>
        </w:rPr>
        <w:t xml:space="preserve">  </w:t>
      </w:r>
      <w:r w:rsidRPr="00937AB0">
        <w:rPr>
          <w:rFonts w:asciiTheme="majorBidi" w:eastAsia="Times New Roman" w:hAnsiTheme="majorBidi" w:cstheme="majorBidi"/>
        </w:rPr>
        <w:t xml:space="preserve">The index values range from 0 -1 where 0 indicates that all the plants sampled are the same species to 1 where none of the plants sampled are the same species. The greater the index value, the higher the diversity in a given location.  Although many natural variables like lake size, depth, dissolved minerals, water clarity, mean temperature, etc. can affect diversity, in general, a more diverse lake indicates a healthier ecosystem.  Perhaps most importantly, plant communities with high diversity also tend to be </w:t>
      </w:r>
      <w:r w:rsidRPr="00937AB0">
        <w:rPr>
          <w:rFonts w:asciiTheme="majorBidi" w:eastAsia="Times New Roman" w:hAnsiTheme="majorBidi" w:cstheme="majorBidi"/>
          <w:b/>
        </w:rPr>
        <w:t>more resistant</w:t>
      </w:r>
      <w:r w:rsidRPr="00937AB0">
        <w:rPr>
          <w:rFonts w:asciiTheme="majorBidi" w:eastAsia="Times New Roman" w:hAnsiTheme="majorBidi" w:cstheme="majorBidi"/>
        </w:rPr>
        <w:t xml:space="preserve"> to invasion by exotic species.</w:t>
      </w:r>
    </w:p>
    <w:p w14:paraId="4A97E903" w14:textId="77777777" w:rsidR="00B25CA6" w:rsidRPr="00937AB0" w:rsidRDefault="00B25CA6" w:rsidP="00AD5BE6">
      <w:pPr>
        <w:rPr>
          <w:rFonts w:asciiTheme="majorBidi" w:eastAsia="Times New Roman" w:hAnsiTheme="majorBidi" w:cstheme="majorBidi"/>
        </w:rPr>
      </w:pPr>
    </w:p>
    <w:p w14:paraId="40D2E258" w14:textId="77777777" w:rsidR="00DD5BE9" w:rsidRPr="00937AB0" w:rsidRDefault="00DD5BE9" w:rsidP="00A20E9F">
      <w:pPr>
        <w:rPr>
          <w:rFonts w:asciiTheme="majorBidi" w:eastAsia="Times New Roman" w:hAnsiTheme="majorBidi" w:cstheme="majorBidi"/>
        </w:rPr>
      </w:pPr>
      <w:r w:rsidRPr="00937AB0">
        <w:rPr>
          <w:rFonts w:asciiTheme="majorBidi" w:eastAsia="Times New Roman" w:hAnsiTheme="majorBidi" w:cstheme="majorBidi"/>
          <w:b/>
          <w:u w:val="single"/>
        </w:rPr>
        <w:t>Maximum depth of plants:</w:t>
      </w:r>
      <w:r w:rsidRPr="00937AB0">
        <w:rPr>
          <w:rFonts w:asciiTheme="majorBidi" w:eastAsia="Times New Roman" w:hAnsiTheme="majorBidi" w:cstheme="majorBidi"/>
        </w:rPr>
        <w:t xml:space="preserve">  This indicates the deepest point that vegetation was sampled.  In clear lakes, plants may be found at depths of over 20ft, while in stained or turbid locations, they may only be found in a few feet of water.  While some species can tolerate very low light conditions, others are only found near the surface.  In general, the diversity of the plant community decreases with increased depth.</w:t>
      </w:r>
    </w:p>
    <w:p w14:paraId="75422408" w14:textId="77777777" w:rsidR="00DD5BE9" w:rsidRPr="00937AB0" w:rsidRDefault="00DD5BE9" w:rsidP="00DD5BE9">
      <w:pPr>
        <w:tabs>
          <w:tab w:val="right" w:pos="7920"/>
          <w:tab w:val="right" w:pos="8640"/>
        </w:tabs>
        <w:rPr>
          <w:rFonts w:asciiTheme="majorBidi" w:eastAsia="Times New Roman" w:hAnsiTheme="majorBidi" w:cstheme="majorBidi"/>
          <w:b/>
          <w:sz w:val="20"/>
          <w:szCs w:val="20"/>
          <w:u w:val="single"/>
        </w:rPr>
      </w:pPr>
    </w:p>
    <w:p w14:paraId="056D2D7D" w14:textId="77777777" w:rsidR="00DD5BE9" w:rsidRPr="00937AB0" w:rsidRDefault="00DD5BE9" w:rsidP="00A20E9F">
      <w:pPr>
        <w:rPr>
          <w:rFonts w:asciiTheme="majorBidi" w:eastAsia="Times New Roman" w:hAnsiTheme="majorBidi" w:cstheme="majorBidi"/>
        </w:rPr>
      </w:pPr>
      <w:r w:rsidRPr="00937AB0">
        <w:rPr>
          <w:rFonts w:asciiTheme="majorBidi" w:eastAsia="Times New Roman" w:hAnsiTheme="majorBidi" w:cstheme="majorBidi"/>
          <w:b/>
          <w:u w:val="single"/>
        </w:rPr>
        <w:t>Mean and median depth of plants:</w:t>
      </w:r>
      <w:r w:rsidRPr="00937AB0">
        <w:rPr>
          <w:rFonts w:asciiTheme="majorBidi" w:eastAsia="Times New Roman" w:hAnsiTheme="majorBidi" w:cstheme="majorBidi"/>
        </w:rPr>
        <w:t xml:space="preserve">  The mean depth of plants indicates the average depth in the water column where plants were sampled.  Because a few samples in deep water can skew this data, median depth is also calculated.  This tells us that half of the plants sampled were in water shallower than this value, and half were in water deeper than this value.</w:t>
      </w:r>
    </w:p>
    <w:p w14:paraId="4876BB26" w14:textId="77777777" w:rsidR="00DD5BE9" w:rsidRPr="00937AB0" w:rsidRDefault="00DD5BE9" w:rsidP="00DD5BE9">
      <w:pPr>
        <w:tabs>
          <w:tab w:val="right" w:pos="7920"/>
          <w:tab w:val="right" w:pos="8640"/>
        </w:tabs>
        <w:rPr>
          <w:rFonts w:asciiTheme="majorBidi" w:eastAsia="Times New Roman" w:hAnsiTheme="majorBidi" w:cstheme="majorBidi"/>
          <w:sz w:val="20"/>
          <w:szCs w:val="20"/>
          <w:u w:val="single"/>
        </w:rPr>
      </w:pPr>
    </w:p>
    <w:p w14:paraId="0DF67720" w14:textId="77777777" w:rsidR="00DD5BE9" w:rsidRPr="00937AB0" w:rsidRDefault="00DD5BE9" w:rsidP="00987E3C">
      <w:pPr>
        <w:tabs>
          <w:tab w:val="right" w:pos="7920"/>
          <w:tab w:val="right" w:pos="8640"/>
        </w:tabs>
        <w:rPr>
          <w:rFonts w:asciiTheme="majorBidi" w:eastAsia="Times New Roman" w:hAnsiTheme="majorBidi" w:cstheme="majorBidi"/>
        </w:rPr>
      </w:pPr>
      <w:r w:rsidRPr="00937AB0">
        <w:rPr>
          <w:rFonts w:asciiTheme="majorBidi" w:eastAsia="Times New Roman" w:hAnsiTheme="majorBidi" w:cstheme="majorBidi"/>
          <w:b/>
          <w:u w:val="single"/>
        </w:rPr>
        <w:t>Number of sites sampled using rope/pole rake:</w:t>
      </w:r>
      <w:r w:rsidRPr="00937AB0">
        <w:rPr>
          <w:rFonts w:asciiTheme="majorBidi" w:eastAsia="Times New Roman" w:hAnsiTheme="majorBidi" w:cstheme="majorBidi"/>
          <w:b/>
        </w:rPr>
        <w:t xml:space="preserve">  </w:t>
      </w:r>
      <w:r w:rsidRPr="00937AB0">
        <w:rPr>
          <w:rFonts w:asciiTheme="majorBidi" w:eastAsia="Times New Roman" w:hAnsiTheme="majorBidi" w:cstheme="majorBidi"/>
        </w:rPr>
        <w:t>This indicates which rake type was used to take a sam</w:t>
      </w:r>
      <w:r w:rsidR="00987E3C" w:rsidRPr="00937AB0">
        <w:rPr>
          <w:rFonts w:asciiTheme="majorBidi" w:eastAsia="Times New Roman" w:hAnsiTheme="majorBidi" w:cstheme="majorBidi"/>
        </w:rPr>
        <w:t>ple.  We use a 20</w:t>
      </w:r>
      <w:r w:rsidRPr="00937AB0">
        <w:rPr>
          <w:rFonts w:asciiTheme="majorBidi" w:eastAsia="Times New Roman" w:hAnsiTheme="majorBidi" w:cstheme="majorBidi"/>
        </w:rPr>
        <w:t xml:space="preserve">ft pole rake and a </w:t>
      </w:r>
      <w:r w:rsidR="00987E3C" w:rsidRPr="00937AB0">
        <w:rPr>
          <w:rFonts w:asciiTheme="majorBidi" w:eastAsia="Times New Roman" w:hAnsiTheme="majorBidi" w:cstheme="majorBidi"/>
        </w:rPr>
        <w:t>3</w:t>
      </w:r>
      <w:r w:rsidRPr="00937AB0">
        <w:rPr>
          <w:rFonts w:asciiTheme="majorBidi" w:eastAsia="Times New Roman" w:hAnsiTheme="majorBidi" w:cstheme="majorBidi"/>
        </w:rPr>
        <w:t xml:space="preserve">5ft rope rake for sampling.  </w:t>
      </w:r>
    </w:p>
    <w:p w14:paraId="4344C3B1" w14:textId="77777777" w:rsidR="00DD5BE9" w:rsidRPr="00937AB0" w:rsidRDefault="00DD5BE9" w:rsidP="00DD5BE9">
      <w:pPr>
        <w:tabs>
          <w:tab w:val="right" w:pos="7920"/>
          <w:tab w:val="right" w:pos="8640"/>
        </w:tabs>
        <w:rPr>
          <w:rFonts w:asciiTheme="majorBidi" w:eastAsia="Times New Roman" w:hAnsiTheme="majorBidi" w:cstheme="majorBidi"/>
          <w:sz w:val="20"/>
          <w:szCs w:val="20"/>
        </w:rPr>
      </w:pPr>
    </w:p>
    <w:p w14:paraId="40143890" w14:textId="77777777" w:rsidR="00215761" w:rsidRPr="00937AB0" w:rsidRDefault="00215761" w:rsidP="00DD5BE9">
      <w:pPr>
        <w:tabs>
          <w:tab w:val="right" w:pos="7920"/>
          <w:tab w:val="right" w:pos="8640"/>
        </w:tabs>
        <w:rPr>
          <w:rFonts w:asciiTheme="majorBidi" w:eastAsia="Times New Roman" w:hAnsiTheme="majorBidi" w:cstheme="majorBidi"/>
          <w:sz w:val="20"/>
          <w:szCs w:val="20"/>
        </w:rPr>
      </w:pPr>
    </w:p>
    <w:p w14:paraId="62CACF4A" w14:textId="77777777" w:rsidR="00DD5BE9" w:rsidRPr="00937AB0" w:rsidRDefault="00DD5BE9" w:rsidP="00DD5BE9">
      <w:pPr>
        <w:tabs>
          <w:tab w:val="right" w:pos="7920"/>
          <w:tab w:val="right" w:pos="8640"/>
        </w:tabs>
        <w:rPr>
          <w:rFonts w:asciiTheme="majorBidi" w:eastAsia="Times New Roman" w:hAnsiTheme="majorBidi" w:cstheme="majorBidi"/>
        </w:rPr>
      </w:pPr>
      <w:r w:rsidRPr="00937AB0">
        <w:rPr>
          <w:rFonts w:asciiTheme="majorBidi" w:eastAsia="Times New Roman" w:hAnsiTheme="majorBidi" w:cstheme="majorBidi"/>
          <w:b/>
          <w:u w:val="single"/>
        </w:rPr>
        <w:lastRenderedPageBreak/>
        <w:t>Average number of species per site:</w:t>
      </w:r>
      <w:r w:rsidRPr="00937AB0">
        <w:rPr>
          <w:rFonts w:asciiTheme="majorBidi" w:eastAsia="Times New Roman" w:hAnsiTheme="majorBidi" w:cstheme="majorBidi"/>
        </w:rPr>
        <w:t xml:space="preserve">  This value is reported using four different considerations.  1)  </w:t>
      </w:r>
      <w:r w:rsidRPr="00937AB0">
        <w:rPr>
          <w:rFonts w:asciiTheme="majorBidi" w:eastAsia="Times New Roman" w:hAnsiTheme="majorBidi" w:cstheme="majorBidi"/>
          <w:b/>
        </w:rPr>
        <w:t>shallower than maximum depth of plants</w:t>
      </w:r>
      <w:r w:rsidRPr="00937AB0">
        <w:rPr>
          <w:rFonts w:asciiTheme="majorBidi" w:eastAsia="Times New Roman" w:hAnsiTheme="majorBidi" w:cstheme="majorBidi"/>
        </w:rPr>
        <w:t xml:space="preserve"> indicates the average number of plant species at all sites in the littoral zone. 2) </w:t>
      </w:r>
      <w:r w:rsidRPr="00937AB0">
        <w:rPr>
          <w:rFonts w:asciiTheme="majorBidi" w:eastAsia="Times New Roman" w:hAnsiTheme="majorBidi" w:cstheme="majorBidi"/>
          <w:b/>
        </w:rPr>
        <w:t>vegetative sites only</w:t>
      </w:r>
      <w:r w:rsidRPr="00937AB0">
        <w:rPr>
          <w:rFonts w:asciiTheme="majorBidi" w:eastAsia="Times New Roman" w:hAnsiTheme="majorBidi" w:cstheme="majorBidi"/>
        </w:rPr>
        <w:t xml:space="preserve"> indicate the average number of plants at all sites where plants were found.  3) </w:t>
      </w:r>
      <w:r w:rsidRPr="00937AB0">
        <w:rPr>
          <w:rFonts w:asciiTheme="majorBidi" w:eastAsia="Times New Roman" w:hAnsiTheme="majorBidi" w:cstheme="majorBidi"/>
          <w:b/>
        </w:rPr>
        <w:t>native species shallower than maximum depth of plants</w:t>
      </w:r>
      <w:r w:rsidRPr="00937AB0">
        <w:rPr>
          <w:rFonts w:asciiTheme="majorBidi" w:eastAsia="Times New Roman" w:hAnsiTheme="majorBidi" w:cstheme="majorBidi"/>
        </w:rPr>
        <w:t xml:space="preserve"> and 4) </w:t>
      </w:r>
      <w:r w:rsidRPr="00937AB0">
        <w:rPr>
          <w:rFonts w:asciiTheme="majorBidi" w:eastAsia="Times New Roman" w:hAnsiTheme="majorBidi" w:cstheme="majorBidi"/>
          <w:b/>
        </w:rPr>
        <w:t>native species at vegetative sites only</w:t>
      </w:r>
      <w:r w:rsidRPr="00937AB0">
        <w:rPr>
          <w:rFonts w:asciiTheme="majorBidi" w:eastAsia="Times New Roman" w:hAnsiTheme="majorBidi" w:cstheme="majorBidi"/>
        </w:rPr>
        <w:t xml:space="preserve"> excludes exotic species from consideration.</w:t>
      </w:r>
    </w:p>
    <w:p w14:paraId="197F4811" w14:textId="77777777" w:rsidR="00DD5BE9" w:rsidRPr="00937AB0" w:rsidRDefault="00DD5BE9" w:rsidP="00DD5BE9">
      <w:pPr>
        <w:tabs>
          <w:tab w:val="right" w:pos="7920"/>
          <w:tab w:val="right" w:pos="8640"/>
        </w:tabs>
        <w:rPr>
          <w:rFonts w:asciiTheme="majorBidi" w:eastAsia="Times New Roman" w:hAnsiTheme="majorBidi" w:cstheme="majorBidi"/>
          <w:sz w:val="20"/>
          <w:szCs w:val="20"/>
        </w:rPr>
      </w:pPr>
    </w:p>
    <w:p w14:paraId="42FC6328" w14:textId="77777777" w:rsidR="00DD5BE9" w:rsidRPr="00937AB0" w:rsidRDefault="00DD5BE9" w:rsidP="002D247E">
      <w:pPr>
        <w:tabs>
          <w:tab w:val="right" w:pos="7920"/>
          <w:tab w:val="right" w:pos="8640"/>
        </w:tabs>
        <w:rPr>
          <w:rFonts w:asciiTheme="majorBidi" w:eastAsia="Times New Roman" w:hAnsiTheme="majorBidi" w:cstheme="majorBidi"/>
        </w:rPr>
      </w:pPr>
      <w:r w:rsidRPr="00937AB0">
        <w:rPr>
          <w:rFonts w:asciiTheme="majorBidi" w:eastAsia="Times New Roman" w:hAnsiTheme="majorBidi" w:cstheme="majorBidi"/>
          <w:b/>
          <w:u w:val="single"/>
        </w:rPr>
        <w:t>Species richness:</w:t>
      </w:r>
      <w:r w:rsidRPr="00937AB0">
        <w:rPr>
          <w:rFonts w:asciiTheme="majorBidi" w:eastAsia="Times New Roman" w:hAnsiTheme="majorBidi" w:cstheme="majorBidi"/>
        </w:rPr>
        <w:t xml:space="preserve">  This value indicates the number of different plant species found in and directly adjacent to (on the waterline) the </w:t>
      </w:r>
      <w:r w:rsidR="008B5DD1" w:rsidRPr="00937AB0">
        <w:rPr>
          <w:rFonts w:asciiTheme="majorBidi" w:eastAsia="Times New Roman" w:hAnsiTheme="majorBidi" w:cstheme="majorBidi"/>
        </w:rPr>
        <w:t>lake</w:t>
      </w:r>
      <w:r w:rsidRPr="00937AB0">
        <w:rPr>
          <w:rFonts w:asciiTheme="majorBidi" w:eastAsia="Times New Roman" w:hAnsiTheme="majorBidi" w:cstheme="majorBidi"/>
        </w:rPr>
        <w:t xml:space="preserve">.  Species richness alone only counts those plants found in the rake survey.  The other two values include those seen at a sample point during the survey but not found in the rake, and those that were only seen during the initial boat survey or inter-point.  </w:t>
      </w:r>
      <w:r w:rsidRPr="00937AB0">
        <w:rPr>
          <w:rFonts w:asciiTheme="majorBidi" w:eastAsia="Times New Roman" w:hAnsiTheme="majorBidi" w:cstheme="majorBidi"/>
          <w:b/>
        </w:rPr>
        <w:t xml:space="preserve">Note:  Per DNR protocol, filamentous algae, freshwater sponges, aquatic moss and the aquatic liverworts </w:t>
      </w:r>
      <w:r w:rsidRPr="00937AB0">
        <w:rPr>
          <w:rFonts w:asciiTheme="majorBidi" w:eastAsia="Times New Roman" w:hAnsiTheme="majorBidi" w:cstheme="majorBidi"/>
          <w:b/>
          <w:i/>
        </w:rPr>
        <w:t xml:space="preserve">Riccia fluitans </w:t>
      </w:r>
      <w:r w:rsidRPr="00937AB0">
        <w:rPr>
          <w:rFonts w:asciiTheme="majorBidi" w:eastAsia="Times New Roman" w:hAnsiTheme="majorBidi" w:cstheme="majorBidi"/>
          <w:b/>
        </w:rPr>
        <w:t>and</w:t>
      </w:r>
      <w:r w:rsidRPr="00937AB0">
        <w:rPr>
          <w:rFonts w:asciiTheme="majorBidi" w:eastAsia="Times New Roman" w:hAnsiTheme="majorBidi" w:cstheme="majorBidi"/>
          <w:b/>
          <w:i/>
        </w:rPr>
        <w:t xml:space="preserve"> Ricciocarpus natans</w:t>
      </w:r>
      <w:r w:rsidRPr="00937AB0">
        <w:rPr>
          <w:rFonts w:asciiTheme="majorBidi" w:eastAsia="Times New Roman" w:hAnsiTheme="majorBidi" w:cstheme="majorBidi"/>
          <w:b/>
        </w:rPr>
        <w:t xml:space="preserve"> are excluded from these totals.</w:t>
      </w:r>
    </w:p>
    <w:p w14:paraId="6774CB19" w14:textId="77777777" w:rsidR="00DD5BE9" w:rsidRPr="00937AB0" w:rsidRDefault="00DD5BE9" w:rsidP="00DD5BE9">
      <w:pPr>
        <w:tabs>
          <w:tab w:val="right" w:pos="7920"/>
          <w:tab w:val="right" w:pos="8640"/>
        </w:tabs>
        <w:rPr>
          <w:rFonts w:asciiTheme="majorBidi" w:eastAsia="Times New Roman" w:hAnsiTheme="majorBidi" w:cstheme="majorBidi"/>
          <w:sz w:val="20"/>
          <w:szCs w:val="20"/>
        </w:rPr>
      </w:pPr>
    </w:p>
    <w:p w14:paraId="06A0688F" w14:textId="77777777" w:rsidR="00DD5BE9" w:rsidRPr="00937AB0" w:rsidRDefault="00DD5BE9" w:rsidP="00471E9C">
      <w:pPr>
        <w:tabs>
          <w:tab w:val="right" w:pos="7920"/>
          <w:tab w:val="right" w:pos="8640"/>
        </w:tabs>
        <w:rPr>
          <w:rFonts w:asciiTheme="majorBidi" w:eastAsia="Times New Roman" w:hAnsiTheme="majorBidi" w:cstheme="majorBidi"/>
        </w:rPr>
      </w:pPr>
      <w:r w:rsidRPr="00937AB0">
        <w:rPr>
          <w:rFonts w:asciiTheme="majorBidi" w:eastAsia="Times New Roman" w:hAnsiTheme="majorBidi" w:cstheme="majorBidi"/>
          <w:b/>
          <w:u w:val="single"/>
        </w:rPr>
        <w:t>Average rake fullness:</w:t>
      </w:r>
      <w:r w:rsidRPr="00937AB0">
        <w:rPr>
          <w:rFonts w:asciiTheme="majorBidi" w:eastAsia="Times New Roman" w:hAnsiTheme="majorBidi" w:cstheme="majorBidi"/>
        </w:rPr>
        <w:t xml:space="preserve">  This value is the average rake fullness of all species in the rake.  It only takes into account those sites with vegetation</w:t>
      </w:r>
      <w:r w:rsidR="00471E9C" w:rsidRPr="00937AB0">
        <w:rPr>
          <w:rFonts w:asciiTheme="majorBidi" w:eastAsia="Times New Roman" w:hAnsiTheme="majorBidi" w:cstheme="majorBidi"/>
        </w:rPr>
        <w:t xml:space="preserve"> </w:t>
      </w:r>
      <w:r w:rsidRPr="00937AB0">
        <w:rPr>
          <w:rFonts w:asciiTheme="majorBidi" w:eastAsia="Times New Roman" w:hAnsiTheme="majorBidi" w:cstheme="majorBidi"/>
        </w:rPr>
        <w:t xml:space="preserve">(Table </w:t>
      </w:r>
      <w:r w:rsidR="00136F7E" w:rsidRPr="00937AB0">
        <w:rPr>
          <w:rFonts w:asciiTheme="majorBidi" w:eastAsia="Times New Roman" w:hAnsiTheme="majorBidi" w:cstheme="majorBidi"/>
        </w:rPr>
        <w:t>2</w:t>
      </w:r>
      <w:r w:rsidRPr="00937AB0">
        <w:rPr>
          <w:rFonts w:asciiTheme="majorBidi" w:eastAsia="Times New Roman" w:hAnsiTheme="majorBidi" w:cstheme="majorBidi"/>
        </w:rPr>
        <w:t>).</w:t>
      </w:r>
    </w:p>
    <w:p w14:paraId="52D7EDB2" w14:textId="77777777" w:rsidR="00D50B06" w:rsidRPr="00937AB0" w:rsidRDefault="00D50B06" w:rsidP="00471E9C">
      <w:pPr>
        <w:tabs>
          <w:tab w:val="right" w:pos="7920"/>
          <w:tab w:val="right" w:pos="8640"/>
        </w:tabs>
        <w:rPr>
          <w:rFonts w:asciiTheme="majorBidi" w:eastAsia="Times New Roman" w:hAnsiTheme="majorBidi" w:cstheme="majorBidi"/>
        </w:rPr>
      </w:pPr>
    </w:p>
    <w:p w14:paraId="40C6A4E6" w14:textId="77777777" w:rsidR="00B25CA6" w:rsidRPr="00937AB0" w:rsidRDefault="00B25CA6" w:rsidP="00A20E9F">
      <w:pPr>
        <w:rPr>
          <w:rFonts w:asciiTheme="majorBidi" w:eastAsia="Times New Roman" w:hAnsiTheme="majorBidi" w:cstheme="majorBidi"/>
          <w:b/>
          <w:u w:val="single"/>
        </w:rPr>
      </w:pPr>
    </w:p>
    <w:p w14:paraId="1FB0E03A" w14:textId="77777777" w:rsidR="00DD5BE9" w:rsidRPr="00937AB0" w:rsidRDefault="00DD5BE9" w:rsidP="00A20E9F">
      <w:pPr>
        <w:rPr>
          <w:rFonts w:asciiTheme="majorBidi" w:eastAsia="Times New Roman" w:hAnsiTheme="majorBidi" w:cstheme="majorBidi"/>
        </w:rPr>
      </w:pPr>
      <w:r w:rsidRPr="00937AB0">
        <w:rPr>
          <w:rFonts w:asciiTheme="majorBidi" w:eastAsia="Times New Roman" w:hAnsiTheme="majorBidi" w:cstheme="majorBidi"/>
          <w:b/>
          <w:u w:val="single"/>
        </w:rPr>
        <w:t>Relative frequency:</w:t>
      </w:r>
      <w:r w:rsidRPr="00937AB0">
        <w:rPr>
          <w:rFonts w:asciiTheme="majorBidi" w:eastAsia="Times New Roman" w:hAnsiTheme="majorBidi" w:cstheme="majorBidi"/>
        </w:rPr>
        <w:t xml:space="preserve">  This value shows a species’ frequency relative to all other species.  It is expressed as a percentage, and the total of all species’ relative frequency will add up to 100%.  Organizing species from highest to lowest relative frequency value gives us an idea of which species are most important within the macrophyte community (Table</w:t>
      </w:r>
      <w:r w:rsidR="009555D1" w:rsidRPr="00937AB0">
        <w:rPr>
          <w:rFonts w:asciiTheme="majorBidi" w:eastAsia="Times New Roman" w:hAnsiTheme="majorBidi" w:cstheme="majorBidi"/>
        </w:rPr>
        <w:t>s 3 and</w:t>
      </w:r>
      <w:r w:rsidRPr="00937AB0">
        <w:rPr>
          <w:rFonts w:asciiTheme="majorBidi" w:eastAsia="Times New Roman" w:hAnsiTheme="majorBidi" w:cstheme="majorBidi"/>
        </w:rPr>
        <w:t xml:space="preserve"> </w:t>
      </w:r>
      <w:r w:rsidR="00E07B99" w:rsidRPr="00937AB0">
        <w:rPr>
          <w:rFonts w:asciiTheme="majorBidi" w:eastAsia="Times New Roman" w:hAnsiTheme="majorBidi" w:cstheme="majorBidi"/>
        </w:rPr>
        <w:t>4</w:t>
      </w:r>
      <w:r w:rsidRPr="00937AB0">
        <w:rPr>
          <w:rFonts w:asciiTheme="majorBidi" w:eastAsia="Times New Roman" w:hAnsiTheme="majorBidi" w:cstheme="majorBidi"/>
        </w:rPr>
        <w:t>).</w:t>
      </w:r>
    </w:p>
    <w:p w14:paraId="5F96CE49" w14:textId="77777777" w:rsidR="00DD5BE9" w:rsidRPr="00937AB0" w:rsidRDefault="00DD5BE9" w:rsidP="00DD5BE9">
      <w:pPr>
        <w:tabs>
          <w:tab w:val="right" w:pos="7920"/>
          <w:tab w:val="right" w:pos="8640"/>
        </w:tabs>
        <w:rPr>
          <w:rFonts w:asciiTheme="majorBidi" w:eastAsia="Times New Roman" w:hAnsiTheme="majorBidi" w:cstheme="majorBidi"/>
        </w:rPr>
      </w:pPr>
    </w:p>
    <w:p w14:paraId="3774AFB8" w14:textId="77777777" w:rsidR="00DD5BE9" w:rsidRPr="00937AB0" w:rsidRDefault="00DD5BE9" w:rsidP="00DD5BE9">
      <w:pPr>
        <w:pBdr>
          <w:top w:val="triple" w:sz="4" w:space="1" w:color="auto"/>
          <w:left w:val="triple" w:sz="4" w:space="0" w:color="auto"/>
          <w:bottom w:val="triple" w:sz="4" w:space="1" w:color="auto"/>
          <w:right w:val="triple" w:sz="4" w:space="0" w:color="auto"/>
        </w:pBdr>
        <w:tabs>
          <w:tab w:val="right" w:pos="7920"/>
          <w:tab w:val="right" w:pos="8640"/>
        </w:tabs>
        <w:rPr>
          <w:rFonts w:asciiTheme="majorBidi" w:eastAsia="Times New Roman" w:hAnsiTheme="majorBidi" w:cstheme="majorBidi"/>
          <w:sz w:val="20"/>
          <w:szCs w:val="20"/>
        </w:rPr>
      </w:pPr>
    </w:p>
    <w:p w14:paraId="12860096" w14:textId="77777777" w:rsidR="00DD5BE9" w:rsidRPr="00937AB0" w:rsidRDefault="00DD5BE9" w:rsidP="00DD5BE9">
      <w:pPr>
        <w:pBdr>
          <w:top w:val="triple" w:sz="4" w:space="1" w:color="auto"/>
          <w:left w:val="triple" w:sz="4" w:space="0" w:color="auto"/>
          <w:bottom w:val="triple" w:sz="4" w:space="1" w:color="auto"/>
          <w:right w:val="triple" w:sz="4" w:space="0" w:color="auto"/>
        </w:pBdr>
        <w:tabs>
          <w:tab w:val="right" w:pos="7920"/>
          <w:tab w:val="right" w:pos="8640"/>
        </w:tabs>
        <w:rPr>
          <w:rFonts w:asciiTheme="majorBidi" w:eastAsia="Times New Roman" w:hAnsiTheme="majorBidi" w:cstheme="majorBidi"/>
        </w:rPr>
      </w:pPr>
      <w:r w:rsidRPr="00937AB0">
        <w:rPr>
          <w:rFonts w:asciiTheme="majorBidi" w:eastAsia="Times New Roman" w:hAnsiTheme="majorBidi" w:cstheme="majorBidi"/>
        </w:rPr>
        <w:t>Relative frequency example:</w:t>
      </w:r>
    </w:p>
    <w:p w14:paraId="39D12CB2" w14:textId="77777777" w:rsidR="00DD5BE9" w:rsidRPr="00937AB0" w:rsidRDefault="00DD5BE9" w:rsidP="00DD5BE9">
      <w:pPr>
        <w:pBdr>
          <w:top w:val="triple" w:sz="4" w:space="1" w:color="auto"/>
          <w:left w:val="triple" w:sz="4" w:space="0" w:color="auto"/>
          <w:bottom w:val="triple" w:sz="4" w:space="1" w:color="auto"/>
          <w:right w:val="triple" w:sz="4" w:space="0" w:color="auto"/>
        </w:pBdr>
        <w:tabs>
          <w:tab w:val="right" w:pos="7920"/>
          <w:tab w:val="right" w:pos="8640"/>
        </w:tabs>
        <w:rPr>
          <w:rFonts w:asciiTheme="majorBidi" w:eastAsia="Times New Roman" w:hAnsiTheme="majorBidi" w:cstheme="majorBidi"/>
        </w:rPr>
      </w:pPr>
    </w:p>
    <w:p w14:paraId="28AC76F7" w14:textId="77777777" w:rsidR="00DD5BE9" w:rsidRPr="00937AB0" w:rsidRDefault="00DD5BE9" w:rsidP="00DD5BE9">
      <w:pPr>
        <w:pBdr>
          <w:top w:val="triple" w:sz="4" w:space="1" w:color="auto"/>
          <w:left w:val="triple" w:sz="4" w:space="0" w:color="auto"/>
          <w:bottom w:val="triple" w:sz="4" w:space="1" w:color="auto"/>
          <w:right w:val="triple" w:sz="4" w:space="0" w:color="auto"/>
        </w:pBdr>
        <w:tabs>
          <w:tab w:val="right" w:pos="7920"/>
          <w:tab w:val="right" w:pos="8640"/>
        </w:tabs>
        <w:rPr>
          <w:rFonts w:asciiTheme="majorBidi" w:eastAsia="Times New Roman" w:hAnsiTheme="majorBidi" w:cstheme="majorBidi"/>
        </w:rPr>
      </w:pPr>
      <w:r w:rsidRPr="00937AB0">
        <w:rPr>
          <w:rFonts w:asciiTheme="majorBidi" w:eastAsia="Times New Roman" w:hAnsiTheme="majorBidi" w:cstheme="majorBidi"/>
        </w:rPr>
        <w:t>Suppose that we sample 100 points and found 5 species of plants with the following results:</w:t>
      </w:r>
    </w:p>
    <w:p w14:paraId="7B5CB473" w14:textId="77777777" w:rsidR="00DD5BE9" w:rsidRPr="00937AB0" w:rsidRDefault="00DD5BE9" w:rsidP="00DD5BE9">
      <w:pPr>
        <w:pBdr>
          <w:top w:val="triple" w:sz="4" w:space="1" w:color="auto"/>
          <w:left w:val="triple" w:sz="4" w:space="0" w:color="auto"/>
          <w:bottom w:val="triple" w:sz="4" w:space="1" w:color="auto"/>
          <w:right w:val="triple" w:sz="4" w:space="0" w:color="auto"/>
        </w:pBdr>
        <w:tabs>
          <w:tab w:val="right" w:pos="7920"/>
          <w:tab w:val="right" w:pos="8640"/>
        </w:tabs>
        <w:rPr>
          <w:rFonts w:asciiTheme="majorBidi" w:eastAsia="Times New Roman" w:hAnsiTheme="majorBidi" w:cstheme="majorBidi"/>
        </w:rPr>
      </w:pPr>
    </w:p>
    <w:p w14:paraId="2E838E00" w14:textId="77777777" w:rsidR="00DD5BE9" w:rsidRPr="00937AB0" w:rsidRDefault="00DD5BE9" w:rsidP="00DD5BE9">
      <w:pPr>
        <w:pBdr>
          <w:top w:val="triple" w:sz="4" w:space="1" w:color="auto"/>
          <w:left w:val="triple" w:sz="4" w:space="0" w:color="auto"/>
          <w:bottom w:val="triple" w:sz="4" w:space="1" w:color="auto"/>
          <w:right w:val="triple" w:sz="4" w:space="0" w:color="auto"/>
        </w:pBdr>
        <w:tabs>
          <w:tab w:val="right" w:pos="7920"/>
          <w:tab w:val="right" w:pos="8640"/>
        </w:tabs>
        <w:rPr>
          <w:rFonts w:asciiTheme="majorBidi" w:eastAsia="Times New Roman" w:hAnsiTheme="majorBidi" w:cstheme="majorBidi"/>
        </w:rPr>
      </w:pPr>
      <w:r w:rsidRPr="00937AB0">
        <w:rPr>
          <w:rFonts w:asciiTheme="majorBidi" w:eastAsia="Times New Roman" w:hAnsiTheme="majorBidi" w:cstheme="majorBidi"/>
        </w:rPr>
        <w:t>Plant A was located at 70 sites.  Its frequency of occurrence is thus 70/100 = 70%</w:t>
      </w:r>
    </w:p>
    <w:p w14:paraId="07EB50F9" w14:textId="77777777" w:rsidR="00DD5BE9" w:rsidRPr="00937AB0" w:rsidRDefault="00DD5BE9" w:rsidP="00DD5BE9">
      <w:pPr>
        <w:pBdr>
          <w:top w:val="triple" w:sz="4" w:space="1" w:color="auto"/>
          <w:left w:val="triple" w:sz="4" w:space="0" w:color="auto"/>
          <w:bottom w:val="triple" w:sz="4" w:space="1" w:color="auto"/>
          <w:right w:val="triple" w:sz="4" w:space="0" w:color="auto"/>
        </w:pBdr>
        <w:tabs>
          <w:tab w:val="right" w:pos="7920"/>
          <w:tab w:val="right" w:pos="8640"/>
        </w:tabs>
        <w:rPr>
          <w:rFonts w:asciiTheme="majorBidi" w:eastAsia="Times New Roman" w:hAnsiTheme="majorBidi" w:cstheme="majorBidi"/>
        </w:rPr>
      </w:pPr>
      <w:r w:rsidRPr="00937AB0">
        <w:rPr>
          <w:rFonts w:asciiTheme="majorBidi" w:eastAsia="Times New Roman" w:hAnsiTheme="majorBidi" w:cstheme="majorBidi"/>
        </w:rPr>
        <w:t>Plant B was located at 50 sites.  Its frequency of occurrence is thus 50/100 = 50%</w:t>
      </w:r>
    </w:p>
    <w:p w14:paraId="698E120F" w14:textId="77777777" w:rsidR="00DD5BE9" w:rsidRPr="00937AB0" w:rsidRDefault="00DD5BE9" w:rsidP="00DD5BE9">
      <w:pPr>
        <w:pBdr>
          <w:top w:val="triple" w:sz="4" w:space="1" w:color="auto"/>
          <w:left w:val="triple" w:sz="4" w:space="0" w:color="auto"/>
          <w:bottom w:val="triple" w:sz="4" w:space="1" w:color="auto"/>
          <w:right w:val="triple" w:sz="4" w:space="0" w:color="auto"/>
        </w:pBdr>
        <w:tabs>
          <w:tab w:val="right" w:pos="7920"/>
          <w:tab w:val="right" w:pos="8640"/>
        </w:tabs>
        <w:rPr>
          <w:rFonts w:asciiTheme="majorBidi" w:eastAsia="Times New Roman" w:hAnsiTheme="majorBidi" w:cstheme="majorBidi"/>
        </w:rPr>
      </w:pPr>
      <w:r w:rsidRPr="00937AB0">
        <w:rPr>
          <w:rFonts w:asciiTheme="majorBidi" w:eastAsia="Times New Roman" w:hAnsiTheme="majorBidi" w:cstheme="majorBidi"/>
        </w:rPr>
        <w:t>Plant C was located at 20 sites.  Its frequency of occurrence is thus 20/100 = 20%</w:t>
      </w:r>
    </w:p>
    <w:p w14:paraId="0A57ACBC" w14:textId="77777777" w:rsidR="00DD5BE9" w:rsidRPr="00937AB0" w:rsidRDefault="00DD5BE9" w:rsidP="00DD5BE9">
      <w:pPr>
        <w:pBdr>
          <w:top w:val="triple" w:sz="4" w:space="1" w:color="auto"/>
          <w:left w:val="triple" w:sz="4" w:space="0" w:color="auto"/>
          <w:bottom w:val="triple" w:sz="4" w:space="1" w:color="auto"/>
          <w:right w:val="triple" w:sz="4" w:space="0" w:color="auto"/>
        </w:pBdr>
        <w:tabs>
          <w:tab w:val="right" w:pos="7920"/>
          <w:tab w:val="right" w:pos="8640"/>
        </w:tabs>
        <w:rPr>
          <w:rFonts w:asciiTheme="majorBidi" w:eastAsia="Times New Roman" w:hAnsiTheme="majorBidi" w:cstheme="majorBidi"/>
        </w:rPr>
      </w:pPr>
      <w:r w:rsidRPr="00937AB0">
        <w:rPr>
          <w:rFonts w:asciiTheme="majorBidi" w:eastAsia="Times New Roman" w:hAnsiTheme="majorBidi" w:cstheme="majorBidi"/>
        </w:rPr>
        <w:t>Plant D was located at 10 sites.  Its frequency of occurrence is thus 10/100 = 10%</w:t>
      </w:r>
    </w:p>
    <w:p w14:paraId="608A4F42" w14:textId="77777777" w:rsidR="00DD5BE9" w:rsidRPr="00937AB0" w:rsidRDefault="00DD5BE9" w:rsidP="00DD5BE9">
      <w:pPr>
        <w:pBdr>
          <w:top w:val="triple" w:sz="4" w:space="1" w:color="auto"/>
          <w:left w:val="triple" w:sz="4" w:space="0" w:color="auto"/>
          <w:bottom w:val="triple" w:sz="4" w:space="1" w:color="auto"/>
          <w:right w:val="triple" w:sz="4" w:space="0" w:color="auto"/>
        </w:pBdr>
        <w:tabs>
          <w:tab w:val="right" w:pos="7920"/>
          <w:tab w:val="right" w:pos="8640"/>
        </w:tabs>
        <w:rPr>
          <w:rFonts w:asciiTheme="majorBidi" w:eastAsia="Times New Roman" w:hAnsiTheme="majorBidi" w:cstheme="majorBidi"/>
        </w:rPr>
      </w:pPr>
    </w:p>
    <w:p w14:paraId="350F8233" w14:textId="77777777" w:rsidR="00DD5BE9" w:rsidRPr="00937AB0" w:rsidRDefault="00DD5BE9" w:rsidP="00DD5BE9">
      <w:pPr>
        <w:pBdr>
          <w:top w:val="triple" w:sz="4" w:space="1" w:color="auto"/>
          <w:left w:val="triple" w:sz="4" w:space="0" w:color="auto"/>
          <w:bottom w:val="triple" w:sz="4" w:space="1" w:color="auto"/>
          <w:right w:val="triple" w:sz="4" w:space="0" w:color="auto"/>
        </w:pBdr>
        <w:tabs>
          <w:tab w:val="right" w:pos="7920"/>
          <w:tab w:val="right" w:pos="8640"/>
        </w:tabs>
        <w:rPr>
          <w:rFonts w:asciiTheme="majorBidi" w:eastAsia="Times New Roman" w:hAnsiTheme="majorBidi" w:cstheme="majorBidi"/>
        </w:rPr>
      </w:pPr>
      <w:r w:rsidRPr="00937AB0">
        <w:rPr>
          <w:rFonts w:asciiTheme="majorBidi" w:eastAsia="Times New Roman" w:hAnsiTheme="majorBidi" w:cstheme="majorBidi"/>
        </w:rPr>
        <w:t xml:space="preserve">To calculate an individual species’ relative frequency, we divide the number of sites a plant is sampled at by the total number of times all plants were sampled.  In our example that would be 150 samples (70+50+20+10).  </w:t>
      </w:r>
    </w:p>
    <w:p w14:paraId="2F02B598" w14:textId="77777777" w:rsidR="00DD5BE9" w:rsidRPr="00937AB0" w:rsidRDefault="00DD5BE9" w:rsidP="00DD5BE9">
      <w:pPr>
        <w:pBdr>
          <w:top w:val="triple" w:sz="4" w:space="1" w:color="auto"/>
          <w:left w:val="triple" w:sz="4" w:space="0" w:color="auto"/>
          <w:bottom w:val="triple" w:sz="4" w:space="1" w:color="auto"/>
          <w:right w:val="triple" w:sz="4" w:space="0" w:color="auto"/>
        </w:pBdr>
        <w:tabs>
          <w:tab w:val="right" w:pos="7920"/>
          <w:tab w:val="right" w:pos="8640"/>
        </w:tabs>
        <w:rPr>
          <w:rFonts w:asciiTheme="majorBidi" w:eastAsia="Times New Roman" w:hAnsiTheme="majorBidi" w:cstheme="majorBidi"/>
        </w:rPr>
      </w:pPr>
    </w:p>
    <w:p w14:paraId="15FD649C" w14:textId="77777777" w:rsidR="00DD5BE9" w:rsidRPr="00937AB0" w:rsidRDefault="00DD5BE9" w:rsidP="00DD5BE9">
      <w:pPr>
        <w:pBdr>
          <w:top w:val="triple" w:sz="4" w:space="1" w:color="auto"/>
          <w:left w:val="triple" w:sz="4" w:space="0" w:color="auto"/>
          <w:bottom w:val="triple" w:sz="4" w:space="1" w:color="auto"/>
          <w:right w:val="triple" w:sz="4" w:space="0" w:color="auto"/>
        </w:pBdr>
        <w:tabs>
          <w:tab w:val="right" w:pos="7920"/>
          <w:tab w:val="right" w:pos="8640"/>
        </w:tabs>
        <w:rPr>
          <w:rFonts w:asciiTheme="majorBidi" w:eastAsia="Times New Roman" w:hAnsiTheme="majorBidi" w:cstheme="majorBidi"/>
        </w:rPr>
      </w:pPr>
      <w:r w:rsidRPr="00937AB0">
        <w:rPr>
          <w:rFonts w:asciiTheme="majorBidi" w:eastAsia="Times New Roman" w:hAnsiTheme="majorBidi" w:cstheme="majorBidi"/>
        </w:rPr>
        <w:t>Plant A = 70/150 = .4667 or 46.67%</w:t>
      </w:r>
    </w:p>
    <w:p w14:paraId="350966BA" w14:textId="77777777" w:rsidR="00DD5BE9" w:rsidRPr="00937AB0" w:rsidRDefault="00DD5BE9" w:rsidP="00DD5BE9">
      <w:pPr>
        <w:pBdr>
          <w:top w:val="triple" w:sz="4" w:space="1" w:color="auto"/>
          <w:left w:val="triple" w:sz="4" w:space="0" w:color="auto"/>
          <w:bottom w:val="triple" w:sz="4" w:space="1" w:color="auto"/>
          <w:right w:val="triple" w:sz="4" w:space="0" w:color="auto"/>
        </w:pBdr>
        <w:tabs>
          <w:tab w:val="right" w:pos="7920"/>
          <w:tab w:val="right" w:pos="8640"/>
        </w:tabs>
        <w:rPr>
          <w:rFonts w:asciiTheme="majorBidi" w:eastAsia="Times New Roman" w:hAnsiTheme="majorBidi" w:cstheme="majorBidi"/>
        </w:rPr>
      </w:pPr>
      <w:r w:rsidRPr="00937AB0">
        <w:rPr>
          <w:rFonts w:asciiTheme="majorBidi" w:eastAsia="Times New Roman" w:hAnsiTheme="majorBidi" w:cstheme="majorBidi"/>
        </w:rPr>
        <w:t>Plant B = 50/150 = .3333 or 33.33%</w:t>
      </w:r>
    </w:p>
    <w:p w14:paraId="44B6ADEF" w14:textId="77777777" w:rsidR="00DD5BE9" w:rsidRPr="00937AB0" w:rsidRDefault="00DD5BE9" w:rsidP="00DD5BE9">
      <w:pPr>
        <w:pBdr>
          <w:top w:val="triple" w:sz="4" w:space="1" w:color="auto"/>
          <w:left w:val="triple" w:sz="4" w:space="0" w:color="auto"/>
          <w:bottom w:val="triple" w:sz="4" w:space="1" w:color="auto"/>
          <w:right w:val="triple" w:sz="4" w:space="0" w:color="auto"/>
        </w:pBdr>
        <w:tabs>
          <w:tab w:val="right" w:pos="7920"/>
          <w:tab w:val="right" w:pos="8640"/>
        </w:tabs>
        <w:rPr>
          <w:rFonts w:asciiTheme="majorBidi" w:eastAsia="Times New Roman" w:hAnsiTheme="majorBidi" w:cstheme="majorBidi"/>
        </w:rPr>
      </w:pPr>
      <w:r w:rsidRPr="00937AB0">
        <w:rPr>
          <w:rFonts w:asciiTheme="majorBidi" w:eastAsia="Times New Roman" w:hAnsiTheme="majorBidi" w:cstheme="majorBidi"/>
        </w:rPr>
        <w:t>Plant C = 20/150 = .1333 or 13.33%</w:t>
      </w:r>
    </w:p>
    <w:p w14:paraId="2F3B84CA" w14:textId="77777777" w:rsidR="00DD5BE9" w:rsidRPr="00937AB0" w:rsidRDefault="00DD5BE9" w:rsidP="00DD5BE9">
      <w:pPr>
        <w:pBdr>
          <w:top w:val="triple" w:sz="4" w:space="1" w:color="auto"/>
          <w:left w:val="triple" w:sz="4" w:space="0" w:color="auto"/>
          <w:bottom w:val="triple" w:sz="4" w:space="1" w:color="auto"/>
          <w:right w:val="triple" w:sz="4" w:space="0" w:color="auto"/>
        </w:pBdr>
        <w:tabs>
          <w:tab w:val="right" w:pos="7920"/>
          <w:tab w:val="right" w:pos="8640"/>
        </w:tabs>
        <w:rPr>
          <w:rFonts w:asciiTheme="majorBidi" w:eastAsia="Times New Roman" w:hAnsiTheme="majorBidi" w:cstheme="majorBidi"/>
        </w:rPr>
      </w:pPr>
      <w:r w:rsidRPr="00937AB0">
        <w:rPr>
          <w:rFonts w:asciiTheme="majorBidi" w:eastAsia="Times New Roman" w:hAnsiTheme="majorBidi" w:cstheme="majorBidi"/>
        </w:rPr>
        <w:t xml:space="preserve">Plant D = 10/150 = .0667 </w:t>
      </w:r>
      <w:proofErr w:type="gramStart"/>
      <w:r w:rsidRPr="00937AB0">
        <w:rPr>
          <w:rFonts w:asciiTheme="majorBidi" w:eastAsia="Times New Roman" w:hAnsiTheme="majorBidi" w:cstheme="majorBidi"/>
        </w:rPr>
        <w:t>or  6.67</w:t>
      </w:r>
      <w:proofErr w:type="gramEnd"/>
      <w:r w:rsidRPr="00937AB0">
        <w:rPr>
          <w:rFonts w:asciiTheme="majorBidi" w:eastAsia="Times New Roman" w:hAnsiTheme="majorBidi" w:cstheme="majorBidi"/>
        </w:rPr>
        <w:t>%</w:t>
      </w:r>
    </w:p>
    <w:p w14:paraId="1962007E" w14:textId="77777777" w:rsidR="00DD5BE9" w:rsidRPr="00937AB0" w:rsidRDefault="00DD5BE9" w:rsidP="00DD5BE9">
      <w:pPr>
        <w:pBdr>
          <w:top w:val="triple" w:sz="4" w:space="1" w:color="auto"/>
          <w:left w:val="triple" w:sz="4" w:space="0" w:color="auto"/>
          <w:bottom w:val="triple" w:sz="4" w:space="1" w:color="auto"/>
          <w:right w:val="triple" w:sz="4" w:space="0" w:color="auto"/>
        </w:pBdr>
        <w:tabs>
          <w:tab w:val="right" w:pos="7920"/>
          <w:tab w:val="right" w:pos="8640"/>
        </w:tabs>
        <w:rPr>
          <w:rFonts w:asciiTheme="majorBidi" w:eastAsia="Times New Roman" w:hAnsiTheme="majorBidi" w:cstheme="majorBidi"/>
        </w:rPr>
      </w:pPr>
    </w:p>
    <w:p w14:paraId="5FB9A3B5" w14:textId="77777777" w:rsidR="00DD5BE9" w:rsidRPr="00937AB0" w:rsidRDefault="00DD5BE9" w:rsidP="00DD5BE9">
      <w:pPr>
        <w:pBdr>
          <w:top w:val="triple" w:sz="4" w:space="1" w:color="auto"/>
          <w:left w:val="triple" w:sz="4" w:space="0" w:color="auto"/>
          <w:bottom w:val="triple" w:sz="4" w:space="1" w:color="auto"/>
          <w:right w:val="triple" w:sz="4" w:space="0" w:color="auto"/>
        </w:pBdr>
        <w:tabs>
          <w:tab w:val="right" w:pos="7920"/>
          <w:tab w:val="right" w:pos="8640"/>
        </w:tabs>
        <w:rPr>
          <w:rFonts w:asciiTheme="majorBidi" w:eastAsia="Times New Roman" w:hAnsiTheme="majorBidi" w:cstheme="majorBidi"/>
        </w:rPr>
      </w:pPr>
      <w:r w:rsidRPr="00937AB0">
        <w:rPr>
          <w:rFonts w:asciiTheme="majorBidi" w:eastAsia="Times New Roman" w:hAnsiTheme="majorBidi" w:cstheme="majorBidi"/>
        </w:rPr>
        <w:t xml:space="preserve">This value tells us that 46.67% of all plants sampled were Plant A.  </w:t>
      </w:r>
    </w:p>
    <w:p w14:paraId="6FCA50F6" w14:textId="77777777" w:rsidR="00DD5BE9" w:rsidRPr="00937AB0" w:rsidRDefault="00DD5BE9" w:rsidP="00DD5BE9">
      <w:pPr>
        <w:pBdr>
          <w:top w:val="triple" w:sz="4" w:space="1" w:color="auto"/>
          <w:left w:val="triple" w:sz="4" w:space="0" w:color="auto"/>
          <w:bottom w:val="triple" w:sz="4" w:space="1" w:color="auto"/>
          <w:right w:val="triple" w:sz="4" w:space="0" w:color="auto"/>
        </w:pBdr>
        <w:tabs>
          <w:tab w:val="right" w:pos="7920"/>
          <w:tab w:val="right" w:pos="8640"/>
        </w:tabs>
        <w:rPr>
          <w:rFonts w:asciiTheme="majorBidi" w:eastAsia="Times New Roman" w:hAnsiTheme="majorBidi" w:cstheme="majorBidi"/>
          <w:sz w:val="20"/>
          <w:szCs w:val="20"/>
        </w:rPr>
      </w:pPr>
    </w:p>
    <w:p w14:paraId="3F90D106" w14:textId="77777777" w:rsidR="00DD5BE9" w:rsidRPr="00937AB0" w:rsidRDefault="00DD5BE9" w:rsidP="00DD5BE9">
      <w:pPr>
        <w:tabs>
          <w:tab w:val="right" w:pos="7920"/>
          <w:tab w:val="right" w:pos="8640"/>
        </w:tabs>
        <w:rPr>
          <w:rFonts w:asciiTheme="majorBidi" w:eastAsia="Times New Roman" w:hAnsiTheme="majorBidi" w:cstheme="majorBidi"/>
          <w:b/>
        </w:rPr>
      </w:pPr>
    </w:p>
    <w:p w14:paraId="31AF9D23" w14:textId="77777777" w:rsidR="000E6046" w:rsidRPr="00937AB0" w:rsidRDefault="00DD5BE9" w:rsidP="000E6046">
      <w:pPr>
        <w:ind w:right="-90"/>
        <w:rPr>
          <w:rFonts w:asciiTheme="majorBidi" w:eastAsia="Times New Roman" w:hAnsiTheme="majorBidi" w:cstheme="majorBidi"/>
        </w:rPr>
      </w:pPr>
      <w:r w:rsidRPr="00937AB0">
        <w:rPr>
          <w:rFonts w:asciiTheme="majorBidi" w:eastAsia="Times New Roman" w:hAnsiTheme="majorBidi" w:cstheme="majorBidi"/>
          <w:b/>
        </w:rPr>
        <w:lastRenderedPageBreak/>
        <w:t>Floristic Quality Index (FQI):</w:t>
      </w:r>
      <w:r w:rsidRPr="00937AB0">
        <w:rPr>
          <w:rFonts w:asciiTheme="majorBidi" w:eastAsia="Times New Roman" w:hAnsiTheme="majorBidi" w:cstheme="majorBidi"/>
        </w:rPr>
        <w:t xml:space="preserve">  This index measures the impact of human development on a lake’s aquatic plants.  The 124 species in the index are assigned a Coefficient of Conservatism (C) which ranges from 1-10.  The higher the value assigned, the more likely the plant is to be negatively impacted by human activities relating to water quality or habitat modifications.  Plants with low values are tolerant of human habitat modifications, and they often exploit these changes to the point where they may crowd out other species.  The FQI is calculated by averaging the conservatism value for each native index species fou</w:t>
      </w:r>
      <w:r w:rsidR="000429C6" w:rsidRPr="00937AB0">
        <w:rPr>
          <w:rFonts w:asciiTheme="majorBidi" w:eastAsia="Times New Roman" w:hAnsiTheme="majorBidi" w:cstheme="majorBidi"/>
        </w:rPr>
        <w:t>nd in the lake during the point-</w:t>
      </w:r>
      <w:r w:rsidRPr="00937AB0">
        <w:rPr>
          <w:rFonts w:asciiTheme="majorBidi" w:eastAsia="Times New Roman" w:hAnsiTheme="majorBidi" w:cstheme="majorBidi"/>
        </w:rPr>
        <w:t xml:space="preserve">intercept survey**, and multiplying it by the square root of the total number of plant species (N) in the lake (FQI=(Σ(c1+c2+c3+…cn)/N)*√N).  Statistically speaking, the higher the index value, the healthier the lake’s macrophyte community is assumed to be.  Nichols (1999) identified four eco-regions in Wisconsin:  Northern Lakes and Forests, North Central Hardwood Forests, Driftless Area and Southeastern Wisconsin Till Plain.  He recommended making comparisons of lakes within ecoregions to determine the target lake’s relative diversity and health.  </w:t>
      </w:r>
      <w:r w:rsidR="000E6046" w:rsidRPr="00937AB0">
        <w:rPr>
          <w:rFonts w:asciiTheme="majorBidi" w:hAnsiTheme="majorBidi" w:cstheme="majorBidi"/>
        </w:rPr>
        <w:t>Long Lake is in the North Central Hardwood Forests Ecoregion</w:t>
      </w:r>
      <w:r w:rsidR="000E6046" w:rsidRPr="00937AB0">
        <w:rPr>
          <w:rFonts w:asciiTheme="majorBidi" w:eastAsia="Times New Roman" w:hAnsiTheme="majorBidi" w:cstheme="majorBidi"/>
        </w:rPr>
        <w:t xml:space="preserve"> (Tables 5 and 6).</w:t>
      </w:r>
    </w:p>
    <w:p w14:paraId="392C05E8" w14:textId="77777777" w:rsidR="00DD5BE9" w:rsidRPr="00937AB0" w:rsidRDefault="00DD5BE9" w:rsidP="000E6046">
      <w:pPr>
        <w:ind w:right="-90"/>
        <w:rPr>
          <w:rFonts w:asciiTheme="majorBidi" w:eastAsia="Times New Roman" w:hAnsiTheme="majorBidi" w:cstheme="majorBidi"/>
          <w:sz w:val="16"/>
          <w:szCs w:val="16"/>
        </w:rPr>
      </w:pPr>
    </w:p>
    <w:p w14:paraId="68EB65FA" w14:textId="77777777" w:rsidR="004D2E21" w:rsidRPr="00937AB0" w:rsidRDefault="004D2E21" w:rsidP="004D2E21">
      <w:pPr>
        <w:tabs>
          <w:tab w:val="right" w:pos="7920"/>
          <w:tab w:val="right" w:pos="8640"/>
        </w:tabs>
        <w:rPr>
          <w:rFonts w:asciiTheme="majorBidi" w:eastAsia="Times New Roman" w:hAnsiTheme="majorBidi" w:cstheme="majorBidi"/>
          <w:b/>
        </w:rPr>
      </w:pPr>
      <w:r w:rsidRPr="00937AB0">
        <w:rPr>
          <w:rFonts w:asciiTheme="majorBidi" w:eastAsia="Times New Roman" w:hAnsiTheme="majorBidi" w:cstheme="majorBidi"/>
          <w:b/>
        </w:rPr>
        <w:t xml:space="preserve">** Species that were only recorded as visuals or during the boat survey, and species found in the rake that are not included in the index are excluded from FQI analysis.  </w:t>
      </w:r>
    </w:p>
    <w:p w14:paraId="29B419B7" w14:textId="77777777" w:rsidR="00A20C30" w:rsidRPr="00937AB0" w:rsidRDefault="00A20C30" w:rsidP="00A52161">
      <w:pPr>
        <w:tabs>
          <w:tab w:val="right" w:pos="7920"/>
          <w:tab w:val="right" w:pos="8640"/>
        </w:tabs>
        <w:rPr>
          <w:rFonts w:asciiTheme="majorBidi" w:eastAsia="Times New Roman" w:hAnsiTheme="majorBidi" w:cstheme="majorBidi"/>
          <w:b/>
        </w:rPr>
      </w:pPr>
    </w:p>
    <w:p w14:paraId="7D4B388D" w14:textId="77777777" w:rsidR="00244425" w:rsidRPr="00937AB0" w:rsidRDefault="004D2E21" w:rsidP="005E4B49">
      <w:pPr>
        <w:ind w:right="-90"/>
        <w:rPr>
          <w:rFonts w:asciiTheme="majorBidi" w:eastAsia="Times New Roman" w:hAnsiTheme="majorBidi" w:cstheme="majorBidi"/>
        </w:rPr>
        <w:sectPr w:rsidR="00244425" w:rsidRPr="00937AB0" w:rsidSect="00F650B6">
          <w:footerReference w:type="even" r:id="rId16"/>
          <w:footerReference w:type="default" r:id="rId17"/>
          <w:pgSz w:w="12240" w:h="15840"/>
          <w:pgMar w:top="1440" w:right="1260" w:bottom="1440" w:left="2160" w:header="720" w:footer="720" w:gutter="0"/>
          <w:pgNumType w:start="1"/>
          <w:cols w:space="720"/>
          <w:docGrid w:linePitch="360"/>
        </w:sectPr>
      </w:pPr>
      <w:r w:rsidRPr="00937AB0">
        <w:rPr>
          <w:rFonts w:asciiTheme="majorBidi" w:eastAsia="Times New Roman" w:hAnsiTheme="majorBidi" w:cstheme="majorBidi"/>
          <w:b/>
        </w:rPr>
        <w:t>Comparison to Past Surveys:</w:t>
      </w:r>
      <w:r w:rsidRPr="00937AB0">
        <w:rPr>
          <w:rFonts w:asciiTheme="majorBidi" w:eastAsia="Times New Roman" w:hAnsiTheme="majorBidi" w:cstheme="majorBidi"/>
        </w:rPr>
        <w:t xml:space="preserve">  We compared data from </w:t>
      </w:r>
      <w:r w:rsidR="00983DEE" w:rsidRPr="00937AB0">
        <w:rPr>
          <w:rFonts w:asciiTheme="majorBidi" w:eastAsia="Times New Roman" w:hAnsiTheme="majorBidi" w:cstheme="majorBidi"/>
        </w:rPr>
        <w:t xml:space="preserve">our </w:t>
      </w:r>
      <w:r w:rsidR="00CE03F4" w:rsidRPr="00937AB0">
        <w:rPr>
          <w:rFonts w:asciiTheme="majorBidi" w:eastAsia="Times New Roman" w:hAnsiTheme="majorBidi" w:cstheme="majorBidi"/>
        </w:rPr>
        <w:t>20</w:t>
      </w:r>
      <w:r w:rsidR="000E6046" w:rsidRPr="00937AB0">
        <w:rPr>
          <w:rFonts w:asciiTheme="majorBidi" w:eastAsia="Times New Roman" w:hAnsiTheme="majorBidi" w:cstheme="majorBidi"/>
        </w:rPr>
        <w:t>10, 2011, 2012</w:t>
      </w:r>
      <w:r w:rsidR="00D0409A" w:rsidRPr="00937AB0">
        <w:rPr>
          <w:rFonts w:asciiTheme="majorBidi" w:eastAsia="Times New Roman" w:hAnsiTheme="majorBidi" w:cstheme="majorBidi"/>
        </w:rPr>
        <w:t>, 201</w:t>
      </w:r>
      <w:r w:rsidR="000E6046" w:rsidRPr="00937AB0">
        <w:rPr>
          <w:rFonts w:asciiTheme="majorBidi" w:eastAsia="Times New Roman" w:hAnsiTheme="majorBidi" w:cstheme="majorBidi"/>
        </w:rPr>
        <w:t>6</w:t>
      </w:r>
      <w:r w:rsidR="00D0409A" w:rsidRPr="00937AB0">
        <w:rPr>
          <w:rFonts w:asciiTheme="majorBidi" w:eastAsia="Times New Roman" w:hAnsiTheme="majorBidi" w:cstheme="majorBidi"/>
        </w:rPr>
        <w:t>,</w:t>
      </w:r>
      <w:r w:rsidRPr="00937AB0">
        <w:rPr>
          <w:rFonts w:asciiTheme="majorBidi" w:eastAsia="Times New Roman" w:hAnsiTheme="majorBidi" w:cstheme="majorBidi"/>
        </w:rPr>
        <w:t xml:space="preserve"> </w:t>
      </w:r>
      <w:r w:rsidR="00307CDE" w:rsidRPr="00937AB0">
        <w:rPr>
          <w:rFonts w:asciiTheme="majorBidi" w:eastAsia="Times New Roman" w:hAnsiTheme="majorBidi" w:cstheme="majorBidi"/>
        </w:rPr>
        <w:t xml:space="preserve">and </w:t>
      </w:r>
      <w:r w:rsidR="00B3738A" w:rsidRPr="00937AB0">
        <w:rPr>
          <w:rFonts w:asciiTheme="majorBidi" w:eastAsia="Times New Roman" w:hAnsiTheme="majorBidi" w:cstheme="majorBidi"/>
        </w:rPr>
        <w:t>2019</w:t>
      </w:r>
      <w:r w:rsidR="00307CDE" w:rsidRPr="00937AB0">
        <w:rPr>
          <w:rFonts w:asciiTheme="majorBidi" w:eastAsia="Times New Roman" w:hAnsiTheme="majorBidi" w:cstheme="majorBidi"/>
        </w:rPr>
        <w:t xml:space="preserve"> CLP point-intercept </w:t>
      </w:r>
      <w:r w:rsidR="00CD6ADB" w:rsidRPr="00937AB0">
        <w:rPr>
          <w:rFonts w:asciiTheme="majorBidi" w:eastAsia="Times New Roman" w:hAnsiTheme="majorBidi" w:cstheme="majorBidi"/>
        </w:rPr>
        <w:t>surveys (Figure 4)</w:t>
      </w:r>
      <w:r w:rsidR="005E4B49" w:rsidRPr="00937AB0">
        <w:rPr>
          <w:rFonts w:asciiTheme="majorBidi" w:eastAsia="Times New Roman" w:hAnsiTheme="majorBidi" w:cstheme="majorBidi"/>
        </w:rPr>
        <w:t>,</w:t>
      </w:r>
      <w:r w:rsidR="00CD6ADB" w:rsidRPr="00937AB0">
        <w:rPr>
          <w:rFonts w:asciiTheme="majorBidi" w:eastAsia="Times New Roman" w:hAnsiTheme="majorBidi" w:cstheme="majorBidi"/>
        </w:rPr>
        <w:t xml:space="preserve"> </w:t>
      </w:r>
      <w:r w:rsidR="00376D30" w:rsidRPr="00937AB0">
        <w:rPr>
          <w:rFonts w:asciiTheme="majorBidi" w:eastAsia="Times New Roman" w:hAnsiTheme="majorBidi" w:cstheme="majorBidi"/>
        </w:rPr>
        <w:t>and</w:t>
      </w:r>
      <w:r w:rsidR="00307CDE" w:rsidRPr="00937AB0">
        <w:rPr>
          <w:rFonts w:asciiTheme="majorBidi" w:eastAsia="Times New Roman" w:hAnsiTheme="majorBidi" w:cstheme="majorBidi"/>
        </w:rPr>
        <w:t xml:space="preserve"> </w:t>
      </w:r>
      <w:r w:rsidR="00D85075" w:rsidRPr="00937AB0">
        <w:rPr>
          <w:rFonts w:asciiTheme="majorBidi" w:eastAsia="Times New Roman" w:hAnsiTheme="majorBidi" w:cstheme="majorBidi"/>
        </w:rPr>
        <w:t xml:space="preserve">2016 and 2019 </w:t>
      </w:r>
      <w:r w:rsidR="00307CDE" w:rsidRPr="00937AB0">
        <w:rPr>
          <w:rFonts w:asciiTheme="majorBidi" w:eastAsia="Times New Roman" w:hAnsiTheme="majorBidi" w:cstheme="majorBidi"/>
        </w:rPr>
        <w:t>warm-water point-intercept survey</w:t>
      </w:r>
      <w:r w:rsidR="007556E1" w:rsidRPr="00937AB0">
        <w:rPr>
          <w:rFonts w:asciiTheme="majorBidi" w:eastAsia="Times New Roman" w:hAnsiTheme="majorBidi" w:cstheme="majorBidi"/>
        </w:rPr>
        <w:t>s</w:t>
      </w:r>
      <w:r w:rsidR="00307CDE" w:rsidRPr="00937AB0">
        <w:rPr>
          <w:rFonts w:asciiTheme="majorBidi" w:eastAsia="Times New Roman" w:hAnsiTheme="majorBidi" w:cstheme="majorBidi"/>
        </w:rPr>
        <w:t xml:space="preserve"> </w:t>
      </w:r>
      <w:r w:rsidR="00F62407" w:rsidRPr="00937AB0">
        <w:rPr>
          <w:rFonts w:asciiTheme="majorBidi" w:eastAsia="Times New Roman" w:hAnsiTheme="majorBidi" w:cstheme="majorBidi"/>
        </w:rPr>
        <w:t>(Figure 1</w:t>
      </w:r>
      <w:r w:rsidR="000C4374" w:rsidRPr="00937AB0">
        <w:rPr>
          <w:rFonts w:asciiTheme="majorBidi" w:eastAsia="Times New Roman" w:hAnsiTheme="majorBidi" w:cstheme="majorBidi"/>
        </w:rPr>
        <w:t>1</w:t>
      </w:r>
      <w:r w:rsidR="00F62407" w:rsidRPr="00937AB0">
        <w:rPr>
          <w:rFonts w:asciiTheme="majorBidi" w:eastAsia="Times New Roman" w:hAnsiTheme="majorBidi" w:cstheme="majorBidi"/>
        </w:rPr>
        <w:t xml:space="preserve">) </w:t>
      </w:r>
      <w:r w:rsidR="00307CDE" w:rsidRPr="00937AB0">
        <w:rPr>
          <w:rFonts w:asciiTheme="majorBidi" w:eastAsia="Times New Roman" w:hAnsiTheme="majorBidi" w:cstheme="majorBidi"/>
        </w:rPr>
        <w:t xml:space="preserve">(Tables 3 and </w:t>
      </w:r>
      <w:r w:rsidR="008A5953" w:rsidRPr="00937AB0">
        <w:rPr>
          <w:rFonts w:asciiTheme="majorBidi" w:eastAsia="Times New Roman" w:hAnsiTheme="majorBidi" w:cstheme="majorBidi"/>
        </w:rPr>
        <w:t>4</w:t>
      </w:r>
      <w:r w:rsidR="00307CDE" w:rsidRPr="00937AB0">
        <w:rPr>
          <w:rFonts w:asciiTheme="majorBidi" w:eastAsia="Times New Roman" w:hAnsiTheme="majorBidi" w:cstheme="majorBidi"/>
        </w:rPr>
        <w:t xml:space="preserve">) </w:t>
      </w:r>
      <w:r w:rsidRPr="00937AB0">
        <w:rPr>
          <w:rFonts w:asciiTheme="majorBidi" w:eastAsia="Times New Roman" w:hAnsiTheme="majorBidi" w:cstheme="majorBidi"/>
        </w:rPr>
        <w:t xml:space="preserve">to see if there were </w:t>
      </w:r>
      <w:r w:rsidR="008B5DD1" w:rsidRPr="00937AB0">
        <w:rPr>
          <w:rFonts w:asciiTheme="majorBidi" w:eastAsia="Times New Roman" w:hAnsiTheme="majorBidi" w:cstheme="majorBidi"/>
        </w:rPr>
        <w:t>any significant changes in the lak</w:t>
      </w:r>
      <w:r w:rsidR="00793256" w:rsidRPr="00937AB0">
        <w:rPr>
          <w:rFonts w:asciiTheme="majorBidi" w:eastAsia="Times New Roman" w:hAnsiTheme="majorBidi" w:cstheme="majorBidi"/>
        </w:rPr>
        <w:t>e</w:t>
      </w:r>
      <w:r w:rsidRPr="00937AB0">
        <w:rPr>
          <w:rFonts w:asciiTheme="majorBidi" w:eastAsia="Times New Roman" w:hAnsiTheme="majorBidi" w:cstheme="majorBidi"/>
        </w:rPr>
        <w:t xml:space="preserve">’s vegetation.  </w:t>
      </w:r>
      <w:r w:rsidR="00EA0BAC" w:rsidRPr="00937AB0">
        <w:t xml:space="preserve">For individual plant species as well as count data, we used the Chi-square analysis on the WDNR Pre/Post survey worksheet.  For comparing averages (mean species/point and mean rake fullness/point), we used t-tests.  Differences were considered significant at </w:t>
      </w:r>
      <w:r w:rsidR="00EA0BAC" w:rsidRPr="00937AB0">
        <w:rPr>
          <w:i/>
        </w:rPr>
        <w:t>p</w:t>
      </w:r>
      <w:r w:rsidR="00EA0BAC" w:rsidRPr="00937AB0">
        <w:t>&lt;</w:t>
      </w:r>
      <w:r w:rsidR="00F64B82" w:rsidRPr="00937AB0">
        <w:t>0</w:t>
      </w:r>
      <w:r w:rsidR="00EA0BAC" w:rsidRPr="00937AB0">
        <w:t xml:space="preserve">.05, moderately significant at </w:t>
      </w:r>
      <w:r w:rsidR="00EA0BAC" w:rsidRPr="00937AB0">
        <w:rPr>
          <w:i/>
        </w:rPr>
        <w:t>p</w:t>
      </w:r>
      <w:r w:rsidR="00EA0BAC" w:rsidRPr="00937AB0">
        <w:t>&lt;</w:t>
      </w:r>
      <w:r w:rsidR="00F64B82" w:rsidRPr="00937AB0">
        <w:t>0</w:t>
      </w:r>
      <w:r w:rsidR="00EA0BAC" w:rsidRPr="00937AB0">
        <w:t xml:space="preserve">.01 and highly significant at </w:t>
      </w:r>
      <w:r w:rsidR="00EA0BAC" w:rsidRPr="00937AB0">
        <w:rPr>
          <w:i/>
        </w:rPr>
        <w:t>p</w:t>
      </w:r>
      <w:r w:rsidR="00EA0BAC" w:rsidRPr="00937AB0">
        <w:t>&lt;</w:t>
      </w:r>
      <w:r w:rsidR="00F64B82" w:rsidRPr="00937AB0">
        <w:t>0</w:t>
      </w:r>
      <w:r w:rsidR="00EA0BAC" w:rsidRPr="00937AB0">
        <w:t>.00</w:t>
      </w:r>
      <w:r w:rsidR="00F64B82" w:rsidRPr="00937AB0">
        <w:t>1</w:t>
      </w:r>
      <w:r w:rsidR="00EA0BAC" w:rsidRPr="00937AB0">
        <w:t xml:space="preserve"> (UWEX </w:t>
      </w:r>
      <w:r w:rsidR="00CE03F4" w:rsidRPr="00937AB0">
        <w:t>20</w:t>
      </w:r>
      <w:r w:rsidR="00B25CA6" w:rsidRPr="00937AB0">
        <w:t>10</w:t>
      </w:r>
      <w:r w:rsidR="00EA0BAC" w:rsidRPr="00937AB0">
        <w:t>).</w:t>
      </w:r>
      <w:r w:rsidRPr="00937AB0">
        <w:rPr>
          <w:rFonts w:asciiTheme="majorBidi" w:eastAsia="Times New Roman" w:hAnsiTheme="majorBidi" w:cstheme="majorBidi"/>
        </w:rPr>
        <w:t xml:space="preserve">  </w:t>
      </w:r>
      <w:r w:rsidR="000E6046" w:rsidRPr="00937AB0">
        <w:rPr>
          <w:rFonts w:asciiTheme="majorBidi" w:eastAsia="Times New Roman" w:hAnsiTheme="majorBidi" w:cstheme="majorBidi"/>
        </w:rPr>
        <w:t xml:space="preserve">It should be noted that when comparing the </w:t>
      </w:r>
      <w:r w:rsidR="002514B2" w:rsidRPr="00937AB0">
        <w:rPr>
          <w:rFonts w:asciiTheme="majorBidi" w:eastAsia="Times New Roman" w:hAnsiTheme="majorBidi" w:cstheme="majorBidi"/>
        </w:rPr>
        <w:t xml:space="preserve">spring Curly-leaf pondweed point-intercept surveys, we used the number of littoral points from the original 2010 survey (236 points) </w:t>
      </w:r>
      <w:r w:rsidR="005E4B49" w:rsidRPr="00937AB0">
        <w:rPr>
          <w:rFonts w:asciiTheme="majorBidi" w:eastAsia="Times New Roman" w:hAnsiTheme="majorBidi" w:cstheme="majorBidi"/>
        </w:rPr>
        <w:t xml:space="preserve">as the basis for “sample points” </w:t>
      </w:r>
      <w:r w:rsidR="002514B2" w:rsidRPr="00937AB0">
        <w:rPr>
          <w:rFonts w:asciiTheme="majorBidi" w:eastAsia="Times New Roman" w:hAnsiTheme="majorBidi" w:cstheme="majorBidi"/>
        </w:rPr>
        <w:t xml:space="preserve">for all surveys as we felt this gave us the best chance to capture real differences following years of active management and changes in water clarity/quality.  For the </w:t>
      </w:r>
      <w:r w:rsidR="000E6046" w:rsidRPr="00937AB0">
        <w:rPr>
          <w:rFonts w:asciiTheme="majorBidi" w:eastAsia="Times New Roman" w:hAnsiTheme="majorBidi" w:cstheme="majorBidi"/>
        </w:rPr>
        <w:t>warm-water point-intercept surveys, we used the number of littoral points with plants (1</w:t>
      </w:r>
      <w:r w:rsidR="002C5BEF" w:rsidRPr="00937AB0">
        <w:rPr>
          <w:rFonts w:asciiTheme="majorBidi" w:eastAsia="Times New Roman" w:hAnsiTheme="majorBidi" w:cstheme="majorBidi"/>
        </w:rPr>
        <w:t>53</w:t>
      </w:r>
      <w:r w:rsidR="000E6046" w:rsidRPr="00937AB0">
        <w:rPr>
          <w:rFonts w:asciiTheme="majorBidi" w:eastAsia="Times New Roman" w:hAnsiTheme="majorBidi" w:cstheme="majorBidi"/>
        </w:rPr>
        <w:t xml:space="preserve"> in 201</w:t>
      </w:r>
      <w:r w:rsidR="002C5BEF" w:rsidRPr="00937AB0">
        <w:rPr>
          <w:rFonts w:asciiTheme="majorBidi" w:eastAsia="Times New Roman" w:hAnsiTheme="majorBidi" w:cstheme="majorBidi"/>
        </w:rPr>
        <w:t>6</w:t>
      </w:r>
      <w:r w:rsidR="000E6046" w:rsidRPr="00937AB0">
        <w:rPr>
          <w:rFonts w:asciiTheme="majorBidi" w:eastAsia="Times New Roman" w:hAnsiTheme="majorBidi" w:cstheme="majorBidi"/>
        </w:rPr>
        <w:t>/1</w:t>
      </w:r>
      <w:r w:rsidR="002C5BEF" w:rsidRPr="00937AB0">
        <w:rPr>
          <w:rFonts w:asciiTheme="majorBidi" w:eastAsia="Times New Roman" w:hAnsiTheme="majorBidi" w:cstheme="majorBidi"/>
        </w:rPr>
        <w:t>60</w:t>
      </w:r>
      <w:r w:rsidR="000E6046" w:rsidRPr="00937AB0">
        <w:rPr>
          <w:rFonts w:asciiTheme="majorBidi" w:eastAsia="Times New Roman" w:hAnsiTheme="majorBidi" w:cstheme="majorBidi"/>
        </w:rPr>
        <w:t xml:space="preserve"> in 201</w:t>
      </w:r>
      <w:r w:rsidR="002C5BEF" w:rsidRPr="00937AB0">
        <w:rPr>
          <w:rFonts w:asciiTheme="majorBidi" w:eastAsia="Times New Roman" w:hAnsiTheme="majorBidi" w:cstheme="majorBidi"/>
        </w:rPr>
        <w:t>9</w:t>
      </w:r>
      <w:r w:rsidR="000E6046" w:rsidRPr="00937AB0">
        <w:rPr>
          <w:rFonts w:asciiTheme="majorBidi" w:eastAsia="Times New Roman" w:hAnsiTheme="majorBidi" w:cstheme="majorBidi"/>
        </w:rPr>
        <w:t xml:space="preserve">).  </w:t>
      </w:r>
    </w:p>
    <w:p w14:paraId="49C56678" w14:textId="77777777" w:rsidR="00DD5BE9" w:rsidRPr="00937AB0" w:rsidRDefault="00DD5BE9" w:rsidP="00C54545">
      <w:pPr>
        <w:ind w:right="90"/>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lastRenderedPageBreak/>
        <w:t xml:space="preserve">RESULTS: </w:t>
      </w:r>
    </w:p>
    <w:p w14:paraId="34F8DD24" w14:textId="77777777" w:rsidR="002329EA" w:rsidRPr="00937AB0" w:rsidRDefault="002329EA" w:rsidP="00C54545">
      <w:pPr>
        <w:ind w:right="90"/>
        <w:rPr>
          <w:rFonts w:eastAsia="Times New Roman"/>
          <w:b/>
          <w:sz w:val="28"/>
          <w:szCs w:val="28"/>
        </w:rPr>
      </w:pPr>
      <w:r w:rsidRPr="00937AB0">
        <w:rPr>
          <w:rFonts w:eastAsia="Times New Roman"/>
          <w:b/>
          <w:sz w:val="28"/>
          <w:szCs w:val="28"/>
        </w:rPr>
        <w:t>Curly-leaf Pondweed Point-intercept Survey:</w:t>
      </w:r>
    </w:p>
    <w:p w14:paraId="4A4875DC" w14:textId="77777777" w:rsidR="002329EA" w:rsidRPr="00937AB0" w:rsidRDefault="001B0AE2" w:rsidP="00190710">
      <w:pPr>
        <w:ind w:right="90"/>
        <w:rPr>
          <w:rFonts w:eastAsia="Times New Roman"/>
        </w:rPr>
      </w:pPr>
      <w:r w:rsidRPr="00937AB0">
        <w:rPr>
          <w:rFonts w:eastAsia="Times New Roman"/>
        </w:rPr>
        <w:t>D</w:t>
      </w:r>
      <w:r w:rsidR="002329EA" w:rsidRPr="00937AB0">
        <w:rPr>
          <w:rFonts w:eastAsia="Times New Roman"/>
        </w:rPr>
        <w:t xml:space="preserve">uring the </w:t>
      </w:r>
      <w:r w:rsidR="00B3738A" w:rsidRPr="00937AB0">
        <w:rPr>
          <w:rFonts w:eastAsia="Times New Roman"/>
        </w:rPr>
        <w:t>2019</w:t>
      </w:r>
      <w:r w:rsidR="009E0B29" w:rsidRPr="00937AB0">
        <w:rPr>
          <w:rFonts w:eastAsia="Times New Roman"/>
        </w:rPr>
        <w:t xml:space="preserve"> </w:t>
      </w:r>
      <w:r w:rsidR="00BE4689" w:rsidRPr="00937AB0">
        <w:rPr>
          <w:rFonts w:eastAsia="Times New Roman"/>
        </w:rPr>
        <w:t>early-season</w:t>
      </w:r>
      <w:r w:rsidR="002329EA" w:rsidRPr="00937AB0">
        <w:rPr>
          <w:rFonts w:eastAsia="Times New Roman"/>
        </w:rPr>
        <w:t xml:space="preserve"> point-intercept </w:t>
      </w:r>
      <w:r w:rsidR="00BE4689" w:rsidRPr="00937AB0">
        <w:rPr>
          <w:rFonts w:eastAsia="Times New Roman"/>
        </w:rPr>
        <w:t>survey</w:t>
      </w:r>
      <w:r w:rsidRPr="00937AB0">
        <w:rPr>
          <w:rFonts w:eastAsia="Times New Roman"/>
        </w:rPr>
        <w:t>, we</w:t>
      </w:r>
      <w:r w:rsidR="003D7E84" w:rsidRPr="00937AB0">
        <w:rPr>
          <w:rFonts w:eastAsia="Times New Roman"/>
        </w:rPr>
        <w:t xml:space="preserve"> found</w:t>
      </w:r>
      <w:r w:rsidR="00F17967" w:rsidRPr="00937AB0">
        <w:rPr>
          <w:rFonts w:eastAsia="Times New Roman"/>
        </w:rPr>
        <w:t xml:space="preserve"> </w:t>
      </w:r>
      <w:r w:rsidR="002329EA" w:rsidRPr="00937AB0">
        <w:t>C</w:t>
      </w:r>
      <w:r w:rsidR="008645A2" w:rsidRPr="00937AB0">
        <w:t>urly-leaf pondweed</w:t>
      </w:r>
      <w:r w:rsidR="002329EA" w:rsidRPr="00937AB0">
        <w:t xml:space="preserve"> </w:t>
      </w:r>
      <w:r w:rsidR="00190710" w:rsidRPr="00937AB0">
        <w:t>in the rake</w:t>
      </w:r>
      <w:r w:rsidR="002329EA" w:rsidRPr="00937AB0">
        <w:t xml:space="preserve"> at </w:t>
      </w:r>
      <w:r w:rsidR="0063276F" w:rsidRPr="00937AB0">
        <w:t>34</w:t>
      </w:r>
      <w:r w:rsidR="009D2679" w:rsidRPr="00937AB0">
        <w:t xml:space="preserve"> </w:t>
      </w:r>
      <w:r w:rsidR="003D7E84" w:rsidRPr="00937AB0">
        <w:t>sites.  This</w:t>
      </w:r>
      <w:r w:rsidR="00FA0FAD" w:rsidRPr="00937AB0">
        <w:t xml:space="preserve"> </w:t>
      </w:r>
      <w:r w:rsidR="006F79F0" w:rsidRPr="00937AB0">
        <w:t>extrapolate</w:t>
      </w:r>
      <w:r w:rsidR="00FA0FAD" w:rsidRPr="00937AB0">
        <w:t xml:space="preserve">d to </w:t>
      </w:r>
      <w:r w:rsidR="009D2679" w:rsidRPr="00937AB0">
        <w:t>7</w:t>
      </w:r>
      <w:r w:rsidR="00BE4689" w:rsidRPr="00937AB0">
        <w:t>.</w:t>
      </w:r>
      <w:r w:rsidR="0024166D" w:rsidRPr="00937AB0">
        <w:t>5</w:t>
      </w:r>
      <w:r w:rsidR="00BE4689" w:rsidRPr="00937AB0">
        <w:t xml:space="preserve">% </w:t>
      </w:r>
      <w:r w:rsidR="002329EA" w:rsidRPr="00937AB0">
        <w:t>of the entire lake</w:t>
      </w:r>
      <w:r w:rsidR="00BE4689" w:rsidRPr="00937AB0">
        <w:t xml:space="preserve"> and </w:t>
      </w:r>
      <w:r w:rsidR="0024166D" w:rsidRPr="00937AB0">
        <w:t>19</w:t>
      </w:r>
      <w:r w:rsidR="00BE4689" w:rsidRPr="00937AB0">
        <w:t>.</w:t>
      </w:r>
      <w:r w:rsidR="0024166D" w:rsidRPr="00937AB0">
        <w:t>9</w:t>
      </w:r>
      <w:r w:rsidR="00BE4689" w:rsidRPr="00937AB0">
        <w:t xml:space="preserve">% of the </w:t>
      </w:r>
      <w:r w:rsidR="0024166D" w:rsidRPr="00937AB0">
        <w:t>12</w:t>
      </w:r>
      <w:r w:rsidR="00BC6297" w:rsidRPr="00937AB0">
        <w:t xml:space="preserve">.5ft </w:t>
      </w:r>
      <w:r w:rsidR="00BE4689" w:rsidRPr="00937AB0">
        <w:t>spring littoral zone</w:t>
      </w:r>
      <w:r w:rsidR="006F79F0" w:rsidRPr="00937AB0">
        <w:t xml:space="preserve"> having at least some CLP present</w:t>
      </w:r>
      <w:r w:rsidR="002329EA" w:rsidRPr="00937AB0">
        <w:t xml:space="preserve">.  Of these, </w:t>
      </w:r>
      <w:r w:rsidR="006C626C" w:rsidRPr="00937AB0">
        <w:t>eight</w:t>
      </w:r>
      <w:r w:rsidR="00670452" w:rsidRPr="00937AB0">
        <w:t xml:space="preserve"> </w:t>
      </w:r>
      <w:r w:rsidR="00865D7A" w:rsidRPr="00937AB0">
        <w:t>rated</w:t>
      </w:r>
      <w:r w:rsidR="009E0B29" w:rsidRPr="00937AB0">
        <w:t xml:space="preserve"> a</w:t>
      </w:r>
      <w:r w:rsidR="002329EA" w:rsidRPr="00937AB0">
        <w:t xml:space="preserve"> rake fullness value of 3</w:t>
      </w:r>
      <w:r w:rsidR="009E0B29" w:rsidRPr="00937AB0">
        <w:t xml:space="preserve">, </w:t>
      </w:r>
      <w:r w:rsidR="006C626C" w:rsidRPr="00937AB0">
        <w:t>13</w:t>
      </w:r>
      <w:r w:rsidR="00670452" w:rsidRPr="00937AB0">
        <w:t xml:space="preserve"> were</w:t>
      </w:r>
      <w:r w:rsidR="009E0B29" w:rsidRPr="00937AB0">
        <w:t xml:space="preserve"> a </w:t>
      </w:r>
      <w:r w:rsidR="002329EA" w:rsidRPr="00937AB0">
        <w:t>2</w:t>
      </w:r>
      <w:r w:rsidR="009E0B29" w:rsidRPr="00937AB0">
        <w:t xml:space="preserve">, and the </w:t>
      </w:r>
      <w:r w:rsidR="00670452" w:rsidRPr="00937AB0">
        <w:t>remaining</w:t>
      </w:r>
      <w:r w:rsidR="009E0B29" w:rsidRPr="00937AB0">
        <w:t xml:space="preserve"> </w:t>
      </w:r>
      <w:r w:rsidR="006C626C" w:rsidRPr="00937AB0">
        <w:t>13</w:t>
      </w:r>
      <w:r w:rsidR="009E0B29" w:rsidRPr="00937AB0">
        <w:t xml:space="preserve"> were a</w:t>
      </w:r>
      <w:r w:rsidR="002329EA" w:rsidRPr="00937AB0">
        <w:t xml:space="preserve"> 1</w:t>
      </w:r>
      <w:r w:rsidR="009E0B29" w:rsidRPr="00937AB0">
        <w:t xml:space="preserve"> for</w:t>
      </w:r>
      <w:r w:rsidR="00663736" w:rsidRPr="00937AB0">
        <w:t xml:space="preserve"> a com</w:t>
      </w:r>
      <w:r w:rsidR="00FA0FAD" w:rsidRPr="00937AB0">
        <w:t>bined mean rake fullness of 1.</w:t>
      </w:r>
      <w:r w:rsidR="006C626C" w:rsidRPr="00937AB0">
        <w:t>85</w:t>
      </w:r>
      <w:r w:rsidR="00630ABD" w:rsidRPr="00937AB0">
        <w:t xml:space="preserve"> </w:t>
      </w:r>
      <w:r w:rsidR="002329EA" w:rsidRPr="00937AB0">
        <w:rPr>
          <w:rFonts w:eastAsia="Times New Roman"/>
        </w:rPr>
        <w:t>(Figure 3) (Appendix III).</w:t>
      </w:r>
      <w:r w:rsidR="00FA0FAD" w:rsidRPr="00937AB0">
        <w:rPr>
          <w:rFonts w:eastAsia="Times New Roman"/>
        </w:rPr>
        <w:t xml:space="preserve">  The </w:t>
      </w:r>
      <w:r w:rsidR="006C626C" w:rsidRPr="00937AB0">
        <w:rPr>
          <w:rFonts w:eastAsia="Times New Roman"/>
        </w:rPr>
        <w:t>21</w:t>
      </w:r>
      <w:r w:rsidR="00670452" w:rsidRPr="00937AB0">
        <w:rPr>
          <w:rFonts w:eastAsia="Times New Roman"/>
        </w:rPr>
        <w:t xml:space="preserve"> points</w:t>
      </w:r>
      <w:r w:rsidR="00663736" w:rsidRPr="00937AB0">
        <w:rPr>
          <w:rFonts w:eastAsia="Times New Roman"/>
        </w:rPr>
        <w:t xml:space="preserve"> with a rake fullness of a 2 or a 3 </w:t>
      </w:r>
      <w:r w:rsidR="006F79F0" w:rsidRPr="00937AB0">
        <w:rPr>
          <w:rFonts w:eastAsia="Times New Roman"/>
        </w:rPr>
        <w:t>suggested</w:t>
      </w:r>
      <w:r w:rsidR="00663736" w:rsidRPr="00937AB0">
        <w:rPr>
          <w:rFonts w:eastAsia="Times New Roman"/>
        </w:rPr>
        <w:t xml:space="preserve"> </w:t>
      </w:r>
      <w:r w:rsidR="006C626C" w:rsidRPr="00937AB0">
        <w:rPr>
          <w:rFonts w:eastAsia="Times New Roman"/>
        </w:rPr>
        <w:t>4</w:t>
      </w:r>
      <w:r w:rsidR="00663736" w:rsidRPr="00937AB0">
        <w:t>.</w:t>
      </w:r>
      <w:r w:rsidR="006C626C" w:rsidRPr="00937AB0">
        <w:t>6</w:t>
      </w:r>
      <w:r w:rsidR="00663736" w:rsidRPr="00937AB0">
        <w:t xml:space="preserve">% of the </w:t>
      </w:r>
      <w:r w:rsidR="00676B3F" w:rsidRPr="00937AB0">
        <w:t xml:space="preserve">entire </w:t>
      </w:r>
      <w:r w:rsidR="00663736" w:rsidRPr="00937AB0">
        <w:t xml:space="preserve">lake </w:t>
      </w:r>
      <w:r w:rsidR="00676B3F" w:rsidRPr="00937AB0">
        <w:t xml:space="preserve">and </w:t>
      </w:r>
      <w:r w:rsidR="006C626C" w:rsidRPr="00937AB0">
        <w:t>1</w:t>
      </w:r>
      <w:r w:rsidR="006F79F0" w:rsidRPr="00937AB0">
        <w:t>2</w:t>
      </w:r>
      <w:r w:rsidR="00676B3F" w:rsidRPr="00937AB0">
        <w:t>.</w:t>
      </w:r>
      <w:r w:rsidR="006C626C" w:rsidRPr="00937AB0">
        <w:t>3</w:t>
      </w:r>
      <w:r w:rsidR="00676B3F" w:rsidRPr="00937AB0">
        <w:t xml:space="preserve">% of the spring littoral zone </w:t>
      </w:r>
      <w:r w:rsidR="00663736" w:rsidRPr="00937AB0">
        <w:t>ha</w:t>
      </w:r>
      <w:r w:rsidR="006F79F0" w:rsidRPr="00937AB0">
        <w:t xml:space="preserve">d </w:t>
      </w:r>
      <w:r w:rsidR="00663736" w:rsidRPr="00937AB0">
        <w:t xml:space="preserve">a significant infestation.  </w:t>
      </w:r>
      <w:r w:rsidR="002329EA" w:rsidRPr="00937AB0">
        <w:rPr>
          <w:rFonts w:eastAsia="Times New Roman"/>
        </w:rPr>
        <w:t xml:space="preserve">  </w:t>
      </w:r>
    </w:p>
    <w:p w14:paraId="58DE5336" w14:textId="77777777" w:rsidR="00C05235" w:rsidRPr="00937AB0" w:rsidRDefault="00C05235" w:rsidP="00F17967">
      <w:pPr>
        <w:ind w:right="90"/>
        <w:rPr>
          <w:rFonts w:eastAsia="Times New Roman"/>
        </w:rPr>
      </w:pPr>
    </w:p>
    <w:p w14:paraId="642B13BC" w14:textId="77777777" w:rsidR="002329EA" w:rsidRPr="00937AB0" w:rsidRDefault="00F95DAA" w:rsidP="007361F6">
      <w:pPr>
        <w:ind w:right="-180"/>
        <w:jc w:val="center"/>
        <w:rPr>
          <w:rFonts w:eastAsia="Times New Roman"/>
        </w:rPr>
      </w:pPr>
      <w:r w:rsidRPr="00937AB0">
        <w:rPr>
          <w:rFonts w:eastAsia="Times New Roman"/>
          <w:noProof/>
        </w:rPr>
        <w:drawing>
          <wp:inline distT="0" distB="0" distL="0" distR="0" wp14:anchorId="0C4F1387" wp14:editId="50ACDF7C">
            <wp:extent cx="2743200" cy="1933731"/>
            <wp:effectExtent l="19050" t="0" r="0" b="0"/>
            <wp:docPr id="72" name="Picture 2" descr="Potamogeton crispus Curly-leaf pondweed Survey Upper Turtle Lake 5282910 MBerg ERS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amogeton crispus Curly-leaf pondweed Survey Upper Turtle Lake 5282910 MBerg ERSLLC"/>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43200" cy="1933731"/>
                    </a:xfrm>
                    <a:prstGeom prst="rect">
                      <a:avLst/>
                    </a:prstGeom>
                    <a:noFill/>
                    <a:ln w="9525">
                      <a:noFill/>
                      <a:miter lim="800000"/>
                      <a:headEnd/>
                      <a:tailEnd/>
                    </a:ln>
                  </pic:spPr>
                </pic:pic>
              </a:graphicData>
            </a:graphic>
          </wp:inline>
        </w:drawing>
      </w:r>
      <w:r w:rsidR="00244425" w:rsidRPr="00937AB0">
        <w:rPr>
          <w:rFonts w:eastAsia="Times New Roman"/>
          <w:noProof/>
        </w:rPr>
        <w:drawing>
          <wp:inline distT="0" distB="0" distL="0" distR="0" wp14:anchorId="13066FCA" wp14:editId="1D7526C2">
            <wp:extent cx="2743200" cy="1936376"/>
            <wp:effectExtent l="19050" t="0" r="0" b="0"/>
            <wp:docPr id="147" name="Picture 2" descr="Potamogeton crispus Curly-leaf pondweed Survey Upper Turtle Lake 5282910 MBerg ERS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amogeton crispus Curly-leaf pondweed Survey Upper Turtle Lake 5282910 MBerg ERSLLC"/>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743200" cy="1936376"/>
                    </a:xfrm>
                    <a:prstGeom prst="rect">
                      <a:avLst/>
                    </a:prstGeom>
                    <a:noFill/>
                    <a:ln w="9525">
                      <a:noFill/>
                      <a:miter lim="800000"/>
                      <a:headEnd/>
                      <a:tailEnd/>
                    </a:ln>
                  </pic:spPr>
                </pic:pic>
              </a:graphicData>
            </a:graphic>
          </wp:inline>
        </w:drawing>
      </w:r>
    </w:p>
    <w:p w14:paraId="63A0FA52" w14:textId="77777777" w:rsidR="0063276F" w:rsidRPr="00937AB0" w:rsidRDefault="0063276F" w:rsidP="0063276F">
      <w:pPr>
        <w:tabs>
          <w:tab w:val="right" w:pos="8640"/>
        </w:tabs>
        <w:jc w:val="center"/>
        <w:rPr>
          <w:rFonts w:eastAsia="Times New Roman"/>
          <w:b/>
          <w:sz w:val="28"/>
          <w:szCs w:val="28"/>
        </w:rPr>
      </w:pPr>
      <w:r w:rsidRPr="00937AB0">
        <w:rPr>
          <w:rFonts w:eastAsia="Times New Roman"/>
          <w:b/>
          <w:sz w:val="28"/>
          <w:szCs w:val="28"/>
        </w:rPr>
        <w:t xml:space="preserve">Figure 3:  </w:t>
      </w:r>
      <w:r w:rsidR="00244425" w:rsidRPr="00937AB0">
        <w:rPr>
          <w:rFonts w:eastAsia="Times New Roman"/>
          <w:b/>
          <w:sz w:val="28"/>
          <w:szCs w:val="28"/>
        </w:rPr>
        <w:t>201</w:t>
      </w:r>
      <w:r w:rsidRPr="00937AB0">
        <w:rPr>
          <w:rFonts w:eastAsia="Times New Roman"/>
          <w:b/>
          <w:sz w:val="28"/>
          <w:szCs w:val="28"/>
        </w:rPr>
        <w:t>6</w:t>
      </w:r>
      <w:r w:rsidR="002329EA" w:rsidRPr="00937AB0">
        <w:rPr>
          <w:rFonts w:eastAsia="Times New Roman"/>
          <w:b/>
          <w:sz w:val="28"/>
          <w:szCs w:val="28"/>
        </w:rPr>
        <w:t xml:space="preserve"> and </w:t>
      </w:r>
      <w:r w:rsidR="00B3738A" w:rsidRPr="00937AB0">
        <w:rPr>
          <w:rFonts w:eastAsia="Times New Roman"/>
          <w:b/>
          <w:sz w:val="28"/>
          <w:szCs w:val="28"/>
        </w:rPr>
        <w:t>2019</w:t>
      </w:r>
      <w:r w:rsidR="002329EA" w:rsidRPr="00937AB0">
        <w:rPr>
          <w:rFonts w:eastAsia="Times New Roman"/>
          <w:b/>
          <w:sz w:val="28"/>
          <w:szCs w:val="28"/>
        </w:rPr>
        <w:t xml:space="preserve"> </w:t>
      </w:r>
      <w:r w:rsidR="00E52E55" w:rsidRPr="00937AB0">
        <w:rPr>
          <w:rFonts w:eastAsia="Times New Roman"/>
          <w:b/>
          <w:sz w:val="28"/>
          <w:szCs w:val="28"/>
        </w:rPr>
        <w:t>Early-season</w:t>
      </w:r>
      <w:r w:rsidR="002329EA" w:rsidRPr="00937AB0">
        <w:rPr>
          <w:rFonts w:eastAsia="Times New Roman"/>
          <w:b/>
          <w:sz w:val="28"/>
          <w:szCs w:val="28"/>
        </w:rPr>
        <w:t xml:space="preserve"> C</w:t>
      </w:r>
      <w:r w:rsidR="00E52E55" w:rsidRPr="00937AB0">
        <w:rPr>
          <w:rFonts w:eastAsia="Times New Roman"/>
          <w:b/>
          <w:sz w:val="28"/>
          <w:szCs w:val="28"/>
        </w:rPr>
        <w:t>urly-leaf Pondweed</w:t>
      </w:r>
      <w:r w:rsidR="002329EA" w:rsidRPr="00937AB0">
        <w:rPr>
          <w:rFonts w:eastAsia="Times New Roman"/>
          <w:b/>
          <w:sz w:val="28"/>
          <w:szCs w:val="28"/>
        </w:rPr>
        <w:t xml:space="preserve"> </w:t>
      </w:r>
    </w:p>
    <w:p w14:paraId="31B012A0" w14:textId="77777777" w:rsidR="002329EA" w:rsidRPr="00937AB0" w:rsidRDefault="002329EA" w:rsidP="0063276F">
      <w:pPr>
        <w:tabs>
          <w:tab w:val="right" w:pos="8640"/>
        </w:tabs>
        <w:jc w:val="center"/>
        <w:rPr>
          <w:rFonts w:eastAsia="Times New Roman"/>
          <w:b/>
          <w:sz w:val="28"/>
          <w:szCs w:val="28"/>
        </w:rPr>
      </w:pPr>
      <w:r w:rsidRPr="00937AB0">
        <w:rPr>
          <w:rFonts w:eastAsia="Times New Roman"/>
          <w:b/>
          <w:sz w:val="28"/>
          <w:szCs w:val="28"/>
        </w:rPr>
        <w:t>Density and Distribution</w:t>
      </w:r>
    </w:p>
    <w:p w14:paraId="4AC7611C" w14:textId="77777777" w:rsidR="00F95DAA" w:rsidRPr="00937AB0" w:rsidRDefault="00F95DAA" w:rsidP="0063276F">
      <w:pPr>
        <w:tabs>
          <w:tab w:val="left" w:pos="720"/>
          <w:tab w:val="left" w:pos="4500"/>
          <w:tab w:val="right" w:pos="7920"/>
          <w:tab w:val="right" w:pos="8640"/>
        </w:tabs>
        <w:ind w:right="-360"/>
        <w:rPr>
          <w:rFonts w:eastAsia="Times New Roman"/>
          <w:b/>
          <w:sz w:val="28"/>
          <w:szCs w:val="28"/>
        </w:rPr>
      </w:pPr>
    </w:p>
    <w:p w14:paraId="5DE558F8" w14:textId="77777777" w:rsidR="002329EA" w:rsidRPr="00937AB0" w:rsidRDefault="002329EA" w:rsidP="0063276F">
      <w:pPr>
        <w:tabs>
          <w:tab w:val="left" w:pos="720"/>
          <w:tab w:val="left" w:pos="4500"/>
          <w:tab w:val="right" w:pos="7920"/>
          <w:tab w:val="right" w:pos="8640"/>
        </w:tabs>
        <w:ind w:right="-360"/>
        <w:rPr>
          <w:rFonts w:eastAsia="Times New Roman"/>
          <w:b/>
          <w:sz w:val="28"/>
          <w:szCs w:val="28"/>
        </w:rPr>
      </w:pPr>
      <w:r w:rsidRPr="00937AB0">
        <w:rPr>
          <w:rFonts w:eastAsia="Times New Roman"/>
          <w:b/>
          <w:sz w:val="28"/>
          <w:szCs w:val="28"/>
        </w:rPr>
        <w:t xml:space="preserve">Comparison of Curly-leaf Pondweed in </w:t>
      </w:r>
      <w:r w:rsidR="0063276F" w:rsidRPr="00937AB0">
        <w:rPr>
          <w:rFonts w:eastAsia="Times New Roman"/>
          <w:b/>
          <w:sz w:val="28"/>
          <w:szCs w:val="28"/>
        </w:rPr>
        <w:t>2016</w:t>
      </w:r>
      <w:r w:rsidRPr="00937AB0">
        <w:rPr>
          <w:rFonts w:eastAsia="Times New Roman"/>
          <w:b/>
          <w:sz w:val="28"/>
          <w:szCs w:val="28"/>
        </w:rPr>
        <w:t xml:space="preserve"> and </w:t>
      </w:r>
      <w:r w:rsidR="00B3738A" w:rsidRPr="00937AB0">
        <w:rPr>
          <w:rFonts w:eastAsia="Times New Roman"/>
          <w:b/>
          <w:sz w:val="28"/>
          <w:szCs w:val="28"/>
        </w:rPr>
        <w:t>2019</w:t>
      </w:r>
      <w:r w:rsidRPr="00937AB0">
        <w:rPr>
          <w:rFonts w:eastAsia="Times New Roman"/>
          <w:b/>
          <w:sz w:val="28"/>
          <w:szCs w:val="28"/>
        </w:rPr>
        <w:t>:</w:t>
      </w:r>
    </w:p>
    <w:p w14:paraId="42930E37" w14:textId="77777777" w:rsidR="00F95DAA" w:rsidRPr="00937AB0" w:rsidRDefault="00F95DAA" w:rsidP="005E4B49">
      <w:pPr>
        <w:tabs>
          <w:tab w:val="left" w:pos="720"/>
        </w:tabs>
        <w:ind w:right="-360"/>
      </w:pPr>
      <w:r w:rsidRPr="00937AB0">
        <w:t>Following a 35 acre herbicide treatment in May 2016 (</w:t>
      </w:r>
      <w:r w:rsidRPr="00937AB0">
        <w:rPr>
          <w:rFonts w:asciiTheme="majorBidi" w:eastAsia="Times New Roman" w:hAnsiTheme="majorBidi" w:cstheme="majorBidi"/>
        </w:rPr>
        <w:t>1</w:t>
      </w:r>
      <w:r w:rsidRPr="00937AB0">
        <w:rPr>
          <w:rFonts w:eastAsia="Times New Roman"/>
        </w:rPr>
        <w:t>2.9% of the lake’s surface area), it appeared that a whole lake treatment was achieved as our June 11, 2016 survey did not find C</w:t>
      </w:r>
      <w:r w:rsidR="005E4B49" w:rsidRPr="00937AB0">
        <w:rPr>
          <w:rFonts w:eastAsia="Times New Roman"/>
        </w:rPr>
        <w:t>urly-leaf pondweed</w:t>
      </w:r>
      <w:r w:rsidRPr="00937AB0">
        <w:rPr>
          <w:rFonts w:eastAsia="Times New Roman"/>
        </w:rPr>
        <w:t xml:space="preserve"> present in the rake </w:t>
      </w:r>
      <w:r w:rsidRPr="00937AB0">
        <w:rPr>
          <w:rFonts w:asciiTheme="majorBidi" w:hAnsiTheme="majorBidi" w:cstheme="majorBidi"/>
        </w:rPr>
        <w:t>at any point</w:t>
      </w:r>
      <w:r w:rsidRPr="00937AB0">
        <w:rPr>
          <w:rFonts w:asciiTheme="majorBidi" w:eastAsia="Times New Roman" w:hAnsiTheme="majorBidi" w:cstheme="majorBidi"/>
        </w:rPr>
        <w:t xml:space="preserve"> </w:t>
      </w:r>
      <w:r w:rsidRPr="00937AB0">
        <w:t xml:space="preserve">(Figure 3) (Appendix III).  </w:t>
      </w:r>
      <w:r w:rsidR="00AB43C8" w:rsidRPr="00937AB0">
        <w:rPr>
          <w:rFonts w:asciiTheme="majorBidi" w:eastAsia="Times New Roman" w:hAnsiTheme="majorBidi" w:cstheme="majorBidi"/>
        </w:rPr>
        <w:t xml:space="preserve">This was similar to the May 22, 2012 CLP point-intercept survey when we found CLP at a single point following a 58 acre herbicide treatment (21.3% of the lake’s surface area). </w:t>
      </w:r>
    </w:p>
    <w:p w14:paraId="1E9531F1" w14:textId="77777777" w:rsidR="00F95DAA" w:rsidRPr="00937AB0" w:rsidRDefault="00F95DAA" w:rsidP="00F95DAA">
      <w:pPr>
        <w:tabs>
          <w:tab w:val="left" w:pos="720"/>
        </w:tabs>
        <w:ind w:right="-360"/>
      </w:pPr>
    </w:p>
    <w:p w14:paraId="5CA9BBD9" w14:textId="77777777" w:rsidR="00C54545" w:rsidRPr="00937AB0" w:rsidRDefault="00AB43C8" w:rsidP="00B06A89">
      <w:pPr>
        <w:tabs>
          <w:tab w:val="left" w:pos="720"/>
        </w:tabs>
        <w:ind w:right="-360"/>
        <w:rPr>
          <w:rFonts w:eastAsia="Times New Roman"/>
        </w:rPr>
      </w:pPr>
      <w:r w:rsidRPr="00937AB0">
        <w:t xml:space="preserve">No </w:t>
      </w:r>
      <w:r w:rsidR="00190710" w:rsidRPr="00937AB0">
        <w:t xml:space="preserve">herbicide </w:t>
      </w:r>
      <w:r w:rsidRPr="00937AB0">
        <w:t>treatment</w:t>
      </w:r>
      <w:r w:rsidR="00190710" w:rsidRPr="00937AB0">
        <w:t>s</w:t>
      </w:r>
      <w:r w:rsidRPr="00937AB0">
        <w:t xml:space="preserve"> occurred in 2018 or 2019.  Because of this, it was not surprising that, compared to 2016</w:t>
      </w:r>
      <w:r w:rsidR="00ED6926" w:rsidRPr="00937AB0">
        <w:t xml:space="preserve">, our 2019 survey represented a highly significant increase </w:t>
      </w:r>
      <w:r w:rsidR="006F4988" w:rsidRPr="00937AB0">
        <w:rPr>
          <w:rFonts w:eastAsia="Times New Roman"/>
          <w:b/>
          <w:bCs/>
        </w:rPr>
        <w:t>(</w:t>
      </w:r>
      <w:r w:rsidR="006F4988" w:rsidRPr="00937AB0">
        <w:rPr>
          <w:rFonts w:eastAsia="Times New Roman"/>
          <w:b/>
          <w:bCs/>
          <w:i/>
          <w:iCs/>
        </w:rPr>
        <w:t>p&lt;</w:t>
      </w:r>
      <w:r w:rsidR="006F4988" w:rsidRPr="00937AB0">
        <w:rPr>
          <w:rFonts w:eastAsia="Times New Roman"/>
          <w:b/>
          <w:bCs/>
        </w:rPr>
        <w:t>0.001)</w:t>
      </w:r>
      <w:r w:rsidR="006F4988" w:rsidRPr="00937AB0">
        <w:rPr>
          <w:rFonts w:eastAsia="Times New Roman"/>
        </w:rPr>
        <w:t xml:space="preserve"> in density, distribution</w:t>
      </w:r>
      <w:r w:rsidR="0062330B" w:rsidRPr="00937AB0">
        <w:rPr>
          <w:rFonts w:eastAsia="Times New Roman"/>
        </w:rPr>
        <w:t>,</w:t>
      </w:r>
      <w:r w:rsidR="006F4988" w:rsidRPr="00937AB0">
        <w:rPr>
          <w:rFonts w:eastAsia="Times New Roman"/>
        </w:rPr>
        <w:t xml:space="preserve"> and rake fullness </w:t>
      </w:r>
      <w:r w:rsidR="00B3311F" w:rsidRPr="00937AB0">
        <w:rPr>
          <w:rFonts w:eastAsia="Times New Roman"/>
        </w:rPr>
        <w:t>2 and 1</w:t>
      </w:r>
      <w:r w:rsidR="006F4988" w:rsidRPr="00937AB0">
        <w:rPr>
          <w:rFonts w:eastAsia="Times New Roman"/>
        </w:rPr>
        <w:t xml:space="preserve">; and a moderately significant increase </w:t>
      </w:r>
      <w:r w:rsidR="00B60D21" w:rsidRPr="00937AB0">
        <w:rPr>
          <w:rFonts w:eastAsia="Times New Roman"/>
          <w:b/>
          <w:bCs/>
        </w:rPr>
        <w:t>(</w:t>
      </w:r>
      <w:r w:rsidR="00B60D21" w:rsidRPr="00937AB0">
        <w:rPr>
          <w:rFonts w:eastAsia="Times New Roman"/>
          <w:b/>
          <w:bCs/>
          <w:i/>
          <w:iCs/>
        </w:rPr>
        <w:t>p</w:t>
      </w:r>
      <w:r w:rsidR="00B60D21" w:rsidRPr="00937AB0">
        <w:rPr>
          <w:rFonts w:eastAsia="Times New Roman"/>
          <w:b/>
          <w:bCs/>
        </w:rPr>
        <w:t>=0.00</w:t>
      </w:r>
      <w:r w:rsidR="00B3311F" w:rsidRPr="00937AB0">
        <w:rPr>
          <w:rFonts w:eastAsia="Times New Roman"/>
          <w:b/>
          <w:bCs/>
        </w:rPr>
        <w:t>4</w:t>
      </w:r>
      <w:r w:rsidR="00B60D21" w:rsidRPr="00937AB0">
        <w:rPr>
          <w:rFonts w:eastAsia="Times New Roman"/>
          <w:b/>
          <w:bCs/>
        </w:rPr>
        <w:t>)</w:t>
      </w:r>
      <w:r w:rsidR="00B60D21" w:rsidRPr="00937AB0">
        <w:rPr>
          <w:rFonts w:eastAsia="Times New Roman"/>
        </w:rPr>
        <w:t xml:space="preserve"> </w:t>
      </w:r>
      <w:r w:rsidR="006F4988" w:rsidRPr="00937AB0">
        <w:rPr>
          <w:rFonts w:eastAsia="Times New Roman"/>
        </w:rPr>
        <w:t xml:space="preserve">in rake fullness </w:t>
      </w:r>
      <w:r w:rsidR="00B3311F" w:rsidRPr="00937AB0">
        <w:rPr>
          <w:rFonts w:eastAsia="Times New Roman"/>
        </w:rPr>
        <w:t>3</w:t>
      </w:r>
      <w:r w:rsidR="00B60D21" w:rsidRPr="00937AB0">
        <w:rPr>
          <w:rFonts w:eastAsia="Times New Roman"/>
        </w:rPr>
        <w:t xml:space="preserve"> (Figure 4)</w:t>
      </w:r>
      <w:r w:rsidR="006F4988" w:rsidRPr="00937AB0">
        <w:rPr>
          <w:rFonts w:eastAsia="Times New Roman"/>
        </w:rPr>
        <w:t>.</w:t>
      </w:r>
      <w:r w:rsidR="00B60D21" w:rsidRPr="00937AB0">
        <w:rPr>
          <w:rFonts w:eastAsia="Times New Roman"/>
        </w:rPr>
        <w:t xml:space="preserve">  </w:t>
      </w:r>
      <w:r w:rsidR="006F4988" w:rsidRPr="00937AB0">
        <w:rPr>
          <w:rFonts w:eastAsia="Times New Roman"/>
        </w:rPr>
        <w:t>However, wh</w:t>
      </w:r>
      <w:r w:rsidR="009347E3" w:rsidRPr="00937AB0">
        <w:t xml:space="preserve">en compared to </w:t>
      </w:r>
      <w:r w:rsidR="00CD3C3A" w:rsidRPr="00937AB0">
        <w:rPr>
          <w:b/>
          <w:bCs/>
        </w:rPr>
        <w:t xml:space="preserve">pretreatment levels in </w:t>
      </w:r>
      <w:r w:rsidR="009347E3" w:rsidRPr="00937AB0">
        <w:rPr>
          <w:b/>
          <w:bCs/>
        </w:rPr>
        <w:t>20</w:t>
      </w:r>
      <w:r w:rsidR="00CD3C3A" w:rsidRPr="00937AB0">
        <w:rPr>
          <w:b/>
          <w:bCs/>
        </w:rPr>
        <w:t>10</w:t>
      </w:r>
      <w:r w:rsidR="003A6250" w:rsidRPr="00937AB0">
        <w:rPr>
          <w:b/>
          <w:bCs/>
        </w:rPr>
        <w:t xml:space="preserve"> </w:t>
      </w:r>
      <w:r w:rsidR="003A6250" w:rsidRPr="00937AB0">
        <w:t>when CLP was present at 90 points (19.9%</w:t>
      </w:r>
      <w:r w:rsidR="0055298F" w:rsidRPr="00937AB0">
        <w:t xml:space="preserve"> of the lake’s surface area) and 64 points had a rake fullness of 2 or 3 (14.1% significant infestation)</w:t>
      </w:r>
      <w:r w:rsidR="009347E3" w:rsidRPr="00937AB0">
        <w:t xml:space="preserve">, our </w:t>
      </w:r>
      <w:r w:rsidR="00DC36E8" w:rsidRPr="00937AB0">
        <w:t xml:space="preserve">2019 </w:t>
      </w:r>
      <w:r w:rsidR="009347E3" w:rsidRPr="00937AB0">
        <w:t xml:space="preserve">results </w:t>
      </w:r>
      <w:r w:rsidR="002B5074" w:rsidRPr="00937AB0">
        <w:t xml:space="preserve">demonstrated </w:t>
      </w:r>
      <w:r w:rsidR="009D20A4" w:rsidRPr="00937AB0">
        <w:rPr>
          <w:rFonts w:eastAsia="Times New Roman"/>
          <w:b/>
          <w:bCs/>
        </w:rPr>
        <w:t xml:space="preserve">highly significant </w:t>
      </w:r>
      <w:r w:rsidR="0055298F" w:rsidRPr="00937AB0">
        <w:rPr>
          <w:rFonts w:eastAsia="Times New Roman"/>
          <w:b/>
          <w:bCs/>
        </w:rPr>
        <w:t xml:space="preserve">long term </w:t>
      </w:r>
      <w:r w:rsidR="009D20A4" w:rsidRPr="00937AB0">
        <w:rPr>
          <w:rFonts w:eastAsia="Times New Roman"/>
          <w:b/>
          <w:bCs/>
        </w:rPr>
        <w:t>decline</w:t>
      </w:r>
      <w:r w:rsidR="004618A5" w:rsidRPr="00937AB0">
        <w:rPr>
          <w:rFonts w:eastAsia="Times New Roman"/>
          <w:b/>
          <w:bCs/>
        </w:rPr>
        <w:t xml:space="preserve">s </w:t>
      </w:r>
      <w:r w:rsidR="009D20A4" w:rsidRPr="00937AB0">
        <w:rPr>
          <w:rFonts w:eastAsia="Times New Roman"/>
          <w:b/>
          <w:bCs/>
        </w:rPr>
        <w:t>(</w:t>
      </w:r>
      <w:r w:rsidR="009D20A4" w:rsidRPr="00937AB0">
        <w:rPr>
          <w:rFonts w:eastAsia="Times New Roman"/>
          <w:b/>
          <w:bCs/>
          <w:i/>
          <w:iCs/>
        </w:rPr>
        <w:t>p&lt;</w:t>
      </w:r>
      <w:r w:rsidR="009D20A4" w:rsidRPr="00937AB0">
        <w:rPr>
          <w:rFonts w:eastAsia="Times New Roman"/>
          <w:b/>
          <w:bCs/>
        </w:rPr>
        <w:t>0.001)</w:t>
      </w:r>
      <w:r w:rsidR="0055298F" w:rsidRPr="00937AB0">
        <w:rPr>
          <w:rFonts w:eastAsia="Times New Roman"/>
          <w:b/>
          <w:bCs/>
        </w:rPr>
        <w:t xml:space="preserve"> in total </w:t>
      </w:r>
      <w:r w:rsidR="002B5074" w:rsidRPr="00937AB0">
        <w:rPr>
          <w:rFonts w:eastAsia="Times New Roman"/>
          <w:b/>
          <w:bCs/>
        </w:rPr>
        <w:t xml:space="preserve">CLP </w:t>
      </w:r>
      <w:r w:rsidR="0055298F" w:rsidRPr="00937AB0">
        <w:rPr>
          <w:rFonts w:eastAsia="Times New Roman"/>
          <w:b/>
          <w:bCs/>
        </w:rPr>
        <w:t>distribution</w:t>
      </w:r>
      <w:r w:rsidR="002B5074" w:rsidRPr="00937AB0">
        <w:rPr>
          <w:rFonts w:eastAsia="Times New Roman"/>
          <w:b/>
          <w:bCs/>
        </w:rPr>
        <w:t xml:space="preserve"> and rake fullness 3</w:t>
      </w:r>
      <w:r w:rsidR="00A1583F" w:rsidRPr="00937AB0">
        <w:rPr>
          <w:rFonts w:eastAsia="Times New Roman"/>
        </w:rPr>
        <w:t xml:space="preserve">; </w:t>
      </w:r>
      <w:r w:rsidR="0055298F" w:rsidRPr="00937AB0">
        <w:rPr>
          <w:rFonts w:eastAsia="Times New Roman"/>
        </w:rPr>
        <w:t xml:space="preserve">a moderately significant decline </w:t>
      </w:r>
      <w:r w:rsidR="0055298F" w:rsidRPr="00937AB0">
        <w:rPr>
          <w:rFonts w:eastAsia="Times New Roman"/>
          <w:b/>
          <w:bCs/>
        </w:rPr>
        <w:t>(</w:t>
      </w:r>
      <w:r w:rsidR="0055298F" w:rsidRPr="00937AB0">
        <w:rPr>
          <w:rFonts w:eastAsia="Times New Roman"/>
          <w:b/>
          <w:bCs/>
          <w:i/>
          <w:iCs/>
        </w:rPr>
        <w:t>p</w:t>
      </w:r>
      <w:r w:rsidR="0055298F" w:rsidRPr="00937AB0">
        <w:rPr>
          <w:rFonts w:eastAsia="Times New Roman"/>
          <w:b/>
          <w:bCs/>
        </w:rPr>
        <w:t xml:space="preserve">=0.003) </w:t>
      </w:r>
      <w:r w:rsidR="0055298F" w:rsidRPr="00937AB0">
        <w:rPr>
          <w:rFonts w:eastAsia="Times New Roman"/>
        </w:rPr>
        <w:t>in rake fullness 2</w:t>
      </w:r>
      <w:r w:rsidR="00A1583F" w:rsidRPr="00937AB0">
        <w:rPr>
          <w:rFonts w:eastAsia="Times New Roman"/>
        </w:rPr>
        <w:t xml:space="preserve">; and a significant decline </w:t>
      </w:r>
      <w:r w:rsidR="00A1583F" w:rsidRPr="00937AB0">
        <w:rPr>
          <w:rFonts w:eastAsia="Times New Roman"/>
          <w:b/>
          <w:bCs/>
        </w:rPr>
        <w:t>(</w:t>
      </w:r>
      <w:r w:rsidR="00A1583F" w:rsidRPr="00937AB0">
        <w:rPr>
          <w:rFonts w:eastAsia="Times New Roman"/>
          <w:b/>
          <w:bCs/>
          <w:i/>
          <w:iCs/>
        </w:rPr>
        <w:t>p</w:t>
      </w:r>
      <w:r w:rsidR="00A1583F" w:rsidRPr="00937AB0">
        <w:rPr>
          <w:rFonts w:eastAsia="Times New Roman"/>
          <w:b/>
          <w:bCs/>
        </w:rPr>
        <w:t>=0.03)</w:t>
      </w:r>
      <w:r w:rsidR="004618A5" w:rsidRPr="00937AB0">
        <w:rPr>
          <w:rFonts w:eastAsia="Times New Roman"/>
          <w:b/>
          <w:bCs/>
        </w:rPr>
        <w:t xml:space="preserve"> </w:t>
      </w:r>
      <w:r w:rsidR="004618A5" w:rsidRPr="00937AB0">
        <w:rPr>
          <w:rFonts w:eastAsia="Times New Roman"/>
        </w:rPr>
        <w:t>in rake fullness 1</w:t>
      </w:r>
      <w:r w:rsidR="00A1583F" w:rsidRPr="00937AB0">
        <w:rPr>
          <w:rFonts w:eastAsia="Times New Roman"/>
        </w:rPr>
        <w:t xml:space="preserve">.  </w:t>
      </w:r>
      <w:r w:rsidR="007315E6" w:rsidRPr="00937AB0">
        <w:rPr>
          <w:rFonts w:eastAsia="Times New Roman"/>
          <w:b/>
          <w:bCs/>
        </w:rPr>
        <w:t>C</w:t>
      </w:r>
      <w:r w:rsidR="009D20A4" w:rsidRPr="00937AB0">
        <w:rPr>
          <w:rFonts w:eastAsia="Times New Roman"/>
          <w:b/>
          <w:bCs/>
        </w:rPr>
        <w:t>ollectively, the</w:t>
      </w:r>
      <w:r w:rsidR="00FE335F" w:rsidRPr="00937AB0">
        <w:rPr>
          <w:rFonts w:eastAsia="Times New Roman"/>
          <w:b/>
          <w:bCs/>
        </w:rPr>
        <w:t xml:space="preserve"> 2019 </w:t>
      </w:r>
      <w:r w:rsidR="009D20A4" w:rsidRPr="00937AB0">
        <w:rPr>
          <w:rFonts w:eastAsia="Times New Roman"/>
          <w:b/>
          <w:bCs/>
        </w:rPr>
        <w:t xml:space="preserve">results suggest CLP is still both less </w:t>
      </w:r>
      <w:r w:rsidR="00BC7439" w:rsidRPr="00937AB0">
        <w:rPr>
          <w:rFonts w:eastAsia="Times New Roman"/>
          <w:b/>
          <w:bCs/>
        </w:rPr>
        <w:t>widespread</w:t>
      </w:r>
      <w:r w:rsidR="009D20A4" w:rsidRPr="00937AB0">
        <w:rPr>
          <w:rFonts w:eastAsia="Times New Roman"/>
          <w:b/>
          <w:bCs/>
        </w:rPr>
        <w:t xml:space="preserve"> and less abundant than it was in 20</w:t>
      </w:r>
      <w:r w:rsidR="00C27184" w:rsidRPr="00937AB0">
        <w:rPr>
          <w:rFonts w:eastAsia="Times New Roman"/>
          <w:b/>
          <w:bCs/>
        </w:rPr>
        <w:t>10</w:t>
      </w:r>
      <w:r w:rsidR="002329EA" w:rsidRPr="00937AB0">
        <w:rPr>
          <w:rFonts w:eastAsia="Times New Roman"/>
          <w:b/>
          <w:bCs/>
        </w:rPr>
        <w:t>.</w:t>
      </w:r>
      <w:r w:rsidR="007517E9" w:rsidRPr="00937AB0">
        <w:rPr>
          <w:rFonts w:eastAsia="Times New Roman"/>
        </w:rPr>
        <w:t xml:space="preserve">  </w:t>
      </w:r>
    </w:p>
    <w:p w14:paraId="769850BD" w14:textId="77777777" w:rsidR="00402DF7" w:rsidRPr="00937AB0" w:rsidRDefault="00402DF7" w:rsidP="00306B5F">
      <w:pPr>
        <w:tabs>
          <w:tab w:val="left" w:pos="720"/>
        </w:tabs>
        <w:rPr>
          <w:rFonts w:eastAsia="Times New Roman"/>
        </w:rPr>
      </w:pPr>
    </w:p>
    <w:p w14:paraId="4C5E6BDA" w14:textId="77777777" w:rsidR="0030531F" w:rsidRPr="00937AB0" w:rsidRDefault="007A5BC9" w:rsidP="00A30807">
      <w:pPr>
        <w:tabs>
          <w:tab w:val="left" w:pos="720"/>
        </w:tabs>
        <w:spacing w:after="40"/>
        <w:ind w:right="180"/>
        <w:rPr>
          <w:noProof/>
        </w:rPr>
      </w:pPr>
      <w:r>
        <w:rPr>
          <w:b/>
          <w:noProof/>
          <w:sz w:val="28"/>
          <w:szCs w:val="28"/>
        </w:rPr>
        <w:lastRenderedPageBreak/>
        <w:pict w14:anchorId="5FA1FA2A">
          <v:shape id="_x0000_s1240" type="#_x0000_t202" style="position:absolute;margin-left:349.5pt;margin-top:219.7pt;width:43.5pt;height:18.35pt;z-index:251864064" filled="f" stroked="f">
            <v:textbox style="mso-next-textbox:#_x0000_s1240">
              <w:txbxContent>
                <w:p w14:paraId="05628509" w14:textId="77777777" w:rsidR="004B564D" w:rsidRDefault="004B564D" w:rsidP="00786B94">
                  <w:r>
                    <w:t>+**</w:t>
                  </w:r>
                </w:p>
              </w:txbxContent>
            </v:textbox>
          </v:shape>
        </w:pict>
      </w:r>
      <w:r>
        <w:rPr>
          <w:noProof/>
        </w:rPr>
        <w:pict w14:anchorId="6407076E">
          <v:shape id="_x0000_s1246" type="#_x0000_t202" style="position:absolute;margin-left:318pt;margin-top:203.6pt;width:43.5pt;height:18.35pt;z-index:251871232" filled="f" stroked="f">
            <v:textbox style="mso-next-textbox:#_x0000_s1246">
              <w:txbxContent>
                <w:p w14:paraId="33E55919" w14:textId="77777777" w:rsidR="004B564D" w:rsidRDefault="004B564D" w:rsidP="00573A50">
                  <w:r>
                    <w:t>-***</w:t>
                  </w:r>
                </w:p>
              </w:txbxContent>
            </v:textbox>
          </v:shape>
        </w:pict>
      </w:r>
      <w:r>
        <w:rPr>
          <w:noProof/>
        </w:rPr>
        <w:pict w14:anchorId="7CB4EF8F">
          <v:shape id="_x0000_s1245" type="#_x0000_t202" style="position:absolute;margin-left:303.75pt;margin-top:183pt;width:43.5pt;height:18.35pt;z-index:251870208" filled="f" stroked="f">
            <v:textbox style="mso-next-textbox:#_x0000_s1245">
              <w:txbxContent>
                <w:p w14:paraId="5E3C17AA" w14:textId="77777777" w:rsidR="004B564D" w:rsidRDefault="004B564D" w:rsidP="00A30807">
                  <w:r>
                    <w:t>-*</w:t>
                  </w:r>
                </w:p>
              </w:txbxContent>
            </v:textbox>
          </v:shape>
        </w:pict>
      </w:r>
      <w:r>
        <w:rPr>
          <w:b/>
          <w:noProof/>
          <w:sz w:val="28"/>
          <w:szCs w:val="28"/>
        </w:rPr>
        <w:pict w14:anchorId="445730AB">
          <v:shape id="_x0000_s1241" type="#_x0000_t202" style="position:absolute;margin-left:267pt;margin-top:214.1pt;width:43.5pt;height:18.35pt;z-index:251865088" filled="f" stroked="f">
            <v:textbox style="mso-next-textbox:#_x0000_s1241">
              <w:txbxContent>
                <w:p w14:paraId="2F5C54C0" w14:textId="77777777" w:rsidR="004B564D" w:rsidRDefault="004B564D" w:rsidP="00786B94">
                  <w:r>
                    <w:t>+***</w:t>
                  </w:r>
                </w:p>
              </w:txbxContent>
            </v:textbox>
          </v:shape>
        </w:pict>
      </w:r>
      <w:r>
        <w:rPr>
          <w:b/>
          <w:noProof/>
          <w:sz w:val="28"/>
          <w:szCs w:val="28"/>
        </w:rPr>
        <w:pict w14:anchorId="5FF2E35D">
          <v:shape id="_x0000_s1238" type="#_x0000_t202" style="position:absolute;margin-left:235.5pt;margin-top:198.35pt;width:43.5pt;height:18.35pt;z-index:251862016" filled="f" stroked="f">
            <v:textbox style="mso-next-textbox:#_x0000_s1238">
              <w:txbxContent>
                <w:p w14:paraId="2816FACD" w14:textId="77777777" w:rsidR="004B564D" w:rsidRDefault="004B564D" w:rsidP="00B60D21">
                  <w:r>
                    <w:t>-***</w:t>
                  </w:r>
                </w:p>
              </w:txbxContent>
            </v:textbox>
          </v:shape>
        </w:pict>
      </w:r>
      <w:r>
        <w:rPr>
          <w:b/>
          <w:noProof/>
          <w:sz w:val="28"/>
          <w:szCs w:val="28"/>
        </w:rPr>
        <w:pict w14:anchorId="04095F6C">
          <v:shape id="_x0000_s1247" type="#_x0000_t202" style="position:absolute;margin-left:185.25pt;margin-top:213.35pt;width:43.5pt;height:18.35pt;z-index:251872256" filled="f" stroked="f">
            <v:textbox style="mso-next-textbox:#_x0000_s1247">
              <w:txbxContent>
                <w:p w14:paraId="67B9884B" w14:textId="77777777" w:rsidR="004B564D" w:rsidRDefault="004B564D" w:rsidP="006A6E1F">
                  <w:r>
                    <w:t>+***</w:t>
                  </w:r>
                </w:p>
              </w:txbxContent>
            </v:textbox>
          </v:shape>
        </w:pict>
      </w:r>
      <w:r>
        <w:rPr>
          <w:b/>
          <w:noProof/>
          <w:sz w:val="28"/>
          <w:szCs w:val="28"/>
        </w:rPr>
        <w:pict w14:anchorId="769E76A4">
          <v:shape id="_x0000_s1239" type="#_x0000_t202" style="position:absolute;margin-left:152.25pt;margin-top:196.5pt;width:43.5pt;height:18.35pt;z-index:251863040" filled="f" stroked="f">
            <v:textbox style="mso-next-textbox:#_x0000_s1239">
              <w:txbxContent>
                <w:p w14:paraId="6BCC3871" w14:textId="77777777" w:rsidR="004B564D" w:rsidRDefault="004B564D" w:rsidP="00786B94">
                  <w:r>
                    <w:t>-***</w:t>
                  </w:r>
                </w:p>
              </w:txbxContent>
            </v:textbox>
          </v:shape>
        </w:pict>
      </w:r>
      <w:r>
        <w:rPr>
          <w:noProof/>
        </w:rPr>
        <w:pict w14:anchorId="383A6B90">
          <v:shape id="_x0000_s1224" type="#_x0000_t202" style="position:absolute;margin-left:105pt;margin-top:180pt;width:43.5pt;height:18.35pt;z-index:251838464" filled="f" stroked="f">
            <v:textbox style="mso-next-textbox:#_x0000_s1224">
              <w:txbxContent>
                <w:p w14:paraId="14B65618" w14:textId="77777777" w:rsidR="004B564D" w:rsidRDefault="004B564D" w:rsidP="0074572E">
                  <w:r>
                    <w:t>+***</w:t>
                  </w:r>
                </w:p>
              </w:txbxContent>
            </v:textbox>
          </v:shape>
        </w:pict>
      </w:r>
      <w:r>
        <w:rPr>
          <w:noProof/>
        </w:rPr>
        <w:pict w14:anchorId="343D4210">
          <v:shape id="_x0000_s1229" type="#_x0000_t202" style="position:absolute;margin-left:72.9pt;margin-top:120.75pt;width:43.5pt;height:18.35pt;z-index:251842560" filled="f" stroked="f">
            <v:textbox style="mso-next-textbox:#_x0000_s1229">
              <w:txbxContent>
                <w:p w14:paraId="666B0C46" w14:textId="77777777" w:rsidR="004B564D" w:rsidRDefault="004B564D" w:rsidP="009347E3">
                  <w:r>
                    <w:t>-***</w:t>
                  </w:r>
                </w:p>
              </w:txbxContent>
            </v:textbox>
          </v:shape>
        </w:pict>
      </w:r>
      <w:r>
        <w:rPr>
          <w:noProof/>
        </w:rPr>
        <w:pict w14:anchorId="2D1C35FB">
          <v:shape id="_x0000_s1230" type="#_x0000_t202" style="position:absolute;margin-left:58.5pt;margin-top:86.25pt;width:43.5pt;height:18.35pt;z-index:251843584" filled="f" stroked="f">
            <v:textbox style="mso-next-textbox:#_x0000_s1230">
              <w:txbxContent>
                <w:p w14:paraId="5183774B" w14:textId="77777777" w:rsidR="004B564D" w:rsidRDefault="004B564D" w:rsidP="00A30807">
                  <w:r>
                    <w:t>-*</w:t>
                  </w:r>
                </w:p>
              </w:txbxContent>
            </v:textbox>
          </v:shape>
        </w:pict>
      </w:r>
      <w:r w:rsidR="00A30807" w:rsidRPr="00937AB0">
        <w:rPr>
          <w:noProof/>
        </w:rPr>
        <w:drawing>
          <wp:inline distT="0" distB="0" distL="0" distR="0" wp14:anchorId="2E4FB3AE" wp14:editId="42ACD75A">
            <wp:extent cx="5286375" cy="3743325"/>
            <wp:effectExtent l="19050" t="0" r="9525" b="0"/>
            <wp:docPr id="83"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5C7A83" w14:textId="77777777" w:rsidR="002329EA" w:rsidRPr="00937AB0" w:rsidRDefault="00616DDF" w:rsidP="0030531F">
      <w:pPr>
        <w:tabs>
          <w:tab w:val="left" w:pos="720"/>
        </w:tabs>
        <w:rPr>
          <w:b/>
          <w:sz w:val="16"/>
          <w:szCs w:val="16"/>
        </w:rPr>
      </w:pPr>
      <w:r w:rsidRPr="00937AB0">
        <w:rPr>
          <w:noProof/>
        </w:rPr>
        <w:t xml:space="preserve"> </w:t>
      </w:r>
      <w:r w:rsidR="002329EA" w:rsidRPr="00937AB0">
        <w:rPr>
          <w:b/>
          <w:sz w:val="16"/>
          <w:szCs w:val="16"/>
        </w:rPr>
        <w:t xml:space="preserve">  Significant differences = * </w:t>
      </w:r>
      <w:r w:rsidR="002329EA" w:rsidRPr="00937AB0">
        <w:rPr>
          <w:b/>
          <w:i/>
          <w:iCs/>
          <w:sz w:val="16"/>
          <w:szCs w:val="16"/>
        </w:rPr>
        <w:t>p</w:t>
      </w:r>
      <w:r w:rsidR="00F64B82" w:rsidRPr="00937AB0">
        <w:rPr>
          <w:b/>
          <w:sz w:val="16"/>
          <w:szCs w:val="16"/>
        </w:rPr>
        <w:t>&lt;0</w:t>
      </w:r>
      <w:r w:rsidR="002329EA" w:rsidRPr="00937AB0">
        <w:rPr>
          <w:b/>
          <w:sz w:val="16"/>
          <w:szCs w:val="16"/>
        </w:rPr>
        <w:t xml:space="preserve">.05, ** </w:t>
      </w:r>
      <w:r w:rsidR="002329EA" w:rsidRPr="00937AB0">
        <w:rPr>
          <w:b/>
          <w:i/>
          <w:iCs/>
          <w:sz w:val="16"/>
          <w:szCs w:val="16"/>
        </w:rPr>
        <w:t>p</w:t>
      </w:r>
      <w:r w:rsidR="00F64B82" w:rsidRPr="00937AB0">
        <w:rPr>
          <w:b/>
          <w:sz w:val="16"/>
          <w:szCs w:val="16"/>
        </w:rPr>
        <w:t>&lt;0</w:t>
      </w:r>
      <w:r w:rsidR="002329EA" w:rsidRPr="00937AB0">
        <w:rPr>
          <w:b/>
          <w:sz w:val="16"/>
          <w:szCs w:val="16"/>
        </w:rPr>
        <w:t>.01, ***</w:t>
      </w:r>
      <w:r w:rsidR="002329EA" w:rsidRPr="00937AB0">
        <w:rPr>
          <w:b/>
          <w:i/>
          <w:iCs/>
          <w:sz w:val="16"/>
          <w:szCs w:val="16"/>
        </w:rPr>
        <w:t xml:space="preserve"> p</w:t>
      </w:r>
      <w:r w:rsidR="002329EA" w:rsidRPr="00937AB0">
        <w:rPr>
          <w:b/>
          <w:sz w:val="16"/>
          <w:szCs w:val="16"/>
        </w:rPr>
        <w:t>&lt;</w:t>
      </w:r>
      <w:r w:rsidR="00F64B82" w:rsidRPr="00937AB0">
        <w:rPr>
          <w:b/>
          <w:sz w:val="16"/>
          <w:szCs w:val="16"/>
        </w:rPr>
        <w:t>0</w:t>
      </w:r>
      <w:r w:rsidR="002329EA" w:rsidRPr="00937AB0">
        <w:rPr>
          <w:b/>
          <w:sz w:val="16"/>
          <w:szCs w:val="16"/>
        </w:rPr>
        <w:t>.00</w:t>
      </w:r>
      <w:r w:rsidR="0020552F" w:rsidRPr="00937AB0">
        <w:rPr>
          <w:b/>
          <w:sz w:val="16"/>
          <w:szCs w:val="16"/>
        </w:rPr>
        <w:t>1</w:t>
      </w:r>
    </w:p>
    <w:p w14:paraId="3FD4D825" w14:textId="77777777" w:rsidR="007315E6" w:rsidRPr="00937AB0" w:rsidRDefault="007315E6" w:rsidP="0030531F">
      <w:pPr>
        <w:tabs>
          <w:tab w:val="left" w:pos="720"/>
        </w:tabs>
        <w:rPr>
          <w:b/>
          <w:sz w:val="8"/>
          <w:szCs w:val="8"/>
        </w:rPr>
      </w:pPr>
    </w:p>
    <w:p w14:paraId="6374D423" w14:textId="77777777" w:rsidR="002329EA" w:rsidRPr="00937AB0" w:rsidRDefault="002329EA" w:rsidP="00CD3C3A">
      <w:pPr>
        <w:tabs>
          <w:tab w:val="left" w:pos="720"/>
        </w:tabs>
        <w:jc w:val="center"/>
        <w:rPr>
          <w:b/>
          <w:sz w:val="16"/>
          <w:szCs w:val="16"/>
        </w:rPr>
      </w:pPr>
      <w:r w:rsidRPr="00937AB0">
        <w:rPr>
          <w:b/>
          <w:sz w:val="28"/>
          <w:szCs w:val="28"/>
        </w:rPr>
        <w:t xml:space="preserve">Figure 4:  </w:t>
      </w:r>
      <w:r w:rsidR="00CE03F4" w:rsidRPr="00937AB0">
        <w:rPr>
          <w:b/>
          <w:sz w:val="28"/>
          <w:szCs w:val="28"/>
        </w:rPr>
        <w:t>20</w:t>
      </w:r>
      <w:r w:rsidR="00CD3C3A" w:rsidRPr="00937AB0">
        <w:rPr>
          <w:b/>
          <w:sz w:val="28"/>
          <w:szCs w:val="28"/>
        </w:rPr>
        <w:t xml:space="preserve">10 – 2019 </w:t>
      </w:r>
      <w:r w:rsidRPr="00937AB0">
        <w:rPr>
          <w:b/>
          <w:sz w:val="28"/>
          <w:szCs w:val="28"/>
        </w:rPr>
        <w:t xml:space="preserve">Changes in </w:t>
      </w:r>
      <w:r w:rsidR="00C94DF6" w:rsidRPr="00937AB0">
        <w:rPr>
          <w:b/>
          <w:sz w:val="28"/>
          <w:szCs w:val="28"/>
        </w:rPr>
        <w:t>Early-season</w:t>
      </w:r>
      <w:r w:rsidRPr="00937AB0">
        <w:rPr>
          <w:b/>
          <w:sz w:val="28"/>
          <w:szCs w:val="28"/>
        </w:rPr>
        <w:t xml:space="preserve"> CLP Rake Fullness</w:t>
      </w:r>
    </w:p>
    <w:p w14:paraId="13FB349C" w14:textId="77777777" w:rsidR="0062330B" w:rsidRPr="00937AB0" w:rsidRDefault="0062330B" w:rsidP="004643F5">
      <w:pPr>
        <w:tabs>
          <w:tab w:val="left" w:pos="720"/>
        </w:tabs>
        <w:rPr>
          <w:rFonts w:eastAsia="Times New Roman"/>
          <w:b/>
          <w:sz w:val="28"/>
          <w:szCs w:val="28"/>
        </w:rPr>
      </w:pPr>
    </w:p>
    <w:p w14:paraId="271DFBBF" w14:textId="77777777" w:rsidR="002329EA" w:rsidRPr="00937AB0" w:rsidRDefault="002329EA" w:rsidP="00B752B2">
      <w:pPr>
        <w:tabs>
          <w:tab w:val="left" w:pos="720"/>
        </w:tabs>
        <w:ind w:right="-90"/>
        <w:rPr>
          <w:rFonts w:eastAsia="Times New Roman"/>
          <w:b/>
          <w:sz w:val="28"/>
          <w:szCs w:val="28"/>
        </w:rPr>
      </w:pPr>
      <w:r w:rsidRPr="00937AB0">
        <w:rPr>
          <w:rFonts w:eastAsia="Times New Roman"/>
          <w:b/>
          <w:sz w:val="28"/>
          <w:szCs w:val="28"/>
        </w:rPr>
        <w:t>C</w:t>
      </w:r>
      <w:r w:rsidR="004643F5" w:rsidRPr="00937AB0">
        <w:rPr>
          <w:rFonts w:eastAsia="Times New Roman"/>
          <w:b/>
          <w:sz w:val="28"/>
          <w:szCs w:val="28"/>
        </w:rPr>
        <w:t>urly-leaf Pondweed</w:t>
      </w:r>
      <w:r w:rsidRPr="00937AB0">
        <w:rPr>
          <w:rFonts w:eastAsia="Times New Roman"/>
          <w:b/>
          <w:sz w:val="28"/>
          <w:szCs w:val="28"/>
        </w:rPr>
        <w:t xml:space="preserve"> Bed Mapping Survey:</w:t>
      </w:r>
    </w:p>
    <w:p w14:paraId="444F9545" w14:textId="77777777" w:rsidR="0062330B" w:rsidRPr="00937AB0" w:rsidRDefault="0062330B" w:rsidP="00B752B2">
      <w:pPr>
        <w:ind w:right="-90"/>
        <w:rPr>
          <w:rFonts w:asciiTheme="majorBidi" w:eastAsia="Times New Roman" w:hAnsiTheme="majorBidi" w:cstheme="majorBidi"/>
        </w:rPr>
      </w:pPr>
      <w:r w:rsidRPr="00937AB0">
        <w:rPr>
          <w:rFonts w:asciiTheme="majorBidi" w:eastAsia="Times New Roman" w:hAnsiTheme="majorBidi" w:cstheme="majorBidi"/>
        </w:rPr>
        <w:t xml:space="preserve">No bed mapping surveys were conducted from 2010-2014 as there was little canopied Curly-leaf pondweed anywhere in the lake following the herbicide treatments.  In 2015, following a spring without treatment, we located and mapped 13 CLP beds totaling 43.21 acres </w:t>
      </w:r>
      <w:r w:rsidRPr="00937AB0">
        <w:rPr>
          <w:rFonts w:asciiTheme="majorBidi" w:eastAsia="Times New Roman" w:hAnsiTheme="majorBidi" w:cstheme="majorBidi"/>
          <w:b/>
          <w:bCs/>
        </w:rPr>
        <w:t xml:space="preserve">(15.9% of the lake’s </w:t>
      </w:r>
      <w:r w:rsidR="00AF738E" w:rsidRPr="00937AB0">
        <w:rPr>
          <w:rFonts w:asciiTheme="majorBidi" w:eastAsia="Times New Roman" w:hAnsiTheme="majorBidi" w:cstheme="majorBidi"/>
          <w:b/>
          <w:bCs/>
        </w:rPr>
        <w:t>surface area</w:t>
      </w:r>
      <w:r w:rsidRPr="00937AB0">
        <w:rPr>
          <w:rFonts w:asciiTheme="majorBidi" w:eastAsia="Times New Roman" w:hAnsiTheme="majorBidi" w:cstheme="majorBidi"/>
          <w:b/>
          <w:bCs/>
        </w:rPr>
        <w:t xml:space="preserve">) </w:t>
      </w:r>
      <w:r w:rsidRPr="00937AB0">
        <w:rPr>
          <w:rFonts w:asciiTheme="majorBidi" w:eastAsia="Times New Roman" w:hAnsiTheme="majorBidi" w:cstheme="majorBidi"/>
        </w:rPr>
        <w:t>(Figure 5) (Appendix III).  The biggest was 15.79 acres (Bed 1 in the western bay), and the smallest was just 0.09 acre (Bed 8 on the north shoreline midlake) (Table 1).  Despite this significant increase, it was still</w:t>
      </w:r>
      <w:r w:rsidR="00AF738E" w:rsidRPr="00937AB0">
        <w:rPr>
          <w:rFonts w:asciiTheme="majorBidi" w:eastAsia="Times New Roman" w:hAnsiTheme="majorBidi" w:cstheme="majorBidi"/>
        </w:rPr>
        <w:t xml:space="preserve"> </w:t>
      </w:r>
      <w:r w:rsidR="00B752B2" w:rsidRPr="00937AB0">
        <w:rPr>
          <w:rFonts w:asciiTheme="majorBidi" w:eastAsia="Times New Roman" w:hAnsiTheme="majorBidi" w:cstheme="majorBidi"/>
        </w:rPr>
        <w:t>42.30 acres less than (</w:t>
      </w:r>
      <w:r w:rsidR="00B752B2" w:rsidRPr="00937AB0">
        <w:rPr>
          <w:rFonts w:asciiTheme="majorBidi" w:eastAsia="Times New Roman" w:hAnsiTheme="majorBidi" w:cstheme="majorBidi"/>
          <w:color w:val="FF0000"/>
        </w:rPr>
        <w:t>-4</w:t>
      </w:r>
      <w:r w:rsidR="00AF738E" w:rsidRPr="00937AB0">
        <w:rPr>
          <w:rFonts w:asciiTheme="majorBidi" w:eastAsia="Times New Roman" w:hAnsiTheme="majorBidi" w:cstheme="majorBidi"/>
          <w:color w:val="FF0000"/>
        </w:rPr>
        <w:t>9.5%</w:t>
      </w:r>
      <w:r w:rsidR="00B752B2" w:rsidRPr="00937AB0">
        <w:rPr>
          <w:rFonts w:asciiTheme="majorBidi" w:eastAsia="Times New Roman" w:hAnsiTheme="majorBidi" w:cstheme="majorBidi"/>
        </w:rPr>
        <w:t xml:space="preserve">) </w:t>
      </w:r>
      <w:r w:rsidR="00AF738E" w:rsidRPr="00937AB0">
        <w:rPr>
          <w:rFonts w:asciiTheme="majorBidi" w:eastAsia="Times New Roman" w:hAnsiTheme="majorBidi" w:cstheme="majorBidi"/>
        </w:rPr>
        <w:t>t</w:t>
      </w:r>
      <w:r w:rsidRPr="00937AB0">
        <w:rPr>
          <w:rFonts w:asciiTheme="majorBidi" w:eastAsia="Times New Roman" w:hAnsiTheme="majorBidi" w:cstheme="majorBidi"/>
        </w:rPr>
        <w:t>he original 85.51 acres</w:t>
      </w:r>
      <w:r w:rsidR="00AF738E" w:rsidRPr="00937AB0">
        <w:rPr>
          <w:rFonts w:asciiTheme="majorBidi" w:eastAsia="Times New Roman" w:hAnsiTheme="majorBidi" w:cstheme="majorBidi"/>
        </w:rPr>
        <w:t xml:space="preserve"> (31.4% of the lake’s surface area)</w:t>
      </w:r>
      <w:r w:rsidRPr="00937AB0">
        <w:rPr>
          <w:rFonts w:asciiTheme="majorBidi" w:eastAsia="Times New Roman" w:hAnsiTheme="majorBidi" w:cstheme="majorBidi"/>
        </w:rPr>
        <w:t xml:space="preserve"> mapped by Barr Engineering in 2009 prior to the beginning of the expanded treatment program.  </w:t>
      </w:r>
    </w:p>
    <w:p w14:paraId="3C1E4B76" w14:textId="77777777" w:rsidR="0062330B" w:rsidRPr="00937AB0" w:rsidRDefault="0062330B" w:rsidP="0062330B">
      <w:pPr>
        <w:rPr>
          <w:rFonts w:asciiTheme="majorBidi" w:eastAsia="Times New Roman" w:hAnsiTheme="majorBidi" w:cstheme="majorBidi"/>
          <w:sz w:val="12"/>
          <w:szCs w:val="12"/>
        </w:rPr>
      </w:pPr>
    </w:p>
    <w:p w14:paraId="7141CE13" w14:textId="77777777" w:rsidR="002329EA" w:rsidRPr="00937AB0" w:rsidRDefault="009E75FD" w:rsidP="002E7D5E">
      <w:pPr>
        <w:spacing w:after="40"/>
        <w:ind w:right="-90"/>
        <w:jc w:val="center"/>
        <w:rPr>
          <w:rFonts w:eastAsia="Times New Roman"/>
          <w:b/>
          <w:sz w:val="28"/>
          <w:szCs w:val="28"/>
        </w:rPr>
      </w:pPr>
      <w:r w:rsidRPr="00937AB0">
        <w:rPr>
          <w:rFonts w:eastAsia="Times New Roman"/>
          <w:b/>
          <w:noProof/>
          <w:sz w:val="28"/>
          <w:szCs w:val="28"/>
        </w:rPr>
        <w:drawing>
          <wp:inline distT="0" distB="0" distL="0" distR="0" wp14:anchorId="7BCE79EC" wp14:editId="3B2857F5">
            <wp:extent cx="2743200" cy="1941079"/>
            <wp:effectExtent l="19050" t="0" r="0" b="0"/>
            <wp:docPr id="85" name="Picture 3" descr="1 CLP Bed Mapping Survey Upper Turtle Lake 52910 Matthew S Berg 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CLP Bed Mapping Survey Upper Turtle Lake 52910 Matthew S Berg ERS"/>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743200" cy="1941079"/>
                    </a:xfrm>
                    <a:prstGeom prst="rect">
                      <a:avLst/>
                    </a:prstGeom>
                    <a:noFill/>
                    <a:ln w="9525">
                      <a:noFill/>
                      <a:miter lim="800000"/>
                      <a:headEnd/>
                      <a:tailEnd/>
                    </a:ln>
                  </pic:spPr>
                </pic:pic>
              </a:graphicData>
            </a:graphic>
          </wp:inline>
        </w:drawing>
      </w:r>
      <w:r w:rsidR="006D3093" w:rsidRPr="00937AB0">
        <w:rPr>
          <w:rFonts w:eastAsia="Times New Roman"/>
          <w:b/>
          <w:noProof/>
          <w:sz w:val="28"/>
          <w:szCs w:val="28"/>
        </w:rPr>
        <w:drawing>
          <wp:inline distT="0" distB="0" distL="0" distR="0" wp14:anchorId="15C32A59" wp14:editId="7B3C51B9">
            <wp:extent cx="2743200" cy="1933731"/>
            <wp:effectExtent l="19050" t="0" r="0" b="0"/>
            <wp:docPr id="84" name="Picture 2" descr="Potamogeton crispus Curly-leaf pondweed Survey Upper Turtle Lake 5282910 MBerg ERS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amogeton crispus Curly-leaf pondweed Survey Upper Turtle Lake 5282910 MBerg ERSLLC"/>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743200" cy="1933731"/>
                    </a:xfrm>
                    <a:prstGeom prst="rect">
                      <a:avLst/>
                    </a:prstGeom>
                    <a:noFill/>
                    <a:ln w="9525">
                      <a:noFill/>
                      <a:miter lim="800000"/>
                      <a:headEnd/>
                      <a:tailEnd/>
                    </a:ln>
                  </pic:spPr>
                </pic:pic>
              </a:graphicData>
            </a:graphic>
          </wp:inline>
        </w:drawing>
      </w:r>
    </w:p>
    <w:p w14:paraId="048B9170" w14:textId="77777777" w:rsidR="002329EA" w:rsidRPr="00937AB0" w:rsidRDefault="002329EA" w:rsidP="0063276F">
      <w:pPr>
        <w:jc w:val="center"/>
        <w:rPr>
          <w:rFonts w:eastAsia="Times New Roman"/>
          <w:b/>
          <w:sz w:val="28"/>
          <w:szCs w:val="28"/>
        </w:rPr>
      </w:pPr>
      <w:r w:rsidRPr="00937AB0">
        <w:rPr>
          <w:rFonts w:eastAsia="Times New Roman"/>
          <w:b/>
          <w:sz w:val="28"/>
          <w:szCs w:val="28"/>
        </w:rPr>
        <w:t xml:space="preserve">Figure 5:  </w:t>
      </w:r>
      <w:r w:rsidR="00CE03F4" w:rsidRPr="00937AB0">
        <w:rPr>
          <w:rFonts w:eastAsia="Times New Roman"/>
          <w:b/>
          <w:sz w:val="28"/>
          <w:szCs w:val="28"/>
        </w:rPr>
        <w:t>20</w:t>
      </w:r>
      <w:r w:rsidR="0063276F" w:rsidRPr="00937AB0">
        <w:rPr>
          <w:rFonts w:eastAsia="Times New Roman"/>
          <w:b/>
          <w:sz w:val="28"/>
          <w:szCs w:val="28"/>
        </w:rPr>
        <w:t xml:space="preserve">15 </w:t>
      </w:r>
      <w:r w:rsidRPr="00937AB0">
        <w:rPr>
          <w:rFonts w:eastAsia="Times New Roman"/>
          <w:b/>
          <w:sz w:val="28"/>
          <w:szCs w:val="28"/>
        </w:rPr>
        <w:t xml:space="preserve">and </w:t>
      </w:r>
      <w:r w:rsidR="00B3738A" w:rsidRPr="00937AB0">
        <w:rPr>
          <w:rFonts w:eastAsia="Times New Roman"/>
          <w:b/>
          <w:sz w:val="28"/>
          <w:szCs w:val="28"/>
        </w:rPr>
        <w:t>2019</w:t>
      </w:r>
      <w:r w:rsidRPr="00937AB0">
        <w:rPr>
          <w:rFonts w:eastAsia="Times New Roman"/>
          <w:b/>
          <w:sz w:val="28"/>
          <w:szCs w:val="28"/>
        </w:rPr>
        <w:t xml:space="preserve"> </w:t>
      </w:r>
      <w:r w:rsidR="00C94DF6" w:rsidRPr="00937AB0">
        <w:rPr>
          <w:rFonts w:eastAsia="Times New Roman"/>
          <w:b/>
          <w:sz w:val="28"/>
          <w:szCs w:val="28"/>
        </w:rPr>
        <w:t>Early-season</w:t>
      </w:r>
      <w:r w:rsidRPr="00937AB0">
        <w:rPr>
          <w:rFonts w:eastAsia="Times New Roman"/>
          <w:b/>
          <w:sz w:val="28"/>
          <w:szCs w:val="28"/>
        </w:rPr>
        <w:t xml:space="preserve"> Curly-leaf Pondweed Beds</w:t>
      </w:r>
    </w:p>
    <w:p w14:paraId="795723C4" w14:textId="77777777" w:rsidR="006D3093" w:rsidRPr="00937AB0" w:rsidRDefault="006D3093" w:rsidP="00755BC0">
      <w:pPr>
        <w:rPr>
          <w:rFonts w:eastAsia="Times New Roman"/>
        </w:rPr>
      </w:pPr>
      <w:r w:rsidRPr="00937AB0">
        <w:rPr>
          <w:rFonts w:asciiTheme="majorBidi" w:eastAsia="Times New Roman" w:hAnsiTheme="majorBidi" w:cstheme="majorBidi"/>
        </w:rPr>
        <w:lastRenderedPageBreak/>
        <w:t>Following a return to chemical treatment in 2016, our June survey found there was no canopied CLP left anywhere in the lake.  No bed mapping surveys occurred in 2017 or 2018, but our 2019</w:t>
      </w:r>
      <w:r w:rsidRPr="00937AB0">
        <w:rPr>
          <w:rFonts w:eastAsia="Times New Roman"/>
        </w:rPr>
        <w:t xml:space="preserve"> survey located nine beds totaling 22.25 acres (8.2% of the lake’s surface area) (Table 1).  </w:t>
      </w:r>
      <w:r w:rsidR="009E75FD" w:rsidRPr="00937AB0">
        <w:rPr>
          <w:rFonts w:eastAsia="Times New Roman"/>
        </w:rPr>
        <w:t>The biggest was 9.28 acres (southeast bay) and the smallest was 0.18</w:t>
      </w:r>
      <w:r w:rsidR="00190710" w:rsidRPr="00937AB0">
        <w:rPr>
          <w:rFonts w:eastAsia="Times New Roman"/>
        </w:rPr>
        <w:t xml:space="preserve"> acre (Bed 4).  Despite only two</w:t>
      </w:r>
      <w:r w:rsidR="009E75FD" w:rsidRPr="00937AB0">
        <w:rPr>
          <w:rFonts w:eastAsia="Times New Roman"/>
        </w:rPr>
        <w:t xml:space="preserve"> year</w:t>
      </w:r>
      <w:r w:rsidR="00190710" w:rsidRPr="00937AB0">
        <w:rPr>
          <w:rFonts w:eastAsia="Times New Roman"/>
        </w:rPr>
        <w:t>s</w:t>
      </w:r>
      <w:r w:rsidR="009E75FD" w:rsidRPr="00937AB0">
        <w:rPr>
          <w:rFonts w:eastAsia="Times New Roman"/>
        </w:rPr>
        <w:t xml:space="preserve"> of active management from 2015-2019, this represented </w:t>
      </w:r>
      <w:r w:rsidRPr="00937AB0">
        <w:rPr>
          <w:rFonts w:eastAsia="Times New Roman"/>
        </w:rPr>
        <w:t xml:space="preserve">a </w:t>
      </w:r>
      <w:r w:rsidR="009E75FD" w:rsidRPr="00937AB0">
        <w:rPr>
          <w:rFonts w:eastAsia="Times New Roman"/>
        </w:rPr>
        <w:t>20.96</w:t>
      </w:r>
      <w:r w:rsidRPr="00937AB0">
        <w:rPr>
          <w:rFonts w:eastAsia="Times New Roman"/>
        </w:rPr>
        <w:t xml:space="preserve"> acre decline (</w:t>
      </w:r>
      <w:r w:rsidRPr="00937AB0">
        <w:rPr>
          <w:rFonts w:eastAsia="Times New Roman"/>
          <w:color w:val="FF0000"/>
        </w:rPr>
        <w:t>-</w:t>
      </w:r>
      <w:r w:rsidR="00110CED" w:rsidRPr="00937AB0">
        <w:rPr>
          <w:rFonts w:eastAsia="Times New Roman"/>
          <w:color w:val="FF0000"/>
        </w:rPr>
        <w:t>48</w:t>
      </w:r>
      <w:r w:rsidRPr="00937AB0">
        <w:rPr>
          <w:rFonts w:eastAsia="Times New Roman"/>
          <w:color w:val="FF0000"/>
        </w:rPr>
        <w:t>.</w:t>
      </w:r>
      <w:r w:rsidR="00110CED" w:rsidRPr="00937AB0">
        <w:rPr>
          <w:rFonts w:eastAsia="Times New Roman"/>
          <w:color w:val="FF0000"/>
        </w:rPr>
        <w:t>5</w:t>
      </w:r>
      <w:r w:rsidRPr="00937AB0">
        <w:rPr>
          <w:rFonts w:eastAsia="Times New Roman"/>
          <w:color w:val="FF0000"/>
        </w:rPr>
        <w:t>%</w:t>
      </w:r>
      <w:r w:rsidRPr="00937AB0">
        <w:rPr>
          <w:rFonts w:eastAsia="Times New Roman"/>
        </w:rPr>
        <w:t xml:space="preserve">) from </w:t>
      </w:r>
      <w:r w:rsidR="009E75FD" w:rsidRPr="00937AB0">
        <w:rPr>
          <w:rFonts w:eastAsia="Times New Roman"/>
        </w:rPr>
        <w:t>the 2015 survey.  It was also</w:t>
      </w:r>
      <w:r w:rsidR="00755BC0" w:rsidRPr="00937AB0">
        <w:rPr>
          <w:rFonts w:eastAsia="Times New Roman"/>
        </w:rPr>
        <w:t xml:space="preserve"> 63.26</w:t>
      </w:r>
      <w:r w:rsidR="009E75FD" w:rsidRPr="00937AB0">
        <w:rPr>
          <w:rFonts w:eastAsia="Times New Roman"/>
        </w:rPr>
        <w:t xml:space="preserve"> acres less than </w:t>
      </w:r>
      <w:r w:rsidR="00755BC0" w:rsidRPr="00937AB0">
        <w:rPr>
          <w:rFonts w:eastAsia="Times New Roman"/>
        </w:rPr>
        <w:t>(</w:t>
      </w:r>
      <w:r w:rsidR="00755BC0" w:rsidRPr="00937AB0">
        <w:rPr>
          <w:rFonts w:eastAsia="Times New Roman"/>
          <w:color w:val="FF0000"/>
        </w:rPr>
        <w:t>-74.0%</w:t>
      </w:r>
      <w:r w:rsidR="00755BC0" w:rsidRPr="00937AB0">
        <w:rPr>
          <w:rFonts w:eastAsia="Times New Roman"/>
        </w:rPr>
        <w:t>) t</w:t>
      </w:r>
      <w:r w:rsidR="009E75FD" w:rsidRPr="00937AB0">
        <w:rPr>
          <w:rFonts w:eastAsia="Times New Roman"/>
        </w:rPr>
        <w:t>he</w:t>
      </w:r>
      <w:r w:rsidRPr="00937AB0">
        <w:rPr>
          <w:rFonts w:eastAsia="Times New Roman"/>
        </w:rPr>
        <w:t xml:space="preserve"> 2009 </w:t>
      </w:r>
      <w:r w:rsidR="009E75FD" w:rsidRPr="00937AB0">
        <w:rPr>
          <w:rFonts w:eastAsia="Times New Roman"/>
        </w:rPr>
        <w:t>Barr</w:t>
      </w:r>
      <w:r w:rsidRPr="00937AB0">
        <w:rPr>
          <w:rFonts w:eastAsia="Times New Roman"/>
        </w:rPr>
        <w:t xml:space="preserve"> survey</w:t>
      </w:r>
      <w:r w:rsidR="00110CED" w:rsidRPr="00937AB0">
        <w:rPr>
          <w:rFonts w:eastAsia="Times New Roman"/>
        </w:rPr>
        <w:t xml:space="preserve"> (Figure 5) (Appendix III)</w:t>
      </w:r>
      <w:r w:rsidRPr="00937AB0">
        <w:rPr>
          <w:rFonts w:eastAsia="Times New Roman"/>
        </w:rPr>
        <w:t xml:space="preserve">.   </w:t>
      </w:r>
    </w:p>
    <w:p w14:paraId="1F040B3E" w14:textId="77777777" w:rsidR="0062330B" w:rsidRPr="00937AB0" w:rsidRDefault="0062330B" w:rsidP="0062330B">
      <w:pPr>
        <w:jc w:val="center"/>
        <w:rPr>
          <w:rFonts w:asciiTheme="majorBidi" w:eastAsia="Times New Roman" w:hAnsiTheme="majorBidi" w:cstheme="majorBidi"/>
          <w:b/>
          <w:sz w:val="28"/>
          <w:szCs w:val="28"/>
        </w:rPr>
      </w:pPr>
    </w:p>
    <w:p w14:paraId="793018DF" w14:textId="77777777" w:rsidR="00EB6015" w:rsidRPr="00937AB0" w:rsidRDefault="00EB6015" w:rsidP="0062330B">
      <w:pPr>
        <w:jc w:val="center"/>
        <w:rPr>
          <w:rFonts w:asciiTheme="majorBidi" w:eastAsia="Times New Roman" w:hAnsiTheme="majorBidi" w:cstheme="majorBidi"/>
          <w:b/>
          <w:sz w:val="28"/>
          <w:szCs w:val="28"/>
        </w:rPr>
      </w:pPr>
    </w:p>
    <w:p w14:paraId="45370A90" w14:textId="77777777" w:rsidR="00755BC0" w:rsidRPr="00937AB0" w:rsidRDefault="00755BC0" w:rsidP="00755BC0">
      <w:pPr>
        <w:tabs>
          <w:tab w:val="left" w:pos="720"/>
        </w:tabs>
        <w:ind w:right="90"/>
        <w:rPr>
          <w:rFonts w:eastAsia="Times New Roman"/>
          <w:b/>
          <w:sz w:val="28"/>
          <w:szCs w:val="28"/>
        </w:rPr>
      </w:pPr>
      <w:r w:rsidRPr="00937AB0">
        <w:rPr>
          <w:rFonts w:eastAsia="Times New Roman"/>
          <w:b/>
          <w:sz w:val="28"/>
          <w:szCs w:val="28"/>
        </w:rPr>
        <w:t>Descriptions of Past and Present Curly-leaf Pondweed Beds:</w:t>
      </w:r>
    </w:p>
    <w:p w14:paraId="6B9D1159" w14:textId="77777777" w:rsidR="00755BC0" w:rsidRPr="00937AB0" w:rsidRDefault="00755BC0" w:rsidP="00451937">
      <w:pPr>
        <w:ind w:right="90"/>
        <w:rPr>
          <w:rFonts w:eastAsia="Times New Roman"/>
        </w:rPr>
      </w:pPr>
      <w:r w:rsidRPr="00937AB0">
        <w:rPr>
          <w:rFonts w:eastAsia="Times New Roman"/>
          <w:b/>
          <w:bCs/>
        </w:rPr>
        <w:t>Bed 1</w:t>
      </w:r>
      <w:r w:rsidRPr="00937AB0">
        <w:rPr>
          <w:rFonts w:eastAsia="Times New Roman"/>
        </w:rPr>
        <w:t xml:space="preserve"> – The bed in the lake’s northwest bay was canopied and moderately dense, but </w:t>
      </w:r>
      <w:r w:rsidR="00451937" w:rsidRPr="00937AB0">
        <w:rPr>
          <w:rFonts w:eastAsia="Times New Roman"/>
        </w:rPr>
        <w:t xml:space="preserve">it was </w:t>
      </w:r>
      <w:r w:rsidRPr="00937AB0">
        <w:rPr>
          <w:rFonts w:eastAsia="Times New Roman"/>
        </w:rPr>
        <w:t>also mixed with native species – especially Coontail (</w:t>
      </w:r>
      <w:r w:rsidRPr="00937AB0">
        <w:rPr>
          <w:rFonts w:eastAsia="Times New Roman"/>
          <w:i/>
          <w:iCs/>
        </w:rPr>
        <w:t>Ceratophyllum demersum</w:t>
      </w:r>
      <w:r w:rsidRPr="00937AB0">
        <w:rPr>
          <w:rFonts w:eastAsia="Times New Roman"/>
        </w:rPr>
        <w:t>) and Common waterweed (</w:t>
      </w:r>
      <w:r w:rsidRPr="00937AB0">
        <w:rPr>
          <w:rFonts w:eastAsia="Times New Roman"/>
          <w:i/>
          <w:iCs/>
        </w:rPr>
        <w:t>Elodea canadensis</w:t>
      </w:r>
      <w:r w:rsidRPr="00937AB0">
        <w:rPr>
          <w:rFonts w:eastAsia="Times New Roman"/>
        </w:rPr>
        <w:t>).</w:t>
      </w:r>
      <w:r w:rsidR="001412FC" w:rsidRPr="00937AB0">
        <w:rPr>
          <w:rFonts w:eastAsia="Times New Roman"/>
        </w:rPr>
        <w:t xml:space="preserve">  </w:t>
      </w:r>
      <w:r w:rsidR="00451937" w:rsidRPr="00937AB0">
        <w:rPr>
          <w:rFonts w:eastAsia="Times New Roman"/>
        </w:rPr>
        <w:t>Although r</w:t>
      </w:r>
      <w:r w:rsidR="001412FC" w:rsidRPr="00937AB0">
        <w:rPr>
          <w:rFonts w:eastAsia="Times New Roman"/>
        </w:rPr>
        <w:t xml:space="preserve">esidents were keeping navigation lanes open, </w:t>
      </w:r>
      <w:r w:rsidR="00451937" w:rsidRPr="00937AB0">
        <w:rPr>
          <w:rFonts w:eastAsia="Times New Roman"/>
        </w:rPr>
        <w:t>it appeared to be</w:t>
      </w:r>
      <w:r w:rsidR="001412FC" w:rsidRPr="00937AB0">
        <w:rPr>
          <w:rFonts w:eastAsia="Times New Roman"/>
        </w:rPr>
        <w:t xml:space="preserve"> with some effort.</w:t>
      </w:r>
      <w:r w:rsidRPr="00937AB0">
        <w:rPr>
          <w:rFonts w:eastAsia="Times New Roman"/>
        </w:rPr>
        <w:t xml:space="preserve">  </w:t>
      </w:r>
    </w:p>
    <w:p w14:paraId="03AF77C6" w14:textId="77777777" w:rsidR="00755BC0" w:rsidRPr="00937AB0" w:rsidRDefault="00755BC0" w:rsidP="00755BC0">
      <w:pPr>
        <w:rPr>
          <w:rFonts w:eastAsia="Times New Roman"/>
          <w:sz w:val="20"/>
          <w:szCs w:val="20"/>
        </w:rPr>
      </w:pPr>
    </w:p>
    <w:p w14:paraId="7D92A4E4" w14:textId="77777777" w:rsidR="00755BC0" w:rsidRPr="00937AB0" w:rsidRDefault="00755BC0" w:rsidP="00EB6015">
      <w:pPr>
        <w:rPr>
          <w:rFonts w:eastAsia="Times New Roman"/>
        </w:rPr>
      </w:pPr>
      <w:r w:rsidRPr="00937AB0">
        <w:rPr>
          <w:rFonts w:eastAsia="Times New Roman"/>
          <w:b/>
          <w:bCs/>
        </w:rPr>
        <w:t>Bed 2 (2A/2B/2C)</w:t>
      </w:r>
      <w:r w:rsidRPr="00937AB0">
        <w:rPr>
          <w:rFonts w:eastAsia="Times New Roman"/>
        </w:rPr>
        <w:t xml:space="preserve"> – </w:t>
      </w:r>
      <w:r w:rsidR="001412FC" w:rsidRPr="00937AB0">
        <w:rPr>
          <w:rFonts w:eastAsia="Times New Roman"/>
        </w:rPr>
        <w:t>This formerly solid bed was patchy with most</w:t>
      </w:r>
      <w:r w:rsidR="00451937" w:rsidRPr="00937AB0">
        <w:rPr>
          <w:rFonts w:eastAsia="Times New Roman"/>
        </w:rPr>
        <w:t xml:space="preserve"> deep</w:t>
      </w:r>
      <w:r w:rsidR="00B752B2" w:rsidRPr="00937AB0">
        <w:rPr>
          <w:rFonts w:eastAsia="Times New Roman"/>
        </w:rPr>
        <w:t>water areas hav</w:t>
      </w:r>
      <w:r w:rsidR="00EB6015" w:rsidRPr="00937AB0">
        <w:rPr>
          <w:rFonts w:eastAsia="Times New Roman"/>
        </w:rPr>
        <w:t>ing</w:t>
      </w:r>
      <w:r w:rsidR="00B752B2" w:rsidRPr="00937AB0">
        <w:rPr>
          <w:rFonts w:eastAsia="Times New Roman"/>
        </w:rPr>
        <w:t xml:space="preserve"> low density CLP that was just below the surface and likely nothing more than </w:t>
      </w:r>
      <w:r w:rsidR="00451937" w:rsidRPr="00937AB0">
        <w:rPr>
          <w:rFonts w:eastAsia="Times New Roman"/>
        </w:rPr>
        <w:t xml:space="preserve">a </w:t>
      </w:r>
      <w:r w:rsidR="00B752B2" w:rsidRPr="00937AB0">
        <w:rPr>
          <w:rFonts w:eastAsia="Times New Roman"/>
        </w:rPr>
        <w:t xml:space="preserve">minor impairment.  However, in the northwest corner of the bed, canopied plants were likely causing at least moderate impairment.  The gap between Beds 2A and 2B </w:t>
      </w:r>
      <w:r w:rsidR="00EB6015" w:rsidRPr="00937AB0">
        <w:rPr>
          <w:rFonts w:eastAsia="Times New Roman"/>
        </w:rPr>
        <w:t>appeared to be</w:t>
      </w:r>
      <w:r w:rsidR="00B752B2" w:rsidRPr="00937AB0">
        <w:rPr>
          <w:rFonts w:eastAsia="Times New Roman"/>
        </w:rPr>
        <w:t xml:space="preserve"> made by residents regularly using the same channel to access open water.</w:t>
      </w:r>
      <w:r w:rsidRPr="00937AB0">
        <w:rPr>
          <w:rFonts w:eastAsia="Times New Roman"/>
        </w:rPr>
        <w:t xml:space="preserve">    </w:t>
      </w:r>
    </w:p>
    <w:p w14:paraId="7DCCC758" w14:textId="77777777" w:rsidR="00755BC0" w:rsidRPr="00937AB0" w:rsidRDefault="00755BC0" w:rsidP="00755BC0">
      <w:pPr>
        <w:rPr>
          <w:rFonts w:eastAsia="Times New Roman"/>
          <w:sz w:val="20"/>
          <w:szCs w:val="20"/>
        </w:rPr>
      </w:pPr>
    </w:p>
    <w:p w14:paraId="34087960" w14:textId="77777777" w:rsidR="00F54DC6" w:rsidRPr="00937AB0" w:rsidRDefault="00755BC0" w:rsidP="00451937">
      <w:pPr>
        <w:rPr>
          <w:rFonts w:eastAsia="Times New Roman"/>
        </w:rPr>
      </w:pPr>
      <w:r w:rsidRPr="00937AB0">
        <w:rPr>
          <w:rFonts w:eastAsia="Times New Roman"/>
          <w:b/>
          <w:bCs/>
        </w:rPr>
        <w:t>Bed</w:t>
      </w:r>
      <w:r w:rsidR="00EB6015" w:rsidRPr="00937AB0">
        <w:rPr>
          <w:rFonts w:eastAsia="Times New Roman"/>
          <w:b/>
          <w:bCs/>
        </w:rPr>
        <w:t>s 3 and</w:t>
      </w:r>
      <w:r w:rsidRPr="00937AB0">
        <w:rPr>
          <w:rFonts w:eastAsia="Times New Roman"/>
          <w:b/>
          <w:bCs/>
        </w:rPr>
        <w:t xml:space="preserve"> 4</w:t>
      </w:r>
      <w:r w:rsidRPr="00937AB0">
        <w:rPr>
          <w:rFonts w:eastAsia="Times New Roman"/>
        </w:rPr>
        <w:t xml:space="preserve"> – </w:t>
      </w:r>
      <w:r w:rsidR="00EB6015" w:rsidRPr="00937AB0">
        <w:rPr>
          <w:rFonts w:eastAsia="Times New Roman"/>
        </w:rPr>
        <w:t xml:space="preserve">Similar to other CLP beds established over sand and rock, these </w:t>
      </w:r>
      <w:r w:rsidR="00F54DC6" w:rsidRPr="00937AB0">
        <w:rPr>
          <w:rFonts w:eastAsia="Times New Roman"/>
        </w:rPr>
        <w:t>low</w:t>
      </w:r>
      <w:r w:rsidR="00451937" w:rsidRPr="00937AB0">
        <w:rPr>
          <w:rFonts w:eastAsia="Times New Roman"/>
        </w:rPr>
        <w:t>-</w:t>
      </w:r>
      <w:r w:rsidR="00F54DC6" w:rsidRPr="00937AB0">
        <w:rPr>
          <w:rFonts w:eastAsia="Times New Roman"/>
        </w:rPr>
        <w:t xml:space="preserve">density </w:t>
      </w:r>
      <w:r w:rsidR="00EB6015" w:rsidRPr="00937AB0">
        <w:rPr>
          <w:rFonts w:eastAsia="Times New Roman"/>
        </w:rPr>
        <w:t xml:space="preserve">areas were likely little more than a minor impairment.  The narrowness of the beds also helped </w:t>
      </w:r>
      <w:proofErr w:type="gramStart"/>
      <w:r w:rsidR="00EB6015" w:rsidRPr="00937AB0">
        <w:rPr>
          <w:rFonts w:eastAsia="Times New Roman"/>
        </w:rPr>
        <w:t>residents</w:t>
      </w:r>
      <w:proofErr w:type="gramEnd"/>
      <w:r w:rsidR="00EB6015" w:rsidRPr="00937AB0">
        <w:rPr>
          <w:rFonts w:eastAsia="Times New Roman"/>
        </w:rPr>
        <w:t xml:space="preserve"> access open water, and we noted regular boat traffic in/out of docking areas </w:t>
      </w:r>
      <w:r w:rsidR="00F05190" w:rsidRPr="00937AB0">
        <w:rPr>
          <w:rFonts w:eastAsia="Times New Roman"/>
        </w:rPr>
        <w:t>appeared to be keeping channels open.</w:t>
      </w:r>
      <w:r w:rsidR="00EB6015" w:rsidRPr="00937AB0">
        <w:rPr>
          <w:rFonts w:eastAsia="Times New Roman"/>
        </w:rPr>
        <w:t xml:space="preserve"> </w:t>
      </w:r>
      <w:r w:rsidRPr="00937AB0">
        <w:rPr>
          <w:rFonts w:eastAsia="Times New Roman"/>
        </w:rPr>
        <w:t xml:space="preserve"> </w:t>
      </w:r>
    </w:p>
    <w:p w14:paraId="44251BD6" w14:textId="77777777" w:rsidR="00F54DC6" w:rsidRPr="00937AB0" w:rsidRDefault="00F54DC6" w:rsidP="00EB6015">
      <w:pPr>
        <w:rPr>
          <w:rFonts w:eastAsia="Times New Roman"/>
        </w:rPr>
      </w:pPr>
    </w:p>
    <w:p w14:paraId="5EA9B0EA" w14:textId="77777777" w:rsidR="00755BC0" w:rsidRPr="00937AB0" w:rsidRDefault="00F54DC6" w:rsidP="00EB6015">
      <w:pPr>
        <w:rPr>
          <w:rFonts w:eastAsia="Times New Roman"/>
        </w:rPr>
      </w:pPr>
      <w:r w:rsidRPr="00937AB0">
        <w:rPr>
          <w:rFonts w:eastAsia="Times New Roman"/>
          <w:b/>
          <w:bCs/>
        </w:rPr>
        <w:t>Bed 5</w:t>
      </w:r>
      <w:r w:rsidRPr="00937AB0">
        <w:rPr>
          <w:rFonts w:eastAsia="Times New Roman"/>
        </w:rPr>
        <w:t xml:space="preserve"> – We saw almost no CLP in this former </w:t>
      </w:r>
      <w:r w:rsidR="00083864" w:rsidRPr="00937AB0">
        <w:rPr>
          <w:rFonts w:eastAsia="Times New Roman"/>
        </w:rPr>
        <w:t xml:space="preserve">small </w:t>
      </w:r>
      <w:r w:rsidRPr="00937AB0">
        <w:rPr>
          <w:rFonts w:eastAsia="Times New Roman"/>
        </w:rPr>
        <w:t>bed off the lake’s south-central point.</w:t>
      </w:r>
      <w:r w:rsidR="00755BC0" w:rsidRPr="00937AB0">
        <w:rPr>
          <w:rFonts w:eastAsia="Times New Roman"/>
        </w:rPr>
        <w:t xml:space="preserve"> </w:t>
      </w:r>
    </w:p>
    <w:p w14:paraId="2EF4E87C" w14:textId="77777777" w:rsidR="00755BC0" w:rsidRPr="00937AB0" w:rsidRDefault="00755BC0" w:rsidP="00755BC0">
      <w:pPr>
        <w:rPr>
          <w:rFonts w:eastAsia="Times New Roman"/>
          <w:sz w:val="20"/>
          <w:szCs w:val="20"/>
        </w:rPr>
      </w:pPr>
    </w:p>
    <w:p w14:paraId="0487B0F8" w14:textId="77777777" w:rsidR="00755BC0" w:rsidRPr="00937AB0" w:rsidRDefault="00755BC0" w:rsidP="00EB6015">
      <w:pPr>
        <w:rPr>
          <w:rFonts w:eastAsia="Times New Roman"/>
        </w:rPr>
      </w:pPr>
      <w:r w:rsidRPr="00937AB0">
        <w:rPr>
          <w:rFonts w:eastAsia="Times New Roman"/>
          <w:b/>
          <w:bCs/>
        </w:rPr>
        <w:t>Bed 6</w:t>
      </w:r>
      <w:r w:rsidRPr="00937AB0">
        <w:rPr>
          <w:rFonts w:eastAsia="Times New Roman"/>
        </w:rPr>
        <w:t xml:space="preserve"> – </w:t>
      </w:r>
      <w:r w:rsidR="00EB6015" w:rsidRPr="00937AB0">
        <w:rPr>
          <w:rFonts w:eastAsia="Times New Roman"/>
        </w:rPr>
        <w:t>The bed in the south-central bay would have likely cause moderate impairment</w:t>
      </w:r>
      <w:r w:rsidR="00F54DC6" w:rsidRPr="00937AB0">
        <w:rPr>
          <w:rFonts w:eastAsia="Times New Roman"/>
        </w:rPr>
        <w:t xml:space="preserve"> if boaters tried to go straight through its center</w:t>
      </w:r>
      <w:r w:rsidR="00EB6015" w:rsidRPr="00937AB0">
        <w:rPr>
          <w:rFonts w:eastAsia="Times New Roman"/>
        </w:rPr>
        <w:t>.  Fortunately, lower density areas over sand and rock along the east and west shorelines seemed to offer resident</w:t>
      </w:r>
      <w:r w:rsidR="00F54DC6" w:rsidRPr="00937AB0">
        <w:rPr>
          <w:rFonts w:eastAsia="Times New Roman"/>
        </w:rPr>
        <w:t>s</w:t>
      </w:r>
      <w:r w:rsidR="00EB6015" w:rsidRPr="00937AB0">
        <w:rPr>
          <w:rFonts w:eastAsia="Times New Roman"/>
        </w:rPr>
        <w:t xml:space="preserve"> reasonable navigation channels to access open water.  </w:t>
      </w:r>
      <w:r w:rsidRPr="00937AB0">
        <w:rPr>
          <w:rFonts w:eastAsia="Times New Roman"/>
        </w:rPr>
        <w:t xml:space="preserve">  </w:t>
      </w:r>
    </w:p>
    <w:p w14:paraId="649CDE5A" w14:textId="77777777" w:rsidR="00755BC0" w:rsidRPr="00937AB0" w:rsidRDefault="00755BC0" w:rsidP="00755BC0">
      <w:pPr>
        <w:rPr>
          <w:rFonts w:eastAsia="Times New Roman"/>
          <w:sz w:val="20"/>
          <w:szCs w:val="20"/>
        </w:rPr>
      </w:pPr>
    </w:p>
    <w:p w14:paraId="710B0EBD" w14:textId="77777777" w:rsidR="00755BC0" w:rsidRPr="00937AB0" w:rsidRDefault="00755BC0" w:rsidP="00EB6015">
      <w:pPr>
        <w:rPr>
          <w:rFonts w:eastAsia="Times New Roman"/>
        </w:rPr>
      </w:pPr>
      <w:r w:rsidRPr="00937AB0">
        <w:rPr>
          <w:rFonts w:eastAsia="Times New Roman"/>
          <w:b/>
          <w:bCs/>
        </w:rPr>
        <w:t>Bed 7</w:t>
      </w:r>
      <w:r w:rsidRPr="00937AB0">
        <w:rPr>
          <w:rFonts w:eastAsia="Times New Roman"/>
        </w:rPr>
        <w:t xml:space="preserve"> – </w:t>
      </w:r>
      <w:r w:rsidR="00EB6015" w:rsidRPr="00937AB0">
        <w:rPr>
          <w:rFonts w:eastAsia="Times New Roman"/>
        </w:rPr>
        <w:t xml:space="preserve">This bed was established over sand and rock along a relatively undeveloped shoreline area.  A narrow low-density strip, it likely wasn’t more than a minor impairment.      </w:t>
      </w:r>
      <w:r w:rsidRPr="00937AB0">
        <w:rPr>
          <w:rFonts w:eastAsia="Times New Roman"/>
        </w:rPr>
        <w:t xml:space="preserve">  </w:t>
      </w:r>
    </w:p>
    <w:p w14:paraId="50416604" w14:textId="77777777" w:rsidR="00755BC0" w:rsidRPr="00937AB0" w:rsidRDefault="00755BC0" w:rsidP="00755BC0">
      <w:pPr>
        <w:rPr>
          <w:rFonts w:eastAsia="Times New Roman"/>
        </w:rPr>
      </w:pPr>
    </w:p>
    <w:p w14:paraId="77F37CF1" w14:textId="77777777" w:rsidR="00755BC0" w:rsidRPr="00937AB0" w:rsidRDefault="00755BC0" w:rsidP="00451937">
      <w:pPr>
        <w:ind w:right="-180"/>
        <w:rPr>
          <w:rFonts w:eastAsia="Times New Roman"/>
        </w:rPr>
      </w:pPr>
      <w:r w:rsidRPr="00937AB0">
        <w:rPr>
          <w:rFonts w:eastAsia="Times New Roman"/>
          <w:b/>
          <w:bCs/>
        </w:rPr>
        <w:t>Beds 8-10</w:t>
      </w:r>
      <w:r w:rsidRPr="00937AB0">
        <w:rPr>
          <w:rFonts w:eastAsia="Times New Roman"/>
        </w:rPr>
        <w:t xml:space="preserve"> – </w:t>
      </w:r>
      <w:r w:rsidR="00083864" w:rsidRPr="00937AB0">
        <w:rPr>
          <w:rFonts w:eastAsia="Times New Roman"/>
        </w:rPr>
        <w:t>We found almost</w:t>
      </w:r>
      <w:r w:rsidRPr="00937AB0">
        <w:rPr>
          <w:rFonts w:eastAsia="Times New Roman"/>
        </w:rPr>
        <w:t xml:space="preserve"> no CLP in these former low</w:t>
      </w:r>
      <w:r w:rsidR="00451937" w:rsidRPr="00937AB0">
        <w:rPr>
          <w:rFonts w:eastAsia="Times New Roman"/>
        </w:rPr>
        <w:t>-</w:t>
      </w:r>
      <w:r w:rsidRPr="00937AB0">
        <w:rPr>
          <w:rFonts w:eastAsia="Times New Roman"/>
        </w:rPr>
        <w:t>density beds.  Even if there had been</w:t>
      </w:r>
      <w:r w:rsidR="00083864" w:rsidRPr="00937AB0">
        <w:rPr>
          <w:rFonts w:eastAsia="Times New Roman"/>
        </w:rPr>
        <w:t xml:space="preserve"> CLP present</w:t>
      </w:r>
      <w:r w:rsidRPr="00937AB0">
        <w:rPr>
          <w:rFonts w:eastAsia="Times New Roman"/>
        </w:rPr>
        <w:t xml:space="preserve">, the narrowness of the littoral zone </w:t>
      </w:r>
      <w:r w:rsidR="00083864" w:rsidRPr="00937AB0">
        <w:rPr>
          <w:rFonts w:eastAsia="Times New Roman"/>
        </w:rPr>
        <w:t>along this shoreline</w:t>
      </w:r>
      <w:r w:rsidRPr="00937AB0">
        <w:rPr>
          <w:rFonts w:eastAsia="Times New Roman"/>
        </w:rPr>
        <w:t xml:space="preserve"> would likely have made them a non-issue.</w:t>
      </w:r>
    </w:p>
    <w:p w14:paraId="530D336B" w14:textId="77777777" w:rsidR="00755BC0" w:rsidRPr="00937AB0" w:rsidRDefault="00755BC0" w:rsidP="00755BC0">
      <w:pPr>
        <w:ind w:right="-180"/>
        <w:rPr>
          <w:rFonts w:eastAsia="Times New Roman"/>
        </w:rPr>
      </w:pPr>
    </w:p>
    <w:p w14:paraId="3C7A721A" w14:textId="77777777" w:rsidR="00755BC0" w:rsidRPr="00937AB0" w:rsidRDefault="00755BC0" w:rsidP="00083864">
      <w:pPr>
        <w:rPr>
          <w:rFonts w:eastAsia="Times New Roman"/>
        </w:rPr>
      </w:pPr>
      <w:r w:rsidRPr="00937AB0">
        <w:rPr>
          <w:rFonts w:eastAsia="Times New Roman"/>
          <w:b/>
          <w:bCs/>
        </w:rPr>
        <w:t>Beds 11-13</w:t>
      </w:r>
      <w:r w:rsidRPr="00937AB0">
        <w:rPr>
          <w:rFonts w:eastAsia="Times New Roman"/>
        </w:rPr>
        <w:t xml:space="preserve"> – These three areas merged into a single super cluster in 2019</w:t>
      </w:r>
      <w:r w:rsidR="00083864" w:rsidRPr="00937AB0">
        <w:rPr>
          <w:rFonts w:eastAsia="Times New Roman"/>
        </w:rPr>
        <w:t>, and CLP</w:t>
      </w:r>
      <w:r w:rsidRPr="00937AB0">
        <w:rPr>
          <w:rFonts w:eastAsia="Times New Roman"/>
        </w:rPr>
        <w:t>, along with native vegetation, likely produced moderate impairment</w:t>
      </w:r>
      <w:r w:rsidR="00083864" w:rsidRPr="00937AB0">
        <w:rPr>
          <w:rFonts w:eastAsia="Times New Roman"/>
        </w:rPr>
        <w:t>.  Despite this challenge for shoreline owners, t</w:t>
      </w:r>
      <w:r w:rsidRPr="00937AB0">
        <w:rPr>
          <w:rFonts w:eastAsia="Times New Roman"/>
        </w:rPr>
        <w:t xml:space="preserve">he tendency for </w:t>
      </w:r>
      <w:r w:rsidR="00083864" w:rsidRPr="00937AB0">
        <w:rPr>
          <w:rFonts w:eastAsia="Times New Roman"/>
        </w:rPr>
        <w:t>boaters</w:t>
      </w:r>
      <w:r w:rsidRPr="00937AB0">
        <w:rPr>
          <w:rFonts w:eastAsia="Times New Roman"/>
        </w:rPr>
        <w:t xml:space="preserve"> to motor </w:t>
      </w:r>
      <w:r w:rsidR="00083864" w:rsidRPr="00937AB0">
        <w:rPr>
          <w:rFonts w:eastAsia="Times New Roman"/>
        </w:rPr>
        <w:t>along the same path</w:t>
      </w:r>
      <w:r w:rsidRPr="00937AB0">
        <w:rPr>
          <w:rFonts w:eastAsia="Times New Roman"/>
        </w:rPr>
        <w:t xml:space="preserve"> was keeping a reasonable navigation channel open</w:t>
      </w:r>
      <w:r w:rsidR="00083864" w:rsidRPr="00937AB0">
        <w:rPr>
          <w:rFonts w:eastAsia="Times New Roman"/>
        </w:rPr>
        <w:t xml:space="preserve"> around the island.</w:t>
      </w:r>
      <w:r w:rsidRPr="00937AB0">
        <w:rPr>
          <w:rFonts w:eastAsia="Times New Roman"/>
        </w:rPr>
        <w:t xml:space="preserve">  </w:t>
      </w:r>
    </w:p>
    <w:p w14:paraId="40782E4E" w14:textId="77777777" w:rsidR="00755BC0" w:rsidRPr="00937AB0" w:rsidRDefault="00755BC0" w:rsidP="0062330B">
      <w:pPr>
        <w:jc w:val="center"/>
        <w:rPr>
          <w:rFonts w:asciiTheme="majorBidi" w:eastAsia="Times New Roman" w:hAnsiTheme="majorBidi" w:cstheme="majorBidi"/>
          <w:b/>
          <w:sz w:val="28"/>
          <w:szCs w:val="28"/>
        </w:rPr>
        <w:sectPr w:rsidR="00755BC0" w:rsidRPr="00937AB0" w:rsidSect="001E2C7F">
          <w:pgSz w:w="12240" w:h="15840"/>
          <w:pgMar w:top="1440" w:right="1350" w:bottom="1440" w:left="2160" w:header="720" w:footer="720" w:gutter="0"/>
          <w:cols w:space="720"/>
          <w:docGrid w:linePitch="360"/>
        </w:sectPr>
      </w:pPr>
    </w:p>
    <w:p w14:paraId="5D953E86" w14:textId="77777777" w:rsidR="0062330B" w:rsidRPr="00937AB0" w:rsidRDefault="0062330B" w:rsidP="0062330B">
      <w:pPr>
        <w:jc w:val="center"/>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lastRenderedPageBreak/>
        <w:t xml:space="preserve">Table 1:  CLP Bed Summary </w:t>
      </w:r>
    </w:p>
    <w:p w14:paraId="418C92DD" w14:textId="77777777" w:rsidR="0062330B" w:rsidRPr="00937AB0" w:rsidRDefault="0062330B" w:rsidP="0062330B">
      <w:pPr>
        <w:jc w:val="center"/>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t>Long Lake, Polk County - June 13, 2015 and June 12, 2019</w:t>
      </w:r>
    </w:p>
    <w:p w14:paraId="48EB0F9C" w14:textId="77777777" w:rsidR="0062330B" w:rsidRPr="00937AB0" w:rsidRDefault="0062330B" w:rsidP="0062330B">
      <w:pPr>
        <w:jc w:val="center"/>
        <w:rPr>
          <w:rFonts w:asciiTheme="majorBidi" w:eastAsia="Times New Roman" w:hAnsiTheme="majorBidi" w:cstheme="majorBidi"/>
          <w:b/>
          <w:sz w:val="20"/>
          <w:szCs w:val="20"/>
        </w:rPr>
      </w:pPr>
    </w:p>
    <w:tbl>
      <w:tblPr>
        <w:tblW w:w="12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1273"/>
        <w:gridCol w:w="1273"/>
        <w:gridCol w:w="1196"/>
        <w:gridCol w:w="979"/>
        <w:gridCol w:w="1327"/>
        <w:gridCol w:w="1621"/>
        <w:gridCol w:w="1440"/>
        <w:gridCol w:w="2250"/>
      </w:tblGrid>
      <w:tr w:rsidR="0062330B" w:rsidRPr="00937AB0" w14:paraId="02709E8D" w14:textId="77777777" w:rsidTr="00D85483">
        <w:trPr>
          <w:trHeight w:val="345"/>
          <w:jc w:val="center"/>
        </w:trPr>
        <w:tc>
          <w:tcPr>
            <w:tcW w:w="1628" w:type="dxa"/>
            <w:vAlign w:val="center"/>
          </w:tcPr>
          <w:p w14:paraId="7CC2C004" w14:textId="77777777" w:rsidR="0062330B" w:rsidRPr="00937AB0" w:rsidRDefault="0062330B" w:rsidP="0062330B">
            <w:pPr>
              <w:jc w:val="center"/>
              <w:rPr>
                <w:rFonts w:asciiTheme="majorBidi" w:hAnsiTheme="majorBidi" w:cstheme="majorBidi"/>
                <w:b/>
                <w:sz w:val="28"/>
                <w:szCs w:val="28"/>
              </w:rPr>
            </w:pPr>
            <w:r w:rsidRPr="00937AB0">
              <w:rPr>
                <w:rFonts w:asciiTheme="majorBidi" w:hAnsiTheme="majorBidi" w:cstheme="majorBidi"/>
                <w:b/>
                <w:sz w:val="28"/>
                <w:szCs w:val="28"/>
              </w:rPr>
              <w:t>Bed Number</w:t>
            </w:r>
          </w:p>
        </w:tc>
        <w:tc>
          <w:tcPr>
            <w:tcW w:w="1273" w:type="dxa"/>
            <w:vAlign w:val="center"/>
          </w:tcPr>
          <w:p w14:paraId="564D4C51" w14:textId="77777777" w:rsidR="0062330B" w:rsidRPr="00937AB0" w:rsidRDefault="0062330B" w:rsidP="0062330B">
            <w:pPr>
              <w:jc w:val="center"/>
              <w:rPr>
                <w:rFonts w:asciiTheme="majorBidi" w:hAnsiTheme="majorBidi" w:cstheme="majorBidi"/>
                <w:b/>
                <w:sz w:val="28"/>
                <w:szCs w:val="28"/>
              </w:rPr>
            </w:pPr>
            <w:r w:rsidRPr="00937AB0">
              <w:rPr>
                <w:rFonts w:asciiTheme="majorBidi" w:hAnsiTheme="majorBidi" w:cstheme="majorBidi"/>
                <w:b/>
                <w:sz w:val="28"/>
                <w:szCs w:val="28"/>
              </w:rPr>
              <w:t>2019</w:t>
            </w:r>
          </w:p>
          <w:p w14:paraId="6E75AACC" w14:textId="77777777" w:rsidR="0062330B" w:rsidRPr="00937AB0" w:rsidRDefault="0062330B" w:rsidP="0062330B">
            <w:pPr>
              <w:jc w:val="center"/>
              <w:rPr>
                <w:rFonts w:asciiTheme="majorBidi" w:hAnsiTheme="majorBidi" w:cstheme="majorBidi"/>
                <w:b/>
                <w:sz w:val="28"/>
                <w:szCs w:val="28"/>
              </w:rPr>
            </w:pPr>
            <w:r w:rsidRPr="00937AB0">
              <w:rPr>
                <w:rFonts w:asciiTheme="majorBidi" w:hAnsiTheme="majorBidi" w:cstheme="majorBidi"/>
                <w:b/>
                <w:sz w:val="28"/>
                <w:szCs w:val="28"/>
              </w:rPr>
              <w:t>Acreage</w:t>
            </w:r>
          </w:p>
        </w:tc>
        <w:tc>
          <w:tcPr>
            <w:tcW w:w="1273" w:type="dxa"/>
            <w:vAlign w:val="center"/>
          </w:tcPr>
          <w:p w14:paraId="3326391D" w14:textId="77777777" w:rsidR="0062330B" w:rsidRPr="00937AB0" w:rsidRDefault="0062330B" w:rsidP="0062330B">
            <w:pPr>
              <w:jc w:val="center"/>
              <w:rPr>
                <w:rFonts w:asciiTheme="majorBidi" w:hAnsiTheme="majorBidi" w:cstheme="majorBidi"/>
                <w:b/>
                <w:sz w:val="28"/>
                <w:szCs w:val="28"/>
              </w:rPr>
            </w:pPr>
            <w:r w:rsidRPr="00937AB0">
              <w:rPr>
                <w:rFonts w:asciiTheme="majorBidi" w:hAnsiTheme="majorBidi" w:cstheme="majorBidi"/>
                <w:b/>
                <w:sz w:val="28"/>
                <w:szCs w:val="28"/>
              </w:rPr>
              <w:t>2015</w:t>
            </w:r>
          </w:p>
          <w:p w14:paraId="5C69E1AE" w14:textId="77777777" w:rsidR="0062330B" w:rsidRPr="00937AB0" w:rsidRDefault="0062330B" w:rsidP="0062330B">
            <w:pPr>
              <w:jc w:val="center"/>
              <w:rPr>
                <w:rFonts w:asciiTheme="majorBidi" w:hAnsiTheme="majorBidi" w:cstheme="majorBidi"/>
                <w:b/>
                <w:sz w:val="28"/>
                <w:szCs w:val="28"/>
              </w:rPr>
            </w:pPr>
            <w:r w:rsidRPr="00937AB0">
              <w:rPr>
                <w:rFonts w:asciiTheme="majorBidi" w:hAnsiTheme="majorBidi" w:cstheme="majorBidi"/>
                <w:b/>
                <w:sz w:val="28"/>
                <w:szCs w:val="28"/>
              </w:rPr>
              <w:t>Acreage</w:t>
            </w:r>
          </w:p>
        </w:tc>
        <w:tc>
          <w:tcPr>
            <w:tcW w:w="1196" w:type="dxa"/>
            <w:vAlign w:val="center"/>
          </w:tcPr>
          <w:p w14:paraId="6503A960" w14:textId="77777777" w:rsidR="0062330B" w:rsidRPr="00937AB0" w:rsidRDefault="0062330B" w:rsidP="0062330B">
            <w:pPr>
              <w:jc w:val="center"/>
              <w:rPr>
                <w:rFonts w:asciiTheme="majorBidi" w:hAnsiTheme="majorBidi" w:cstheme="majorBidi"/>
                <w:b/>
                <w:sz w:val="28"/>
                <w:szCs w:val="28"/>
              </w:rPr>
            </w:pPr>
            <w:r w:rsidRPr="00937AB0">
              <w:rPr>
                <w:rFonts w:asciiTheme="majorBidi" w:hAnsiTheme="majorBidi" w:cstheme="majorBidi"/>
                <w:b/>
                <w:sz w:val="28"/>
                <w:szCs w:val="28"/>
              </w:rPr>
              <w:t>2019</w:t>
            </w:r>
          </w:p>
          <w:p w14:paraId="5885A78F" w14:textId="77777777" w:rsidR="0062330B" w:rsidRPr="00937AB0" w:rsidRDefault="0062330B" w:rsidP="0062330B">
            <w:pPr>
              <w:jc w:val="center"/>
              <w:rPr>
                <w:rFonts w:asciiTheme="majorBidi" w:hAnsiTheme="majorBidi" w:cstheme="majorBidi"/>
                <w:b/>
                <w:sz w:val="28"/>
                <w:szCs w:val="28"/>
              </w:rPr>
            </w:pPr>
            <w:r w:rsidRPr="00937AB0">
              <w:rPr>
                <w:rFonts w:asciiTheme="majorBidi" w:hAnsiTheme="majorBidi" w:cstheme="majorBidi"/>
                <w:b/>
                <w:sz w:val="28"/>
                <w:szCs w:val="28"/>
              </w:rPr>
              <w:t>Acreage Change</w:t>
            </w:r>
          </w:p>
        </w:tc>
        <w:tc>
          <w:tcPr>
            <w:tcW w:w="979" w:type="dxa"/>
            <w:vAlign w:val="center"/>
          </w:tcPr>
          <w:p w14:paraId="1A79F111" w14:textId="77777777" w:rsidR="0062330B" w:rsidRPr="00937AB0" w:rsidRDefault="0062330B" w:rsidP="0062330B">
            <w:pPr>
              <w:jc w:val="center"/>
              <w:rPr>
                <w:rFonts w:asciiTheme="majorBidi" w:hAnsiTheme="majorBidi" w:cstheme="majorBidi"/>
                <w:b/>
                <w:sz w:val="28"/>
                <w:szCs w:val="28"/>
              </w:rPr>
            </w:pPr>
            <w:r w:rsidRPr="00937AB0">
              <w:rPr>
                <w:rFonts w:asciiTheme="majorBidi" w:hAnsiTheme="majorBidi" w:cstheme="majorBidi"/>
                <w:b/>
                <w:sz w:val="28"/>
                <w:szCs w:val="28"/>
              </w:rPr>
              <w:t>2019</w:t>
            </w:r>
          </w:p>
          <w:p w14:paraId="5321E407" w14:textId="77777777" w:rsidR="0062330B" w:rsidRPr="00937AB0" w:rsidRDefault="0062330B" w:rsidP="0062330B">
            <w:pPr>
              <w:jc w:val="center"/>
              <w:rPr>
                <w:rFonts w:asciiTheme="majorBidi" w:hAnsiTheme="majorBidi" w:cstheme="majorBidi"/>
                <w:b/>
                <w:sz w:val="28"/>
                <w:szCs w:val="28"/>
              </w:rPr>
            </w:pPr>
            <w:r w:rsidRPr="00937AB0">
              <w:rPr>
                <w:rFonts w:asciiTheme="majorBidi" w:hAnsiTheme="majorBidi" w:cstheme="majorBidi"/>
                <w:b/>
                <w:sz w:val="28"/>
                <w:szCs w:val="28"/>
              </w:rPr>
              <w:t>Rake Range</w:t>
            </w:r>
          </w:p>
        </w:tc>
        <w:tc>
          <w:tcPr>
            <w:tcW w:w="1327" w:type="dxa"/>
            <w:vAlign w:val="center"/>
          </w:tcPr>
          <w:p w14:paraId="5635CBFD" w14:textId="77777777" w:rsidR="0062330B" w:rsidRPr="00937AB0" w:rsidRDefault="0062330B" w:rsidP="0062330B">
            <w:pPr>
              <w:jc w:val="center"/>
              <w:rPr>
                <w:rFonts w:asciiTheme="majorBidi" w:hAnsiTheme="majorBidi" w:cstheme="majorBidi"/>
                <w:b/>
                <w:sz w:val="28"/>
                <w:szCs w:val="28"/>
              </w:rPr>
            </w:pPr>
            <w:r w:rsidRPr="00937AB0">
              <w:rPr>
                <w:rFonts w:asciiTheme="majorBidi" w:hAnsiTheme="majorBidi" w:cstheme="majorBidi"/>
                <w:b/>
                <w:sz w:val="28"/>
                <w:szCs w:val="28"/>
              </w:rPr>
              <w:t>2019</w:t>
            </w:r>
          </w:p>
          <w:p w14:paraId="68DF94E1" w14:textId="77777777" w:rsidR="0062330B" w:rsidRPr="00937AB0" w:rsidRDefault="0062330B" w:rsidP="0062330B">
            <w:pPr>
              <w:jc w:val="center"/>
              <w:rPr>
                <w:rFonts w:asciiTheme="majorBidi" w:hAnsiTheme="majorBidi" w:cstheme="majorBidi"/>
                <w:b/>
                <w:sz w:val="28"/>
                <w:szCs w:val="28"/>
              </w:rPr>
            </w:pPr>
            <w:r w:rsidRPr="00937AB0">
              <w:rPr>
                <w:rFonts w:asciiTheme="majorBidi" w:hAnsiTheme="majorBidi" w:cstheme="majorBidi"/>
                <w:b/>
                <w:sz w:val="28"/>
                <w:szCs w:val="28"/>
              </w:rPr>
              <w:t>Mean</w:t>
            </w:r>
          </w:p>
          <w:p w14:paraId="645F7220" w14:textId="77777777" w:rsidR="0062330B" w:rsidRPr="00937AB0" w:rsidRDefault="0062330B" w:rsidP="0062330B">
            <w:pPr>
              <w:jc w:val="center"/>
              <w:rPr>
                <w:rFonts w:asciiTheme="majorBidi" w:hAnsiTheme="majorBidi" w:cstheme="majorBidi"/>
                <w:b/>
                <w:sz w:val="28"/>
                <w:szCs w:val="28"/>
              </w:rPr>
            </w:pPr>
            <w:r w:rsidRPr="00937AB0">
              <w:rPr>
                <w:rFonts w:asciiTheme="majorBidi" w:hAnsiTheme="majorBidi" w:cstheme="majorBidi"/>
                <w:b/>
                <w:sz w:val="28"/>
                <w:szCs w:val="28"/>
              </w:rPr>
              <w:t>Rake Fullness</w:t>
            </w:r>
          </w:p>
        </w:tc>
        <w:tc>
          <w:tcPr>
            <w:tcW w:w="1621" w:type="dxa"/>
            <w:vAlign w:val="center"/>
          </w:tcPr>
          <w:p w14:paraId="3CAA0F2A" w14:textId="77777777" w:rsidR="0062330B" w:rsidRPr="00937AB0" w:rsidRDefault="0062330B" w:rsidP="0062330B">
            <w:pPr>
              <w:jc w:val="center"/>
              <w:rPr>
                <w:rFonts w:asciiTheme="majorBidi" w:hAnsiTheme="majorBidi" w:cstheme="majorBidi"/>
                <w:b/>
                <w:sz w:val="28"/>
                <w:szCs w:val="28"/>
              </w:rPr>
            </w:pPr>
            <w:r w:rsidRPr="00937AB0">
              <w:rPr>
                <w:rFonts w:asciiTheme="majorBidi" w:hAnsiTheme="majorBidi" w:cstheme="majorBidi"/>
                <w:b/>
                <w:sz w:val="28"/>
                <w:szCs w:val="28"/>
              </w:rPr>
              <w:t>2019 Range and Mean</w:t>
            </w:r>
          </w:p>
          <w:p w14:paraId="63149A6B" w14:textId="77777777" w:rsidR="0062330B" w:rsidRPr="00937AB0" w:rsidRDefault="0062330B" w:rsidP="0062330B">
            <w:pPr>
              <w:jc w:val="center"/>
              <w:rPr>
                <w:rFonts w:asciiTheme="majorBidi" w:hAnsiTheme="majorBidi" w:cstheme="majorBidi"/>
                <w:b/>
                <w:sz w:val="28"/>
                <w:szCs w:val="28"/>
              </w:rPr>
            </w:pPr>
            <w:r w:rsidRPr="00937AB0">
              <w:rPr>
                <w:rFonts w:asciiTheme="majorBidi" w:hAnsiTheme="majorBidi" w:cstheme="majorBidi"/>
                <w:b/>
                <w:sz w:val="28"/>
                <w:szCs w:val="28"/>
              </w:rPr>
              <w:t>Depth of CLP</w:t>
            </w:r>
          </w:p>
        </w:tc>
        <w:tc>
          <w:tcPr>
            <w:tcW w:w="1440" w:type="dxa"/>
            <w:vAlign w:val="center"/>
          </w:tcPr>
          <w:p w14:paraId="2874E4BF" w14:textId="77777777" w:rsidR="0062330B" w:rsidRPr="00937AB0" w:rsidRDefault="0062330B" w:rsidP="0062330B">
            <w:pPr>
              <w:jc w:val="center"/>
              <w:rPr>
                <w:rFonts w:asciiTheme="majorBidi" w:hAnsiTheme="majorBidi" w:cstheme="majorBidi"/>
                <w:b/>
                <w:sz w:val="28"/>
                <w:szCs w:val="28"/>
              </w:rPr>
            </w:pPr>
            <w:r w:rsidRPr="00937AB0">
              <w:rPr>
                <w:rFonts w:asciiTheme="majorBidi" w:hAnsiTheme="majorBidi" w:cstheme="majorBidi"/>
                <w:b/>
                <w:sz w:val="28"/>
                <w:szCs w:val="28"/>
              </w:rPr>
              <w:t>2019 Canopied</w:t>
            </w:r>
          </w:p>
        </w:tc>
        <w:tc>
          <w:tcPr>
            <w:tcW w:w="2250" w:type="dxa"/>
            <w:vAlign w:val="center"/>
          </w:tcPr>
          <w:p w14:paraId="2778401D" w14:textId="77777777" w:rsidR="0062330B" w:rsidRPr="00937AB0" w:rsidRDefault="0062330B" w:rsidP="0062330B">
            <w:pPr>
              <w:jc w:val="center"/>
              <w:rPr>
                <w:rFonts w:asciiTheme="majorBidi" w:hAnsiTheme="majorBidi" w:cstheme="majorBidi"/>
                <w:b/>
                <w:sz w:val="28"/>
                <w:szCs w:val="28"/>
              </w:rPr>
            </w:pPr>
            <w:r w:rsidRPr="00937AB0">
              <w:rPr>
                <w:rFonts w:asciiTheme="majorBidi" w:eastAsia="Times New Roman" w:hAnsiTheme="majorBidi" w:cstheme="majorBidi"/>
                <w:b/>
                <w:sz w:val="28"/>
                <w:szCs w:val="28"/>
              </w:rPr>
              <w:t>2019 Potential</w:t>
            </w:r>
            <w:r w:rsidRPr="00937AB0">
              <w:rPr>
                <w:rFonts w:asciiTheme="majorBidi" w:hAnsiTheme="majorBidi" w:cstheme="majorBidi"/>
                <w:b/>
                <w:sz w:val="28"/>
                <w:szCs w:val="28"/>
              </w:rPr>
              <w:t xml:space="preserve"> Navigation Impairment</w:t>
            </w:r>
          </w:p>
          <w:p w14:paraId="4B407260" w14:textId="77777777" w:rsidR="0062330B" w:rsidRPr="00937AB0" w:rsidRDefault="0062330B" w:rsidP="0062330B">
            <w:pPr>
              <w:jc w:val="center"/>
              <w:rPr>
                <w:rFonts w:asciiTheme="majorBidi" w:hAnsiTheme="majorBidi" w:cstheme="majorBidi"/>
                <w:b/>
                <w:sz w:val="28"/>
                <w:szCs w:val="28"/>
              </w:rPr>
            </w:pPr>
            <w:r w:rsidRPr="00937AB0">
              <w:rPr>
                <w:rFonts w:asciiTheme="majorBidi" w:hAnsiTheme="majorBidi" w:cstheme="majorBidi"/>
                <w:b/>
                <w:sz w:val="28"/>
                <w:szCs w:val="28"/>
              </w:rPr>
              <w:t>Level</w:t>
            </w:r>
          </w:p>
        </w:tc>
      </w:tr>
      <w:tr w:rsidR="0062330B" w:rsidRPr="00937AB0" w14:paraId="30E25513" w14:textId="77777777" w:rsidTr="00D85483">
        <w:trPr>
          <w:trHeight w:val="246"/>
          <w:jc w:val="center"/>
        </w:trPr>
        <w:tc>
          <w:tcPr>
            <w:tcW w:w="1628" w:type="dxa"/>
            <w:vAlign w:val="center"/>
          </w:tcPr>
          <w:p w14:paraId="357F3A40" w14:textId="77777777" w:rsidR="0062330B" w:rsidRPr="00937AB0" w:rsidRDefault="0062330B"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1</w:t>
            </w:r>
          </w:p>
        </w:tc>
        <w:tc>
          <w:tcPr>
            <w:tcW w:w="1273" w:type="dxa"/>
            <w:vAlign w:val="center"/>
          </w:tcPr>
          <w:p w14:paraId="6CEA777A" w14:textId="77777777" w:rsidR="0062330B" w:rsidRPr="00937AB0" w:rsidRDefault="00110CED" w:rsidP="00110CED">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4</w:t>
            </w:r>
            <w:r w:rsidR="0062330B" w:rsidRPr="00937AB0">
              <w:rPr>
                <w:rFonts w:asciiTheme="majorBidi" w:hAnsiTheme="majorBidi" w:cstheme="majorBidi"/>
                <w:color w:val="000000"/>
                <w:sz w:val="20"/>
                <w:szCs w:val="20"/>
              </w:rPr>
              <w:t>.</w:t>
            </w:r>
            <w:r w:rsidRPr="00937AB0">
              <w:rPr>
                <w:rFonts w:asciiTheme="majorBidi" w:hAnsiTheme="majorBidi" w:cstheme="majorBidi"/>
                <w:color w:val="000000"/>
                <w:sz w:val="20"/>
                <w:szCs w:val="20"/>
              </w:rPr>
              <w:t>28</w:t>
            </w:r>
          </w:p>
        </w:tc>
        <w:tc>
          <w:tcPr>
            <w:tcW w:w="1273" w:type="dxa"/>
            <w:vAlign w:val="center"/>
          </w:tcPr>
          <w:p w14:paraId="79F66613" w14:textId="77777777" w:rsidR="0062330B" w:rsidRPr="00937AB0" w:rsidRDefault="0062330B"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15.79</w:t>
            </w:r>
          </w:p>
        </w:tc>
        <w:tc>
          <w:tcPr>
            <w:tcW w:w="1196" w:type="dxa"/>
            <w:vAlign w:val="center"/>
          </w:tcPr>
          <w:p w14:paraId="7CB6D053" w14:textId="77777777" w:rsidR="0062330B" w:rsidRPr="00937AB0" w:rsidRDefault="00083864" w:rsidP="00083864">
            <w:pPr>
              <w:jc w:val="right"/>
              <w:rPr>
                <w:rFonts w:asciiTheme="majorBidi" w:hAnsiTheme="majorBidi" w:cstheme="majorBidi"/>
                <w:color w:val="FF0000"/>
                <w:sz w:val="20"/>
                <w:szCs w:val="20"/>
              </w:rPr>
            </w:pPr>
            <w:r w:rsidRPr="00937AB0">
              <w:rPr>
                <w:rFonts w:asciiTheme="majorBidi" w:hAnsiTheme="majorBidi" w:cstheme="majorBidi"/>
                <w:color w:val="FF0000"/>
                <w:sz w:val="20"/>
                <w:szCs w:val="20"/>
              </w:rPr>
              <w:t>-11.51</w:t>
            </w:r>
          </w:p>
        </w:tc>
        <w:tc>
          <w:tcPr>
            <w:tcW w:w="979" w:type="dxa"/>
          </w:tcPr>
          <w:p w14:paraId="0C62EFE0" w14:textId="77777777" w:rsidR="0062330B" w:rsidRPr="00937AB0" w:rsidRDefault="0062330B"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&lt;1-3</w:t>
            </w:r>
          </w:p>
        </w:tc>
        <w:tc>
          <w:tcPr>
            <w:tcW w:w="1327" w:type="dxa"/>
            <w:vAlign w:val="center"/>
          </w:tcPr>
          <w:p w14:paraId="4A991142" w14:textId="77777777" w:rsidR="0062330B" w:rsidRPr="00937AB0" w:rsidRDefault="0062330B"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2</w:t>
            </w:r>
          </w:p>
        </w:tc>
        <w:tc>
          <w:tcPr>
            <w:tcW w:w="1621" w:type="dxa"/>
            <w:vAlign w:val="center"/>
          </w:tcPr>
          <w:p w14:paraId="6D37E33F" w14:textId="77777777" w:rsidR="0062330B" w:rsidRPr="00937AB0" w:rsidRDefault="00110CED" w:rsidP="0062330B">
            <w:pPr>
              <w:jc w:val="center"/>
              <w:rPr>
                <w:rFonts w:asciiTheme="majorBidi" w:hAnsiTheme="majorBidi" w:cstheme="majorBidi"/>
                <w:sz w:val="20"/>
                <w:szCs w:val="20"/>
              </w:rPr>
            </w:pPr>
            <w:r w:rsidRPr="00937AB0">
              <w:rPr>
                <w:rFonts w:asciiTheme="majorBidi" w:hAnsiTheme="majorBidi" w:cstheme="majorBidi"/>
                <w:sz w:val="20"/>
                <w:szCs w:val="20"/>
              </w:rPr>
              <w:t>4-9; 7</w:t>
            </w:r>
          </w:p>
        </w:tc>
        <w:tc>
          <w:tcPr>
            <w:tcW w:w="1440" w:type="dxa"/>
            <w:vAlign w:val="center"/>
          </w:tcPr>
          <w:p w14:paraId="1415D2AA" w14:textId="77777777" w:rsidR="0062330B" w:rsidRPr="00937AB0" w:rsidRDefault="00110CED" w:rsidP="0062330B">
            <w:pPr>
              <w:jc w:val="center"/>
              <w:rPr>
                <w:rFonts w:asciiTheme="majorBidi" w:hAnsiTheme="majorBidi" w:cstheme="majorBidi"/>
                <w:sz w:val="20"/>
                <w:szCs w:val="20"/>
              </w:rPr>
            </w:pPr>
            <w:r w:rsidRPr="00937AB0">
              <w:rPr>
                <w:rFonts w:asciiTheme="majorBidi" w:hAnsiTheme="majorBidi" w:cstheme="majorBidi"/>
                <w:sz w:val="20"/>
                <w:szCs w:val="20"/>
              </w:rPr>
              <w:t>Near</w:t>
            </w:r>
          </w:p>
        </w:tc>
        <w:tc>
          <w:tcPr>
            <w:tcW w:w="2250" w:type="dxa"/>
            <w:vAlign w:val="center"/>
          </w:tcPr>
          <w:p w14:paraId="243F7117" w14:textId="77777777" w:rsidR="0062330B" w:rsidRPr="00937AB0" w:rsidRDefault="00110CED" w:rsidP="0062330B">
            <w:pPr>
              <w:jc w:val="center"/>
              <w:rPr>
                <w:rFonts w:asciiTheme="majorBidi" w:hAnsiTheme="majorBidi" w:cstheme="majorBidi"/>
                <w:sz w:val="20"/>
                <w:szCs w:val="20"/>
              </w:rPr>
            </w:pPr>
            <w:r w:rsidRPr="00937AB0">
              <w:rPr>
                <w:rFonts w:asciiTheme="majorBidi" w:hAnsiTheme="majorBidi" w:cstheme="majorBidi"/>
                <w:sz w:val="20"/>
                <w:szCs w:val="20"/>
              </w:rPr>
              <w:t>Moderate</w:t>
            </w:r>
          </w:p>
        </w:tc>
      </w:tr>
      <w:tr w:rsidR="0062330B" w:rsidRPr="00937AB0" w14:paraId="21EB90DB" w14:textId="77777777" w:rsidTr="00D85483">
        <w:trPr>
          <w:trHeight w:val="246"/>
          <w:jc w:val="center"/>
        </w:trPr>
        <w:tc>
          <w:tcPr>
            <w:tcW w:w="1628" w:type="dxa"/>
            <w:vAlign w:val="center"/>
          </w:tcPr>
          <w:p w14:paraId="75E68BF2" w14:textId="77777777" w:rsidR="0062330B" w:rsidRPr="00937AB0" w:rsidRDefault="0062330B"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2</w:t>
            </w:r>
            <w:r w:rsidR="00F811F8" w:rsidRPr="00937AB0">
              <w:rPr>
                <w:rFonts w:asciiTheme="majorBidi" w:hAnsiTheme="majorBidi" w:cstheme="majorBidi"/>
                <w:color w:val="000000"/>
                <w:sz w:val="20"/>
                <w:szCs w:val="20"/>
              </w:rPr>
              <w:t xml:space="preserve"> (Merged)</w:t>
            </w:r>
          </w:p>
        </w:tc>
        <w:tc>
          <w:tcPr>
            <w:tcW w:w="1273" w:type="dxa"/>
            <w:vAlign w:val="center"/>
          </w:tcPr>
          <w:p w14:paraId="2893BF26" w14:textId="77777777" w:rsidR="0062330B" w:rsidRPr="00937AB0" w:rsidRDefault="00363069"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5.26</w:t>
            </w:r>
          </w:p>
        </w:tc>
        <w:tc>
          <w:tcPr>
            <w:tcW w:w="1273" w:type="dxa"/>
            <w:vAlign w:val="center"/>
          </w:tcPr>
          <w:p w14:paraId="4718CE93" w14:textId="77777777" w:rsidR="0062330B" w:rsidRPr="00937AB0" w:rsidRDefault="0062330B"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15.13</w:t>
            </w:r>
          </w:p>
        </w:tc>
        <w:tc>
          <w:tcPr>
            <w:tcW w:w="1196" w:type="dxa"/>
            <w:vAlign w:val="center"/>
          </w:tcPr>
          <w:p w14:paraId="1DB9B8F8" w14:textId="77777777" w:rsidR="0062330B" w:rsidRPr="00937AB0" w:rsidRDefault="003B1CA1" w:rsidP="003B1CA1">
            <w:pPr>
              <w:jc w:val="right"/>
              <w:rPr>
                <w:rFonts w:asciiTheme="majorBidi" w:hAnsiTheme="majorBidi" w:cstheme="majorBidi"/>
                <w:color w:val="FF0000"/>
                <w:sz w:val="20"/>
                <w:szCs w:val="20"/>
              </w:rPr>
            </w:pPr>
            <w:r w:rsidRPr="00937AB0">
              <w:rPr>
                <w:rFonts w:asciiTheme="majorBidi" w:hAnsiTheme="majorBidi" w:cstheme="majorBidi"/>
                <w:color w:val="FF0000"/>
                <w:sz w:val="20"/>
                <w:szCs w:val="20"/>
              </w:rPr>
              <w:t>-9</w:t>
            </w:r>
            <w:r w:rsidR="0003434E" w:rsidRPr="00937AB0">
              <w:rPr>
                <w:rFonts w:asciiTheme="majorBidi" w:hAnsiTheme="majorBidi" w:cstheme="majorBidi"/>
                <w:color w:val="FF0000"/>
                <w:sz w:val="20"/>
                <w:szCs w:val="20"/>
              </w:rPr>
              <w:t>.</w:t>
            </w:r>
            <w:r w:rsidRPr="00937AB0">
              <w:rPr>
                <w:rFonts w:asciiTheme="majorBidi" w:hAnsiTheme="majorBidi" w:cstheme="majorBidi"/>
                <w:color w:val="FF0000"/>
                <w:sz w:val="20"/>
                <w:szCs w:val="20"/>
              </w:rPr>
              <w:t>87</w:t>
            </w:r>
          </w:p>
        </w:tc>
        <w:tc>
          <w:tcPr>
            <w:tcW w:w="979" w:type="dxa"/>
          </w:tcPr>
          <w:p w14:paraId="78F9B438" w14:textId="77777777" w:rsidR="0062330B" w:rsidRPr="00937AB0" w:rsidRDefault="00F811F8"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w:t>
            </w:r>
          </w:p>
        </w:tc>
        <w:tc>
          <w:tcPr>
            <w:tcW w:w="1327" w:type="dxa"/>
            <w:vAlign w:val="center"/>
          </w:tcPr>
          <w:p w14:paraId="1E83B60B" w14:textId="77777777" w:rsidR="0062330B" w:rsidRPr="00937AB0" w:rsidRDefault="00F811F8"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w:t>
            </w:r>
          </w:p>
        </w:tc>
        <w:tc>
          <w:tcPr>
            <w:tcW w:w="1621" w:type="dxa"/>
            <w:vAlign w:val="center"/>
          </w:tcPr>
          <w:p w14:paraId="3DEB747A" w14:textId="77777777" w:rsidR="0062330B" w:rsidRPr="00937AB0" w:rsidRDefault="00F811F8" w:rsidP="0062330B">
            <w:pPr>
              <w:jc w:val="center"/>
              <w:rPr>
                <w:rFonts w:asciiTheme="majorBidi" w:hAnsiTheme="majorBidi" w:cstheme="majorBidi"/>
                <w:sz w:val="20"/>
                <w:szCs w:val="20"/>
              </w:rPr>
            </w:pPr>
            <w:r w:rsidRPr="00937AB0">
              <w:rPr>
                <w:rFonts w:asciiTheme="majorBidi" w:hAnsiTheme="majorBidi" w:cstheme="majorBidi"/>
                <w:color w:val="000000"/>
                <w:sz w:val="20"/>
                <w:szCs w:val="20"/>
              </w:rPr>
              <w:t>---</w:t>
            </w:r>
          </w:p>
        </w:tc>
        <w:tc>
          <w:tcPr>
            <w:tcW w:w="1440" w:type="dxa"/>
            <w:vAlign w:val="center"/>
          </w:tcPr>
          <w:p w14:paraId="0CE033CE" w14:textId="77777777" w:rsidR="0062330B" w:rsidRPr="00937AB0" w:rsidRDefault="00F811F8" w:rsidP="0062330B">
            <w:pPr>
              <w:jc w:val="center"/>
              <w:rPr>
                <w:rFonts w:asciiTheme="majorBidi" w:hAnsiTheme="majorBidi" w:cstheme="majorBidi"/>
                <w:sz w:val="20"/>
                <w:szCs w:val="20"/>
              </w:rPr>
            </w:pPr>
            <w:r w:rsidRPr="00937AB0">
              <w:rPr>
                <w:rFonts w:asciiTheme="majorBidi" w:hAnsiTheme="majorBidi" w:cstheme="majorBidi"/>
                <w:color w:val="000000"/>
                <w:sz w:val="20"/>
                <w:szCs w:val="20"/>
              </w:rPr>
              <w:t>---</w:t>
            </w:r>
          </w:p>
        </w:tc>
        <w:tc>
          <w:tcPr>
            <w:tcW w:w="2250" w:type="dxa"/>
            <w:vAlign w:val="center"/>
          </w:tcPr>
          <w:p w14:paraId="10302441" w14:textId="77777777" w:rsidR="0062330B" w:rsidRPr="00937AB0" w:rsidRDefault="00F811F8" w:rsidP="0062330B">
            <w:pPr>
              <w:jc w:val="center"/>
              <w:rPr>
                <w:rFonts w:asciiTheme="majorBidi" w:hAnsiTheme="majorBidi" w:cstheme="majorBidi"/>
                <w:sz w:val="20"/>
                <w:szCs w:val="20"/>
              </w:rPr>
            </w:pPr>
            <w:r w:rsidRPr="00937AB0">
              <w:rPr>
                <w:rFonts w:asciiTheme="majorBidi" w:hAnsiTheme="majorBidi" w:cstheme="majorBidi"/>
                <w:color w:val="000000"/>
                <w:sz w:val="20"/>
                <w:szCs w:val="20"/>
              </w:rPr>
              <w:t>---</w:t>
            </w:r>
          </w:p>
        </w:tc>
      </w:tr>
      <w:tr w:rsidR="00F811F8" w:rsidRPr="00937AB0" w14:paraId="60A473CE" w14:textId="77777777" w:rsidTr="00D85483">
        <w:trPr>
          <w:trHeight w:val="246"/>
          <w:jc w:val="center"/>
        </w:trPr>
        <w:tc>
          <w:tcPr>
            <w:tcW w:w="1628" w:type="dxa"/>
            <w:vAlign w:val="center"/>
          </w:tcPr>
          <w:p w14:paraId="6520E0B9" w14:textId="77777777" w:rsidR="00F811F8" w:rsidRPr="00937AB0" w:rsidRDefault="00F811F8"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2A</w:t>
            </w:r>
          </w:p>
        </w:tc>
        <w:tc>
          <w:tcPr>
            <w:tcW w:w="1273" w:type="dxa"/>
            <w:vAlign w:val="center"/>
          </w:tcPr>
          <w:p w14:paraId="3959F7C4" w14:textId="77777777" w:rsidR="00F811F8" w:rsidRPr="00937AB0" w:rsidRDefault="00F811F8"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2.69</w:t>
            </w:r>
          </w:p>
        </w:tc>
        <w:tc>
          <w:tcPr>
            <w:tcW w:w="1273" w:type="dxa"/>
            <w:vAlign w:val="center"/>
          </w:tcPr>
          <w:p w14:paraId="4B82FCE2" w14:textId="77777777" w:rsidR="00F811F8" w:rsidRPr="00937AB0" w:rsidRDefault="00F811F8"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Merged</w:t>
            </w:r>
          </w:p>
        </w:tc>
        <w:tc>
          <w:tcPr>
            <w:tcW w:w="1196" w:type="dxa"/>
            <w:vAlign w:val="center"/>
          </w:tcPr>
          <w:p w14:paraId="7B2C4C67" w14:textId="77777777" w:rsidR="00F811F8" w:rsidRPr="00937AB0" w:rsidRDefault="0003434E" w:rsidP="0003434E">
            <w:pPr>
              <w:jc w:val="center"/>
              <w:rPr>
                <w:rFonts w:asciiTheme="majorBidi" w:hAnsiTheme="majorBidi" w:cstheme="majorBidi"/>
                <w:color w:val="FF0000"/>
                <w:sz w:val="20"/>
                <w:szCs w:val="20"/>
              </w:rPr>
            </w:pPr>
            <w:r w:rsidRPr="00937AB0">
              <w:rPr>
                <w:rFonts w:asciiTheme="majorBidi" w:hAnsiTheme="majorBidi" w:cstheme="majorBidi"/>
                <w:color w:val="000000"/>
                <w:sz w:val="20"/>
                <w:szCs w:val="20"/>
              </w:rPr>
              <w:t>---</w:t>
            </w:r>
          </w:p>
        </w:tc>
        <w:tc>
          <w:tcPr>
            <w:tcW w:w="979" w:type="dxa"/>
          </w:tcPr>
          <w:p w14:paraId="6D7C179B" w14:textId="77777777" w:rsidR="00F811F8" w:rsidRPr="00937AB0" w:rsidRDefault="00F811F8" w:rsidP="00E620FE">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&lt;1-3</w:t>
            </w:r>
          </w:p>
        </w:tc>
        <w:tc>
          <w:tcPr>
            <w:tcW w:w="1327" w:type="dxa"/>
            <w:vAlign w:val="center"/>
          </w:tcPr>
          <w:p w14:paraId="4CA28FD1" w14:textId="77777777" w:rsidR="00F811F8" w:rsidRPr="00937AB0" w:rsidRDefault="00F811F8" w:rsidP="00E620FE">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2</w:t>
            </w:r>
          </w:p>
        </w:tc>
        <w:tc>
          <w:tcPr>
            <w:tcW w:w="1621" w:type="dxa"/>
            <w:vAlign w:val="center"/>
          </w:tcPr>
          <w:p w14:paraId="13741E2B" w14:textId="77777777" w:rsidR="00F811F8" w:rsidRPr="00937AB0" w:rsidRDefault="00F811F8" w:rsidP="0062330B">
            <w:pPr>
              <w:jc w:val="center"/>
              <w:rPr>
                <w:rFonts w:asciiTheme="majorBidi" w:hAnsiTheme="majorBidi" w:cstheme="majorBidi"/>
                <w:sz w:val="20"/>
                <w:szCs w:val="20"/>
              </w:rPr>
            </w:pPr>
            <w:r w:rsidRPr="00937AB0">
              <w:rPr>
                <w:rFonts w:asciiTheme="majorBidi" w:hAnsiTheme="majorBidi" w:cstheme="majorBidi"/>
                <w:sz w:val="20"/>
                <w:szCs w:val="20"/>
              </w:rPr>
              <w:t>5-10; 8</w:t>
            </w:r>
          </w:p>
        </w:tc>
        <w:tc>
          <w:tcPr>
            <w:tcW w:w="1440" w:type="dxa"/>
            <w:vAlign w:val="center"/>
          </w:tcPr>
          <w:p w14:paraId="68B617E8" w14:textId="77777777" w:rsidR="00F811F8" w:rsidRPr="00937AB0" w:rsidRDefault="00F811F8" w:rsidP="0062330B">
            <w:pPr>
              <w:jc w:val="center"/>
              <w:rPr>
                <w:rFonts w:asciiTheme="majorBidi" w:hAnsiTheme="majorBidi" w:cstheme="majorBidi"/>
                <w:sz w:val="20"/>
                <w:szCs w:val="20"/>
              </w:rPr>
            </w:pPr>
            <w:r w:rsidRPr="00937AB0">
              <w:rPr>
                <w:rFonts w:asciiTheme="majorBidi" w:hAnsiTheme="majorBidi" w:cstheme="majorBidi"/>
                <w:sz w:val="20"/>
                <w:szCs w:val="20"/>
              </w:rPr>
              <w:t>Yes</w:t>
            </w:r>
          </w:p>
        </w:tc>
        <w:tc>
          <w:tcPr>
            <w:tcW w:w="2250" w:type="dxa"/>
            <w:vAlign w:val="center"/>
          </w:tcPr>
          <w:p w14:paraId="2CC019A4" w14:textId="77777777" w:rsidR="00F811F8" w:rsidRPr="00937AB0" w:rsidRDefault="00F811F8" w:rsidP="0062330B">
            <w:pPr>
              <w:jc w:val="center"/>
              <w:rPr>
                <w:rFonts w:asciiTheme="majorBidi" w:hAnsiTheme="majorBidi" w:cstheme="majorBidi"/>
                <w:sz w:val="20"/>
                <w:szCs w:val="20"/>
              </w:rPr>
            </w:pPr>
            <w:r w:rsidRPr="00937AB0">
              <w:rPr>
                <w:rFonts w:asciiTheme="majorBidi" w:hAnsiTheme="majorBidi" w:cstheme="majorBidi"/>
                <w:sz w:val="20"/>
                <w:szCs w:val="20"/>
              </w:rPr>
              <w:t>Moderate</w:t>
            </w:r>
          </w:p>
        </w:tc>
      </w:tr>
      <w:tr w:rsidR="00F811F8" w:rsidRPr="00937AB0" w14:paraId="38538D87" w14:textId="77777777" w:rsidTr="00D85483">
        <w:trPr>
          <w:trHeight w:val="246"/>
          <w:jc w:val="center"/>
        </w:trPr>
        <w:tc>
          <w:tcPr>
            <w:tcW w:w="1628" w:type="dxa"/>
            <w:vAlign w:val="center"/>
          </w:tcPr>
          <w:p w14:paraId="1FFB8DC4" w14:textId="77777777" w:rsidR="00F811F8" w:rsidRPr="00937AB0" w:rsidRDefault="00F811F8"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2B</w:t>
            </w:r>
          </w:p>
        </w:tc>
        <w:tc>
          <w:tcPr>
            <w:tcW w:w="1273" w:type="dxa"/>
            <w:vAlign w:val="center"/>
          </w:tcPr>
          <w:p w14:paraId="107A4936" w14:textId="77777777" w:rsidR="00F811F8" w:rsidRPr="00937AB0" w:rsidRDefault="0003434E"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0.45</w:t>
            </w:r>
          </w:p>
        </w:tc>
        <w:tc>
          <w:tcPr>
            <w:tcW w:w="1273" w:type="dxa"/>
            <w:vAlign w:val="center"/>
          </w:tcPr>
          <w:p w14:paraId="3E574827" w14:textId="77777777" w:rsidR="00F811F8" w:rsidRPr="00937AB0" w:rsidRDefault="00F811F8"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Merged</w:t>
            </w:r>
          </w:p>
        </w:tc>
        <w:tc>
          <w:tcPr>
            <w:tcW w:w="1196" w:type="dxa"/>
            <w:vAlign w:val="center"/>
          </w:tcPr>
          <w:p w14:paraId="3577C81A" w14:textId="77777777" w:rsidR="00F811F8" w:rsidRPr="00937AB0" w:rsidRDefault="0003434E" w:rsidP="0003434E">
            <w:pPr>
              <w:jc w:val="center"/>
              <w:rPr>
                <w:rFonts w:asciiTheme="majorBidi" w:hAnsiTheme="majorBidi" w:cstheme="majorBidi"/>
                <w:color w:val="FF0000"/>
                <w:sz w:val="20"/>
                <w:szCs w:val="20"/>
              </w:rPr>
            </w:pPr>
            <w:r w:rsidRPr="00937AB0">
              <w:rPr>
                <w:rFonts w:asciiTheme="majorBidi" w:hAnsiTheme="majorBidi" w:cstheme="majorBidi"/>
                <w:color w:val="000000"/>
                <w:sz w:val="20"/>
                <w:szCs w:val="20"/>
              </w:rPr>
              <w:t>---</w:t>
            </w:r>
          </w:p>
        </w:tc>
        <w:tc>
          <w:tcPr>
            <w:tcW w:w="979" w:type="dxa"/>
          </w:tcPr>
          <w:p w14:paraId="4F444F4F" w14:textId="77777777" w:rsidR="00F811F8" w:rsidRPr="00937AB0" w:rsidRDefault="00F811F8" w:rsidP="0003434E">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&lt;1-</w:t>
            </w:r>
            <w:r w:rsidR="0003434E" w:rsidRPr="00937AB0">
              <w:rPr>
                <w:rFonts w:asciiTheme="majorBidi" w:hAnsiTheme="majorBidi" w:cstheme="majorBidi"/>
                <w:color w:val="000000"/>
                <w:sz w:val="20"/>
                <w:szCs w:val="20"/>
              </w:rPr>
              <w:t>2</w:t>
            </w:r>
          </w:p>
        </w:tc>
        <w:tc>
          <w:tcPr>
            <w:tcW w:w="1327" w:type="dxa"/>
            <w:vAlign w:val="center"/>
          </w:tcPr>
          <w:p w14:paraId="0AA35694" w14:textId="77777777" w:rsidR="00F811F8" w:rsidRPr="00937AB0" w:rsidRDefault="0003434E" w:rsidP="00E620FE">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1</w:t>
            </w:r>
          </w:p>
        </w:tc>
        <w:tc>
          <w:tcPr>
            <w:tcW w:w="1621" w:type="dxa"/>
            <w:vAlign w:val="center"/>
          </w:tcPr>
          <w:p w14:paraId="373D2D2E" w14:textId="77777777" w:rsidR="00F811F8" w:rsidRPr="00937AB0" w:rsidRDefault="0003434E" w:rsidP="0062330B">
            <w:pPr>
              <w:jc w:val="center"/>
              <w:rPr>
                <w:rFonts w:asciiTheme="majorBidi" w:hAnsiTheme="majorBidi" w:cstheme="majorBidi"/>
                <w:sz w:val="20"/>
                <w:szCs w:val="20"/>
              </w:rPr>
            </w:pPr>
            <w:r w:rsidRPr="00937AB0">
              <w:rPr>
                <w:rFonts w:asciiTheme="majorBidi" w:hAnsiTheme="majorBidi" w:cstheme="majorBidi"/>
                <w:sz w:val="20"/>
                <w:szCs w:val="20"/>
              </w:rPr>
              <w:t>6-10; 8</w:t>
            </w:r>
          </w:p>
        </w:tc>
        <w:tc>
          <w:tcPr>
            <w:tcW w:w="1440" w:type="dxa"/>
            <w:vAlign w:val="center"/>
          </w:tcPr>
          <w:p w14:paraId="40FB0724" w14:textId="77777777" w:rsidR="00F811F8" w:rsidRPr="00937AB0" w:rsidRDefault="0003434E" w:rsidP="0062330B">
            <w:pPr>
              <w:jc w:val="center"/>
              <w:rPr>
                <w:rFonts w:asciiTheme="majorBidi" w:hAnsiTheme="majorBidi" w:cstheme="majorBidi"/>
                <w:sz w:val="20"/>
                <w:szCs w:val="20"/>
              </w:rPr>
            </w:pPr>
            <w:r w:rsidRPr="00937AB0">
              <w:rPr>
                <w:rFonts w:asciiTheme="majorBidi" w:hAnsiTheme="majorBidi" w:cstheme="majorBidi"/>
                <w:sz w:val="20"/>
                <w:szCs w:val="20"/>
              </w:rPr>
              <w:t>No</w:t>
            </w:r>
          </w:p>
        </w:tc>
        <w:tc>
          <w:tcPr>
            <w:tcW w:w="2250" w:type="dxa"/>
            <w:vAlign w:val="center"/>
          </w:tcPr>
          <w:p w14:paraId="794DCA37" w14:textId="77777777" w:rsidR="00F811F8" w:rsidRPr="00937AB0" w:rsidRDefault="0003434E" w:rsidP="0062330B">
            <w:pPr>
              <w:jc w:val="center"/>
              <w:rPr>
                <w:rFonts w:asciiTheme="majorBidi" w:hAnsiTheme="majorBidi" w:cstheme="majorBidi"/>
                <w:sz w:val="20"/>
                <w:szCs w:val="20"/>
              </w:rPr>
            </w:pPr>
            <w:r w:rsidRPr="00937AB0">
              <w:rPr>
                <w:rFonts w:asciiTheme="majorBidi" w:hAnsiTheme="majorBidi" w:cstheme="majorBidi"/>
                <w:sz w:val="20"/>
                <w:szCs w:val="20"/>
              </w:rPr>
              <w:t>Minor</w:t>
            </w:r>
          </w:p>
        </w:tc>
      </w:tr>
      <w:tr w:rsidR="0003434E" w:rsidRPr="00937AB0" w14:paraId="44DEBB89" w14:textId="77777777" w:rsidTr="00D85483">
        <w:trPr>
          <w:trHeight w:val="246"/>
          <w:jc w:val="center"/>
        </w:trPr>
        <w:tc>
          <w:tcPr>
            <w:tcW w:w="1628" w:type="dxa"/>
            <w:vAlign w:val="center"/>
          </w:tcPr>
          <w:p w14:paraId="78693D18" w14:textId="77777777" w:rsidR="0003434E" w:rsidRPr="00937AB0" w:rsidRDefault="0003434E"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2C</w:t>
            </w:r>
          </w:p>
        </w:tc>
        <w:tc>
          <w:tcPr>
            <w:tcW w:w="1273" w:type="dxa"/>
            <w:vAlign w:val="center"/>
          </w:tcPr>
          <w:p w14:paraId="7859C5BD" w14:textId="77777777" w:rsidR="0003434E" w:rsidRPr="00937AB0" w:rsidRDefault="0003434E"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2.12</w:t>
            </w:r>
          </w:p>
        </w:tc>
        <w:tc>
          <w:tcPr>
            <w:tcW w:w="1273" w:type="dxa"/>
            <w:vAlign w:val="center"/>
          </w:tcPr>
          <w:p w14:paraId="2703E5F6" w14:textId="77777777" w:rsidR="0003434E" w:rsidRPr="00937AB0" w:rsidRDefault="0003434E"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Merged</w:t>
            </w:r>
          </w:p>
        </w:tc>
        <w:tc>
          <w:tcPr>
            <w:tcW w:w="1196" w:type="dxa"/>
            <w:vAlign w:val="center"/>
          </w:tcPr>
          <w:p w14:paraId="5B99E369" w14:textId="77777777" w:rsidR="0003434E" w:rsidRPr="00937AB0" w:rsidRDefault="0003434E" w:rsidP="0003434E">
            <w:pPr>
              <w:jc w:val="center"/>
              <w:rPr>
                <w:rFonts w:asciiTheme="majorBidi" w:hAnsiTheme="majorBidi" w:cstheme="majorBidi"/>
                <w:color w:val="FF0000"/>
                <w:sz w:val="20"/>
                <w:szCs w:val="20"/>
              </w:rPr>
            </w:pPr>
            <w:r w:rsidRPr="00937AB0">
              <w:rPr>
                <w:rFonts w:asciiTheme="majorBidi" w:hAnsiTheme="majorBidi" w:cstheme="majorBidi"/>
                <w:color w:val="000000"/>
                <w:sz w:val="20"/>
                <w:szCs w:val="20"/>
              </w:rPr>
              <w:t>---</w:t>
            </w:r>
          </w:p>
        </w:tc>
        <w:tc>
          <w:tcPr>
            <w:tcW w:w="979" w:type="dxa"/>
          </w:tcPr>
          <w:p w14:paraId="39B61334" w14:textId="77777777" w:rsidR="0003434E" w:rsidRPr="00937AB0" w:rsidRDefault="0003434E" w:rsidP="00E620FE">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&lt;1-2</w:t>
            </w:r>
          </w:p>
        </w:tc>
        <w:tc>
          <w:tcPr>
            <w:tcW w:w="1327" w:type="dxa"/>
            <w:vAlign w:val="center"/>
          </w:tcPr>
          <w:p w14:paraId="190B867D" w14:textId="77777777" w:rsidR="0003434E" w:rsidRPr="00937AB0" w:rsidRDefault="0003434E" w:rsidP="00E620FE">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1</w:t>
            </w:r>
          </w:p>
        </w:tc>
        <w:tc>
          <w:tcPr>
            <w:tcW w:w="1621" w:type="dxa"/>
            <w:vAlign w:val="center"/>
          </w:tcPr>
          <w:p w14:paraId="6A331FA8" w14:textId="77777777" w:rsidR="0003434E" w:rsidRPr="00937AB0" w:rsidRDefault="0003434E" w:rsidP="00E620FE">
            <w:pPr>
              <w:jc w:val="center"/>
              <w:rPr>
                <w:rFonts w:asciiTheme="majorBidi" w:hAnsiTheme="majorBidi" w:cstheme="majorBidi"/>
                <w:sz w:val="20"/>
                <w:szCs w:val="20"/>
              </w:rPr>
            </w:pPr>
            <w:r w:rsidRPr="00937AB0">
              <w:rPr>
                <w:rFonts w:asciiTheme="majorBidi" w:hAnsiTheme="majorBidi" w:cstheme="majorBidi"/>
                <w:sz w:val="20"/>
                <w:szCs w:val="20"/>
              </w:rPr>
              <w:t>5-10; 8</w:t>
            </w:r>
          </w:p>
        </w:tc>
        <w:tc>
          <w:tcPr>
            <w:tcW w:w="1440" w:type="dxa"/>
            <w:vAlign w:val="center"/>
          </w:tcPr>
          <w:p w14:paraId="46525D5A" w14:textId="77777777" w:rsidR="0003434E" w:rsidRPr="00937AB0" w:rsidRDefault="0003434E" w:rsidP="00E620FE">
            <w:pPr>
              <w:jc w:val="center"/>
              <w:rPr>
                <w:rFonts w:asciiTheme="majorBidi" w:hAnsiTheme="majorBidi" w:cstheme="majorBidi"/>
                <w:sz w:val="20"/>
                <w:szCs w:val="20"/>
              </w:rPr>
            </w:pPr>
            <w:r w:rsidRPr="00937AB0">
              <w:rPr>
                <w:rFonts w:asciiTheme="majorBidi" w:hAnsiTheme="majorBidi" w:cstheme="majorBidi"/>
                <w:sz w:val="20"/>
                <w:szCs w:val="20"/>
              </w:rPr>
              <w:t>No</w:t>
            </w:r>
          </w:p>
        </w:tc>
        <w:tc>
          <w:tcPr>
            <w:tcW w:w="2250" w:type="dxa"/>
            <w:vAlign w:val="center"/>
          </w:tcPr>
          <w:p w14:paraId="60D4200F" w14:textId="77777777" w:rsidR="0003434E" w:rsidRPr="00937AB0" w:rsidRDefault="0003434E" w:rsidP="00E620FE">
            <w:pPr>
              <w:jc w:val="center"/>
              <w:rPr>
                <w:rFonts w:asciiTheme="majorBidi" w:hAnsiTheme="majorBidi" w:cstheme="majorBidi"/>
                <w:sz w:val="20"/>
                <w:szCs w:val="20"/>
              </w:rPr>
            </w:pPr>
            <w:r w:rsidRPr="00937AB0">
              <w:rPr>
                <w:rFonts w:asciiTheme="majorBidi" w:hAnsiTheme="majorBidi" w:cstheme="majorBidi"/>
                <w:sz w:val="20"/>
                <w:szCs w:val="20"/>
              </w:rPr>
              <w:t>Minor</w:t>
            </w:r>
          </w:p>
        </w:tc>
      </w:tr>
      <w:tr w:rsidR="0062330B" w:rsidRPr="00937AB0" w14:paraId="0B3E256C" w14:textId="77777777" w:rsidTr="00D85483">
        <w:trPr>
          <w:trHeight w:val="246"/>
          <w:jc w:val="center"/>
        </w:trPr>
        <w:tc>
          <w:tcPr>
            <w:tcW w:w="1628" w:type="dxa"/>
            <w:vAlign w:val="center"/>
          </w:tcPr>
          <w:p w14:paraId="2FCD59AD" w14:textId="77777777" w:rsidR="0062330B" w:rsidRPr="00937AB0" w:rsidRDefault="0062330B"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3</w:t>
            </w:r>
          </w:p>
        </w:tc>
        <w:tc>
          <w:tcPr>
            <w:tcW w:w="1273" w:type="dxa"/>
            <w:vAlign w:val="center"/>
          </w:tcPr>
          <w:p w14:paraId="73F612B1" w14:textId="77777777" w:rsidR="0062330B" w:rsidRPr="00937AB0" w:rsidRDefault="0062330B" w:rsidP="0003434E">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0.</w:t>
            </w:r>
            <w:r w:rsidR="0003434E" w:rsidRPr="00937AB0">
              <w:rPr>
                <w:rFonts w:asciiTheme="majorBidi" w:hAnsiTheme="majorBidi" w:cstheme="majorBidi"/>
                <w:color w:val="000000"/>
                <w:sz w:val="20"/>
                <w:szCs w:val="20"/>
              </w:rPr>
              <w:t>86</w:t>
            </w:r>
          </w:p>
        </w:tc>
        <w:tc>
          <w:tcPr>
            <w:tcW w:w="1273" w:type="dxa"/>
            <w:vAlign w:val="center"/>
          </w:tcPr>
          <w:p w14:paraId="42381021" w14:textId="77777777" w:rsidR="0062330B" w:rsidRPr="00937AB0" w:rsidRDefault="0062330B"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4.15</w:t>
            </w:r>
          </w:p>
        </w:tc>
        <w:tc>
          <w:tcPr>
            <w:tcW w:w="1196" w:type="dxa"/>
            <w:vAlign w:val="center"/>
          </w:tcPr>
          <w:p w14:paraId="7BCF9754" w14:textId="77777777" w:rsidR="0062330B" w:rsidRPr="00937AB0" w:rsidRDefault="00083864" w:rsidP="0062330B">
            <w:pPr>
              <w:jc w:val="right"/>
              <w:rPr>
                <w:rFonts w:asciiTheme="majorBidi" w:hAnsiTheme="majorBidi" w:cstheme="majorBidi"/>
                <w:color w:val="FF0000"/>
                <w:sz w:val="20"/>
                <w:szCs w:val="20"/>
              </w:rPr>
            </w:pPr>
            <w:r w:rsidRPr="00937AB0">
              <w:rPr>
                <w:rFonts w:asciiTheme="majorBidi" w:hAnsiTheme="majorBidi" w:cstheme="majorBidi"/>
                <w:color w:val="FF0000"/>
                <w:sz w:val="20"/>
                <w:szCs w:val="20"/>
              </w:rPr>
              <w:t>-3.29</w:t>
            </w:r>
          </w:p>
        </w:tc>
        <w:tc>
          <w:tcPr>
            <w:tcW w:w="979" w:type="dxa"/>
          </w:tcPr>
          <w:p w14:paraId="65ED6D72" w14:textId="77777777" w:rsidR="0062330B" w:rsidRPr="00937AB0" w:rsidRDefault="0062330B"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&lt;1-2</w:t>
            </w:r>
          </w:p>
        </w:tc>
        <w:tc>
          <w:tcPr>
            <w:tcW w:w="1327" w:type="dxa"/>
            <w:vAlign w:val="center"/>
          </w:tcPr>
          <w:p w14:paraId="608C9909" w14:textId="77777777" w:rsidR="0062330B" w:rsidRPr="00937AB0" w:rsidRDefault="0062330B"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1</w:t>
            </w:r>
          </w:p>
        </w:tc>
        <w:tc>
          <w:tcPr>
            <w:tcW w:w="1621" w:type="dxa"/>
            <w:vAlign w:val="center"/>
          </w:tcPr>
          <w:p w14:paraId="0CD7DA52" w14:textId="77777777" w:rsidR="0062330B" w:rsidRPr="00937AB0" w:rsidRDefault="0003434E" w:rsidP="0062330B">
            <w:pPr>
              <w:jc w:val="center"/>
              <w:rPr>
                <w:rFonts w:asciiTheme="majorBidi" w:hAnsiTheme="majorBidi" w:cstheme="majorBidi"/>
                <w:sz w:val="20"/>
                <w:szCs w:val="20"/>
              </w:rPr>
            </w:pPr>
            <w:r w:rsidRPr="00937AB0">
              <w:rPr>
                <w:rFonts w:asciiTheme="majorBidi" w:hAnsiTheme="majorBidi" w:cstheme="majorBidi"/>
                <w:sz w:val="20"/>
                <w:szCs w:val="20"/>
              </w:rPr>
              <w:t>3-8; 6</w:t>
            </w:r>
          </w:p>
        </w:tc>
        <w:tc>
          <w:tcPr>
            <w:tcW w:w="1440" w:type="dxa"/>
            <w:vAlign w:val="center"/>
          </w:tcPr>
          <w:p w14:paraId="4FDF2C6B" w14:textId="77777777" w:rsidR="0062330B" w:rsidRPr="00937AB0" w:rsidRDefault="0062330B" w:rsidP="0062330B">
            <w:pPr>
              <w:jc w:val="center"/>
              <w:rPr>
                <w:rFonts w:asciiTheme="majorBidi" w:hAnsiTheme="majorBidi" w:cstheme="majorBidi"/>
                <w:sz w:val="20"/>
                <w:szCs w:val="20"/>
              </w:rPr>
            </w:pPr>
            <w:r w:rsidRPr="00937AB0">
              <w:rPr>
                <w:rFonts w:asciiTheme="majorBidi" w:hAnsiTheme="majorBidi" w:cstheme="majorBidi"/>
                <w:sz w:val="20"/>
                <w:szCs w:val="20"/>
              </w:rPr>
              <w:t>Near</w:t>
            </w:r>
          </w:p>
        </w:tc>
        <w:tc>
          <w:tcPr>
            <w:tcW w:w="2250" w:type="dxa"/>
            <w:vAlign w:val="center"/>
          </w:tcPr>
          <w:p w14:paraId="3FB7DA4A" w14:textId="77777777" w:rsidR="0062330B" w:rsidRPr="00937AB0" w:rsidRDefault="0003434E" w:rsidP="0003434E">
            <w:pPr>
              <w:jc w:val="center"/>
              <w:rPr>
                <w:rFonts w:asciiTheme="majorBidi" w:hAnsiTheme="majorBidi" w:cstheme="majorBidi"/>
                <w:sz w:val="20"/>
                <w:szCs w:val="20"/>
              </w:rPr>
            </w:pPr>
            <w:r w:rsidRPr="00937AB0">
              <w:rPr>
                <w:rFonts w:asciiTheme="majorBidi" w:hAnsiTheme="majorBidi" w:cstheme="majorBidi"/>
                <w:sz w:val="20"/>
                <w:szCs w:val="20"/>
              </w:rPr>
              <w:t>Minor</w:t>
            </w:r>
          </w:p>
        </w:tc>
      </w:tr>
      <w:tr w:rsidR="0062330B" w:rsidRPr="00937AB0" w14:paraId="542887CE" w14:textId="77777777" w:rsidTr="00D85483">
        <w:trPr>
          <w:trHeight w:val="246"/>
          <w:jc w:val="center"/>
        </w:trPr>
        <w:tc>
          <w:tcPr>
            <w:tcW w:w="1628" w:type="dxa"/>
            <w:vAlign w:val="center"/>
          </w:tcPr>
          <w:p w14:paraId="6A2E6039" w14:textId="77777777" w:rsidR="0062330B" w:rsidRPr="00937AB0" w:rsidRDefault="0062330B"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4</w:t>
            </w:r>
          </w:p>
        </w:tc>
        <w:tc>
          <w:tcPr>
            <w:tcW w:w="1273" w:type="dxa"/>
            <w:vAlign w:val="center"/>
          </w:tcPr>
          <w:p w14:paraId="102E4932" w14:textId="77777777" w:rsidR="0062330B" w:rsidRPr="00937AB0" w:rsidRDefault="0062330B" w:rsidP="0003434E">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0.</w:t>
            </w:r>
            <w:r w:rsidR="0003434E" w:rsidRPr="00937AB0">
              <w:rPr>
                <w:rFonts w:asciiTheme="majorBidi" w:hAnsiTheme="majorBidi" w:cstheme="majorBidi"/>
                <w:color w:val="000000"/>
                <w:sz w:val="20"/>
                <w:szCs w:val="20"/>
              </w:rPr>
              <w:t>18</w:t>
            </w:r>
          </w:p>
        </w:tc>
        <w:tc>
          <w:tcPr>
            <w:tcW w:w="1273" w:type="dxa"/>
            <w:vAlign w:val="center"/>
          </w:tcPr>
          <w:p w14:paraId="5ABAB883" w14:textId="77777777" w:rsidR="0062330B" w:rsidRPr="00937AB0" w:rsidRDefault="0062330B"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0.63</w:t>
            </w:r>
          </w:p>
        </w:tc>
        <w:tc>
          <w:tcPr>
            <w:tcW w:w="1196" w:type="dxa"/>
            <w:vAlign w:val="center"/>
          </w:tcPr>
          <w:p w14:paraId="48456004" w14:textId="77777777" w:rsidR="0062330B" w:rsidRPr="00937AB0" w:rsidRDefault="00CE3B09" w:rsidP="0062330B">
            <w:pPr>
              <w:jc w:val="right"/>
              <w:rPr>
                <w:rFonts w:asciiTheme="majorBidi" w:hAnsiTheme="majorBidi" w:cstheme="majorBidi"/>
                <w:color w:val="FF0000"/>
                <w:sz w:val="20"/>
                <w:szCs w:val="20"/>
              </w:rPr>
            </w:pPr>
            <w:r w:rsidRPr="00937AB0">
              <w:rPr>
                <w:rFonts w:asciiTheme="majorBidi" w:hAnsiTheme="majorBidi" w:cstheme="majorBidi"/>
                <w:color w:val="FF0000"/>
                <w:sz w:val="20"/>
                <w:szCs w:val="20"/>
              </w:rPr>
              <w:t>-0.45</w:t>
            </w:r>
          </w:p>
        </w:tc>
        <w:tc>
          <w:tcPr>
            <w:tcW w:w="979" w:type="dxa"/>
          </w:tcPr>
          <w:p w14:paraId="28815EE8" w14:textId="77777777" w:rsidR="0062330B" w:rsidRPr="00937AB0" w:rsidRDefault="0003434E" w:rsidP="0003434E">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&lt;</w:t>
            </w:r>
            <w:r w:rsidR="0062330B" w:rsidRPr="00937AB0">
              <w:rPr>
                <w:rFonts w:asciiTheme="majorBidi" w:hAnsiTheme="majorBidi" w:cstheme="majorBidi"/>
                <w:color w:val="000000"/>
                <w:sz w:val="20"/>
                <w:szCs w:val="20"/>
              </w:rPr>
              <w:t>1-</w:t>
            </w:r>
            <w:r w:rsidRPr="00937AB0">
              <w:rPr>
                <w:rFonts w:asciiTheme="majorBidi" w:hAnsiTheme="majorBidi" w:cstheme="majorBidi"/>
                <w:color w:val="000000"/>
                <w:sz w:val="20"/>
                <w:szCs w:val="20"/>
              </w:rPr>
              <w:t>2</w:t>
            </w:r>
          </w:p>
        </w:tc>
        <w:tc>
          <w:tcPr>
            <w:tcW w:w="1327" w:type="dxa"/>
            <w:vAlign w:val="center"/>
          </w:tcPr>
          <w:p w14:paraId="0622C1E0" w14:textId="77777777" w:rsidR="0062330B" w:rsidRPr="00937AB0" w:rsidRDefault="0062330B" w:rsidP="0003434E">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1</w:t>
            </w:r>
          </w:p>
        </w:tc>
        <w:tc>
          <w:tcPr>
            <w:tcW w:w="1621" w:type="dxa"/>
            <w:vAlign w:val="center"/>
          </w:tcPr>
          <w:p w14:paraId="7E746ECF" w14:textId="77777777" w:rsidR="0062330B" w:rsidRPr="00937AB0" w:rsidRDefault="0003434E" w:rsidP="0003434E">
            <w:pPr>
              <w:jc w:val="center"/>
              <w:rPr>
                <w:rFonts w:asciiTheme="majorBidi" w:hAnsiTheme="majorBidi" w:cstheme="majorBidi"/>
                <w:sz w:val="20"/>
                <w:szCs w:val="20"/>
              </w:rPr>
            </w:pPr>
            <w:r w:rsidRPr="00937AB0">
              <w:rPr>
                <w:rFonts w:asciiTheme="majorBidi" w:hAnsiTheme="majorBidi" w:cstheme="majorBidi"/>
                <w:sz w:val="20"/>
                <w:szCs w:val="20"/>
              </w:rPr>
              <w:t>4-9; 7</w:t>
            </w:r>
          </w:p>
        </w:tc>
        <w:tc>
          <w:tcPr>
            <w:tcW w:w="1440" w:type="dxa"/>
            <w:vAlign w:val="center"/>
          </w:tcPr>
          <w:p w14:paraId="53CC037E" w14:textId="77777777" w:rsidR="0062330B" w:rsidRPr="00937AB0" w:rsidRDefault="0062330B" w:rsidP="0062330B">
            <w:pPr>
              <w:jc w:val="center"/>
              <w:rPr>
                <w:rFonts w:asciiTheme="majorBidi" w:hAnsiTheme="majorBidi" w:cstheme="majorBidi"/>
                <w:sz w:val="20"/>
                <w:szCs w:val="20"/>
              </w:rPr>
            </w:pPr>
            <w:r w:rsidRPr="00937AB0">
              <w:rPr>
                <w:rFonts w:asciiTheme="majorBidi" w:hAnsiTheme="majorBidi" w:cstheme="majorBidi"/>
                <w:sz w:val="20"/>
                <w:szCs w:val="20"/>
              </w:rPr>
              <w:t>Near</w:t>
            </w:r>
          </w:p>
        </w:tc>
        <w:tc>
          <w:tcPr>
            <w:tcW w:w="2250" w:type="dxa"/>
            <w:vAlign w:val="center"/>
          </w:tcPr>
          <w:p w14:paraId="54AEE232" w14:textId="77777777" w:rsidR="0062330B" w:rsidRPr="00937AB0" w:rsidRDefault="0003434E" w:rsidP="0062330B">
            <w:pPr>
              <w:jc w:val="center"/>
              <w:rPr>
                <w:rFonts w:asciiTheme="majorBidi" w:hAnsiTheme="majorBidi" w:cstheme="majorBidi"/>
                <w:sz w:val="20"/>
                <w:szCs w:val="20"/>
              </w:rPr>
            </w:pPr>
            <w:r w:rsidRPr="00937AB0">
              <w:rPr>
                <w:rFonts w:asciiTheme="majorBidi" w:hAnsiTheme="majorBidi" w:cstheme="majorBidi"/>
                <w:sz w:val="20"/>
                <w:szCs w:val="20"/>
              </w:rPr>
              <w:t>Minor</w:t>
            </w:r>
          </w:p>
        </w:tc>
      </w:tr>
      <w:tr w:rsidR="0062330B" w:rsidRPr="00937AB0" w14:paraId="43080467" w14:textId="77777777" w:rsidTr="00D85483">
        <w:trPr>
          <w:trHeight w:val="246"/>
          <w:jc w:val="center"/>
        </w:trPr>
        <w:tc>
          <w:tcPr>
            <w:tcW w:w="1628" w:type="dxa"/>
            <w:vAlign w:val="center"/>
          </w:tcPr>
          <w:p w14:paraId="31EEDC67" w14:textId="77777777" w:rsidR="0062330B" w:rsidRPr="00937AB0" w:rsidRDefault="0062330B"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5</w:t>
            </w:r>
          </w:p>
        </w:tc>
        <w:tc>
          <w:tcPr>
            <w:tcW w:w="1273" w:type="dxa"/>
            <w:vAlign w:val="center"/>
          </w:tcPr>
          <w:p w14:paraId="338A2AD8" w14:textId="77777777" w:rsidR="0062330B" w:rsidRPr="00937AB0" w:rsidRDefault="0062330B"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0.00</w:t>
            </w:r>
          </w:p>
        </w:tc>
        <w:tc>
          <w:tcPr>
            <w:tcW w:w="1273" w:type="dxa"/>
            <w:vAlign w:val="center"/>
          </w:tcPr>
          <w:p w14:paraId="569A68A0" w14:textId="77777777" w:rsidR="0062330B" w:rsidRPr="00937AB0" w:rsidRDefault="0062330B"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0.10</w:t>
            </w:r>
          </w:p>
        </w:tc>
        <w:tc>
          <w:tcPr>
            <w:tcW w:w="1196" w:type="dxa"/>
            <w:vAlign w:val="center"/>
          </w:tcPr>
          <w:p w14:paraId="7CAC98E3" w14:textId="77777777" w:rsidR="0062330B" w:rsidRPr="00937AB0" w:rsidRDefault="00545A7D" w:rsidP="0062330B">
            <w:pPr>
              <w:jc w:val="right"/>
              <w:rPr>
                <w:rFonts w:asciiTheme="majorBidi" w:hAnsiTheme="majorBidi" w:cstheme="majorBidi"/>
                <w:color w:val="FF0000"/>
                <w:sz w:val="20"/>
                <w:szCs w:val="20"/>
              </w:rPr>
            </w:pPr>
            <w:r w:rsidRPr="00937AB0">
              <w:rPr>
                <w:rFonts w:asciiTheme="majorBidi" w:hAnsiTheme="majorBidi" w:cstheme="majorBidi"/>
                <w:color w:val="FF0000"/>
                <w:sz w:val="20"/>
                <w:szCs w:val="20"/>
              </w:rPr>
              <w:t>-</w:t>
            </w:r>
            <w:r w:rsidR="0003434E" w:rsidRPr="00937AB0">
              <w:rPr>
                <w:rFonts w:asciiTheme="majorBidi" w:hAnsiTheme="majorBidi" w:cstheme="majorBidi"/>
                <w:color w:val="FF0000"/>
                <w:sz w:val="20"/>
                <w:szCs w:val="20"/>
              </w:rPr>
              <w:t>0.10</w:t>
            </w:r>
          </w:p>
        </w:tc>
        <w:tc>
          <w:tcPr>
            <w:tcW w:w="979" w:type="dxa"/>
          </w:tcPr>
          <w:p w14:paraId="047249B5" w14:textId="77777777" w:rsidR="0062330B" w:rsidRPr="00937AB0" w:rsidRDefault="0062330B" w:rsidP="0003434E">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&lt;&lt;&lt;1</w:t>
            </w:r>
          </w:p>
        </w:tc>
        <w:tc>
          <w:tcPr>
            <w:tcW w:w="1327" w:type="dxa"/>
            <w:vAlign w:val="center"/>
          </w:tcPr>
          <w:p w14:paraId="2F82675E" w14:textId="77777777" w:rsidR="0062330B" w:rsidRPr="00937AB0" w:rsidRDefault="0003434E"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w:t>
            </w:r>
          </w:p>
        </w:tc>
        <w:tc>
          <w:tcPr>
            <w:tcW w:w="1621" w:type="dxa"/>
            <w:vAlign w:val="center"/>
          </w:tcPr>
          <w:p w14:paraId="38C446FB" w14:textId="77777777" w:rsidR="0062330B" w:rsidRPr="00937AB0" w:rsidRDefault="0003434E" w:rsidP="0062330B">
            <w:pPr>
              <w:jc w:val="center"/>
              <w:rPr>
                <w:rFonts w:asciiTheme="majorBidi" w:hAnsiTheme="majorBidi" w:cstheme="majorBidi"/>
                <w:sz w:val="20"/>
                <w:szCs w:val="20"/>
              </w:rPr>
            </w:pPr>
            <w:r w:rsidRPr="00937AB0">
              <w:rPr>
                <w:rFonts w:asciiTheme="majorBidi" w:hAnsiTheme="majorBidi" w:cstheme="majorBidi"/>
                <w:color w:val="000000"/>
                <w:sz w:val="20"/>
                <w:szCs w:val="20"/>
              </w:rPr>
              <w:t>---</w:t>
            </w:r>
          </w:p>
        </w:tc>
        <w:tc>
          <w:tcPr>
            <w:tcW w:w="1440" w:type="dxa"/>
            <w:vAlign w:val="center"/>
          </w:tcPr>
          <w:p w14:paraId="5CE3F01C" w14:textId="77777777" w:rsidR="0062330B" w:rsidRPr="00937AB0" w:rsidRDefault="0003434E" w:rsidP="0062330B">
            <w:pPr>
              <w:jc w:val="center"/>
              <w:rPr>
                <w:rFonts w:asciiTheme="majorBidi" w:hAnsiTheme="majorBidi" w:cstheme="majorBidi"/>
                <w:sz w:val="20"/>
                <w:szCs w:val="20"/>
              </w:rPr>
            </w:pPr>
            <w:r w:rsidRPr="00937AB0">
              <w:rPr>
                <w:rFonts w:asciiTheme="majorBidi" w:hAnsiTheme="majorBidi" w:cstheme="majorBidi"/>
                <w:color w:val="000000"/>
                <w:sz w:val="20"/>
                <w:szCs w:val="20"/>
              </w:rPr>
              <w:t>---</w:t>
            </w:r>
          </w:p>
        </w:tc>
        <w:tc>
          <w:tcPr>
            <w:tcW w:w="2250" w:type="dxa"/>
            <w:vAlign w:val="center"/>
          </w:tcPr>
          <w:p w14:paraId="2F7F55B6" w14:textId="77777777" w:rsidR="0062330B" w:rsidRPr="00937AB0" w:rsidRDefault="0003434E" w:rsidP="0062330B">
            <w:pPr>
              <w:jc w:val="center"/>
              <w:rPr>
                <w:rFonts w:asciiTheme="majorBidi" w:hAnsiTheme="majorBidi" w:cstheme="majorBidi"/>
                <w:sz w:val="20"/>
                <w:szCs w:val="20"/>
              </w:rPr>
            </w:pPr>
            <w:r w:rsidRPr="00937AB0">
              <w:rPr>
                <w:rFonts w:asciiTheme="majorBidi" w:hAnsiTheme="majorBidi" w:cstheme="majorBidi"/>
                <w:sz w:val="20"/>
                <w:szCs w:val="20"/>
              </w:rPr>
              <w:t>None</w:t>
            </w:r>
          </w:p>
        </w:tc>
      </w:tr>
      <w:tr w:rsidR="0062330B" w:rsidRPr="00937AB0" w14:paraId="33863C9C" w14:textId="77777777" w:rsidTr="00D85483">
        <w:trPr>
          <w:trHeight w:val="246"/>
          <w:jc w:val="center"/>
        </w:trPr>
        <w:tc>
          <w:tcPr>
            <w:tcW w:w="1628" w:type="dxa"/>
            <w:vAlign w:val="center"/>
          </w:tcPr>
          <w:p w14:paraId="259DC2BB" w14:textId="77777777" w:rsidR="0062330B" w:rsidRPr="00937AB0" w:rsidRDefault="0062330B"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6</w:t>
            </w:r>
          </w:p>
        </w:tc>
        <w:tc>
          <w:tcPr>
            <w:tcW w:w="1273" w:type="dxa"/>
            <w:vAlign w:val="center"/>
          </w:tcPr>
          <w:p w14:paraId="30443535" w14:textId="77777777" w:rsidR="0062330B" w:rsidRPr="00937AB0" w:rsidRDefault="00545A7D" w:rsidP="00545A7D">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2</w:t>
            </w:r>
            <w:r w:rsidR="0062330B" w:rsidRPr="00937AB0">
              <w:rPr>
                <w:rFonts w:asciiTheme="majorBidi" w:hAnsiTheme="majorBidi" w:cstheme="majorBidi"/>
                <w:color w:val="000000"/>
                <w:sz w:val="20"/>
                <w:szCs w:val="20"/>
              </w:rPr>
              <w:t>.</w:t>
            </w:r>
            <w:r w:rsidRPr="00937AB0">
              <w:rPr>
                <w:rFonts w:asciiTheme="majorBidi" w:hAnsiTheme="majorBidi" w:cstheme="majorBidi"/>
                <w:color w:val="000000"/>
                <w:sz w:val="20"/>
                <w:szCs w:val="20"/>
              </w:rPr>
              <w:t>19</w:t>
            </w:r>
          </w:p>
        </w:tc>
        <w:tc>
          <w:tcPr>
            <w:tcW w:w="1273" w:type="dxa"/>
            <w:vAlign w:val="center"/>
          </w:tcPr>
          <w:p w14:paraId="43BA11B6" w14:textId="77777777" w:rsidR="0062330B" w:rsidRPr="00937AB0" w:rsidRDefault="0062330B"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2.63</w:t>
            </w:r>
          </w:p>
        </w:tc>
        <w:tc>
          <w:tcPr>
            <w:tcW w:w="1196" w:type="dxa"/>
            <w:vAlign w:val="center"/>
          </w:tcPr>
          <w:p w14:paraId="54465CB1" w14:textId="77777777" w:rsidR="0062330B" w:rsidRPr="00937AB0" w:rsidRDefault="00CE3B09" w:rsidP="0062330B">
            <w:pPr>
              <w:jc w:val="right"/>
              <w:rPr>
                <w:rFonts w:asciiTheme="majorBidi" w:hAnsiTheme="majorBidi" w:cstheme="majorBidi"/>
                <w:color w:val="FF0000"/>
                <w:sz w:val="20"/>
                <w:szCs w:val="20"/>
              </w:rPr>
            </w:pPr>
            <w:r w:rsidRPr="00937AB0">
              <w:rPr>
                <w:rFonts w:asciiTheme="majorBidi" w:hAnsiTheme="majorBidi" w:cstheme="majorBidi"/>
                <w:color w:val="FF0000"/>
                <w:sz w:val="20"/>
                <w:szCs w:val="20"/>
              </w:rPr>
              <w:t>-0.44</w:t>
            </w:r>
          </w:p>
        </w:tc>
        <w:tc>
          <w:tcPr>
            <w:tcW w:w="979" w:type="dxa"/>
          </w:tcPr>
          <w:p w14:paraId="2A5EC985" w14:textId="77777777" w:rsidR="0062330B" w:rsidRPr="00937AB0" w:rsidRDefault="0062330B" w:rsidP="0062330B">
            <w:pPr>
              <w:jc w:val="center"/>
              <w:rPr>
                <w:rFonts w:asciiTheme="majorBidi" w:hAnsiTheme="majorBidi" w:cstheme="majorBidi"/>
                <w:sz w:val="20"/>
                <w:szCs w:val="20"/>
              </w:rPr>
            </w:pPr>
            <w:r w:rsidRPr="00937AB0">
              <w:rPr>
                <w:rFonts w:asciiTheme="majorBidi" w:hAnsiTheme="majorBidi" w:cstheme="majorBidi"/>
                <w:color w:val="000000"/>
                <w:sz w:val="20"/>
                <w:szCs w:val="20"/>
              </w:rPr>
              <w:t>&lt;1-3</w:t>
            </w:r>
          </w:p>
        </w:tc>
        <w:tc>
          <w:tcPr>
            <w:tcW w:w="1327" w:type="dxa"/>
            <w:vAlign w:val="center"/>
          </w:tcPr>
          <w:p w14:paraId="1165B748" w14:textId="77777777" w:rsidR="0062330B" w:rsidRPr="00937AB0" w:rsidRDefault="0062330B" w:rsidP="0062330B">
            <w:pPr>
              <w:jc w:val="center"/>
              <w:rPr>
                <w:rFonts w:asciiTheme="majorBidi" w:hAnsiTheme="majorBidi" w:cstheme="majorBidi"/>
                <w:sz w:val="20"/>
                <w:szCs w:val="20"/>
              </w:rPr>
            </w:pPr>
            <w:r w:rsidRPr="00937AB0">
              <w:rPr>
                <w:rFonts w:asciiTheme="majorBidi" w:hAnsiTheme="majorBidi" w:cstheme="majorBidi"/>
                <w:sz w:val="20"/>
                <w:szCs w:val="20"/>
              </w:rPr>
              <w:t>2</w:t>
            </w:r>
          </w:p>
        </w:tc>
        <w:tc>
          <w:tcPr>
            <w:tcW w:w="1621" w:type="dxa"/>
            <w:vAlign w:val="center"/>
          </w:tcPr>
          <w:p w14:paraId="0634EEF8" w14:textId="77777777" w:rsidR="0062330B" w:rsidRPr="00937AB0" w:rsidRDefault="00545A7D" w:rsidP="00545A7D">
            <w:pPr>
              <w:jc w:val="center"/>
              <w:rPr>
                <w:rFonts w:asciiTheme="majorBidi" w:hAnsiTheme="majorBidi" w:cstheme="majorBidi"/>
                <w:sz w:val="20"/>
                <w:szCs w:val="20"/>
              </w:rPr>
            </w:pPr>
            <w:r w:rsidRPr="00937AB0">
              <w:rPr>
                <w:rFonts w:asciiTheme="majorBidi" w:hAnsiTheme="majorBidi" w:cstheme="majorBidi"/>
                <w:sz w:val="20"/>
                <w:szCs w:val="20"/>
              </w:rPr>
              <w:t>4-12; 9</w:t>
            </w:r>
          </w:p>
        </w:tc>
        <w:tc>
          <w:tcPr>
            <w:tcW w:w="1440" w:type="dxa"/>
            <w:vAlign w:val="center"/>
          </w:tcPr>
          <w:p w14:paraId="37C06135" w14:textId="77777777" w:rsidR="0062330B" w:rsidRPr="00937AB0" w:rsidRDefault="0062330B" w:rsidP="0062330B">
            <w:pPr>
              <w:jc w:val="center"/>
              <w:rPr>
                <w:rFonts w:asciiTheme="majorBidi" w:hAnsiTheme="majorBidi" w:cstheme="majorBidi"/>
                <w:sz w:val="20"/>
                <w:szCs w:val="20"/>
              </w:rPr>
            </w:pPr>
            <w:r w:rsidRPr="00937AB0">
              <w:rPr>
                <w:rFonts w:asciiTheme="majorBidi" w:hAnsiTheme="majorBidi" w:cstheme="majorBidi"/>
                <w:sz w:val="20"/>
                <w:szCs w:val="20"/>
              </w:rPr>
              <w:t>Near</w:t>
            </w:r>
          </w:p>
        </w:tc>
        <w:tc>
          <w:tcPr>
            <w:tcW w:w="2250" w:type="dxa"/>
            <w:vAlign w:val="center"/>
          </w:tcPr>
          <w:p w14:paraId="6A5E022C" w14:textId="77777777" w:rsidR="0062330B" w:rsidRPr="00937AB0" w:rsidRDefault="00545A7D" w:rsidP="0062330B">
            <w:pPr>
              <w:jc w:val="center"/>
              <w:rPr>
                <w:rFonts w:asciiTheme="majorBidi" w:hAnsiTheme="majorBidi" w:cstheme="majorBidi"/>
                <w:sz w:val="20"/>
                <w:szCs w:val="20"/>
              </w:rPr>
            </w:pPr>
            <w:r w:rsidRPr="00937AB0">
              <w:rPr>
                <w:rFonts w:asciiTheme="majorBidi" w:hAnsiTheme="majorBidi" w:cstheme="majorBidi"/>
                <w:sz w:val="20"/>
                <w:szCs w:val="20"/>
              </w:rPr>
              <w:t>Moderate</w:t>
            </w:r>
          </w:p>
        </w:tc>
      </w:tr>
      <w:tr w:rsidR="0062330B" w:rsidRPr="00937AB0" w14:paraId="017A6EC2" w14:textId="77777777" w:rsidTr="00D85483">
        <w:trPr>
          <w:trHeight w:val="246"/>
          <w:jc w:val="center"/>
        </w:trPr>
        <w:tc>
          <w:tcPr>
            <w:tcW w:w="1628" w:type="dxa"/>
            <w:vAlign w:val="center"/>
          </w:tcPr>
          <w:p w14:paraId="3FCFF25B" w14:textId="77777777" w:rsidR="0062330B" w:rsidRPr="00937AB0" w:rsidRDefault="0062330B"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7</w:t>
            </w:r>
          </w:p>
        </w:tc>
        <w:tc>
          <w:tcPr>
            <w:tcW w:w="1273" w:type="dxa"/>
            <w:vAlign w:val="center"/>
          </w:tcPr>
          <w:p w14:paraId="2791640D" w14:textId="77777777" w:rsidR="0062330B" w:rsidRPr="00937AB0" w:rsidRDefault="0062330B" w:rsidP="00545A7D">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0.</w:t>
            </w:r>
            <w:r w:rsidR="00545A7D" w:rsidRPr="00937AB0">
              <w:rPr>
                <w:rFonts w:asciiTheme="majorBidi" w:hAnsiTheme="majorBidi" w:cstheme="majorBidi"/>
                <w:color w:val="000000"/>
                <w:sz w:val="20"/>
                <w:szCs w:val="20"/>
              </w:rPr>
              <w:t>2</w:t>
            </w:r>
            <w:r w:rsidRPr="00937AB0">
              <w:rPr>
                <w:rFonts w:asciiTheme="majorBidi" w:hAnsiTheme="majorBidi" w:cstheme="majorBidi"/>
                <w:color w:val="000000"/>
                <w:sz w:val="20"/>
                <w:szCs w:val="20"/>
              </w:rPr>
              <w:t>0</w:t>
            </w:r>
          </w:p>
        </w:tc>
        <w:tc>
          <w:tcPr>
            <w:tcW w:w="1273" w:type="dxa"/>
            <w:vAlign w:val="center"/>
          </w:tcPr>
          <w:p w14:paraId="0FB81C25" w14:textId="77777777" w:rsidR="0062330B" w:rsidRPr="00937AB0" w:rsidRDefault="0062330B"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0.41</w:t>
            </w:r>
          </w:p>
        </w:tc>
        <w:tc>
          <w:tcPr>
            <w:tcW w:w="1196" w:type="dxa"/>
            <w:vAlign w:val="center"/>
          </w:tcPr>
          <w:p w14:paraId="251C6D9E" w14:textId="77777777" w:rsidR="0062330B" w:rsidRPr="00937AB0" w:rsidRDefault="00545A7D" w:rsidP="0062330B">
            <w:pPr>
              <w:jc w:val="right"/>
              <w:rPr>
                <w:rFonts w:asciiTheme="majorBidi" w:hAnsiTheme="majorBidi" w:cstheme="majorBidi"/>
                <w:color w:val="FF0000"/>
                <w:sz w:val="20"/>
                <w:szCs w:val="20"/>
              </w:rPr>
            </w:pPr>
            <w:r w:rsidRPr="00937AB0">
              <w:rPr>
                <w:rFonts w:asciiTheme="majorBidi" w:hAnsiTheme="majorBidi" w:cstheme="majorBidi"/>
                <w:color w:val="FF0000"/>
                <w:sz w:val="20"/>
                <w:szCs w:val="20"/>
              </w:rPr>
              <w:t>-0.21</w:t>
            </w:r>
          </w:p>
        </w:tc>
        <w:tc>
          <w:tcPr>
            <w:tcW w:w="979" w:type="dxa"/>
          </w:tcPr>
          <w:p w14:paraId="4EA60663" w14:textId="77777777" w:rsidR="0062330B" w:rsidRPr="00937AB0" w:rsidRDefault="00545A7D"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&lt;</w:t>
            </w:r>
            <w:r w:rsidR="0062330B" w:rsidRPr="00937AB0">
              <w:rPr>
                <w:rFonts w:asciiTheme="majorBidi" w:hAnsiTheme="majorBidi" w:cstheme="majorBidi"/>
                <w:color w:val="000000"/>
                <w:sz w:val="20"/>
                <w:szCs w:val="20"/>
              </w:rPr>
              <w:t>1-2</w:t>
            </w:r>
          </w:p>
        </w:tc>
        <w:tc>
          <w:tcPr>
            <w:tcW w:w="1327" w:type="dxa"/>
            <w:vAlign w:val="center"/>
          </w:tcPr>
          <w:p w14:paraId="524FE273" w14:textId="77777777" w:rsidR="0062330B" w:rsidRPr="00937AB0" w:rsidRDefault="0062330B"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1</w:t>
            </w:r>
          </w:p>
        </w:tc>
        <w:tc>
          <w:tcPr>
            <w:tcW w:w="1621" w:type="dxa"/>
            <w:vAlign w:val="center"/>
          </w:tcPr>
          <w:p w14:paraId="5DAF317D" w14:textId="77777777" w:rsidR="0062330B" w:rsidRPr="00937AB0" w:rsidRDefault="00545A7D" w:rsidP="0062330B">
            <w:pPr>
              <w:jc w:val="center"/>
              <w:rPr>
                <w:rFonts w:asciiTheme="majorBidi" w:hAnsiTheme="majorBidi" w:cstheme="majorBidi"/>
                <w:sz w:val="20"/>
                <w:szCs w:val="20"/>
              </w:rPr>
            </w:pPr>
            <w:r w:rsidRPr="00937AB0">
              <w:rPr>
                <w:rFonts w:asciiTheme="majorBidi" w:hAnsiTheme="majorBidi" w:cstheme="majorBidi"/>
                <w:sz w:val="20"/>
                <w:szCs w:val="20"/>
              </w:rPr>
              <w:t>4-9; 7</w:t>
            </w:r>
          </w:p>
        </w:tc>
        <w:tc>
          <w:tcPr>
            <w:tcW w:w="1440" w:type="dxa"/>
            <w:vAlign w:val="center"/>
          </w:tcPr>
          <w:p w14:paraId="250A6ED7" w14:textId="77777777" w:rsidR="0062330B" w:rsidRPr="00937AB0" w:rsidRDefault="0062330B" w:rsidP="0062330B">
            <w:pPr>
              <w:jc w:val="center"/>
              <w:rPr>
                <w:rFonts w:asciiTheme="majorBidi" w:hAnsiTheme="majorBidi" w:cstheme="majorBidi"/>
                <w:sz w:val="20"/>
                <w:szCs w:val="20"/>
              </w:rPr>
            </w:pPr>
            <w:r w:rsidRPr="00937AB0">
              <w:rPr>
                <w:rFonts w:asciiTheme="majorBidi" w:hAnsiTheme="majorBidi" w:cstheme="majorBidi"/>
                <w:sz w:val="20"/>
                <w:szCs w:val="20"/>
              </w:rPr>
              <w:t>Near</w:t>
            </w:r>
          </w:p>
        </w:tc>
        <w:tc>
          <w:tcPr>
            <w:tcW w:w="2250" w:type="dxa"/>
            <w:vAlign w:val="center"/>
          </w:tcPr>
          <w:p w14:paraId="1C4AED33" w14:textId="77777777" w:rsidR="0062330B" w:rsidRPr="00937AB0" w:rsidRDefault="0003434E" w:rsidP="0062330B">
            <w:pPr>
              <w:jc w:val="center"/>
              <w:rPr>
                <w:rFonts w:asciiTheme="majorBidi" w:hAnsiTheme="majorBidi" w:cstheme="majorBidi"/>
                <w:sz w:val="20"/>
                <w:szCs w:val="20"/>
              </w:rPr>
            </w:pPr>
            <w:r w:rsidRPr="00937AB0">
              <w:rPr>
                <w:rFonts w:asciiTheme="majorBidi" w:hAnsiTheme="majorBidi" w:cstheme="majorBidi"/>
                <w:sz w:val="20"/>
                <w:szCs w:val="20"/>
              </w:rPr>
              <w:t>Minor</w:t>
            </w:r>
          </w:p>
        </w:tc>
      </w:tr>
      <w:tr w:rsidR="007F4ACA" w:rsidRPr="00937AB0" w14:paraId="4511825F" w14:textId="77777777" w:rsidTr="00D85483">
        <w:trPr>
          <w:trHeight w:val="246"/>
          <w:jc w:val="center"/>
        </w:trPr>
        <w:tc>
          <w:tcPr>
            <w:tcW w:w="1628" w:type="dxa"/>
            <w:vAlign w:val="center"/>
          </w:tcPr>
          <w:p w14:paraId="50F7C8EA" w14:textId="77777777" w:rsidR="007F4ACA" w:rsidRPr="00937AB0" w:rsidRDefault="007F4ACA"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8</w:t>
            </w:r>
          </w:p>
        </w:tc>
        <w:tc>
          <w:tcPr>
            <w:tcW w:w="1273" w:type="dxa"/>
            <w:vAlign w:val="center"/>
          </w:tcPr>
          <w:p w14:paraId="4CE39AF1" w14:textId="77777777" w:rsidR="007F4ACA" w:rsidRPr="00937AB0" w:rsidRDefault="007F4ACA"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0.00</w:t>
            </w:r>
          </w:p>
        </w:tc>
        <w:tc>
          <w:tcPr>
            <w:tcW w:w="1273" w:type="dxa"/>
            <w:vAlign w:val="center"/>
          </w:tcPr>
          <w:p w14:paraId="52BBDE00" w14:textId="77777777" w:rsidR="007F4ACA" w:rsidRPr="00937AB0" w:rsidRDefault="007F4ACA"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0.09</w:t>
            </w:r>
          </w:p>
        </w:tc>
        <w:tc>
          <w:tcPr>
            <w:tcW w:w="1196" w:type="dxa"/>
            <w:vAlign w:val="center"/>
          </w:tcPr>
          <w:p w14:paraId="0C4086A9" w14:textId="77777777" w:rsidR="007F4ACA" w:rsidRPr="00937AB0" w:rsidRDefault="007F4ACA" w:rsidP="00E620FE">
            <w:pPr>
              <w:jc w:val="right"/>
              <w:rPr>
                <w:rFonts w:asciiTheme="majorBidi" w:hAnsiTheme="majorBidi" w:cstheme="majorBidi"/>
                <w:color w:val="FF0000"/>
                <w:sz w:val="20"/>
                <w:szCs w:val="20"/>
              </w:rPr>
            </w:pPr>
            <w:r w:rsidRPr="00937AB0">
              <w:rPr>
                <w:rFonts w:asciiTheme="majorBidi" w:hAnsiTheme="majorBidi" w:cstheme="majorBidi"/>
                <w:color w:val="FF0000"/>
                <w:sz w:val="20"/>
                <w:szCs w:val="20"/>
              </w:rPr>
              <w:t>-0.09</w:t>
            </w:r>
          </w:p>
        </w:tc>
        <w:tc>
          <w:tcPr>
            <w:tcW w:w="979" w:type="dxa"/>
          </w:tcPr>
          <w:p w14:paraId="227AC103" w14:textId="77777777" w:rsidR="007F4ACA" w:rsidRPr="00937AB0" w:rsidRDefault="007F4ACA" w:rsidP="00E620FE">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&lt;&lt;&lt;1</w:t>
            </w:r>
          </w:p>
        </w:tc>
        <w:tc>
          <w:tcPr>
            <w:tcW w:w="1327" w:type="dxa"/>
            <w:vAlign w:val="center"/>
          </w:tcPr>
          <w:p w14:paraId="5A4B4BBB" w14:textId="77777777" w:rsidR="007F4ACA" w:rsidRPr="00937AB0" w:rsidRDefault="007F4ACA" w:rsidP="00E620FE">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w:t>
            </w:r>
          </w:p>
        </w:tc>
        <w:tc>
          <w:tcPr>
            <w:tcW w:w="1621" w:type="dxa"/>
            <w:vAlign w:val="center"/>
          </w:tcPr>
          <w:p w14:paraId="15A53541" w14:textId="77777777" w:rsidR="007F4ACA" w:rsidRPr="00937AB0" w:rsidRDefault="007F4ACA" w:rsidP="00E620FE">
            <w:pPr>
              <w:jc w:val="center"/>
              <w:rPr>
                <w:rFonts w:asciiTheme="majorBidi" w:hAnsiTheme="majorBidi" w:cstheme="majorBidi"/>
                <w:sz w:val="20"/>
                <w:szCs w:val="20"/>
              </w:rPr>
            </w:pPr>
            <w:r w:rsidRPr="00937AB0">
              <w:rPr>
                <w:rFonts w:asciiTheme="majorBidi" w:hAnsiTheme="majorBidi" w:cstheme="majorBidi"/>
                <w:color w:val="000000"/>
                <w:sz w:val="20"/>
                <w:szCs w:val="20"/>
              </w:rPr>
              <w:t>---</w:t>
            </w:r>
          </w:p>
        </w:tc>
        <w:tc>
          <w:tcPr>
            <w:tcW w:w="1440" w:type="dxa"/>
            <w:vAlign w:val="center"/>
          </w:tcPr>
          <w:p w14:paraId="7DF8BCCD" w14:textId="77777777" w:rsidR="007F4ACA" w:rsidRPr="00937AB0" w:rsidRDefault="007F4ACA" w:rsidP="00E620FE">
            <w:pPr>
              <w:jc w:val="center"/>
              <w:rPr>
                <w:rFonts w:asciiTheme="majorBidi" w:hAnsiTheme="majorBidi" w:cstheme="majorBidi"/>
                <w:sz w:val="20"/>
                <w:szCs w:val="20"/>
              </w:rPr>
            </w:pPr>
            <w:r w:rsidRPr="00937AB0">
              <w:rPr>
                <w:rFonts w:asciiTheme="majorBidi" w:hAnsiTheme="majorBidi" w:cstheme="majorBidi"/>
                <w:color w:val="000000"/>
                <w:sz w:val="20"/>
                <w:szCs w:val="20"/>
              </w:rPr>
              <w:t>---</w:t>
            </w:r>
          </w:p>
        </w:tc>
        <w:tc>
          <w:tcPr>
            <w:tcW w:w="2250" w:type="dxa"/>
            <w:vAlign w:val="center"/>
          </w:tcPr>
          <w:p w14:paraId="4A6FFB89" w14:textId="77777777" w:rsidR="007F4ACA" w:rsidRPr="00937AB0" w:rsidRDefault="007F4ACA" w:rsidP="00E620FE">
            <w:pPr>
              <w:jc w:val="center"/>
              <w:rPr>
                <w:rFonts w:asciiTheme="majorBidi" w:hAnsiTheme="majorBidi" w:cstheme="majorBidi"/>
                <w:sz w:val="20"/>
                <w:szCs w:val="20"/>
              </w:rPr>
            </w:pPr>
            <w:r w:rsidRPr="00937AB0">
              <w:rPr>
                <w:rFonts w:asciiTheme="majorBidi" w:hAnsiTheme="majorBidi" w:cstheme="majorBidi"/>
                <w:sz w:val="20"/>
                <w:szCs w:val="20"/>
              </w:rPr>
              <w:t>None</w:t>
            </w:r>
          </w:p>
        </w:tc>
      </w:tr>
      <w:tr w:rsidR="007F4ACA" w:rsidRPr="00937AB0" w14:paraId="6E0BA24D" w14:textId="77777777" w:rsidTr="00D85483">
        <w:trPr>
          <w:trHeight w:val="246"/>
          <w:jc w:val="center"/>
        </w:trPr>
        <w:tc>
          <w:tcPr>
            <w:tcW w:w="1628" w:type="dxa"/>
            <w:vAlign w:val="center"/>
          </w:tcPr>
          <w:p w14:paraId="4BC35AEA" w14:textId="77777777" w:rsidR="007F4ACA" w:rsidRPr="00937AB0" w:rsidRDefault="007F4ACA"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9</w:t>
            </w:r>
          </w:p>
        </w:tc>
        <w:tc>
          <w:tcPr>
            <w:tcW w:w="1273" w:type="dxa"/>
            <w:vAlign w:val="center"/>
          </w:tcPr>
          <w:p w14:paraId="2083AC22" w14:textId="77777777" w:rsidR="007F4ACA" w:rsidRPr="00937AB0" w:rsidRDefault="007F4ACA"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0.00</w:t>
            </w:r>
          </w:p>
        </w:tc>
        <w:tc>
          <w:tcPr>
            <w:tcW w:w="1273" w:type="dxa"/>
            <w:vAlign w:val="center"/>
          </w:tcPr>
          <w:p w14:paraId="766F681E" w14:textId="77777777" w:rsidR="007F4ACA" w:rsidRPr="00937AB0" w:rsidRDefault="007F4ACA"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0.10</w:t>
            </w:r>
          </w:p>
        </w:tc>
        <w:tc>
          <w:tcPr>
            <w:tcW w:w="1196" w:type="dxa"/>
            <w:vAlign w:val="center"/>
          </w:tcPr>
          <w:p w14:paraId="2AFA49F3" w14:textId="77777777" w:rsidR="007F4ACA" w:rsidRPr="00937AB0" w:rsidRDefault="007F4ACA" w:rsidP="00E620FE">
            <w:pPr>
              <w:jc w:val="right"/>
              <w:rPr>
                <w:rFonts w:asciiTheme="majorBidi" w:hAnsiTheme="majorBidi" w:cstheme="majorBidi"/>
                <w:color w:val="FF0000"/>
                <w:sz w:val="20"/>
                <w:szCs w:val="20"/>
              </w:rPr>
            </w:pPr>
            <w:r w:rsidRPr="00937AB0">
              <w:rPr>
                <w:rFonts w:asciiTheme="majorBidi" w:hAnsiTheme="majorBidi" w:cstheme="majorBidi"/>
                <w:color w:val="FF0000"/>
                <w:sz w:val="20"/>
                <w:szCs w:val="20"/>
              </w:rPr>
              <w:t>-0.10</w:t>
            </w:r>
          </w:p>
        </w:tc>
        <w:tc>
          <w:tcPr>
            <w:tcW w:w="979" w:type="dxa"/>
          </w:tcPr>
          <w:p w14:paraId="5EF3BD47" w14:textId="77777777" w:rsidR="007F4ACA" w:rsidRPr="00937AB0" w:rsidRDefault="007F4ACA" w:rsidP="00E620FE">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&lt;&lt;&lt;1</w:t>
            </w:r>
          </w:p>
        </w:tc>
        <w:tc>
          <w:tcPr>
            <w:tcW w:w="1327" w:type="dxa"/>
            <w:vAlign w:val="center"/>
          </w:tcPr>
          <w:p w14:paraId="47B12A01" w14:textId="77777777" w:rsidR="007F4ACA" w:rsidRPr="00937AB0" w:rsidRDefault="007F4ACA" w:rsidP="00E620FE">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w:t>
            </w:r>
          </w:p>
        </w:tc>
        <w:tc>
          <w:tcPr>
            <w:tcW w:w="1621" w:type="dxa"/>
            <w:vAlign w:val="center"/>
          </w:tcPr>
          <w:p w14:paraId="72A540B3" w14:textId="77777777" w:rsidR="007F4ACA" w:rsidRPr="00937AB0" w:rsidRDefault="007F4ACA" w:rsidP="00E620FE">
            <w:pPr>
              <w:jc w:val="center"/>
              <w:rPr>
                <w:rFonts w:asciiTheme="majorBidi" w:hAnsiTheme="majorBidi" w:cstheme="majorBidi"/>
                <w:sz w:val="20"/>
                <w:szCs w:val="20"/>
              </w:rPr>
            </w:pPr>
            <w:r w:rsidRPr="00937AB0">
              <w:rPr>
                <w:rFonts w:asciiTheme="majorBidi" w:hAnsiTheme="majorBidi" w:cstheme="majorBidi"/>
                <w:color w:val="000000"/>
                <w:sz w:val="20"/>
                <w:szCs w:val="20"/>
              </w:rPr>
              <w:t>---</w:t>
            </w:r>
          </w:p>
        </w:tc>
        <w:tc>
          <w:tcPr>
            <w:tcW w:w="1440" w:type="dxa"/>
            <w:vAlign w:val="center"/>
          </w:tcPr>
          <w:p w14:paraId="48B01926" w14:textId="77777777" w:rsidR="007F4ACA" w:rsidRPr="00937AB0" w:rsidRDefault="007F4ACA" w:rsidP="00E620FE">
            <w:pPr>
              <w:jc w:val="center"/>
              <w:rPr>
                <w:rFonts w:asciiTheme="majorBidi" w:hAnsiTheme="majorBidi" w:cstheme="majorBidi"/>
                <w:sz w:val="20"/>
                <w:szCs w:val="20"/>
              </w:rPr>
            </w:pPr>
            <w:r w:rsidRPr="00937AB0">
              <w:rPr>
                <w:rFonts w:asciiTheme="majorBidi" w:hAnsiTheme="majorBidi" w:cstheme="majorBidi"/>
                <w:color w:val="000000"/>
                <w:sz w:val="20"/>
                <w:szCs w:val="20"/>
              </w:rPr>
              <w:t>---</w:t>
            </w:r>
          </w:p>
        </w:tc>
        <w:tc>
          <w:tcPr>
            <w:tcW w:w="2250" w:type="dxa"/>
            <w:vAlign w:val="center"/>
          </w:tcPr>
          <w:p w14:paraId="26C1A60A" w14:textId="77777777" w:rsidR="007F4ACA" w:rsidRPr="00937AB0" w:rsidRDefault="007F4ACA" w:rsidP="00E620FE">
            <w:pPr>
              <w:jc w:val="center"/>
              <w:rPr>
                <w:rFonts w:asciiTheme="majorBidi" w:hAnsiTheme="majorBidi" w:cstheme="majorBidi"/>
                <w:sz w:val="20"/>
                <w:szCs w:val="20"/>
              </w:rPr>
            </w:pPr>
            <w:r w:rsidRPr="00937AB0">
              <w:rPr>
                <w:rFonts w:asciiTheme="majorBidi" w:hAnsiTheme="majorBidi" w:cstheme="majorBidi"/>
                <w:sz w:val="20"/>
                <w:szCs w:val="20"/>
              </w:rPr>
              <w:t>None</w:t>
            </w:r>
          </w:p>
        </w:tc>
      </w:tr>
      <w:tr w:rsidR="007F4ACA" w:rsidRPr="00937AB0" w14:paraId="05C0BED8" w14:textId="77777777" w:rsidTr="00D85483">
        <w:trPr>
          <w:trHeight w:val="246"/>
          <w:jc w:val="center"/>
        </w:trPr>
        <w:tc>
          <w:tcPr>
            <w:tcW w:w="1628" w:type="dxa"/>
            <w:vAlign w:val="center"/>
          </w:tcPr>
          <w:p w14:paraId="4F5E478D" w14:textId="77777777" w:rsidR="007F4ACA" w:rsidRPr="00937AB0" w:rsidRDefault="007F4ACA"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10</w:t>
            </w:r>
          </w:p>
        </w:tc>
        <w:tc>
          <w:tcPr>
            <w:tcW w:w="1273" w:type="dxa"/>
            <w:vAlign w:val="center"/>
          </w:tcPr>
          <w:p w14:paraId="6EEBD57F" w14:textId="77777777" w:rsidR="007F4ACA" w:rsidRPr="00937AB0" w:rsidRDefault="007F4ACA"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0.00</w:t>
            </w:r>
          </w:p>
        </w:tc>
        <w:tc>
          <w:tcPr>
            <w:tcW w:w="1273" w:type="dxa"/>
            <w:vAlign w:val="center"/>
          </w:tcPr>
          <w:p w14:paraId="686A4AD7" w14:textId="77777777" w:rsidR="007F4ACA" w:rsidRPr="00937AB0" w:rsidRDefault="007F4ACA"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0.14</w:t>
            </w:r>
          </w:p>
        </w:tc>
        <w:tc>
          <w:tcPr>
            <w:tcW w:w="1196" w:type="dxa"/>
            <w:vAlign w:val="center"/>
          </w:tcPr>
          <w:p w14:paraId="50C614EA" w14:textId="77777777" w:rsidR="007F4ACA" w:rsidRPr="00937AB0" w:rsidRDefault="007F4ACA" w:rsidP="00E620FE">
            <w:pPr>
              <w:jc w:val="right"/>
              <w:rPr>
                <w:rFonts w:asciiTheme="majorBidi" w:hAnsiTheme="majorBidi" w:cstheme="majorBidi"/>
                <w:color w:val="FF0000"/>
                <w:sz w:val="20"/>
                <w:szCs w:val="20"/>
              </w:rPr>
            </w:pPr>
            <w:r w:rsidRPr="00937AB0">
              <w:rPr>
                <w:rFonts w:asciiTheme="majorBidi" w:hAnsiTheme="majorBidi" w:cstheme="majorBidi"/>
                <w:color w:val="FF0000"/>
                <w:sz w:val="20"/>
                <w:szCs w:val="20"/>
              </w:rPr>
              <w:t>-0.14</w:t>
            </w:r>
          </w:p>
        </w:tc>
        <w:tc>
          <w:tcPr>
            <w:tcW w:w="979" w:type="dxa"/>
          </w:tcPr>
          <w:p w14:paraId="5A1D23AE" w14:textId="77777777" w:rsidR="007F4ACA" w:rsidRPr="00937AB0" w:rsidRDefault="007F4ACA" w:rsidP="00E620FE">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&lt;&lt;&lt;1</w:t>
            </w:r>
          </w:p>
        </w:tc>
        <w:tc>
          <w:tcPr>
            <w:tcW w:w="1327" w:type="dxa"/>
            <w:vAlign w:val="center"/>
          </w:tcPr>
          <w:p w14:paraId="2AEEBFC6" w14:textId="77777777" w:rsidR="007F4ACA" w:rsidRPr="00937AB0" w:rsidRDefault="007F4ACA" w:rsidP="00E620FE">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w:t>
            </w:r>
          </w:p>
        </w:tc>
        <w:tc>
          <w:tcPr>
            <w:tcW w:w="1621" w:type="dxa"/>
            <w:vAlign w:val="center"/>
          </w:tcPr>
          <w:p w14:paraId="243FE88C" w14:textId="77777777" w:rsidR="007F4ACA" w:rsidRPr="00937AB0" w:rsidRDefault="007F4ACA" w:rsidP="00E620FE">
            <w:pPr>
              <w:jc w:val="center"/>
              <w:rPr>
                <w:rFonts w:asciiTheme="majorBidi" w:hAnsiTheme="majorBidi" w:cstheme="majorBidi"/>
                <w:sz w:val="20"/>
                <w:szCs w:val="20"/>
              </w:rPr>
            </w:pPr>
            <w:r w:rsidRPr="00937AB0">
              <w:rPr>
                <w:rFonts w:asciiTheme="majorBidi" w:hAnsiTheme="majorBidi" w:cstheme="majorBidi"/>
                <w:color w:val="000000"/>
                <w:sz w:val="20"/>
                <w:szCs w:val="20"/>
              </w:rPr>
              <w:t>---</w:t>
            </w:r>
          </w:p>
        </w:tc>
        <w:tc>
          <w:tcPr>
            <w:tcW w:w="1440" w:type="dxa"/>
            <w:vAlign w:val="center"/>
          </w:tcPr>
          <w:p w14:paraId="42C8FFA0" w14:textId="77777777" w:rsidR="007F4ACA" w:rsidRPr="00937AB0" w:rsidRDefault="007F4ACA" w:rsidP="00E620FE">
            <w:pPr>
              <w:jc w:val="center"/>
              <w:rPr>
                <w:rFonts w:asciiTheme="majorBidi" w:hAnsiTheme="majorBidi" w:cstheme="majorBidi"/>
                <w:sz w:val="20"/>
                <w:szCs w:val="20"/>
              </w:rPr>
            </w:pPr>
            <w:r w:rsidRPr="00937AB0">
              <w:rPr>
                <w:rFonts w:asciiTheme="majorBidi" w:hAnsiTheme="majorBidi" w:cstheme="majorBidi"/>
                <w:color w:val="000000"/>
                <w:sz w:val="20"/>
                <w:szCs w:val="20"/>
              </w:rPr>
              <w:t>---</w:t>
            </w:r>
          </w:p>
        </w:tc>
        <w:tc>
          <w:tcPr>
            <w:tcW w:w="2250" w:type="dxa"/>
            <w:vAlign w:val="center"/>
          </w:tcPr>
          <w:p w14:paraId="340382E1" w14:textId="77777777" w:rsidR="007F4ACA" w:rsidRPr="00937AB0" w:rsidRDefault="007F4ACA" w:rsidP="00E620FE">
            <w:pPr>
              <w:jc w:val="center"/>
              <w:rPr>
                <w:rFonts w:asciiTheme="majorBidi" w:hAnsiTheme="majorBidi" w:cstheme="majorBidi"/>
                <w:sz w:val="20"/>
                <w:szCs w:val="20"/>
              </w:rPr>
            </w:pPr>
            <w:r w:rsidRPr="00937AB0">
              <w:rPr>
                <w:rFonts w:asciiTheme="majorBidi" w:hAnsiTheme="majorBidi" w:cstheme="majorBidi"/>
                <w:sz w:val="20"/>
                <w:szCs w:val="20"/>
              </w:rPr>
              <w:t>None</w:t>
            </w:r>
          </w:p>
        </w:tc>
      </w:tr>
      <w:tr w:rsidR="00181F3F" w:rsidRPr="00937AB0" w14:paraId="5DBE0B5D" w14:textId="77777777" w:rsidTr="00D85483">
        <w:trPr>
          <w:trHeight w:val="246"/>
          <w:jc w:val="center"/>
        </w:trPr>
        <w:tc>
          <w:tcPr>
            <w:tcW w:w="1628" w:type="dxa"/>
            <w:vAlign w:val="center"/>
          </w:tcPr>
          <w:p w14:paraId="4E66146C" w14:textId="77777777" w:rsidR="00181F3F" w:rsidRPr="00937AB0" w:rsidRDefault="00181F3F"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11-13 (Merged)</w:t>
            </w:r>
          </w:p>
        </w:tc>
        <w:tc>
          <w:tcPr>
            <w:tcW w:w="1273" w:type="dxa"/>
            <w:vAlign w:val="center"/>
          </w:tcPr>
          <w:p w14:paraId="3D2A56AA" w14:textId="77777777" w:rsidR="00181F3F" w:rsidRPr="00937AB0" w:rsidRDefault="00181F3F"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9.28</w:t>
            </w:r>
          </w:p>
        </w:tc>
        <w:tc>
          <w:tcPr>
            <w:tcW w:w="1273" w:type="dxa"/>
            <w:vAlign w:val="center"/>
          </w:tcPr>
          <w:p w14:paraId="1C4B9306" w14:textId="77777777" w:rsidR="00181F3F" w:rsidRPr="00937AB0" w:rsidRDefault="00181F3F"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4.04</w:t>
            </w:r>
          </w:p>
        </w:tc>
        <w:tc>
          <w:tcPr>
            <w:tcW w:w="1196" w:type="dxa"/>
            <w:vAlign w:val="center"/>
          </w:tcPr>
          <w:p w14:paraId="1A5409CD" w14:textId="77777777" w:rsidR="00181F3F" w:rsidRPr="00937AB0" w:rsidRDefault="00181F3F" w:rsidP="00CE3B09">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5.</w:t>
            </w:r>
            <w:r w:rsidR="00CE3B09" w:rsidRPr="00937AB0">
              <w:rPr>
                <w:rFonts w:asciiTheme="majorBidi" w:hAnsiTheme="majorBidi" w:cstheme="majorBidi"/>
                <w:color w:val="000000"/>
                <w:sz w:val="20"/>
                <w:szCs w:val="20"/>
              </w:rPr>
              <w:t>24</w:t>
            </w:r>
          </w:p>
        </w:tc>
        <w:tc>
          <w:tcPr>
            <w:tcW w:w="979" w:type="dxa"/>
          </w:tcPr>
          <w:p w14:paraId="2508AEED" w14:textId="77777777" w:rsidR="00181F3F" w:rsidRPr="00937AB0" w:rsidRDefault="00181F3F" w:rsidP="00E620FE">
            <w:pPr>
              <w:jc w:val="center"/>
              <w:rPr>
                <w:rFonts w:asciiTheme="majorBidi" w:hAnsiTheme="majorBidi" w:cstheme="majorBidi"/>
                <w:sz w:val="20"/>
                <w:szCs w:val="20"/>
              </w:rPr>
            </w:pPr>
            <w:r w:rsidRPr="00937AB0">
              <w:rPr>
                <w:rFonts w:asciiTheme="majorBidi" w:hAnsiTheme="majorBidi" w:cstheme="majorBidi"/>
                <w:color w:val="000000"/>
                <w:sz w:val="20"/>
                <w:szCs w:val="20"/>
              </w:rPr>
              <w:t>&lt;1-3</w:t>
            </w:r>
          </w:p>
        </w:tc>
        <w:tc>
          <w:tcPr>
            <w:tcW w:w="1327" w:type="dxa"/>
            <w:vAlign w:val="center"/>
          </w:tcPr>
          <w:p w14:paraId="592B8F71" w14:textId="77777777" w:rsidR="00181F3F" w:rsidRPr="00937AB0" w:rsidRDefault="00181F3F" w:rsidP="00E620FE">
            <w:pPr>
              <w:jc w:val="center"/>
              <w:rPr>
                <w:rFonts w:asciiTheme="majorBidi" w:hAnsiTheme="majorBidi" w:cstheme="majorBidi"/>
                <w:sz w:val="20"/>
                <w:szCs w:val="20"/>
              </w:rPr>
            </w:pPr>
            <w:r w:rsidRPr="00937AB0">
              <w:rPr>
                <w:rFonts w:asciiTheme="majorBidi" w:hAnsiTheme="majorBidi" w:cstheme="majorBidi"/>
                <w:sz w:val="20"/>
                <w:szCs w:val="20"/>
              </w:rPr>
              <w:t>2</w:t>
            </w:r>
          </w:p>
        </w:tc>
        <w:tc>
          <w:tcPr>
            <w:tcW w:w="1621" w:type="dxa"/>
            <w:vAlign w:val="center"/>
          </w:tcPr>
          <w:p w14:paraId="772AB79E" w14:textId="77777777" w:rsidR="00181F3F" w:rsidRPr="00937AB0" w:rsidRDefault="00181F3F" w:rsidP="00181F3F">
            <w:pPr>
              <w:jc w:val="center"/>
              <w:rPr>
                <w:rFonts w:asciiTheme="majorBidi" w:hAnsiTheme="majorBidi" w:cstheme="majorBidi"/>
                <w:sz w:val="20"/>
                <w:szCs w:val="20"/>
              </w:rPr>
            </w:pPr>
            <w:r w:rsidRPr="00937AB0">
              <w:rPr>
                <w:rFonts w:asciiTheme="majorBidi" w:hAnsiTheme="majorBidi" w:cstheme="majorBidi"/>
                <w:sz w:val="20"/>
                <w:szCs w:val="20"/>
              </w:rPr>
              <w:t>4-9; 7</w:t>
            </w:r>
          </w:p>
        </w:tc>
        <w:tc>
          <w:tcPr>
            <w:tcW w:w="1440" w:type="dxa"/>
            <w:vAlign w:val="center"/>
          </w:tcPr>
          <w:p w14:paraId="3CD312DF" w14:textId="77777777" w:rsidR="00181F3F" w:rsidRPr="00937AB0" w:rsidRDefault="00181F3F" w:rsidP="00E620FE">
            <w:pPr>
              <w:jc w:val="center"/>
              <w:rPr>
                <w:rFonts w:asciiTheme="majorBidi" w:hAnsiTheme="majorBidi" w:cstheme="majorBidi"/>
                <w:sz w:val="20"/>
                <w:szCs w:val="20"/>
              </w:rPr>
            </w:pPr>
            <w:r w:rsidRPr="00937AB0">
              <w:rPr>
                <w:rFonts w:asciiTheme="majorBidi" w:hAnsiTheme="majorBidi" w:cstheme="majorBidi"/>
                <w:sz w:val="20"/>
                <w:szCs w:val="20"/>
              </w:rPr>
              <w:t>Near</w:t>
            </w:r>
          </w:p>
        </w:tc>
        <w:tc>
          <w:tcPr>
            <w:tcW w:w="2250" w:type="dxa"/>
            <w:vAlign w:val="center"/>
          </w:tcPr>
          <w:p w14:paraId="0887D333" w14:textId="77777777" w:rsidR="00181F3F" w:rsidRPr="00937AB0" w:rsidRDefault="00181F3F" w:rsidP="00E620FE">
            <w:pPr>
              <w:jc w:val="center"/>
              <w:rPr>
                <w:rFonts w:asciiTheme="majorBidi" w:hAnsiTheme="majorBidi" w:cstheme="majorBidi"/>
                <w:sz w:val="20"/>
                <w:szCs w:val="20"/>
              </w:rPr>
            </w:pPr>
            <w:r w:rsidRPr="00937AB0">
              <w:rPr>
                <w:rFonts w:asciiTheme="majorBidi" w:hAnsiTheme="majorBidi" w:cstheme="majorBidi"/>
                <w:sz w:val="20"/>
                <w:szCs w:val="20"/>
              </w:rPr>
              <w:t>Moderate</w:t>
            </w:r>
          </w:p>
        </w:tc>
      </w:tr>
      <w:tr w:rsidR="00181F3F" w:rsidRPr="00937AB0" w14:paraId="12E7D3AB" w14:textId="77777777" w:rsidTr="00D85483">
        <w:trPr>
          <w:trHeight w:val="246"/>
          <w:jc w:val="center"/>
        </w:trPr>
        <w:tc>
          <w:tcPr>
            <w:tcW w:w="1628" w:type="dxa"/>
            <w:vAlign w:val="center"/>
          </w:tcPr>
          <w:p w14:paraId="5EC6E5B2" w14:textId="77777777" w:rsidR="00181F3F" w:rsidRPr="00937AB0" w:rsidRDefault="00181F3F"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11</w:t>
            </w:r>
          </w:p>
        </w:tc>
        <w:tc>
          <w:tcPr>
            <w:tcW w:w="1273" w:type="dxa"/>
            <w:vAlign w:val="center"/>
          </w:tcPr>
          <w:p w14:paraId="0F66C19F" w14:textId="77777777" w:rsidR="00181F3F" w:rsidRPr="00937AB0" w:rsidRDefault="00181F3F"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Merged</w:t>
            </w:r>
          </w:p>
        </w:tc>
        <w:tc>
          <w:tcPr>
            <w:tcW w:w="1273" w:type="dxa"/>
            <w:vAlign w:val="center"/>
          </w:tcPr>
          <w:p w14:paraId="741EB013" w14:textId="77777777" w:rsidR="00181F3F" w:rsidRPr="00937AB0" w:rsidRDefault="00181F3F"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0.24</w:t>
            </w:r>
          </w:p>
        </w:tc>
        <w:tc>
          <w:tcPr>
            <w:tcW w:w="1196" w:type="dxa"/>
            <w:vAlign w:val="center"/>
          </w:tcPr>
          <w:p w14:paraId="5855B566" w14:textId="77777777" w:rsidR="00181F3F" w:rsidRPr="00937AB0" w:rsidRDefault="00181F3F" w:rsidP="00E620FE">
            <w:pPr>
              <w:jc w:val="center"/>
              <w:rPr>
                <w:rFonts w:asciiTheme="majorBidi" w:hAnsiTheme="majorBidi" w:cstheme="majorBidi"/>
                <w:color w:val="FF0000"/>
                <w:sz w:val="20"/>
                <w:szCs w:val="20"/>
              </w:rPr>
            </w:pPr>
            <w:r w:rsidRPr="00937AB0">
              <w:rPr>
                <w:rFonts w:asciiTheme="majorBidi" w:hAnsiTheme="majorBidi" w:cstheme="majorBidi"/>
                <w:color w:val="000000"/>
                <w:sz w:val="20"/>
                <w:szCs w:val="20"/>
              </w:rPr>
              <w:t>---</w:t>
            </w:r>
          </w:p>
        </w:tc>
        <w:tc>
          <w:tcPr>
            <w:tcW w:w="979" w:type="dxa"/>
          </w:tcPr>
          <w:p w14:paraId="6B1CE47E" w14:textId="77777777" w:rsidR="00181F3F" w:rsidRPr="00937AB0" w:rsidRDefault="00181F3F" w:rsidP="00E620FE">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w:t>
            </w:r>
          </w:p>
        </w:tc>
        <w:tc>
          <w:tcPr>
            <w:tcW w:w="1327" w:type="dxa"/>
            <w:vAlign w:val="center"/>
          </w:tcPr>
          <w:p w14:paraId="4E7698D4" w14:textId="77777777" w:rsidR="00181F3F" w:rsidRPr="00937AB0" w:rsidRDefault="00181F3F" w:rsidP="00E620FE">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w:t>
            </w:r>
          </w:p>
        </w:tc>
        <w:tc>
          <w:tcPr>
            <w:tcW w:w="1621" w:type="dxa"/>
            <w:vAlign w:val="center"/>
          </w:tcPr>
          <w:p w14:paraId="36D1DBF3" w14:textId="77777777" w:rsidR="00181F3F" w:rsidRPr="00937AB0" w:rsidRDefault="00181F3F" w:rsidP="00E620FE">
            <w:pPr>
              <w:jc w:val="center"/>
              <w:rPr>
                <w:rFonts w:asciiTheme="majorBidi" w:hAnsiTheme="majorBidi" w:cstheme="majorBidi"/>
                <w:sz w:val="20"/>
                <w:szCs w:val="20"/>
              </w:rPr>
            </w:pPr>
            <w:r w:rsidRPr="00937AB0">
              <w:rPr>
                <w:rFonts w:asciiTheme="majorBidi" w:hAnsiTheme="majorBidi" w:cstheme="majorBidi"/>
                <w:color w:val="000000"/>
                <w:sz w:val="20"/>
                <w:szCs w:val="20"/>
              </w:rPr>
              <w:t>---</w:t>
            </w:r>
          </w:p>
        </w:tc>
        <w:tc>
          <w:tcPr>
            <w:tcW w:w="1440" w:type="dxa"/>
            <w:vAlign w:val="center"/>
          </w:tcPr>
          <w:p w14:paraId="2BEFD870" w14:textId="77777777" w:rsidR="00181F3F" w:rsidRPr="00937AB0" w:rsidRDefault="00181F3F" w:rsidP="00E620FE">
            <w:pPr>
              <w:jc w:val="center"/>
              <w:rPr>
                <w:rFonts w:asciiTheme="majorBidi" w:hAnsiTheme="majorBidi" w:cstheme="majorBidi"/>
                <w:sz w:val="20"/>
                <w:szCs w:val="20"/>
              </w:rPr>
            </w:pPr>
            <w:r w:rsidRPr="00937AB0">
              <w:rPr>
                <w:rFonts w:asciiTheme="majorBidi" w:hAnsiTheme="majorBidi" w:cstheme="majorBidi"/>
                <w:color w:val="000000"/>
                <w:sz w:val="20"/>
                <w:szCs w:val="20"/>
              </w:rPr>
              <w:t>---</w:t>
            </w:r>
          </w:p>
        </w:tc>
        <w:tc>
          <w:tcPr>
            <w:tcW w:w="2250" w:type="dxa"/>
            <w:vAlign w:val="center"/>
          </w:tcPr>
          <w:p w14:paraId="2B4F0E64" w14:textId="77777777" w:rsidR="00181F3F" w:rsidRPr="00937AB0" w:rsidRDefault="00181F3F" w:rsidP="00E620FE">
            <w:pPr>
              <w:jc w:val="center"/>
              <w:rPr>
                <w:rFonts w:asciiTheme="majorBidi" w:hAnsiTheme="majorBidi" w:cstheme="majorBidi"/>
                <w:sz w:val="20"/>
                <w:szCs w:val="20"/>
              </w:rPr>
            </w:pPr>
            <w:r w:rsidRPr="00937AB0">
              <w:rPr>
                <w:rFonts w:asciiTheme="majorBidi" w:hAnsiTheme="majorBidi" w:cstheme="majorBidi"/>
                <w:color w:val="000000"/>
                <w:sz w:val="20"/>
                <w:szCs w:val="20"/>
              </w:rPr>
              <w:t>---</w:t>
            </w:r>
          </w:p>
        </w:tc>
      </w:tr>
      <w:tr w:rsidR="00181F3F" w:rsidRPr="00937AB0" w14:paraId="26E14877" w14:textId="77777777" w:rsidTr="00D85483">
        <w:trPr>
          <w:trHeight w:val="246"/>
          <w:jc w:val="center"/>
        </w:trPr>
        <w:tc>
          <w:tcPr>
            <w:tcW w:w="1628" w:type="dxa"/>
            <w:vAlign w:val="center"/>
          </w:tcPr>
          <w:p w14:paraId="62B00995" w14:textId="77777777" w:rsidR="00181F3F" w:rsidRPr="00937AB0" w:rsidRDefault="00181F3F"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12</w:t>
            </w:r>
          </w:p>
        </w:tc>
        <w:tc>
          <w:tcPr>
            <w:tcW w:w="1273" w:type="dxa"/>
            <w:vAlign w:val="center"/>
          </w:tcPr>
          <w:p w14:paraId="166C7764" w14:textId="77777777" w:rsidR="00181F3F" w:rsidRPr="00937AB0" w:rsidRDefault="00181F3F"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Merged</w:t>
            </w:r>
          </w:p>
        </w:tc>
        <w:tc>
          <w:tcPr>
            <w:tcW w:w="1273" w:type="dxa"/>
            <w:vAlign w:val="center"/>
          </w:tcPr>
          <w:p w14:paraId="5A2CFE22" w14:textId="77777777" w:rsidR="00181F3F" w:rsidRPr="00937AB0" w:rsidRDefault="00181F3F"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2.79</w:t>
            </w:r>
          </w:p>
        </w:tc>
        <w:tc>
          <w:tcPr>
            <w:tcW w:w="1196" w:type="dxa"/>
            <w:vAlign w:val="center"/>
          </w:tcPr>
          <w:p w14:paraId="0B1E5125" w14:textId="77777777" w:rsidR="00181F3F" w:rsidRPr="00937AB0" w:rsidRDefault="00181F3F" w:rsidP="00E620FE">
            <w:pPr>
              <w:jc w:val="center"/>
              <w:rPr>
                <w:rFonts w:asciiTheme="majorBidi" w:hAnsiTheme="majorBidi" w:cstheme="majorBidi"/>
                <w:color w:val="FF0000"/>
                <w:sz w:val="20"/>
                <w:szCs w:val="20"/>
              </w:rPr>
            </w:pPr>
            <w:r w:rsidRPr="00937AB0">
              <w:rPr>
                <w:rFonts w:asciiTheme="majorBidi" w:hAnsiTheme="majorBidi" w:cstheme="majorBidi"/>
                <w:color w:val="000000"/>
                <w:sz w:val="20"/>
                <w:szCs w:val="20"/>
              </w:rPr>
              <w:t>---</w:t>
            </w:r>
          </w:p>
        </w:tc>
        <w:tc>
          <w:tcPr>
            <w:tcW w:w="979" w:type="dxa"/>
          </w:tcPr>
          <w:p w14:paraId="251BB669" w14:textId="77777777" w:rsidR="00181F3F" w:rsidRPr="00937AB0" w:rsidRDefault="00181F3F" w:rsidP="00E620FE">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w:t>
            </w:r>
          </w:p>
        </w:tc>
        <w:tc>
          <w:tcPr>
            <w:tcW w:w="1327" w:type="dxa"/>
            <w:vAlign w:val="center"/>
          </w:tcPr>
          <w:p w14:paraId="333195F0" w14:textId="77777777" w:rsidR="00181F3F" w:rsidRPr="00937AB0" w:rsidRDefault="00181F3F" w:rsidP="00E620FE">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w:t>
            </w:r>
          </w:p>
        </w:tc>
        <w:tc>
          <w:tcPr>
            <w:tcW w:w="1621" w:type="dxa"/>
            <w:vAlign w:val="center"/>
          </w:tcPr>
          <w:p w14:paraId="1051F015" w14:textId="77777777" w:rsidR="00181F3F" w:rsidRPr="00937AB0" w:rsidRDefault="00181F3F" w:rsidP="00E620FE">
            <w:pPr>
              <w:jc w:val="center"/>
              <w:rPr>
                <w:rFonts w:asciiTheme="majorBidi" w:hAnsiTheme="majorBidi" w:cstheme="majorBidi"/>
                <w:sz w:val="20"/>
                <w:szCs w:val="20"/>
              </w:rPr>
            </w:pPr>
            <w:r w:rsidRPr="00937AB0">
              <w:rPr>
                <w:rFonts w:asciiTheme="majorBidi" w:hAnsiTheme="majorBidi" w:cstheme="majorBidi"/>
                <w:color w:val="000000"/>
                <w:sz w:val="20"/>
                <w:szCs w:val="20"/>
              </w:rPr>
              <w:t>---</w:t>
            </w:r>
          </w:p>
        </w:tc>
        <w:tc>
          <w:tcPr>
            <w:tcW w:w="1440" w:type="dxa"/>
            <w:vAlign w:val="center"/>
          </w:tcPr>
          <w:p w14:paraId="32740B94" w14:textId="77777777" w:rsidR="00181F3F" w:rsidRPr="00937AB0" w:rsidRDefault="00181F3F" w:rsidP="00E620FE">
            <w:pPr>
              <w:jc w:val="center"/>
              <w:rPr>
                <w:rFonts w:asciiTheme="majorBidi" w:hAnsiTheme="majorBidi" w:cstheme="majorBidi"/>
                <w:sz w:val="20"/>
                <w:szCs w:val="20"/>
              </w:rPr>
            </w:pPr>
            <w:r w:rsidRPr="00937AB0">
              <w:rPr>
                <w:rFonts w:asciiTheme="majorBidi" w:hAnsiTheme="majorBidi" w:cstheme="majorBidi"/>
                <w:color w:val="000000"/>
                <w:sz w:val="20"/>
                <w:szCs w:val="20"/>
              </w:rPr>
              <w:t>---</w:t>
            </w:r>
          </w:p>
        </w:tc>
        <w:tc>
          <w:tcPr>
            <w:tcW w:w="2250" w:type="dxa"/>
            <w:vAlign w:val="center"/>
          </w:tcPr>
          <w:p w14:paraId="28ECFE37" w14:textId="77777777" w:rsidR="00181F3F" w:rsidRPr="00937AB0" w:rsidRDefault="00181F3F" w:rsidP="00E620FE">
            <w:pPr>
              <w:jc w:val="center"/>
              <w:rPr>
                <w:rFonts w:asciiTheme="majorBidi" w:hAnsiTheme="majorBidi" w:cstheme="majorBidi"/>
                <w:sz w:val="20"/>
                <w:szCs w:val="20"/>
              </w:rPr>
            </w:pPr>
            <w:r w:rsidRPr="00937AB0">
              <w:rPr>
                <w:rFonts w:asciiTheme="majorBidi" w:hAnsiTheme="majorBidi" w:cstheme="majorBidi"/>
                <w:color w:val="000000"/>
                <w:sz w:val="20"/>
                <w:szCs w:val="20"/>
              </w:rPr>
              <w:t>---</w:t>
            </w:r>
          </w:p>
        </w:tc>
      </w:tr>
      <w:tr w:rsidR="00181F3F" w:rsidRPr="00937AB0" w14:paraId="7047DC96" w14:textId="77777777" w:rsidTr="00D85483">
        <w:trPr>
          <w:trHeight w:val="246"/>
          <w:jc w:val="center"/>
        </w:trPr>
        <w:tc>
          <w:tcPr>
            <w:tcW w:w="1628" w:type="dxa"/>
            <w:vAlign w:val="center"/>
          </w:tcPr>
          <w:p w14:paraId="2BA5D7D2" w14:textId="77777777" w:rsidR="00181F3F" w:rsidRPr="00937AB0" w:rsidRDefault="00181F3F" w:rsidP="0062330B">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13</w:t>
            </w:r>
          </w:p>
        </w:tc>
        <w:tc>
          <w:tcPr>
            <w:tcW w:w="1273" w:type="dxa"/>
            <w:vAlign w:val="center"/>
          </w:tcPr>
          <w:p w14:paraId="14555DEC" w14:textId="77777777" w:rsidR="00181F3F" w:rsidRPr="00937AB0" w:rsidRDefault="00181F3F"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Merged</w:t>
            </w:r>
          </w:p>
        </w:tc>
        <w:tc>
          <w:tcPr>
            <w:tcW w:w="1273" w:type="dxa"/>
            <w:vAlign w:val="center"/>
          </w:tcPr>
          <w:p w14:paraId="2A00D6EA" w14:textId="77777777" w:rsidR="00181F3F" w:rsidRPr="00937AB0" w:rsidRDefault="00181F3F" w:rsidP="0062330B">
            <w:pPr>
              <w:jc w:val="right"/>
              <w:rPr>
                <w:rFonts w:asciiTheme="majorBidi" w:hAnsiTheme="majorBidi" w:cstheme="majorBidi"/>
                <w:color w:val="000000"/>
                <w:sz w:val="20"/>
                <w:szCs w:val="20"/>
              </w:rPr>
            </w:pPr>
            <w:r w:rsidRPr="00937AB0">
              <w:rPr>
                <w:rFonts w:asciiTheme="majorBidi" w:hAnsiTheme="majorBidi" w:cstheme="majorBidi"/>
                <w:color w:val="000000"/>
                <w:sz w:val="20"/>
                <w:szCs w:val="20"/>
              </w:rPr>
              <w:t>1.01</w:t>
            </w:r>
          </w:p>
        </w:tc>
        <w:tc>
          <w:tcPr>
            <w:tcW w:w="1196" w:type="dxa"/>
            <w:vAlign w:val="center"/>
          </w:tcPr>
          <w:p w14:paraId="7D41A0FA" w14:textId="77777777" w:rsidR="00181F3F" w:rsidRPr="00937AB0" w:rsidRDefault="00181F3F" w:rsidP="00E620FE">
            <w:pPr>
              <w:jc w:val="center"/>
              <w:rPr>
                <w:rFonts w:asciiTheme="majorBidi" w:hAnsiTheme="majorBidi" w:cstheme="majorBidi"/>
                <w:color w:val="FF0000"/>
                <w:sz w:val="20"/>
                <w:szCs w:val="20"/>
              </w:rPr>
            </w:pPr>
            <w:r w:rsidRPr="00937AB0">
              <w:rPr>
                <w:rFonts w:asciiTheme="majorBidi" w:hAnsiTheme="majorBidi" w:cstheme="majorBidi"/>
                <w:color w:val="000000"/>
                <w:sz w:val="20"/>
                <w:szCs w:val="20"/>
              </w:rPr>
              <w:t>---</w:t>
            </w:r>
          </w:p>
        </w:tc>
        <w:tc>
          <w:tcPr>
            <w:tcW w:w="979" w:type="dxa"/>
          </w:tcPr>
          <w:p w14:paraId="59C98C15" w14:textId="77777777" w:rsidR="00181F3F" w:rsidRPr="00937AB0" w:rsidRDefault="00181F3F" w:rsidP="00E620FE">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w:t>
            </w:r>
          </w:p>
        </w:tc>
        <w:tc>
          <w:tcPr>
            <w:tcW w:w="1327" w:type="dxa"/>
            <w:vAlign w:val="center"/>
          </w:tcPr>
          <w:p w14:paraId="240FE5CF" w14:textId="77777777" w:rsidR="00181F3F" w:rsidRPr="00937AB0" w:rsidRDefault="00181F3F" w:rsidP="00E620FE">
            <w:pPr>
              <w:jc w:val="center"/>
              <w:rPr>
                <w:rFonts w:asciiTheme="majorBidi" w:hAnsiTheme="majorBidi" w:cstheme="majorBidi"/>
                <w:color w:val="000000"/>
                <w:sz w:val="20"/>
                <w:szCs w:val="20"/>
              </w:rPr>
            </w:pPr>
            <w:r w:rsidRPr="00937AB0">
              <w:rPr>
                <w:rFonts w:asciiTheme="majorBidi" w:hAnsiTheme="majorBidi" w:cstheme="majorBidi"/>
                <w:color w:val="000000"/>
                <w:sz w:val="20"/>
                <w:szCs w:val="20"/>
              </w:rPr>
              <w:t>---</w:t>
            </w:r>
          </w:p>
        </w:tc>
        <w:tc>
          <w:tcPr>
            <w:tcW w:w="1621" w:type="dxa"/>
            <w:vAlign w:val="center"/>
          </w:tcPr>
          <w:p w14:paraId="10F00A6C" w14:textId="77777777" w:rsidR="00181F3F" w:rsidRPr="00937AB0" w:rsidRDefault="00181F3F" w:rsidP="00E620FE">
            <w:pPr>
              <w:jc w:val="center"/>
              <w:rPr>
                <w:rFonts w:asciiTheme="majorBidi" w:hAnsiTheme="majorBidi" w:cstheme="majorBidi"/>
                <w:sz w:val="20"/>
                <w:szCs w:val="20"/>
              </w:rPr>
            </w:pPr>
            <w:r w:rsidRPr="00937AB0">
              <w:rPr>
                <w:rFonts w:asciiTheme="majorBidi" w:hAnsiTheme="majorBidi" w:cstheme="majorBidi"/>
                <w:color w:val="000000"/>
                <w:sz w:val="20"/>
                <w:szCs w:val="20"/>
              </w:rPr>
              <w:t>---</w:t>
            </w:r>
          </w:p>
        </w:tc>
        <w:tc>
          <w:tcPr>
            <w:tcW w:w="1440" w:type="dxa"/>
            <w:vAlign w:val="center"/>
          </w:tcPr>
          <w:p w14:paraId="63CC8B01" w14:textId="77777777" w:rsidR="00181F3F" w:rsidRPr="00937AB0" w:rsidRDefault="00181F3F" w:rsidP="00E620FE">
            <w:pPr>
              <w:jc w:val="center"/>
              <w:rPr>
                <w:rFonts w:asciiTheme="majorBidi" w:hAnsiTheme="majorBidi" w:cstheme="majorBidi"/>
                <w:sz w:val="20"/>
                <w:szCs w:val="20"/>
              </w:rPr>
            </w:pPr>
            <w:r w:rsidRPr="00937AB0">
              <w:rPr>
                <w:rFonts w:asciiTheme="majorBidi" w:hAnsiTheme="majorBidi" w:cstheme="majorBidi"/>
                <w:color w:val="000000"/>
                <w:sz w:val="20"/>
                <w:szCs w:val="20"/>
              </w:rPr>
              <w:t>---</w:t>
            </w:r>
          </w:p>
        </w:tc>
        <w:tc>
          <w:tcPr>
            <w:tcW w:w="2250" w:type="dxa"/>
            <w:vAlign w:val="center"/>
          </w:tcPr>
          <w:p w14:paraId="38FD80ED" w14:textId="77777777" w:rsidR="00181F3F" w:rsidRPr="00937AB0" w:rsidRDefault="00181F3F" w:rsidP="00E620FE">
            <w:pPr>
              <w:jc w:val="center"/>
              <w:rPr>
                <w:rFonts w:asciiTheme="majorBidi" w:hAnsiTheme="majorBidi" w:cstheme="majorBidi"/>
                <w:sz w:val="20"/>
                <w:szCs w:val="20"/>
              </w:rPr>
            </w:pPr>
            <w:r w:rsidRPr="00937AB0">
              <w:rPr>
                <w:rFonts w:asciiTheme="majorBidi" w:hAnsiTheme="majorBidi" w:cstheme="majorBidi"/>
                <w:color w:val="000000"/>
                <w:sz w:val="20"/>
                <w:szCs w:val="20"/>
              </w:rPr>
              <w:t>---</w:t>
            </w:r>
          </w:p>
        </w:tc>
      </w:tr>
      <w:tr w:rsidR="0062330B" w:rsidRPr="00937AB0" w14:paraId="48CFF7E0" w14:textId="77777777" w:rsidTr="00D85483">
        <w:trPr>
          <w:gridAfter w:val="5"/>
          <w:wAfter w:w="7617" w:type="dxa"/>
          <w:trHeight w:val="246"/>
          <w:jc w:val="center"/>
        </w:trPr>
        <w:tc>
          <w:tcPr>
            <w:tcW w:w="1628" w:type="dxa"/>
            <w:vAlign w:val="center"/>
          </w:tcPr>
          <w:p w14:paraId="0FE65431" w14:textId="77777777" w:rsidR="0062330B" w:rsidRPr="00937AB0" w:rsidRDefault="0062330B" w:rsidP="0062330B">
            <w:pPr>
              <w:jc w:val="center"/>
              <w:rPr>
                <w:rFonts w:asciiTheme="majorBidi" w:hAnsiTheme="majorBidi" w:cstheme="majorBidi"/>
                <w:b/>
                <w:bCs/>
                <w:color w:val="000000"/>
                <w:sz w:val="28"/>
                <w:szCs w:val="28"/>
              </w:rPr>
            </w:pPr>
            <w:r w:rsidRPr="00937AB0">
              <w:rPr>
                <w:rFonts w:asciiTheme="majorBidi" w:hAnsiTheme="majorBidi" w:cstheme="majorBidi"/>
                <w:b/>
                <w:bCs/>
                <w:color w:val="000000"/>
                <w:sz w:val="28"/>
                <w:szCs w:val="28"/>
              </w:rPr>
              <w:t>Total Acres</w:t>
            </w:r>
          </w:p>
        </w:tc>
        <w:tc>
          <w:tcPr>
            <w:tcW w:w="1273" w:type="dxa"/>
            <w:vAlign w:val="center"/>
          </w:tcPr>
          <w:p w14:paraId="12388C48" w14:textId="77777777" w:rsidR="0062330B" w:rsidRPr="00937AB0" w:rsidRDefault="006D3093" w:rsidP="0062330B">
            <w:pPr>
              <w:jc w:val="right"/>
              <w:rPr>
                <w:rFonts w:asciiTheme="majorBidi" w:hAnsiTheme="majorBidi" w:cstheme="majorBidi"/>
                <w:b/>
                <w:bCs/>
                <w:color w:val="000000"/>
                <w:sz w:val="28"/>
                <w:szCs w:val="28"/>
              </w:rPr>
            </w:pPr>
            <w:r w:rsidRPr="00937AB0">
              <w:rPr>
                <w:rFonts w:asciiTheme="majorBidi" w:hAnsiTheme="majorBidi" w:cstheme="majorBidi"/>
                <w:b/>
                <w:bCs/>
                <w:color w:val="000000"/>
                <w:sz w:val="28"/>
                <w:szCs w:val="28"/>
              </w:rPr>
              <w:t>22</w:t>
            </w:r>
            <w:r w:rsidR="0062330B" w:rsidRPr="00937AB0">
              <w:rPr>
                <w:rFonts w:asciiTheme="majorBidi" w:hAnsiTheme="majorBidi" w:cstheme="majorBidi"/>
                <w:b/>
                <w:bCs/>
                <w:color w:val="000000"/>
                <w:sz w:val="28"/>
                <w:szCs w:val="28"/>
              </w:rPr>
              <w:t>.</w:t>
            </w:r>
            <w:r w:rsidRPr="00937AB0">
              <w:rPr>
                <w:rFonts w:asciiTheme="majorBidi" w:hAnsiTheme="majorBidi" w:cstheme="majorBidi"/>
                <w:b/>
                <w:bCs/>
                <w:color w:val="000000"/>
                <w:sz w:val="28"/>
                <w:szCs w:val="28"/>
              </w:rPr>
              <w:t>25</w:t>
            </w:r>
          </w:p>
        </w:tc>
        <w:tc>
          <w:tcPr>
            <w:tcW w:w="1273" w:type="dxa"/>
            <w:vAlign w:val="center"/>
          </w:tcPr>
          <w:p w14:paraId="1E6A6DA4" w14:textId="77777777" w:rsidR="0062330B" w:rsidRPr="00937AB0" w:rsidRDefault="0062330B" w:rsidP="0062330B">
            <w:pPr>
              <w:jc w:val="right"/>
              <w:rPr>
                <w:rFonts w:asciiTheme="majorBidi" w:hAnsiTheme="majorBidi" w:cstheme="majorBidi"/>
                <w:b/>
                <w:bCs/>
                <w:color w:val="000000"/>
                <w:sz w:val="28"/>
                <w:szCs w:val="28"/>
              </w:rPr>
            </w:pPr>
            <w:r w:rsidRPr="00937AB0">
              <w:rPr>
                <w:rFonts w:asciiTheme="majorBidi" w:hAnsiTheme="majorBidi" w:cstheme="majorBidi"/>
                <w:b/>
                <w:bCs/>
                <w:color w:val="000000"/>
                <w:sz w:val="28"/>
                <w:szCs w:val="28"/>
              </w:rPr>
              <w:t>43.21</w:t>
            </w:r>
          </w:p>
        </w:tc>
        <w:tc>
          <w:tcPr>
            <w:tcW w:w="1196" w:type="dxa"/>
            <w:vAlign w:val="center"/>
          </w:tcPr>
          <w:p w14:paraId="73FCEAFE" w14:textId="77777777" w:rsidR="0062330B" w:rsidRPr="00937AB0" w:rsidRDefault="006D3093" w:rsidP="0062330B">
            <w:pPr>
              <w:jc w:val="right"/>
              <w:rPr>
                <w:rFonts w:asciiTheme="majorBidi" w:hAnsiTheme="majorBidi" w:cstheme="majorBidi"/>
                <w:b/>
                <w:bCs/>
                <w:color w:val="FF0000"/>
                <w:sz w:val="28"/>
                <w:szCs w:val="28"/>
              </w:rPr>
            </w:pPr>
            <w:r w:rsidRPr="00937AB0">
              <w:rPr>
                <w:rFonts w:asciiTheme="majorBidi" w:hAnsiTheme="majorBidi" w:cstheme="majorBidi"/>
                <w:b/>
                <w:bCs/>
                <w:color w:val="FF0000"/>
                <w:sz w:val="28"/>
                <w:szCs w:val="28"/>
              </w:rPr>
              <w:t>-20.96</w:t>
            </w:r>
          </w:p>
        </w:tc>
      </w:tr>
    </w:tbl>
    <w:p w14:paraId="6D6531E6" w14:textId="77777777" w:rsidR="002A310D" w:rsidRPr="00937AB0" w:rsidRDefault="002A310D" w:rsidP="00397895">
      <w:pPr>
        <w:tabs>
          <w:tab w:val="left" w:pos="720"/>
        </w:tabs>
        <w:ind w:right="90"/>
        <w:rPr>
          <w:rFonts w:eastAsia="Times New Roman"/>
          <w:b/>
          <w:sz w:val="28"/>
          <w:szCs w:val="28"/>
        </w:rPr>
        <w:sectPr w:rsidR="002A310D" w:rsidRPr="00937AB0" w:rsidSect="0062330B">
          <w:pgSz w:w="15840" w:h="12240" w:orient="landscape"/>
          <w:pgMar w:top="2160" w:right="1440" w:bottom="1350" w:left="1440" w:header="720" w:footer="720" w:gutter="0"/>
          <w:cols w:space="720"/>
          <w:docGrid w:linePitch="360"/>
        </w:sectPr>
      </w:pPr>
    </w:p>
    <w:p w14:paraId="5E38497A" w14:textId="77777777" w:rsidR="00DD5BE9" w:rsidRPr="00937AB0" w:rsidRDefault="000E5ED0" w:rsidP="009F34C9">
      <w:pPr>
        <w:ind w:right="-90"/>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lastRenderedPageBreak/>
        <w:t>Warm-</w:t>
      </w:r>
      <w:r w:rsidR="00C969EC" w:rsidRPr="00937AB0">
        <w:rPr>
          <w:rFonts w:asciiTheme="majorBidi" w:eastAsia="Times New Roman" w:hAnsiTheme="majorBidi" w:cstheme="majorBidi"/>
          <w:b/>
          <w:sz w:val="28"/>
          <w:szCs w:val="28"/>
        </w:rPr>
        <w:t>w</w:t>
      </w:r>
      <w:r w:rsidR="00AD2068" w:rsidRPr="00937AB0">
        <w:rPr>
          <w:rFonts w:asciiTheme="majorBidi" w:eastAsia="Times New Roman" w:hAnsiTheme="majorBidi" w:cstheme="majorBidi"/>
          <w:b/>
          <w:sz w:val="28"/>
          <w:szCs w:val="28"/>
        </w:rPr>
        <w:t>ater Full</w:t>
      </w:r>
      <w:r w:rsidRPr="00937AB0">
        <w:rPr>
          <w:rFonts w:asciiTheme="majorBidi" w:eastAsia="Times New Roman" w:hAnsiTheme="majorBidi" w:cstheme="majorBidi"/>
          <w:b/>
          <w:sz w:val="28"/>
          <w:szCs w:val="28"/>
        </w:rPr>
        <w:t xml:space="preserve"> Point-</w:t>
      </w:r>
      <w:r w:rsidR="00C969EC" w:rsidRPr="00937AB0">
        <w:rPr>
          <w:rFonts w:asciiTheme="majorBidi" w:eastAsia="Times New Roman" w:hAnsiTheme="majorBidi" w:cstheme="majorBidi"/>
          <w:b/>
          <w:sz w:val="28"/>
          <w:szCs w:val="28"/>
        </w:rPr>
        <w:t>i</w:t>
      </w:r>
      <w:r w:rsidR="00DD5BE9" w:rsidRPr="00937AB0">
        <w:rPr>
          <w:rFonts w:asciiTheme="majorBidi" w:eastAsia="Times New Roman" w:hAnsiTheme="majorBidi" w:cstheme="majorBidi"/>
          <w:b/>
          <w:sz w:val="28"/>
          <w:szCs w:val="28"/>
        </w:rPr>
        <w:t>ntercept Macrophyte Survey:</w:t>
      </w:r>
    </w:p>
    <w:p w14:paraId="3067B027" w14:textId="77777777" w:rsidR="005015B7" w:rsidRPr="00937AB0" w:rsidRDefault="00963E30" w:rsidP="001777C2">
      <w:r w:rsidRPr="00937AB0">
        <w:rPr>
          <w:rFonts w:asciiTheme="majorBidi" w:hAnsiTheme="majorBidi" w:cstheme="majorBidi"/>
        </w:rPr>
        <w:t>Depth readings taken at Long Lake’s 453 survey points (Appendix I) revealed b</w:t>
      </w:r>
      <w:r w:rsidRPr="00937AB0">
        <w:rPr>
          <w:rFonts w:asciiTheme="majorBidi" w:eastAsia="Times New Roman" w:hAnsiTheme="majorBidi" w:cstheme="majorBidi"/>
        </w:rPr>
        <w:t xml:space="preserve">oth the northwest and southwest bays were shallow flats that dropped off gradually until they reached the central basin.  Around this basin, the north and south shorelines fell rapidly into 12-16ft of water on the western half of the lake and 16-21ft on the eastern half </w:t>
      </w:r>
      <w:r w:rsidR="00073CC6" w:rsidRPr="00937AB0">
        <w:rPr>
          <w:rFonts w:asciiTheme="majorBidi" w:eastAsia="Times New Roman" w:hAnsiTheme="majorBidi" w:cstheme="majorBidi"/>
        </w:rPr>
        <w:t xml:space="preserve">(Figure </w:t>
      </w:r>
      <w:r w:rsidR="00861CE7" w:rsidRPr="00937AB0">
        <w:rPr>
          <w:rFonts w:asciiTheme="majorBidi" w:eastAsia="Times New Roman" w:hAnsiTheme="majorBidi" w:cstheme="majorBidi"/>
        </w:rPr>
        <w:t>6</w:t>
      </w:r>
      <w:r w:rsidR="003E4F36" w:rsidRPr="00937AB0">
        <w:rPr>
          <w:rFonts w:asciiTheme="majorBidi" w:eastAsia="Times New Roman" w:hAnsiTheme="majorBidi" w:cstheme="majorBidi"/>
        </w:rPr>
        <w:t>)</w:t>
      </w:r>
      <w:r w:rsidR="003C53C8" w:rsidRPr="00937AB0">
        <w:rPr>
          <w:rFonts w:asciiTheme="majorBidi" w:eastAsia="Times New Roman" w:hAnsiTheme="majorBidi" w:cstheme="majorBidi"/>
        </w:rPr>
        <w:t xml:space="preserve">.  </w:t>
      </w:r>
      <w:r w:rsidR="001777C2" w:rsidRPr="00937AB0">
        <w:rPr>
          <w:rFonts w:asciiTheme="majorBidi" w:eastAsia="Times New Roman" w:hAnsiTheme="majorBidi" w:cstheme="majorBidi"/>
        </w:rPr>
        <w:t>Analysis of the 2019</w:t>
      </w:r>
      <w:r w:rsidR="003C53C8" w:rsidRPr="00937AB0">
        <w:rPr>
          <w:rFonts w:asciiTheme="majorBidi" w:eastAsia="Times New Roman" w:hAnsiTheme="majorBidi" w:cstheme="majorBidi"/>
        </w:rPr>
        <w:t xml:space="preserve"> depth</w:t>
      </w:r>
      <w:r w:rsidR="001777C2" w:rsidRPr="00937AB0">
        <w:rPr>
          <w:rFonts w:asciiTheme="majorBidi" w:eastAsia="Times New Roman" w:hAnsiTheme="majorBidi" w:cstheme="majorBidi"/>
        </w:rPr>
        <w:t xml:space="preserve"> data</w:t>
      </w:r>
      <w:r w:rsidR="003C53C8" w:rsidRPr="00937AB0">
        <w:rPr>
          <w:rFonts w:asciiTheme="majorBidi" w:eastAsia="Times New Roman" w:hAnsiTheme="majorBidi" w:cstheme="majorBidi"/>
        </w:rPr>
        <w:t xml:space="preserve"> suggest</w:t>
      </w:r>
      <w:r w:rsidR="001777C2" w:rsidRPr="00937AB0">
        <w:rPr>
          <w:rFonts w:asciiTheme="majorBidi" w:eastAsia="Times New Roman" w:hAnsiTheme="majorBidi" w:cstheme="majorBidi"/>
        </w:rPr>
        <w:t>ed</w:t>
      </w:r>
      <w:r w:rsidR="003C53C8" w:rsidRPr="00937AB0">
        <w:rPr>
          <w:rFonts w:asciiTheme="majorBidi" w:eastAsia="Times New Roman" w:hAnsiTheme="majorBidi" w:cstheme="majorBidi"/>
        </w:rPr>
        <w:t xml:space="preserve"> lake levels </w:t>
      </w:r>
      <w:r w:rsidR="001777C2" w:rsidRPr="00937AB0">
        <w:rPr>
          <w:rFonts w:asciiTheme="majorBidi" w:eastAsia="Times New Roman" w:hAnsiTheme="majorBidi" w:cstheme="majorBidi"/>
        </w:rPr>
        <w:t>increased</w:t>
      </w:r>
      <w:r w:rsidR="003C53C8" w:rsidRPr="00937AB0">
        <w:rPr>
          <w:rFonts w:asciiTheme="majorBidi" w:eastAsia="Times New Roman" w:hAnsiTheme="majorBidi" w:cstheme="majorBidi"/>
        </w:rPr>
        <w:t xml:space="preserve"> approximately 1.3ft</w:t>
      </w:r>
      <w:r w:rsidR="001777C2" w:rsidRPr="00937AB0">
        <w:rPr>
          <w:rFonts w:asciiTheme="majorBidi" w:eastAsia="Times New Roman" w:hAnsiTheme="majorBidi" w:cstheme="majorBidi"/>
        </w:rPr>
        <w:t xml:space="preserve"> relative to the 2016 survey </w:t>
      </w:r>
      <w:r w:rsidR="00105EAD" w:rsidRPr="00937AB0">
        <w:rPr>
          <w:rFonts w:asciiTheme="majorBidi" w:eastAsia="Times New Roman" w:hAnsiTheme="majorBidi" w:cstheme="majorBidi"/>
        </w:rPr>
        <w:t>(</w:t>
      </w:r>
      <w:r w:rsidR="00C16FB8" w:rsidRPr="00937AB0">
        <w:rPr>
          <w:rFonts w:asciiTheme="majorBidi" w:eastAsia="Times New Roman" w:hAnsiTheme="majorBidi" w:cstheme="majorBidi"/>
        </w:rPr>
        <w:t>Appendix IV</w:t>
      </w:r>
      <w:r w:rsidR="00105EAD" w:rsidRPr="00937AB0">
        <w:rPr>
          <w:rFonts w:asciiTheme="majorBidi" w:eastAsia="Times New Roman" w:hAnsiTheme="majorBidi" w:cstheme="majorBidi"/>
        </w:rPr>
        <w:t>)</w:t>
      </w:r>
      <w:r w:rsidR="005015B7" w:rsidRPr="00937AB0">
        <w:rPr>
          <w:rFonts w:asciiTheme="majorBidi" w:eastAsia="Times New Roman" w:hAnsiTheme="majorBidi" w:cstheme="majorBidi"/>
        </w:rPr>
        <w:t xml:space="preserve">.  </w:t>
      </w:r>
    </w:p>
    <w:p w14:paraId="14DD920D" w14:textId="77777777" w:rsidR="005015B7" w:rsidRPr="00937AB0" w:rsidRDefault="005015B7" w:rsidP="009F34C9">
      <w:pPr>
        <w:ind w:right="-90"/>
        <w:rPr>
          <w:rFonts w:asciiTheme="majorBidi" w:eastAsia="Times New Roman" w:hAnsiTheme="majorBidi" w:cstheme="majorBidi"/>
        </w:rPr>
      </w:pPr>
    </w:p>
    <w:p w14:paraId="1338B3F3" w14:textId="77777777" w:rsidR="00963E30" w:rsidRPr="00937AB0" w:rsidRDefault="00963E30" w:rsidP="0098275C">
      <w:pPr>
        <w:rPr>
          <w:rFonts w:asciiTheme="majorBidi" w:eastAsia="Times New Roman" w:hAnsiTheme="majorBidi" w:cstheme="majorBidi"/>
        </w:rPr>
      </w:pPr>
      <w:r w:rsidRPr="00937AB0">
        <w:rPr>
          <w:rFonts w:asciiTheme="majorBidi" w:eastAsia="Times New Roman" w:hAnsiTheme="majorBidi" w:cstheme="majorBidi"/>
        </w:rPr>
        <w:t>We characterized the lake’s substrate as 5</w:t>
      </w:r>
      <w:r w:rsidR="0098275C" w:rsidRPr="00937AB0">
        <w:rPr>
          <w:rFonts w:asciiTheme="majorBidi" w:eastAsia="Times New Roman" w:hAnsiTheme="majorBidi" w:cstheme="majorBidi"/>
        </w:rPr>
        <w:t>1</w:t>
      </w:r>
      <w:r w:rsidRPr="00937AB0">
        <w:rPr>
          <w:rFonts w:asciiTheme="majorBidi" w:eastAsia="Times New Roman" w:hAnsiTheme="majorBidi" w:cstheme="majorBidi"/>
        </w:rPr>
        <w:t>.</w:t>
      </w:r>
      <w:r w:rsidR="0098275C" w:rsidRPr="00937AB0">
        <w:rPr>
          <w:rFonts w:asciiTheme="majorBidi" w:eastAsia="Times New Roman" w:hAnsiTheme="majorBidi" w:cstheme="majorBidi"/>
        </w:rPr>
        <w:t>7</w:t>
      </w:r>
      <w:r w:rsidRPr="00937AB0">
        <w:rPr>
          <w:rFonts w:asciiTheme="majorBidi" w:eastAsia="Times New Roman" w:hAnsiTheme="majorBidi" w:cstheme="majorBidi"/>
        </w:rPr>
        <w:t>% muck and sandy muck</w:t>
      </w:r>
      <w:r w:rsidR="001777C2" w:rsidRPr="00937AB0">
        <w:rPr>
          <w:rFonts w:asciiTheme="majorBidi" w:eastAsia="Times New Roman" w:hAnsiTheme="majorBidi" w:cstheme="majorBidi"/>
        </w:rPr>
        <w:t xml:space="preserve"> (234 points)</w:t>
      </w:r>
      <w:r w:rsidRPr="00937AB0">
        <w:rPr>
          <w:rFonts w:asciiTheme="majorBidi" w:eastAsia="Times New Roman" w:hAnsiTheme="majorBidi" w:cstheme="majorBidi"/>
        </w:rPr>
        <w:t>, 3</w:t>
      </w:r>
      <w:r w:rsidR="0098275C" w:rsidRPr="00937AB0">
        <w:rPr>
          <w:rFonts w:asciiTheme="majorBidi" w:eastAsia="Times New Roman" w:hAnsiTheme="majorBidi" w:cstheme="majorBidi"/>
        </w:rPr>
        <w:t>9</w:t>
      </w:r>
      <w:r w:rsidRPr="00937AB0">
        <w:rPr>
          <w:rFonts w:asciiTheme="majorBidi" w:eastAsia="Times New Roman" w:hAnsiTheme="majorBidi" w:cstheme="majorBidi"/>
        </w:rPr>
        <w:t>.</w:t>
      </w:r>
      <w:r w:rsidR="0098275C" w:rsidRPr="00937AB0">
        <w:rPr>
          <w:rFonts w:asciiTheme="majorBidi" w:eastAsia="Times New Roman" w:hAnsiTheme="majorBidi" w:cstheme="majorBidi"/>
        </w:rPr>
        <w:t>5% pure sand</w:t>
      </w:r>
      <w:r w:rsidR="001777C2" w:rsidRPr="00937AB0">
        <w:rPr>
          <w:rFonts w:asciiTheme="majorBidi" w:eastAsia="Times New Roman" w:hAnsiTheme="majorBidi" w:cstheme="majorBidi"/>
        </w:rPr>
        <w:t xml:space="preserve"> (179 points)</w:t>
      </w:r>
      <w:r w:rsidR="0098275C" w:rsidRPr="00937AB0">
        <w:rPr>
          <w:rFonts w:asciiTheme="majorBidi" w:eastAsia="Times New Roman" w:hAnsiTheme="majorBidi" w:cstheme="majorBidi"/>
        </w:rPr>
        <w:t>, and 8</w:t>
      </w:r>
      <w:r w:rsidRPr="00937AB0">
        <w:rPr>
          <w:rFonts w:asciiTheme="majorBidi" w:eastAsia="Times New Roman" w:hAnsiTheme="majorBidi" w:cstheme="majorBidi"/>
        </w:rPr>
        <w:t>.8% rock</w:t>
      </w:r>
      <w:r w:rsidR="001777C2" w:rsidRPr="00937AB0">
        <w:rPr>
          <w:rFonts w:asciiTheme="majorBidi" w:eastAsia="Times New Roman" w:hAnsiTheme="majorBidi" w:cstheme="majorBidi"/>
        </w:rPr>
        <w:t xml:space="preserve"> (40 points)</w:t>
      </w:r>
      <w:r w:rsidRPr="00937AB0">
        <w:rPr>
          <w:rFonts w:asciiTheme="majorBidi" w:eastAsia="Times New Roman" w:hAnsiTheme="majorBidi" w:cstheme="majorBidi"/>
        </w:rPr>
        <w:t>.  Nutrient-rich organic muck dominated the northwest, southeast and southern bay midlake while the central basin was a combination of sandy muck on the lake’s western half that trended toward pure sand on the eastern half.  Sand also dominated the shoreline around the central basin with areas of cobble and gravel primarily located around points, and north and west of the lake’s eastern island (Figure 6) (Appendix IV).</w:t>
      </w:r>
    </w:p>
    <w:p w14:paraId="015C1FBD" w14:textId="77777777" w:rsidR="00354AFF" w:rsidRPr="00937AB0" w:rsidRDefault="00354AFF" w:rsidP="00F17967">
      <w:pPr>
        <w:ind w:right="-90"/>
        <w:jc w:val="center"/>
        <w:rPr>
          <w:rFonts w:asciiTheme="majorBidi" w:eastAsia="Times New Roman" w:hAnsiTheme="majorBidi" w:cstheme="majorBidi"/>
        </w:rPr>
      </w:pPr>
    </w:p>
    <w:p w14:paraId="463A3A73" w14:textId="77777777" w:rsidR="004266B8" w:rsidRPr="00937AB0" w:rsidRDefault="00354AFF" w:rsidP="00F17967">
      <w:pPr>
        <w:ind w:right="-90"/>
        <w:jc w:val="center"/>
        <w:rPr>
          <w:rFonts w:asciiTheme="majorBidi" w:eastAsia="Times New Roman" w:hAnsiTheme="majorBidi" w:cstheme="majorBidi"/>
        </w:rPr>
      </w:pPr>
      <w:r w:rsidRPr="00937AB0">
        <w:rPr>
          <w:rFonts w:asciiTheme="majorBidi" w:eastAsia="Times New Roman" w:hAnsiTheme="majorBidi" w:cstheme="majorBidi"/>
          <w:noProof/>
        </w:rPr>
        <w:drawing>
          <wp:inline distT="0" distB="0" distL="0" distR="0" wp14:anchorId="54182BA7" wp14:editId="3E4F92D7">
            <wp:extent cx="2743200" cy="1934354"/>
            <wp:effectExtent l="19050" t="0" r="0" b="0"/>
            <wp:docPr id="41" name="Picture 2" descr="Potamogeton crispus Curly-leaf pondweed Survey Upper Turtle Lake 5282910 MBerg ERS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amogeton crispus Curly-leaf pondweed Survey Upper Turtle Lake 5282910 MBerg ERSLLC"/>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743200" cy="1934354"/>
                    </a:xfrm>
                    <a:prstGeom prst="rect">
                      <a:avLst/>
                    </a:prstGeom>
                    <a:noFill/>
                    <a:ln w="9525">
                      <a:noFill/>
                      <a:miter lim="800000"/>
                      <a:headEnd/>
                      <a:tailEnd/>
                    </a:ln>
                  </pic:spPr>
                </pic:pic>
              </a:graphicData>
            </a:graphic>
          </wp:inline>
        </w:drawing>
      </w:r>
      <w:r w:rsidR="00F17967" w:rsidRPr="00937AB0">
        <w:rPr>
          <w:rFonts w:asciiTheme="majorBidi" w:eastAsia="Times New Roman" w:hAnsiTheme="majorBidi" w:cstheme="majorBidi"/>
          <w:noProof/>
        </w:rPr>
        <w:drawing>
          <wp:inline distT="0" distB="0" distL="0" distR="0" wp14:anchorId="0DC10E89" wp14:editId="42575BBC">
            <wp:extent cx="2743200" cy="1932335"/>
            <wp:effectExtent l="19050" t="0" r="0" b="0"/>
            <wp:docPr id="39" name="Picture 2" descr="Potamogeton crispus Curly-leaf pondweed Survey Upper Turtle Lake 5282910 MBerg ERS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amogeton crispus Curly-leaf pondweed Survey Upper Turtle Lake 5282910 MBerg ERSLLC"/>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743200" cy="1932335"/>
                    </a:xfrm>
                    <a:prstGeom prst="rect">
                      <a:avLst/>
                    </a:prstGeom>
                    <a:noFill/>
                    <a:ln w="9525">
                      <a:noFill/>
                      <a:miter lim="800000"/>
                      <a:headEnd/>
                      <a:tailEnd/>
                    </a:ln>
                  </pic:spPr>
                </pic:pic>
              </a:graphicData>
            </a:graphic>
          </wp:inline>
        </w:drawing>
      </w:r>
    </w:p>
    <w:p w14:paraId="42E12EBC" w14:textId="77777777" w:rsidR="00DD5BE9" w:rsidRPr="00937AB0" w:rsidRDefault="00DD5BE9" w:rsidP="00354AFF">
      <w:pPr>
        <w:jc w:val="center"/>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t xml:space="preserve">Figure </w:t>
      </w:r>
      <w:r w:rsidR="00111B7A" w:rsidRPr="00937AB0">
        <w:rPr>
          <w:rFonts w:asciiTheme="majorBidi" w:eastAsia="Times New Roman" w:hAnsiTheme="majorBidi" w:cstheme="majorBidi"/>
          <w:b/>
          <w:sz w:val="28"/>
          <w:szCs w:val="28"/>
        </w:rPr>
        <w:t>6</w:t>
      </w:r>
      <w:r w:rsidRPr="00937AB0">
        <w:rPr>
          <w:rFonts w:asciiTheme="majorBidi" w:eastAsia="Times New Roman" w:hAnsiTheme="majorBidi" w:cstheme="majorBidi"/>
          <w:b/>
          <w:sz w:val="28"/>
          <w:szCs w:val="28"/>
        </w:rPr>
        <w:t>:  Lake Depth</w:t>
      </w:r>
      <w:r w:rsidR="00C67B8B" w:rsidRPr="00937AB0">
        <w:rPr>
          <w:rFonts w:asciiTheme="majorBidi" w:eastAsia="Times New Roman" w:hAnsiTheme="majorBidi" w:cstheme="majorBidi"/>
          <w:b/>
          <w:sz w:val="28"/>
          <w:szCs w:val="28"/>
        </w:rPr>
        <w:t xml:space="preserve"> and Bottom Substrate</w:t>
      </w:r>
    </w:p>
    <w:p w14:paraId="53CAC93F" w14:textId="77777777" w:rsidR="00354AFF" w:rsidRPr="00937AB0" w:rsidRDefault="00354AFF" w:rsidP="00354AFF">
      <w:pPr>
        <w:jc w:val="center"/>
        <w:rPr>
          <w:rFonts w:asciiTheme="majorBidi" w:eastAsia="Times New Roman" w:hAnsiTheme="majorBidi" w:cstheme="majorBidi"/>
        </w:rPr>
      </w:pPr>
    </w:p>
    <w:p w14:paraId="259765C2" w14:textId="77777777" w:rsidR="00646BF3" w:rsidRPr="00937AB0" w:rsidRDefault="00354AFF" w:rsidP="000D19D7">
      <w:pPr>
        <w:tabs>
          <w:tab w:val="right" w:pos="7920"/>
          <w:tab w:val="right" w:pos="8640"/>
        </w:tabs>
        <w:rPr>
          <w:rFonts w:eastAsia="Times New Roman"/>
        </w:rPr>
      </w:pPr>
      <w:r w:rsidRPr="00937AB0">
        <w:rPr>
          <w:rFonts w:eastAsia="Times New Roman"/>
        </w:rPr>
        <w:t xml:space="preserve">At the time of the survey, Secchi disc readings were in the </w:t>
      </w:r>
      <w:r w:rsidR="00815C88" w:rsidRPr="00937AB0">
        <w:rPr>
          <w:rFonts w:eastAsia="Times New Roman"/>
        </w:rPr>
        <w:t>7-8</w:t>
      </w:r>
      <w:r w:rsidRPr="00937AB0">
        <w:rPr>
          <w:rFonts w:eastAsia="Times New Roman"/>
        </w:rPr>
        <w:t xml:space="preserve">ft range.  This </w:t>
      </w:r>
      <w:r w:rsidR="00815C88" w:rsidRPr="00937AB0">
        <w:rPr>
          <w:rFonts w:eastAsia="Times New Roman"/>
        </w:rPr>
        <w:t>fair</w:t>
      </w:r>
      <w:r w:rsidRPr="00937AB0">
        <w:rPr>
          <w:rFonts w:eastAsia="Times New Roman"/>
        </w:rPr>
        <w:t xml:space="preserve"> water clarity produced a littoral zone that extended to </w:t>
      </w:r>
      <w:r w:rsidR="00815C88" w:rsidRPr="00937AB0">
        <w:rPr>
          <w:rFonts w:eastAsia="Times New Roman"/>
        </w:rPr>
        <w:t>16</w:t>
      </w:r>
      <w:r w:rsidRPr="00937AB0">
        <w:rPr>
          <w:rFonts w:eastAsia="Times New Roman"/>
        </w:rPr>
        <w:t>.</w:t>
      </w:r>
      <w:r w:rsidR="00815C88" w:rsidRPr="00937AB0">
        <w:rPr>
          <w:rFonts w:eastAsia="Times New Roman"/>
        </w:rPr>
        <w:t>0</w:t>
      </w:r>
      <w:r w:rsidRPr="00937AB0">
        <w:rPr>
          <w:rFonts w:eastAsia="Times New Roman"/>
        </w:rPr>
        <w:t>ft</w:t>
      </w:r>
      <w:r w:rsidR="00EA6087" w:rsidRPr="00937AB0">
        <w:rPr>
          <w:rFonts w:eastAsia="Times New Roman"/>
        </w:rPr>
        <w:t xml:space="preserve"> and included </w:t>
      </w:r>
      <w:r w:rsidR="003977BA" w:rsidRPr="00937AB0">
        <w:rPr>
          <w:rFonts w:eastAsia="Times New Roman"/>
        </w:rPr>
        <w:t>240</w:t>
      </w:r>
      <w:r w:rsidR="00EA6087" w:rsidRPr="00937AB0">
        <w:rPr>
          <w:rFonts w:eastAsia="Times New Roman"/>
        </w:rPr>
        <w:t xml:space="preserve"> of the lake’s </w:t>
      </w:r>
      <w:r w:rsidR="003977BA" w:rsidRPr="00937AB0">
        <w:rPr>
          <w:rFonts w:eastAsia="Times New Roman"/>
        </w:rPr>
        <w:t>453</w:t>
      </w:r>
      <w:r w:rsidR="00EA6087" w:rsidRPr="00937AB0">
        <w:rPr>
          <w:rFonts w:eastAsia="Times New Roman"/>
        </w:rPr>
        <w:t xml:space="preserve"> survey points</w:t>
      </w:r>
      <w:r w:rsidR="00507AAD" w:rsidRPr="00937AB0">
        <w:rPr>
          <w:rFonts w:eastAsia="Times New Roman"/>
        </w:rPr>
        <w:t xml:space="preserve"> (Table 2).  </w:t>
      </w:r>
      <w:r w:rsidR="008665B5" w:rsidRPr="00937AB0">
        <w:rPr>
          <w:rFonts w:eastAsia="Times New Roman"/>
        </w:rPr>
        <w:t>This was a non-significant decline</w:t>
      </w:r>
      <w:r w:rsidR="00507AAD" w:rsidRPr="00937AB0">
        <w:rPr>
          <w:rFonts w:eastAsia="Times New Roman"/>
        </w:rPr>
        <w:t xml:space="preserve"> (</w:t>
      </w:r>
      <w:r w:rsidR="00507AAD" w:rsidRPr="00937AB0">
        <w:rPr>
          <w:rFonts w:eastAsia="Times New Roman"/>
          <w:i/>
          <w:iCs/>
        </w:rPr>
        <w:t>p</w:t>
      </w:r>
      <w:r w:rsidR="004B564D" w:rsidRPr="00937AB0">
        <w:rPr>
          <w:rFonts w:eastAsia="Times New Roman"/>
        </w:rPr>
        <w:t>=</w:t>
      </w:r>
      <w:r w:rsidR="00507AAD" w:rsidRPr="00937AB0">
        <w:rPr>
          <w:rFonts w:eastAsia="Times New Roman"/>
        </w:rPr>
        <w:t>0.</w:t>
      </w:r>
      <w:r w:rsidR="008665B5" w:rsidRPr="00937AB0">
        <w:rPr>
          <w:rFonts w:eastAsia="Times New Roman"/>
        </w:rPr>
        <w:t>50</w:t>
      </w:r>
      <w:r w:rsidR="00507AAD" w:rsidRPr="00937AB0">
        <w:rPr>
          <w:rFonts w:eastAsia="Times New Roman"/>
        </w:rPr>
        <w:t xml:space="preserve">) compared </w:t>
      </w:r>
      <w:r w:rsidR="00F638F4" w:rsidRPr="00937AB0">
        <w:rPr>
          <w:rFonts w:eastAsia="Times New Roman"/>
        </w:rPr>
        <w:t xml:space="preserve">to </w:t>
      </w:r>
      <w:r w:rsidR="00507AAD" w:rsidRPr="00937AB0">
        <w:rPr>
          <w:rFonts w:eastAsia="Times New Roman"/>
        </w:rPr>
        <w:t>t</w:t>
      </w:r>
      <w:r w:rsidR="006C4ADB" w:rsidRPr="00937AB0">
        <w:rPr>
          <w:rFonts w:eastAsia="Times New Roman"/>
        </w:rPr>
        <w:t xml:space="preserve">he </w:t>
      </w:r>
      <w:r w:rsidR="008665B5" w:rsidRPr="00937AB0">
        <w:rPr>
          <w:rFonts w:eastAsia="Times New Roman"/>
        </w:rPr>
        <w:t>250</w:t>
      </w:r>
      <w:r w:rsidR="006C4ADB" w:rsidRPr="00937AB0">
        <w:rPr>
          <w:rFonts w:eastAsia="Times New Roman"/>
        </w:rPr>
        <w:t xml:space="preserve"> littoral points in 2016</w:t>
      </w:r>
      <w:r w:rsidR="00F638F4" w:rsidRPr="00937AB0">
        <w:rPr>
          <w:rFonts w:eastAsia="Times New Roman"/>
        </w:rPr>
        <w:t xml:space="preserve">’s </w:t>
      </w:r>
      <w:r w:rsidR="008665B5" w:rsidRPr="00937AB0">
        <w:rPr>
          <w:rFonts w:eastAsia="Times New Roman"/>
        </w:rPr>
        <w:t>1</w:t>
      </w:r>
      <w:r w:rsidR="007A0F0E" w:rsidRPr="00937AB0">
        <w:rPr>
          <w:rFonts w:eastAsia="Times New Roman"/>
        </w:rPr>
        <w:t>5</w:t>
      </w:r>
      <w:r w:rsidR="008665B5" w:rsidRPr="00937AB0">
        <w:rPr>
          <w:rFonts w:eastAsia="Times New Roman"/>
        </w:rPr>
        <w:t>.0</w:t>
      </w:r>
      <w:r w:rsidR="007A0F0E" w:rsidRPr="00937AB0">
        <w:rPr>
          <w:rFonts w:eastAsia="Times New Roman"/>
        </w:rPr>
        <w:t>ft littoral zon</w:t>
      </w:r>
      <w:r w:rsidR="000D19D7" w:rsidRPr="00937AB0">
        <w:rPr>
          <w:rFonts w:eastAsia="Times New Roman"/>
        </w:rPr>
        <w:t>e</w:t>
      </w:r>
      <w:r w:rsidR="00F638F4" w:rsidRPr="00937AB0">
        <w:rPr>
          <w:rFonts w:eastAsia="Times New Roman"/>
        </w:rPr>
        <w:t xml:space="preserve"> </w:t>
      </w:r>
      <w:r w:rsidRPr="00937AB0">
        <w:rPr>
          <w:rFonts w:eastAsia="Times New Roman"/>
        </w:rPr>
        <w:t xml:space="preserve">(Figure </w:t>
      </w:r>
      <w:r w:rsidR="00640576" w:rsidRPr="00937AB0">
        <w:rPr>
          <w:rFonts w:eastAsia="Times New Roman"/>
        </w:rPr>
        <w:t>7</w:t>
      </w:r>
      <w:r w:rsidR="00712B3D" w:rsidRPr="00937AB0">
        <w:rPr>
          <w:rFonts w:eastAsia="Times New Roman"/>
        </w:rPr>
        <w:t xml:space="preserve">) (Appendix </w:t>
      </w:r>
      <w:r w:rsidRPr="00937AB0">
        <w:rPr>
          <w:rFonts w:eastAsia="Times New Roman"/>
        </w:rPr>
        <w:t xml:space="preserve">V).  </w:t>
      </w:r>
    </w:p>
    <w:p w14:paraId="3C277E39" w14:textId="77777777" w:rsidR="00646BF3" w:rsidRPr="00937AB0" w:rsidRDefault="00646BF3" w:rsidP="00354AFF">
      <w:pPr>
        <w:tabs>
          <w:tab w:val="right" w:pos="7920"/>
          <w:tab w:val="right" w:pos="8640"/>
        </w:tabs>
        <w:rPr>
          <w:rFonts w:eastAsia="Times New Roman"/>
        </w:rPr>
      </w:pPr>
    </w:p>
    <w:p w14:paraId="522213C4" w14:textId="77777777" w:rsidR="00354AFF" w:rsidRPr="00937AB0" w:rsidRDefault="00F638F4" w:rsidP="00F37833">
      <w:pPr>
        <w:tabs>
          <w:tab w:val="right" w:pos="7920"/>
          <w:tab w:val="right" w:pos="8640"/>
        </w:tabs>
        <w:rPr>
          <w:rFonts w:eastAsia="Times New Roman"/>
        </w:rPr>
      </w:pPr>
      <w:r w:rsidRPr="00937AB0">
        <w:rPr>
          <w:rFonts w:eastAsia="Times New Roman"/>
        </w:rPr>
        <w:t xml:space="preserve">We found plants at </w:t>
      </w:r>
      <w:r w:rsidR="00646BF3" w:rsidRPr="00937AB0">
        <w:rPr>
          <w:rFonts w:eastAsia="Times New Roman"/>
        </w:rPr>
        <w:t>1</w:t>
      </w:r>
      <w:r w:rsidR="00CA47B6" w:rsidRPr="00937AB0">
        <w:rPr>
          <w:rFonts w:eastAsia="Times New Roman"/>
        </w:rPr>
        <w:t>60</w:t>
      </w:r>
      <w:r w:rsidR="00646BF3" w:rsidRPr="00937AB0">
        <w:rPr>
          <w:rFonts w:eastAsia="Times New Roman"/>
        </w:rPr>
        <w:t xml:space="preserve"> points </w:t>
      </w:r>
      <w:r w:rsidR="00640576" w:rsidRPr="00937AB0">
        <w:rPr>
          <w:rFonts w:eastAsia="Times New Roman"/>
        </w:rPr>
        <w:t>(</w:t>
      </w:r>
      <w:r w:rsidR="00CA47B6" w:rsidRPr="00937AB0">
        <w:rPr>
          <w:rFonts w:eastAsia="Times New Roman"/>
        </w:rPr>
        <w:t>35</w:t>
      </w:r>
      <w:r w:rsidRPr="00937AB0">
        <w:rPr>
          <w:rFonts w:eastAsia="Times New Roman"/>
        </w:rPr>
        <w:t>.</w:t>
      </w:r>
      <w:r w:rsidR="00640576" w:rsidRPr="00937AB0">
        <w:rPr>
          <w:rFonts w:eastAsia="Times New Roman"/>
        </w:rPr>
        <w:t>3</w:t>
      </w:r>
      <w:r w:rsidRPr="00937AB0">
        <w:rPr>
          <w:rFonts w:eastAsia="Times New Roman"/>
        </w:rPr>
        <w:t xml:space="preserve">% of the bottom and </w:t>
      </w:r>
      <w:r w:rsidR="00CA47B6" w:rsidRPr="00937AB0">
        <w:rPr>
          <w:rFonts w:eastAsia="Times New Roman"/>
        </w:rPr>
        <w:t>66</w:t>
      </w:r>
      <w:r w:rsidRPr="00937AB0">
        <w:rPr>
          <w:rFonts w:eastAsia="Times New Roman"/>
        </w:rPr>
        <w:t>.</w:t>
      </w:r>
      <w:r w:rsidR="00CA47B6" w:rsidRPr="00937AB0">
        <w:rPr>
          <w:rFonts w:eastAsia="Times New Roman"/>
        </w:rPr>
        <w:t>7</w:t>
      </w:r>
      <w:r w:rsidRPr="00937AB0">
        <w:rPr>
          <w:rFonts w:eastAsia="Times New Roman"/>
        </w:rPr>
        <w:t>% of the littoral zone)</w:t>
      </w:r>
      <w:r w:rsidR="00640576" w:rsidRPr="00937AB0">
        <w:rPr>
          <w:rFonts w:eastAsia="Times New Roman"/>
        </w:rPr>
        <w:t>.  This was a</w:t>
      </w:r>
      <w:r w:rsidR="009364EF" w:rsidRPr="00937AB0">
        <w:rPr>
          <w:rFonts w:eastAsia="Times New Roman"/>
        </w:rPr>
        <w:t xml:space="preserve"> non-significant</w:t>
      </w:r>
      <w:r w:rsidR="00646BF3" w:rsidRPr="00937AB0">
        <w:rPr>
          <w:rFonts w:eastAsia="Times New Roman"/>
        </w:rPr>
        <w:t xml:space="preserve"> increase </w:t>
      </w:r>
      <w:r w:rsidR="009364EF" w:rsidRPr="00937AB0">
        <w:rPr>
          <w:rFonts w:eastAsia="Times New Roman"/>
        </w:rPr>
        <w:t>(</w:t>
      </w:r>
      <w:r w:rsidR="009364EF" w:rsidRPr="00937AB0">
        <w:rPr>
          <w:rFonts w:eastAsia="Times New Roman"/>
          <w:i/>
          <w:iCs/>
        </w:rPr>
        <w:t>p</w:t>
      </w:r>
      <w:r w:rsidR="004B564D" w:rsidRPr="00937AB0">
        <w:rPr>
          <w:rFonts w:eastAsia="Times New Roman"/>
        </w:rPr>
        <w:t>=</w:t>
      </w:r>
      <w:r w:rsidR="009364EF" w:rsidRPr="00937AB0">
        <w:rPr>
          <w:rFonts w:eastAsia="Times New Roman"/>
        </w:rPr>
        <w:t>0.58)</w:t>
      </w:r>
      <w:r w:rsidR="00646BF3" w:rsidRPr="00937AB0">
        <w:rPr>
          <w:rFonts w:eastAsia="Times New Roman"/>
        </w:rPr>
        <w:t xml:space="preserve"> </w:t>
      </w:r>
      <w:r w:rsidR="00640576" w:rsidRPr="00937AB0">
        <w:rPr>
          <w:rFonts w:eastAsia="Times New Roman"/>
        </w:rPr>
        <w:t>over the 2016 survey when</w:t>
      </w:r>
      <w:r w:rsidR="001777C2" w:rsidRPr="00937AB0">
        <w:rPr>
          <w:rFonts w:eastAsia="Times New Roman"/>
        </w:rPr>
        <w:t xml:space="preserve"> plants were present at </w:t>
      </w:r>
      <w:r w:rsidR="009364EF" w:rsidRPr="00937AB0">
        <w:rPr>
          <w:rFonts w:eastAsia="Times New Roman"/>
        </w:rPr>
        <w:t>152</w:t>
      </w:r>
      <w:r w:rsidR="00354AFF" w:rsidRPr="00937AB0">
        <w:rPr>
          <w:rFonts w:eastAsia="Times New Roman"/>
        </w:rPr>
        <w:t xml:space="preserve"> points (</w:t>
      </w:r>
      <w:r w:rsidR="003C53C8" w:rsidRPr="00937AB0">
        <w:rPr>
          <w:rFonts w:eastAsia="Times New Roman"/>
        </w:rPr>
        <w:t>33.6% of the bottom and 60</w:t>
      </w:r>
      <w:r w:rsidR="00354AFF" w:rsidRPr="00937AB0">
        <w:rPr>
          <w:rFonts w:eastAsia="Times New Roman"/>
        </w:rPr>
        <w:t>.</w:t>
      </w:r>
      <w:r w:rsidR="003C53C8" w:rsidRPr="00937AB0">
        <w:rPr>
          <w:rFonts w:eastAsia="Times New Roman"/>
        </w:rPr>
        <w:t>8</w:t>
      </w:r>
      <w:r w:rsidR="00354AFF" w:rsidRPr="00937AB0">
        <w:rPr>
          <w:rFonts w:eastAsia="Times New Roman"/>
        </w:rPr>
        <w:t>% of the littoral zone)</w:t>
      </w:r>
      <w:r w:rsidR="00712B3D" w:rsidRPr="00937AB0">
        <w:rPr>
          <w:rFonts w:eastAsia="Times New Roman"/>
        </w:rPr>
        <w:t xml:space="preserve">.  It </w:t>
      </w:r>
      <w:r w:rsidR="00F37833" w:rsidRPr="00937AB0">
        <w:rPr>
          <w:rFonts w:eastAsia="Times New Roman"/>
        </w:rPr>
        <w:t>also</w:t>
      </w:r>
      <w:r w:rsidR="00712B3D" w:rsidRPr="00937AB0">
        <w:rPr>
          <w:rFonts w:eastAsia="Times New Roman"/>
        </w:rPr>
        <w:t xml:space="preserve"> </w:t>
      </w:r>
      <w:r w:rsidR="003C53C8" w:rsidRPr="00937AB0">
        <w:rPr>
          <w:rFonts w:eastAsia="Times New Roman"/>
        </w:rPr>
        <w:t xml:space="preserve">represents a continued increase and the highest number of </w:t>
      </w:r>
      <w:r w:rsidR="00F37833" w:rsidRPr="00937AB0">
        <w:rPr>
          <w:rFonts w:eastAsia="Times New Roman"/>
        </w:rPr>
        <w:t xml:space="preserve">points with plants of </w:t>
      </w:r>
      <w:r w:rsidR="003C53C8" w:rsidRPr="00937AB0">
        <w:rPr>
          <w:rFonts w:eastAsia="Times New Roman"/>
        </w:rPr>
        <w:t xml:space="preserve">any of the five surveys (119 points in 2010/129 points in 2011/142 </w:t>
      </w:r>
      <w:r w:rsidR="00F37833" w:rsidRPr="00937AB0">
        <w:rPr>
          <w:rFonts w:eastAsia="Times New Roman"/>
        </w:rPr>
        <w:t xml:space="preserve">points </w:t>
      </w:r>
      <w:r w:rsidR="003C53C8" w:rsidRPr="00937AB0">
        <w:rPr>
          <w:rFonts w:eastAsia="Times New Roman"/>
        </w:rPr>
        <w:t>in 2012)</w:t>
      </w:r>
      <w:r w:rsidR="00354AFF" w:rsidRPr="00937AB0">
        <w:rPr>
          <w:rFonts w:eastAsia="Times New Roman"/>
        </w:rPr>
        <w:t xml:space="preserve">.  </w:t>
      </w:r>
    </w:p>
    <w:p w14:paraId="005D35DA" w14:textId="77777777" w:rsidR="009C619D" w:rsidRPr="00937AB0" w:rsidRDefault="009C619D" w:rsidP="009C619D">
      <w:pPr>
        <w:tabs>
          <w:tab w:val="right" w:pos="7920"/>
          <w:tab w:val="right" w:pos="8640"/>
        </w:tabs>
        <w:rPr>
          <w:rFonts w:asciiTheme="majorBidi" w:eastAsia="Times New Roman" w:hAnsiTheme="majorBidi" w:cstheme="majorBidi"/>
        </w:rPr>
      </w:pPr>
    </w:p>
    <w:p w14:paraId="12E7920A" w14:textId="77777777" w:rsidR="00F17967" w:rsidRPr="00937AB0" w:rsidRDefault="00F17967" w:rsidP="003C53C8">
      <w:pPr>
        <w:ind w:right="-90"/>
        <w:rPr>
          <w:rFonts w:asciiTheme="majorBidi" w:eastAsia="Times New Roman" w:hAnsiTheme="majorBidi" w:cstheme="majorBidi"/>
        </w:rPr>
      </w:pPr>
      <w:r w:rsidRPr="00937AB0">
        <w:rPr>
          <w:rFonts w:asciiTheme="majorBidi" w:eastAsia="Times New Roman" w:hAnsiTheme="majorBidi" w:cstheme="majorBidi"/>
        </w:rPr>
        <w:t xml:space="preserve">Growth in 2019 was slightly skewed to </w:t>
      </w:r>
      <w:r w:rsidR="003C53C8" w:rsidRPr="00937AB0">
        <w:rPr>
          <w:rFonts w:asciiTheme="majorBidi" w:eastAsia="Times New Roman" w:hAnsiTheme="majorBidi" w:cstheme="majorBidi"/>
        </w:rPr>
        <w:t>deep</w:t>
      </w:r>
      <w:r w:rsidRPr="00937AB0">
        <w:rPr>
          <w:rFonts w:asciiTheme="majorBidi" w:eastAsia="Times New Roman" w:hAnsiTheme="majorBidi" w:cstheme="majorBidi"/>
        </w:rPr>
        <w:t xml:space="preserve"> water as the mean plant depth of </w:t>
      </w:r>
      <w:r w:rsidR="003C53C8" w:rsidRPr="00937AB0">
        <w:rPr>
          <w:rFonts w:asciiTheme="majorBidi" w:eastAsia="Times New Roman" w:hAnsiTheme="majorBidi" w:cstheme="majorBidi"/>
        </w:rPr>
        <w:t>7</w:t>
      </w:r>
      <w:r w:rsidRPr="00937AB0">
        <w:rPr>
          <w:rFonts w:asciiTheme="majorBidi" w:eastAsia="Times New Roman" w:hAnsiTheme="majorBidi" w:cstheme="majorBidi"/>
        </w:rPr>
        <w:t>.</w:t>
      </w:r>
      <w:r w:rsidR="003C53C8" w:rsidRPr="00937AB0">
        <w:rPr>
          <w:rFonts w:asciiTheme="majorBidi" w:eastAsia="Times New Roman" w:hAnsiTheme="majorBidi" w:cstheme="majorBidi"/>
        </w:rPr>
        <w:t>3</w:t>
      </w:r>
      <w:r w:rsidRPr="00937AB0">
        <w:rPr>
          <w:rFonts w:asciiTheme="majorBidi" w:eastAsia="Times New Roman" w:hAnsiTheme="majorBidi" w:cstheme="majorBidi"/>
        </w:rPr>
        <w:t xml:space="preserve">ft was </w:t>
      </w:r>
      <w:r w:rsidR="003C53C8" w:rsidRPr="00937AB0">
        <w:rPr>
          <w:rFonts w:asciiTheme="majorBidi" w:eastAsia="Times New Roman" w:hAnsiTheme="majorBidi" w:cstheme="majorBidi"/>
        </w:rPr>
        <w:t>more</w:t>
      </w:r>
      <w:r w:rsidRPr="00937AB0">
        <w:rPr>
          <w:rFonts w:asciiTheme="majorBidi" w:eastAsia="Times New Roman" w:hAnsiTheme="majorBidi" w:cstheme="majorBidi"/>
        </w:rPr>
        <w:t xml:space="preserve"> than the median depth of </w:t>
      </w:r>
      <w:r w:rsidR="003C53C8" w:rsidRPr="00937AB0">
        <w:rPr>
          <w:rFonts w:asciiTheme="majorBidi" w:eastAsia="Times New Roman" w:hAnsiTheme="majorBidi" w:cstheme="majorBidi"/>
        </w:rPr>
        <w:t>6</w:t>
      </w:r>
      <w:r w:rsidRPr="00937AB0">
        <w:rPr>
          <w:rFonts w:asciiTheme="majorBidi" w:eastAsia="Times New Roman" w:hAnsiTheme="majorBidi" w:cstheme="majorBidi"/>
        </w:rPr>
        <w:t>.</w:t>
      </w:r>
      <w:r w:rsidR="003C53C8" w:rsidRPr="00937AB0">
        <w:rPr>
          <w:rFonts w:asciiTheme="majorBidi" w:eastAsia="Times New Roman" w:hAnsiTheme="majorBidi" w:cstheme="majorBidi"/>
        </w:rPr>
        <w:t>5</w:t>
      </w:r>
      <w:r w:rsidRPr="00937AB0">
        <w:rPr>
          <w:rFonts w:asciiTheme="majorBidi" w:eastAsia="Times New Roman" w:hAnsiTheme="majorBidi" w:cstheme="majorBidi"/>
        </w:rPr>
        <w:t>ft.  Both of these values were higher than in 20</w:t>
      </w:r>
      <w:r w:rsidR="00646BF3" w:rsidRPr="00937AB0">
        <w:rPr>
          <w:rFonts w:asciiTheme="majorBidi" w:eastAsia="Times New Roman" w:hAnsiTheme="majorBidi" w:cstheme="majorBidi"/>
        </w:rPr>
        <w:t>16</w:t>
      </w:r>
      <w:r w:rsidR="003C53C8" w:rsidRPr="00937AB0">
        <w:rPr>
          <w:rFonts w:asciiTheme="majorBidi" w:eastAsia="Times New Roman" w:hAnsiTheme="majorBidi" w:cstheme="majorBidi"/>
        </w:rPr>
        <w:t xml:space="preserve"> when the mean was 5</w:t>
      </w:r>
      <w:r w:rsidRPr="00937AB0">
        <w:rPr>
          <w:rFonts w:asciiTheme="majorBidi" w:eastAsia="Times New Roman" w:hAnsiTheme="majorBidi" w:cstheme="majorBidi"/>
        </w:rPr>
        <w:t>.</w:t>
      </w:r>
      <w:r w:rsidR="003C53C8" w:rsidRPr="00937AB0">
        <w:rPr>
          <w:rFonts w:asciiTheme="majorBidi" w:eastAsia="Times New Roman" w:hAnsiTheme="majorBidi" w:cstheme="majorBidi"/>
        </w:rPr>
        <w:t>6</w:t>
      </w:r>
      <w:r w:rsidR="00646BF3" w:rsidRPr="00937AB0">
        <w:rPr>
          <w:rFonts w:asciiTheme="majorBidi" w:eastAsia="Times New Roman" w:hAnsiTheme="majorBidi" w:cstheme="majorBidi"/>
        </w:rPr>
        <w:t xml:space="preserve">ft and the median was </w:t>
      </w:r>
      <w:r w:rsidR="003C53C8" w:rsidRPr="00937AB0">
        <w:rPr>
          <w:rFonts w:asciiTheme="majorBidi" w:eastAsia="Times New Roman" w:hAnsiTheme="majorBidi" w:cstheme="majorBidi"/>
        </w:rPr>
        <w:t>4</w:t>
      </w:r>
      <w:r w:rsidR="00646BF3" w:rsidRPr="00937AB0">
        <w:rPr>
          <w:rFonts w:asciiTheme="majorBidi" w:eastAsia="Times New Roman" w:hAnsiTheme="majorBidi" w:cstheme="majorBidi"/>
        </w:rPr>
        <w:t>.5</w:t>
      </w:r>
      <w:r w:rsidRPr="00937AB0">
        <w:rPr>
          <w:rFonts w:asciiTheme="majorBidi" w:eastAsia="Times New Roman" w:hAnsiTheme="majorBidi" w:cstheme="majorBidi"/>
        </w:rPr>
        <w:t>ft (Figure 8).</w:t>
      </w:r>
      <w:r w:rsidR="00EA6087" w:rsidRPr="00937AB0">
        <w:rPr>
          <w:rFonts w:asciiTheme="majorBidi" w:eastAsia="Times New Roman" w:hAnsiTheme="majorBidi" w:cstheme="majorBidi"/>
        </w:rPr>
        <w:t xml:space="preserve">  They were also higher than any</w:t>
      </w:r>
      <w:r w:rsidR="003C53C8" w:rsidRPr="00937AB0">
        <w:rPr>
          <w:rFonts w:asciiTheme="majorBidi" w:eastAsia="Times New Roman" w:hAnsiTheme="majorBidi" w:cstheme="majorBidi"/>
        </w:rPr>
        <w:t xml:space="preserve"> other survey dating back to 2010</w:t>
      </w:r>
      <w:r w:rsidR="00EA6087" w:rsidRPr="00937AB0">
        <w:rPr>
          <w:rFonts w:asciiTheme="majorBidi" w:eastAsia="Times New Roman" w:hAnsiTheme="majorBidi" w:cstheme="majorBidi"/>
        </w:rPr>
        <w:t xml:space="preserve"> suggesting that vegetation is spreading back into deeper water.</w:t>
      </w:r>
      <w:r w:rsidR="003C53C8" w:rsidRPr="00937AB0">
        <w:rPr>
          <w:rFonts w:asciiTheme="majorBidi" w:eastAsia="Times New Roman" w:hAnsiTheme="majorBidi" w:cstheme="majorBidi"/>
        </w:rPr>
        <w:t xml:space="preserve">  </w:t>
      </w:r>
    </w:p>
    <w:p w14:paraId="58DA32B2" w14:textId="77777777" w:rsidR="000313A2" w:rsidRPr="00937AB0" w:rsidRDefault="00646BF3" w:rsidP="008F5A43">
      <w:pPr>
        <w:spacing w:after="40"/>
        <w:ind w:right="-90"/>
        <w:jc w:val="center"/>
        <w:rPr>
          <w:rFonts w:asciiTheme="majorBidi" w:eastAsia="Times New Roman" w:hAnsiTheme="majorBidi" w:cstheme="majorBidi"/>
        </w:rPr>
      </w:pPr>
      <w:r w:rsidRPr="00937AB0">
        <w:rPr>
          <w:rFonts w:asciiTheme="majorBidi" w:eastAsia="Times New Roman" w:hAnsiTheme="majorBidi" w:cstheme="majorBidi"/>
          <w:noProof/>
        </w:rPr>
        <w:lastRenderedPageBreak/>
        <w:drawing>
          <wp:inline distT="0" distB="0" distL="0" distR="0" wp14:anchorId="2C671D74" wp14:editId="0AE1C309">
            <wp:extent cx="2743200" cy="1944000"/>
            <wp:effectExtent l="19050" t="0" r="0" b="0"/>
            <wp:docPr id="42" name="Picture 2" descr="Potamogeton crispus Curly-leaf pondweed Survey Upper Turtle Lake 5282910 MBerg ERS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amogeton crispus Curly-leaf pondweed Survey Upper Turtle Lake 5282910 MBerg ERSLLC"/>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743200" cy="1944000"/>
                    </a:xfrm>
                    <a:prstGeom prst="rect">
                      <a:avLst/>
                    </a:prstGeom>
                    <a:noFill/>
                    <a:ln w="9525">
                      <a:noFill/>
                      <a:miter lim="800000"/>
                      <a:headEnd/>
                      <a:tailEnd/>
                    </a:ln>
                  </pic:spPr>
                </pic:pic>
              </a:graphicData>
            </a:graphic>
          </wp:inline>
        </w:drawing>
      </w:r>
      <w:r w:rsidRPr="00937AB0">
        <w:rPr>
          <w:rFonts w:asciiTheme="majorBidi" w:eastAsia="Times New Roman" w:hAnsiTheme="majorBidi" w:cstheme="majorBidi"/>
          <w:noProof/>
        </w:rPr>
        <w:drawing>
          <wp:inline distT="0" distB="0" distL="0" distR="0" wp14:anchorId="1203E639" wp14:editId="3AA3C3CB">
            <wp:extent cx="2743200" cy="1944000"/>
            <wp:effectExtent l="19050" t="0" r="0" b="0"/>
            <wp:docPr id="47" name="Picture 2" descr="Potamogeton crispus Curly-leaf pondweed Survey Upper Turtle Lake 5282910 MBerg ERS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amogeton crispus Curly-leaf pondweed Survey Upper Turtle Lake 5282910 MBerg ERSLLC"/>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743200" cy="1944000"/>
                    </a:xfrm>
                    <a:prstGeom prst="rect">
                      <a:avLst/>
                    </a:prstGeom>
                    <a:noFill/>
                    <a:ln w="9525">
                      <a:noFill/>
                      <a:miter lim="800000"/>
                      <a:headEnd/>
                      <a:tailEnd/>
                    </a:ln>
                  </pic:spPr>
                </pic:pic>
              </a:graphicData>
            </a:graphic>
          </wp:inline>
        </w:drawing>
      </w:r>
    </w:p>
    <w:p w14:paraId="45D7AD30" w14:textId="77777777" w:rsidR="000313A2" w:rsidRPr="00937AB0" w:rsidRDefault="000313A2" w:rsidP="008F5A43">
      <w:pPr>
        <w:ind w:right="-90"/>
        <w:jc w:val="center"/>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t xml:space="preserve">Figure </w:t>
      </w:r>
      <w:r w:rsidR="00861CE7" w:rsidRPr="00937AB0">
        <w:rPr>
          <w:rFonts w:asciiTheme="majorBidi" w:eastAsia="Times New Roman" w:hAnsiTheme="majorBidi" w:cstheme="majorBidi"/>
          <w:b/>
          <w:sz w:val="28"/>
          <w:szCs w:val="28"/>
        </w:rPr>
        <w:t>7</w:t>
      </w:r>
      <w:r w:rsidRPr="00937AB0">
        <w:rPr>
          <w:rFonts w:asciiTheme="majorBidi" w:eastAsia="Times New Roman" w:hAnsiTheme="majorBidi" w:cstheme="majorBidi"/>
          <w:b/>
          <w:sz w:val="28"/>
          <w:szCs w:val="28"/>
        </w:rPr>
        <w:t xml:space="preserve">:  </w:t>
      </w:r>
      <w:r w:rsidR="00CE03F4" w:rsidRPr="00937AB0">
        <w:rPr>
          <w:rFonts w:asciiTheme="majorBidi" w:eastAsia="Times New Roman" w:hAnsiTheme="majorBidi" w:cstheme="majorBidi"/>
          <w:b/>
          <w:sz w:val="28"/>
          <w:szCs w:val="28"/>
        </w:rPr>
        <w:t>20</w:t>
      </w:r>
      <w:r w:rsidR="00646BF3" w:rsidRPr="00937AB0">
        <w:rPr>
          <w:rFonts w:asciiTheme="majorBidi" w:eastAsia="Times New Roman" w:hAnsiTheme="majorBidi" w:cstheme="majorBidi"/>
          <w:b/>
          <w:sz w:val="28"/>
          <w:szCs w:val="28"/>
        </w:rPr>
        <w:t>16</w:t>
      </w:r>
      <w:r w:rsidRPr="00937AB0">
        <w:rPr>
          <w:rFonts w:asciiTheme="majorBidi" w:eastAsia="Times New Roman" w:hAnsiTheme="majorBidi" w:cstheme="majorBidi"/>
          <w:b/>
          <w:sz w:val="28"/>
          <w:szCs w:val="28"/>
        </w:rPr>
        <w:t xml:space="preserve"> and </w:t>
      </w:r>
      <w:r w:rsidR="00B3738A" w:rsidRPr="00937AB0">
        <w:rPr>
          <w:rFonts w:asciiTheme="majorBidi" w:eastAsia="Times New Roman" w:hAnsiTheme="majorBidi" w:cstheme="majorBidi"/>
          <w:b/>
          <w:sz w:val="28"/>
          <w:szCs w:val="28"/>
        </w:rPr>
        <w:t>2019</w:t>
      </w:r>
      <w:r w:rsidRPr="00937AB0">
        <w:rPr>
          <w:rFonts w:asciiTheme="majorBidi" w:eastAsia="Times New Roman" w:hAnsiTheme="majorBidi" w:cstheme="majorBidi"/>
          <w:b/>
          <w:sz w:val="28"/>
          <w:szCs w:val="28"/>
        </w:rPr>
        <w:t xml:space="preserve"> Littoral Zone</w:t>
      </w:r>
    </w:p>
    <w:p w14:paraId="7E1BE446" w14:textId="77777777" w:rsidR="00507AAD" w:rsidRPr="00937AB0" w:rsidRDefault="00507AAD" w:rsidP="008F5A43">
      <w:pPr>
        <w:ind w:right="-90"/>
        <w:jc w:val="center"/>
        <w:rPr>
          <w:rFonts w:asciiTheme="majorBidi" w:eastAsia="Times New Roman" w:hAnsiTheme="majorBidi" w:cstheme="majorBidi"/>
          <w:b/>
          <w:sz w:val="28"/>
          <w:szCs w:val="28"/>
        </w:rPr>
      </w:pPr>
    </w:p>
    <w:p w14:paraId="0F114978" w14:textId="77777777" w:rsidR="00A3571C" w:rsidRPr="00937AB0" w:rsidRDefault="008665B5" w:rsidP="008F5A43">
      <w:pPr>
        <w:spacing w:after="40"/>
        <w:ind w:right="-90"/>
        <w:jc w:val="center"/>
        <w:rPr>
          <w:rFonts w:asciiTheme="majorBidi" w:hAnsiTheme="majorBidi" w:cstheme="majorBidi"/>
        </w:rPr>
      </w:pPr>
      <w:r w:rsidRPr="00937AB0">
        <w:rPr>
          <w:rFonts w:asciiTheme="majorBidi" w:hAnsiTheme="majorBidi" w:cstheme="majorBidi"/>
          <w:noProof/>
        </w:rPr>
        <w:drawing>
          <wp:inline distT="0" distB="0" distL="0" distR="0" wp14:anchorId="379B073B" wp14:editId="51713D05">
            <wp:extent cx="5600700" cy="4238222"/>
            <wp:effectExtent l="19050" t="0" r="19050" b="0"/>
            <wp:docPr id="56" name="Chart 3">
              <a:extLst xmlns:a="http://schemas.openxmlformats.org/drawingml/2006/main">
                <a:ext uri="{FF2B5EF4-FFF2-40B4-BE49-F238E27FC236}">
                  <a16:creationId xmlns:a16="http://schemas.microsoft.com/office/drawing/2014/main" id="{00000000-0008-0000-0900-000015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53C33C6" w14:textId="77777777" w:rsidR="001831B3" w:rsidRPr="00937AB0" w:rsidRDefault="001831B3" w:rsidP="008F5A43">
      <w:pPr>
        <w:spacing w:after="40"/>
        <w:ind w:right="-90"/>
        <w:jc w:val="center"/>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t xml:space="preserve">Figure </w:t>
      </w:r>
      <w:r w:rsidR="00764418" w:rsidRPr="00937AB0">
        <w:rPr>
          <w:rFonts w:asciiTheme="majorBidi" w:eastAsia="Times New Roman" w:hAnsiTheme="majorBidi" w:cstheme="majorBidi"/>
          <w:b/>
          <w:sz w:val="28"/>
          <w:szCs w:val="28"/>
        </w:rPr>
        <w:t>8</w:t>
      </w:r>
      <w:r w:rsidRPr="00937AB0">
        <w:rPr>
          <w:rFonts w:asciiTheme="majorBidi" w:eastAsia="Times New Roman" w:hAnsiTheme="majorBidi" w:cstheme="majorBidi"/>
          <w:b/>
          <w:sz w:val="28"/>
          <w:szCs w:val="28"/>
        </w:rPr>
        <w:t xml:space="preserve">:  </w:t>
      </w:r>
      <w:r w:rsidR="000C4374" w:rsidRPr="00937AB0">
        <w:rPr>
          <w:rFonts w:asciiTheme="majorBidi" w:eastAsia="Times New Roman" w:hAnsiTheme="majorBidi" w:cstheme="majorBidi"/>
          <w:b/>
          <w:sz w:val="28"/>
          <w:szCs w:val="28"/>
        </w:rPr>
        <w:t>20</w:t>
      </w:r>
      <w:r w:rsidR="00F817A9" w:rsidRPr="00937AB0">
        <w:rPr>
          <w:rFonts w:asciiTheme="majorBidi" w:eastAsia="Times New Roman" w:hAnsiTheme="majorBidi" w:cstheme="majorBidi"/>
          <w:b/>
          <w:sz w:val="28"/>
          <w:szCs w:val="28"/>
        </w:rPr>
        <w:t>16</w:t>
      </w:r>
      <w:r w:rsidRPr="00937AB0">
        <w:rPr>
          <w:rFonts w:asciiTheme="majorBidi" w:eastAsia="Times New Roman" w:hAnsiTheme="majorBidi" w:cstheme="majorBidi"/>
          <w:b/>
          <w:sz w:val="28"/>
          <w:szCs w:val="28"/>
        </w:rPr>
        <w:t xml:space="preserve"> and </w:t>
      </w:r>
      <w:r w:rsidR="00B3738A" w:rsidRPr="00937AB0">
        <w:rPr>
          <w:rFonts w:asciiTheme="majorBidi" w:eastAsia="Times New Roman" w:hAnsiTheme="majorBidi" w:cstheme="majorBidi"/>
          <w:b/>
          <w:sz w:val="28"/>
          <w:szCs w:val="28"/>
        </w:rPr>
        <w:t>2019</w:t>
      </w:r>
      <w:r w:rsidRPr="00937AB0">
        <w:rPr>
          <w:rFonts w:asciiTheme="majorBidi" w:eastAsia="Times New Roman" w:hAnsiTheme="majorBidi" w:cstheme="majorBidi"/>
          <w:b/>
          <w:sz w:val="28"/>
          <w:szCs w:val="28"/>
        </w:rPr>
        <w:t xml:space="preserve"> Plant Colonization Depth Chart</w:t>
      </w:r>
    </w:p>
    <w:p w14:paraId="119AE8BB" w14:textId="77777777" w:rsidR="00712B3D" w:rsidRPr="00937AB0" w:rsidRDefault="00712B3D" w:rsidP="008F5A43">
      <w:pPr>
        <w:ind w:right="-90"/>
        <w:jc w:val="center"/>
        <w:rPr>
          <w:rFonts w:eastAsia="Times New Roman"/>
          <w:b/>
          <w:sz w:val="28"/>
          <w:szCs w:val="28"/>
        </w:rPr>
      </w:pPr>
    </w:p>
    <w:p w14:paraId="7EDF1171" w14:textId="77777777" w:rsidR="00712B3D" w:rsidRPr="00937AB0" w:rsidRDefault="00712B3D" w:rsidP="008F5A43">
      <w:pPr>
        <w:ind w:right="-90"/>
        <w:jc w:val="center"/>
        <w:rPr>
          <w:rFonts w:eastAsia="Times New Roman"/>
          <w:b/>
          <w:sz w:val="28"/>
          <w:szCs w:val="28"/>
        </w:rPr>
      </w:pPr>
    </w:p>
    <w:p w14:paraId="4EAD0F24" w14:textId="77777777" w:rsidR="00712B3D" w:rsidRPr="00937AB0" w:rsidRDefault="00712B3D" w:rsidP="008F5A43">
      <w:pPr>
        <w:ind w:right="-90"/>
        <w:jc w:val="center"/>
        <w:rPr>
          <w:rFonts w:eastAsia="Times New Roman"/>
          <w:b/>
          <w:sz w:val="28"/>
          <w:szCs w:val="28"/>
        </w:rPr>
      </w:pPr>
    </w:p>
    <w:p w14:paraId="602AB1EA" w14:textId="77777777" w:rsidR="00712B3D" w:rsidRPr="00937AB0" w:rsidRDefault="00712B3D" w:rsidP="008F5A43">
      <w:pPr>
        <w:ind w:right="-90"/>
        <w:jc w:val="center"/>
        <w:rPr>
          <w:rFonts w:eastAsia="Times New Roman"/>
          <w:b/>
          <w:sz w:val="28"/>
          <w:szCs w:val="28"/>
        </w:rPr>
      </w:pPr>
    </w:p>
    <w:p w14:paraId="60F8560B" w14:textId="77777777" w:rsidR="00712B3D" w:rsidRPr="00937AB0" w:rsidRDefault="00712B3D" w:rsidP="008F5A43">
      <w:pPr>
        <w:ind w:right="-90"/>
        <w:jc w:val="center"/>
        <w:rPr>
          <w:rFonts w:eastAsia="Times New Roman"/>
          <w:b/>
          <w:sz w:val="28"/>
          <w:szCs w:val="28"/>
        </w:rPr>
      </w:pPr>
    </w:p>
    <w:p w14:paraId="3209BD63" w14:textId="77777777" w:rsidR="00712B3D" w:rsidRPr="00937AB0" w:rsidRDefault="00712B3D" w:rsidP="008F5A43">
      <w:pPr>
        <w:ind w:right="-90"/>
        <w:jc w:val="center"/>
        <w:rPr>
          <w:rFonts w:eastAsia="Times New Roman"/>
          <w:b/>
          <w:sz w:val="28"/>
          <w:szCs w:val="28"/>
        </w:rPr>
      </w:pPr>
    </w:p>
    <w:p w14:paraId="3AB34D31" w14:textId="77777777" w:rsidR="00F817A9" w:rsidRPr="00937AB0" w:rsidRDefault="00F817A9" w:rsidP="008F5A43">
      <w:pPr>
        <w:ind w:right="-90"/>
        <w:jc w:val="center"/>
        <w:rPr>
          <w:rFonts w:eastAsia="Times New Roman"/>
          <w:b/>
          <w:sz w:val="28"/>
          <w:szCs w:val="28"/>
        </w:rPr>
      </w:pPr>
      <w:r w:rsidRPr="00937AB0">
        <w:rPr>
          <w:rFonts w:eastAsia="Times New Roman"/>
          <w:b/>
          <w:sz w:val="28"/>
          <w:szCs w:val="28"/>
        </w:rPr>
        <w:lastRenderedPageBreak/>
        <w:t xml:space="preserve">Table </w:t>
      </w:r>
      <w:r w:rsidR="00712B3D" w:rsidRPr="00937AB0">
        <w:rPr>
          <w:rFonts w:eastAsia="Times New Roman"/>
          <w:b/>
          <w:sz w:val="28"/>
          <w:szCs w:val="28"/>
        </w:rPr>
        <w:t>2</w:t>
      </w:r>
      <w:r w:rsidRPr="00937AB0">
        <w:rPr>
          <w:rFonts w:eastAsia="Times New Roman"/>
          <w:b/>
          <w:sz w:val="28"/>
          <w:szCs w:val="28"/>
        </w:rPr>
        <w:t xml:space="preserve">:  Aquatic Macrophyte P/I Survey Summary Statistics  </w:t>
      </w:r>
    </w:p>
    <w:p w14:paraId="0BA51C8F" w14:textId="77777777" w:rsidR="00F817A9" w:rsidRPr="00937AB0" w:rsidRDefault="00067F1A" w:rsidP="008F5A43">
      <w:pPr>
        <w:ind w:right="-90"/>
        <w:jc w:val="center"/>
        <w:rPr>
          <w:rFonts w:eastAsia="Times New Roman"/>
          <w:b/>
          <w:sz w:val="28"/>
          <w:szCs w:val="28"/>
        </w:rPr>
      </w:pPr>
      <w:r w:rsidRPr="00937AB0">
        <w:rPr>
          <w:rFonts w:eastAsia="Times New Roman"/>
          <w:b/>
          <w:sz w:val="28"/>
          <w:szCs w:val="28"/>
        </w:rPr>
        <w:t>Long</w:t>
      </w:r>
      <w:r w:rsidR="00F817A9" w:rsidRPr="00937AB0">
        <w:rPr>
          <w:rFonts w:eastAsia="Times New Roman"/>
          <w:b/>
          <w:sz w:val="28"/>
          <w:szCs w:val="28"/>
        </w:rPr>
        <w:t xml:space="preserve"> Lake, </w:t>
      </w:r>
      <w:r w:rsidRPr="00937AB0">
        <w:rPr>
          <w:rFonts w:eastAsia="Times New Roman"/>
          <w:b/>
          <w:sz w:val="28"/>
          <w:szCs w:val="28"/>
        </w:rPr>
        <w:t>Polk</w:t>
      </w:r>
      <w:r w:rsidR="00815C88" w:rsidRPr="00937AB0">
        <w:rPr>
          <w:rFonts w:eastAsia="Times New Roman"/>
          <w:b/>
          <w:sz w:val="28"/>
          <w:szCs w:val="28"/>
        </w:rPr>
        <w:t xml:space="preserve"> </w:t>
      </w:r>
      <w:r w:rsidR="00D56DBB" w:rsidRPr="00937AB0">
        <w:rPr>
          <w:rFonts w:eastAsia="Times New Roman"/>
          <w:b/>
          <w:sz w:val="28"/>
          <w:szCs w:val="28"/>
        </w:rPr>
        <w:t>County</w:t>
      </w:r>
    </w:p>
    <w:p w14:paraId="58453F90" w14:textId="77777777" w:rsidR="00F817A9" w:rsidRPr="00937AB0" w:rsidRDefault="00F817A9" w:rsidP="008F5A43">
      <w:pPr>
        <w:ind w:right="-90"/>
        <w:jc w:val="center"/>
        <w:rPr>
          <w:rFonts w:eastAsia="Times New Roman"/>
          <w:b/>
          <w:sz w:val="28"/>
          <w:szCs w:val="28"/>
        </w:rPr>
      </w:pPr>
      <w:r w:rsidRPr="00937AB0">
        <w:rPr>
          <w:rFonts w:eastAsia="Times New Roman"/>
          <w:b/>
          <w:sz w:val="28"/>
          <w:szCs w:val="28"/>
        </w:rPr>
        <w:t>July 24-25, 20</w:t>
      </w:r>
      <w:r w:rsidR="00D21D2B" w:rsidRPr="00937AB0">
        <w:rPr>
          <w:rFonts w:eastAsia="Times New Roman"/>
          <w:b/>
          <w:sz w:val="28"/>
          <w:szCs w:val="28"/>
        </w:rPr>
        <w:t>10</w:t>
      </w:r>
      <w:r w:rsidRPr="00937AB0">
        <w:rPr>
          <w:rFonts w:eastAsia="Times New Roman"/>
          <w:b/>
          <w:sz w:val="28"/>
          <w:szCs w:val="28"/>
        </w:rPr>
        <w:t xml:space="preserve">, July </w:t>
      </w:r>
      <w:r w:rsidR="00D21D2B" w:rsidRPr="00937AB0">
        <w:rPr>
          <w:rFonts w:eastAsia="Times New Roman"/>
          <w:b/>
          <w:sz w:val="28"/>
          <w:szCs w:val="28"/>
        </w:rPr>
        <w:t>25</w:t>
      </w:r>
      <w:r w:rsidRPr="00937AB0">
        <w:rPr>
          <w:rFonts w:eastAsia="Times New Roman"/>
          <w:b/>
          <w:sz w:val="28"/>
          <w:szCs w:val="28"/>
        </w:rPr>
        <w:t>, 201</w:t>
      </w:r>
      <w:r w:rsidR="00D21D2B" w:rsidRPr="00937AB0">
        <w:rPr>
          <w:rFonts w:eastAsia="Times New Roman"/>
          <w:b/>
          <w:sz w:val="28"/>
          <w:szCs w:val="28"/>
        </w:rPr>
        <w:t>1</w:t>
      </w:r>
      <w:r w:rsidRPr="00937AB0">
        <w:rPr>
          <w:rFonts w:eastAsia="Times New Roman"/>
          <w:b/>
          <w:sz w:val="28"/>
          <w:szCs w:val="28"/>
        </w:rPr>
        <w:t xml:space="preserve">, </w:t>
      </w:r>
      <w:r w:rsidR="00393960" w:rsidRPr="00937AB0">
        <w:rPr>
          <w:rFonts w:eastAsia="Times New Roman"/>
          <w:b/>
          <w:sz w:val="28"/>
          <w:szCs w:val="28"/>
        </w:rPr>
        <w:t xml:space="preserve">July 27-28, </w:t>
      </w:r>
      <w:r w:rsidRPr="00937AB0">
        <w:rPr>
          <w:rFonts w:eastAsia="Times New Roman"/>
          <w:b/>
          <w:sz w:val="28"/>
          <w:szCs w:val="28"/>
        </w:rPr>
        <w:t>201</w:t>
      </w:r>
      <w:r w:rsidR="00D21D2B" w:rsidRPr="00937AB0">
        <w:rPr>
          <w:rFonts w:eastAsia="Times New Roman"/>
          <w:b/>
          <w:sz w:val="28"/>
          <w:szCs w:val="28"/>
        </w:rPr>
        <w:t>2</w:t>
      </w:r>
      <w:r w:rsidRPr="00937AB0">
        <w:rPr>
          <w:rFonts w:eastAsia="Times New Roman"/>
          <w:b/>
          <w:sz w:val="28"/>
          <w:szCs w:val="28"/>
        </w:rPr>
        <w:t xml:space="preserve">, </w:t>
      </w:r>
    </w:p>
    <w:p w14:paraId="73A45831" w14:textId="77777777" w:rsidR="00F817A9" w:rsidRPr="00937AB0" w:rsidRDefault="00067F1A" w:rsidP="008F5A43">
      <w:pPr>
        <w:ind w:right="-90"/>
        <w:jc w:val="center"/>
        <w:rPr>
          <w:rFonts w:eastAsia="Times New Roman"/>
          <w:b/>
          <w:sz w:val="28"/>
          <w:szCs w:val="28"/>
        </w:rPr>
      </w:pPr>
      <w:r w:rsidRPr="00937AB0">
        <w:rPr>
          <w:rFonts w:eastAsia="Times New Roman"/>
          <w:b/>
          <w:sz w:val="28"/>
          <w:szCs w:val="28"/>
        </w:rPr>
        <w:t>July 23-24, 2016</w:t>
      </w:r>
      <w:r w:rsidR="00F817A9" w:rsidRPr="00937AB0">
        <w:rPr>
          <w:rFonts w:eastAsia="Times New Roman"/>
          <w:b/>
          <w:sz w:val="28"/>
          <w:szCs w:val="28"/>
        </w:rPr>
        <w:t xml:space="preserve">, and </w:t>
      </w:r>
      <w:r w:rsidRPr="00937AB0">
        <w:rPr>
          <w:rFonts w:eastAsia="Times New Roman"/>
          <w:b/>
          <w:sz w:val="28"/>
          <w:szCs w:val="28"/>
        </w:rPr>
        <w:t>July 26</w:t>
      </w:r>
      <w:r w:rsidR="00F817A9" w:rsidRPr="00937AB0">
        <w:rPr>
          <w:rFonts w:eastAsia="Times New Roman"/>
          <w:b/>
          <w:sz w:val="28"/>
          <w:szCs w:val="28"/>
        </w:rPr>
        <w:t>, 2019</w:t>
      </w:r>
    </w:p>
    <w:p w14:paraId="02D84AB0" w14:textId="77777777" w:rsidR="00F817A9" w:rsidRPr="00937AB0" w:rsidRDefault="00F817A9" w:rsidP="008F5A43">
      <w:pPr>
        <w:ind w:right="-90"/>
        <w:jc w:val="center"/>
        <w:rPr>
          <w:rFonts w:eastAsia="Times New Roman"/>
          <w:b/>
          <w:sz w:val="28"/>
          <w:szCs w:val="28"/>
        </w:rPr>
      </w:pPr>
    </w:p>
    <w:tbl>
      <w:tblPr>
        <w:tblW w:w="833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855"/>
        <w:gridCol w:w="696"/>
        <w:gridCol w:w="696"/>
        <w:gridCol w:w="696"/>
        <w:gridCol w:w="696"/>
        <w:gridCol w:w="696"/>
      </w:tblGrid>
      <w:tr w:rsidR="00815C88" w:rsidRPr="00937AB0" w14:paraId="0FAEC720" w14:textId="77777777" w:rsidTr="00815C88">
        <w:trPr>
          <w:trHeight w:val="300"/>
          <w:jc w:val="center"/>
        </w:trPr>
        <w:tc>
          <w:tcPr>
            <w:tcW w:w="4855" w:type="dxa"/>
            <w:tcBorders>
              <w:top w:val="nil"/>
              <w:left w:val="nil"/>
              <w:bottom w:val="single" w:sz="6" w:space="0" w:color="auto"/>
              <w:right w:val="nil"/>
            </w:tcBorders>
            <w:shd w:val="clear" w:color="auto" w:fill="auto"/>
            <w:noWrap/>
            <w:vAlign w:val="bottom"/>
          </w:tcPr>
          <w:p w14:paraId="3EB5F138" w14:textId="77777777" w:rsidR="00815C88" w:rsidRPr="00937AB0" w:rsidRDefault="00815C88" w:rsidP="008F5A43">
            <w:pPr>
              <w:ind w:right="-90"/>
              <w:jc w:val="center"/>
              <w:rPr>
                <w:rFonts w:eastAsia="Times New Roman"/>
                <w:b/>
              </w:rPr>
            </w:pPr>
            <w:r w:rsidRPr="00937AB0">
              <w:rPr>
                <w:rFonts w:eastAsia="Times New Roman"/>
                <w:b/>
              </w:rPr>
              <w:t>Summary Statistics:</w:t>
            </w:r>
          </w:p>
        </w:tc>
        <w:tc>
          <w:tcPr>
            <w:tcW w:w="696" w:type="dxa"/>
            <w:tcBorders>
              <w:top w:val="nil"/>
              <w:left w:val="nil"/>
              <w:bottom w:val="single" w:sz="6" w:space="0" w:color="auto"/>
              <w:right w:val="nil"/>
            </w:tcBorders>
            <w:vAlign w:val="bottom"/>
          </w:tcPr>
          <w:p w14:paraId="64F3BC6C" w14:textId="77777777" w:rsidR="00815C88" w:rsidRPr="00937AB0" w:rsidRDefault="00815C88" w:rsidP="008F5A43">
            <w:pPr>
              <w:ind w:right="-90"/>
              <w:jc w:val="center"/>
              <w:rPr>
                <w:rFonts w:eastAsia="Times New Roman"/>
                <w:b/>
              </w:rPr>
            </w:pPr>
            <w:r w:rsidRPr="00937AB0">
              <w:rPr>
                <w:rFonts w:eastAsia="Times New Roman"/>
                <w:b/>
              </w:rPr>
              <w:t>2010</w:t>
            </w:r>
          </w:p>
        </w:tc>
        <w:tc>
          <w:tcPr>
            <w:tcW w:w="696" w:type="dxa"/>
            <w:tcBorders>
              <w:top w:val="nil"/>
              <w:left w:val="nil"/>
              <w:bottom w:val="single" w:sz="6" w:space="0" w:color="auto"/>
              <w:right w:val="nil"/>
            </w:tcBorders>
            <w:shd w:val="clear" w:color="auto" w:fill="auto"/>
            <w:noWrap/>
            <w:vAlign w:val="bottom"/>
          </w:tcPr>
          <w:p w14:paraId="75906C39" w14:textId="77777777" w:rsidR="00815C88" w:rsidRPr="00937AB0" w:rsidRDefault="00815C88" w:rsidP="008F5A43">
            <w:pPr>
              <w:ind w:right="-90"/>
              <w:jc w:val="center"/>
              <w:rPr>
                <w:rFonts w:eastAsia="Times New Roman"/>
                <w:b/>
              </w:rPr>
            </w:pPr>
            <w:r w:rsidRPr="00937AB0">
              <w:rPr>
                <w:rFonts w:eastAsia="Times New Roman"/>
                <w:b/>
              </w:rPr>
              <w:t>2011</w:t>
            </w:r>
          </w:p>
        </w:tc>
        <w:tc>
          <w:tcPr>
            <w:tcW w:w="696" w:type="dxa"/>
            <w:tcBorders>
              <w:top w:val="nil"/>
              <w:left w:val="nil"/>
              <w:bottom w:val="single" w:sz="6" w:space="0" w:color="auto"/>
              <w:right w:val="nil"/>
            </w:tcBorders>
            <w:vAlign w:val="bottom"/>
          </w:tcPr>
          <w:p w14:paraId="4094C39D" w14:textId="77777777" w:rsidR="00815C88" w:rsidRPr="00937AB0" w:rsidRDefault="00815C88" w:rsidP="008F5A43">
            <w:pPr>
              <w:ind w:right="-90"/>
              <w:jc w:val="center"/>
              <w:rPr>
                <w:rFonts w:eastAsia="Times New Roman"/>
                <w:b/>
              </w:rPr>
            </w:pPr>
            <w:r w:rsidRPr="00937AB0">
              <w:rPr>
                <w:rFonts w:eastAsia="Times New Roman"/>
                <w:b/>
              </w:rPr>
              <w:t>2012</w:t>
            </w:r>
          </w:p>
        </w:tc>
        <w:tc>
          <w:tcPr>
            <w:tcW w:w="696" w:type="dxa"/>
            <w:tcBorders>
              <w:top w:val="nil"/>
              <w:left w:val="nil"/>
              <w:bottom w:val="single" w:sz="6" w:space="0" w:color="auto"/>
              <w:right w:val="nil"/>
            </w:tcBorders>
            <w:vAlign w:val="bottom"/>
          </w:tcPr>
          <w:p w14:paraId="26213015" w14:textId="77777777" w:rsidR="00815C88" w:rsidRPr="00937AB0" w:rsidRDefault="00815C88" w:rsidP="008F5A43">
            <w:pPr>
              <w:ind w:right="-90"/>
              <w:jc w:val="center"/>
              <w:rPr>
                <w:rFonts w:eastAsia="Times New Roman"/>
                <w:b/>
              </w:rPr>
            </w:pPr>
            <w:r w:rsidRPr="00937AB0">
              <w:rPr>
                <w:rFonts w:eastAsia="Times New Roman"/>
                <w:b/>
              </w:rPr>
              <w:t>2016</w:t>
            </w:r>
          </w:p>
        </w:tc>
        <w:tc>
          <w:tcPr>
            <w:tcW w:w="696" w:type="dxa"/>
            <w:tcBorders>
              <w:top w:val="nil"/>
              <w:left w:val="nil"/>
              <w:bottom w:val="single" w:sz="6" w:space="0" w:color="auto"/>
              <w:right w:val="nil"/>
            </w:tcBorders>
            <w:vAlign w:val="bottom"/>
          </w:tcPr>
          <w:p w14:paraId="623E6B7F" w14:textId="77777777" w:rsidR="00815C88" w:rsidRPr="00937AB0" w:rsidRDefault="00815C88" w:rsidP="008F5A43">
            <w:pPr>
              <w:ind w:right="-90"/>
              <w:jc w:val="center"/>
              <w:rPr>
                <w:rFonts w:eastAsia="Times New Roman"/>
                <w:b/>
              </w:rPr>
            </w:pPr>
            <w:r w:rsidRPr="00937AB0">
              <w:rPr>
                <w:rFonts w:eastAsia="Times New Roman"/>
                <w:b/>
              </w:rPr>
              <w:t>2019</w:t>
            </w:r>
          </w:p>
        </w:tc>
      </w:tr>
      <w:tr w:rsidR="00815C88" w:rsidRPr="00937AB0" w14:paraId="111EF581" w14:textId="77777777" w:rsidTr="00815C88">
        <w:trPr>
          <w:trHeight w:val="230"/>
          <w:jc w:val="center"/>
        </w:trPr>
        <w:tc>
          <w:tcPr>
            <w:tcW w:w="4855" w:type="dxa"/>
            <w:tcBorders>
              <w:top w:val="single" w:sz="6" w:space="0" w:color="auto"/>
            </w:tcBorders>
            <w:shd w:val="clear" w:color="auto" w:fill="auto"/>
            <w:noWrap/>
            <w:vAlign w:val="center"/>
          </w:tcPr>
          <w:p w14:paraId="3F19BDE3" w14:textId="77777777" w:rsidR="00815C88" w:rsidRPr="00937AB0" w:rsidRDefault="00815C88" w:rsidP="008F5A43">
            <w:pPr>
              <w:ind w:right="-90"/>
              <w:rPr>
                <w:rFonts w:eastAsia="Times New Roman"/>
                <w:bCs/>
                <w:sz w:val="19"/>
                <w:szCs w:val="19"/>
              </w:rPr>
            </w:pPr>
            <w:r w:rsidRPr="00937AB0">
              <w:rPr>
                <w:rFonts w:eastAsia="Times New Roman"/>
                <w:bCs/>
                <w:sz w:val="19"/>
                <w:szCs w:val="19"/>
              </w:rPr>
              <w:t xml:space="preserve">Total # of  points sampled </w:t>
            </w:r>
          </w:p>
        </w:tc>
        <w:tc>
          <w:tcPr>
            <w:tcW w:w="696" w:type="dxa"/>
            <w:tcBorders>
              <w:top w:val="single" w:sz="6" w:space="0" w:color="auto"/>
            </w:tcBorders>
            <w:vAlign w:val="center"/>
          </w:tcPr>
          <w:p w14:paraId="59968E32"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249</w:t>
            </w:r>
          </w:p>
        </w:tc>
        <w:tc>
          <w:tcPr>
            <w:tcW w:w="696" w:type="dxa"/>
            <w:tcBorders>
              <w:top w:val="single" w:sz="6" w:space="0" w:color="auto"/>
            </w:tcBorders>
            <w:shd w:val="clear" w:color="auto" w:fill="auto"/>
            <w:noWrap/>
            <w:vAlign w:val="center"/>
          </w:tcPr>
          <w:p w14:paraId="7FDA011B"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231</w:t>
            </w:r>
          </w:p>
        </w:tc>
        <w:tc>
          <w:tcPr>
            <w:tcW w:w="696" w:type="dxa"/>
            <w:tcBorders>
              <w:top w:val="single" w:sz="6" w:space="0" w:color="auto"/>
            </w:tcBorders>
            <w:vAlign w:val="center"/>
          </w:tcPr>
          <w:p w14:paraId="69696D0E"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453</w:t>
            </w:r>
          </w:p>
        </w:tc>
        <w:tc>
          <w:tcPr>
            <w:tcW w:w="696" w:type="dxa"/>
            <w:tcBorders>
              <w:top w:val="single" w:sz="6" w:space="0" w:color="auto"/>
            </w:tcBorders>
            <w:vAlign w:val="center"/>
          </w:tcPr>
          <w:p w14:paraId="0C89A2DB"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453</w:t>
            </w:r>
          </w:p>
        </w:tc>
        <w:tc>
          <w:tcPr>
            <w:tcW w:w="696" w:type="dxa"/>
            <w:tcBorders>
              <w:top w:val="single" w:sz="6" w:space="0" w:color="auto"/>
            </w:tcBorders>
            <w:vAlign w:val="center"/>
          </w:tcPr>
          <w:p w14:paraId="17396D33"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453</w:t>
            </w:r>
          </w:p>
        </w:tc>
      </w:tr>
      <w:tr w:rsidR="00815C88" w:rsidRPr="00937AB0" w14:paraId="15A6A03F" w14:textId="77777777" w:rsidTr="00815C88">
        <w:trPr>
          <w:trHeight w:val="230"/>
          <w:jc w:val="center"/>
        </w:trPr>
        <w:tc>
          <w:tcPr>
            <w:tcW w:w="4855" w:type="dxa"/>
            <w:shd w:val="clear" w:color="auto" w:fill="auto"/>
            <w:noWrap/>
            <w:vAlign w:val="center"/>
          </w:tcPr>
          <w:p w14:paraId="6BBCFD46" w14:textId="77777777" w:rsidR="00815C88" w:rsidRPr="00937AB0" w:rsidRDefault="00815C88" w:rsidP="008F5A43">
            <w:pPr>
              <w:ind w:right="-90"/>
              <w:rPr>
                <w:rFonts w:eastAsia="Times New Roman"/>
                <w:bCs/>
                <w:sz w:val="19"/>
                <w:szCs w:val="19"/>
              </w:rPr>
            </w:pPr>
            <w:r w:rsidRPr="00937AB0">
              <w:rPr>
                <w:rFonts w:eastAsia="Times New Roman"/>
                <w:bCs/>
                <w:sz w:val="19"/>
                <w:szCs w:val="19"/>
              </w:rPr>
              <w:t>Total # of sites with vegetation</w:t>
            </w:r>
          </w:p>
        </w:tc>
        <w:tc>
          <w:tcPr>
            <w:tcW w:w="696" w:type="dxa"/>
            <w:vAlign w:val="center"/>
          </w:tcPr>
          <w:p w14:paraId="4C4D5519"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119</w:t>
            </w:r>
          </w:p>
        </w:tc>
        <w:tc>
          <w:tcPr>
            <w:tcW w:w="696" w:type="dxa"/>
            <w:shd w:val="clear" w:color="auto" w:fill="auto"/>
            <w:noWrap/>
            <w:vAlign w:val="center"/>
          </w:tcPr>
          <w:p w14:paraId="4DC684DC"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129</w:t>
            </w:r>
          </w:p>
        </w:tc>
        <w:tc>
          <w:tcPr>
            <w:tcW w:w="696" w:type="dxa"/>
            <w:vAlign w:val="center"/>
          </w:tcPr>
          <w:p w14:paraId="53E3D186"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142</w:t>
            </w:r>
          </w:p>
        </w:tc>
        <w:tc>
          <w:tcPr>
            <w:tcW w:w="696" w:type="dxa"/>
            <w:vAlign w:val="center"/>
          </w:tcPr>
          <w:p w14:paraId="65E9E735"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152</w:t>
            </w:r>
          </w:p>
        </w:tc>
        <w:tc>
          <w:tcPr>
            <w:tcW w:w="696" w:type="dxa"/>
            <w:vAlign w:val="center"/>
          </w:tcPr>
          <w:p w14:paraId="5957BAD0"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160</w:t>
            </w:r>
          </w:p>
        </w:tc>
      </w:tr>
      <w:tr w:rsidR="00815C88" w:rsidRPr="00937AB0" w14:paraId="550D16C8" w14:textId="77777777" w:rsidTr="00815C88">
        <w:trPr>
          <w:trHeight w:val="230"/>
          <w:jc w:val="center"/>
        </w:trPr>
        <w:tc>
          <w:tcPr>
            <w:tcW w:w="4855" w:type="dxa"/>
            <w:shd w:val="clear" w:color="auto" w:fill="auto"/>
            <w:noWrap/>
            <w:vAlign w:val="center"/>
          </w:tcPr>
          <w:p w14:paraId="345E4CD5" w14:textId="77777777" w:rsidR="00815C88" w:rsidRPr="00937AB0" w:rsidRDefault="00815C88" w:rsidP="008F5A43">
            <w:pPr>
              <w:ind w:right="-90"/>
              <w:rPr>
                <w:rFonts w:eastAsia="Times New Roman"/>
                <w:bCs/>
                <w:sz w:val="19"/>
                <w:szCs w:val="19"/>
              </w:rPr>
            </w:pPr>
            <w:r w:rsidRPr="00937AB0">
              <w:rPr>
                <w:rFonts w:eastAsia="Times New Roman"/>
                <w:bCs/>
                <w:sz w:val="19"/>
                <w:szCs w:val="19"/>
              </w:rPr>
              <w:t>Total # of sites shallower than the max. depth of plants</w:t>
            </w:r>
          </w:p>
        </w:tc>
        <w:tc>
          <w:tcPr>
            <w:tcW w:w="696" w:type="dxa"/>
            <w:vAlign w:val="center"/>
          </w:tcPr>
          <w:p w14:paraId="20B646D8"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237</w:t>
            </w:r>
          </w:p>
        </w:tc>
        <w:tc>
          <w:tcPr>
            <w:tcW w:w="696" w:type="dxa"/>
            <w:shd w:val="clear" w:color="auto" w:fill="auto"/>
            <w:noWrap/>
            <w:vAlign w:val="center"/>
          </w:tcPr>
          <w:p w14:paraId="0BC8A08B"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176</w:t>
            </w:r>
          </w:p>
        </w:tc>
        <w:tc>
          <w:tcPr>
            <w:tcW w:w="696" w:type="dxa"/>
            <w:vAlign w:val="center"/>
          </w:tcPr>
          <w:p w14:paraId="2AC3A055"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181</w:t>
            </w:r>
          </w:p>
        </w:tc>
        <w:tc>
          <w:tcPr>
            <w:tcW w:w="696" w:type="dxa"/>
            <w:vAlign w:val="center"/>
          </w:tcPr>
          <w:p w14:paraId="2DEA9A52"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250</w:t>
            </w:r>
          </w:p>
        </w:tc>
        <w:tc>
          <w:tcPr>
            <w:tcW w:w="696" w:type="dxa"/>
            <w:vAlign w:val="center"/>
          </w:tcPr>
          <w:p w14:paraId="1C2F1388"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240</w:t>
            </w:r>
          </w:p>
        </w:tc>
      </w:tr>
      <w:tr w:rsidR="00815C88" w:rsidRPr="00937AB0" w14:paraId="1843E820" w14:textId="77777777" w:rsidTr="00815C88">
        <w:trPr>
          <w:trHeight w:val="230"/>
          <w:jc w:val="center"/>
        </w:trPr>
        <w:tc>
          <w:tcPr>
            <w:tcW w:w="4855" w:type="dxa"/>
            <w:shd w:val="clear" w:color="auto" w:fill="auto"/>
            <w:noWrap/>
            <w:vAlign w:val="center"/>
          </w:tcPr>
          <w:p w14:paraId="722FD058" w14:textId="77777777" w:rsidR="00815C88" w:rsidRPr="00937AB0" w:rsidRDefault="00815C88" w:rsidP="008F5A43">
            <w:pPr>
              <w:ind w:right="-90"/>
              <w:rPr>
                <w:rFonts w:eastAsia="Times New Roman"/>
                <w:bCs/>
                <w:sz w:val="19"/>
                <w:szCs w:val="19"/>
              </w:rPr>
            </w:pPr>
            <w:r w:rsidRPr="00937AB0">
              <w:rPr>
                <w:rFonts w:eastAsia="Times New Roman"/>
                <w:bCs/>
                <w:sz w:val="19"/>
                <w:szCs w:val="19"/>
              </w:rPr>
              <w:t>Freq. of occur. at sites shallower than max. depth of plants</w:t>
            </w:r>
          </w:p>
        </w:tc>
        <w:tc>
          <w:tcPr>
            <w:tcW w:w="696" w:type="dxa"/>
            <w:vAlign w:val="center"/>
          </w:tcPr>
          <w:p w14:paraId="2F58AA12"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50.2</w:t>
            </w:r>
          </w:p>
        </w:tc>
        <w:tc>
          <w:tcPr>
            <w:tcW w:w="696" w:type="dxa"/>
            <w:shd w:val="clear" w:color="auto" w:fill="auto"/>
            <w:noWrap/>
            <w:vAlign w:val="center"/>
          </w:tcPr>
          <w:p w14:paraId="77812FCE"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73.3</w:t>
            </w:r>
          </w:p>
        </w:tc>
        <w:tc>
          <w:tcPr>
            <w:tcW w:w="696" w:type="dxa"/>
            <w:vAlign w:val="center"/>
          </w:tcPr>
          <w:p w14:paraId="3213E5AD"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78.5</w:t>
            </w:r>
          </w:p>
        </w:tc>
        <w:tc>
          <w:tcPr>
            <w:tcW w:w="696" w:type="dxa"/>
            <w:vAlign w:val="center"/>
          </w:tcPr>
          <w:p w14:paraId="405EF0CB"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60.8</w:t>
            </w:r>
          </w:p>
        </w:tc>
        <w:tc>
          <w:tcPr>
            <w:tcW w:w="696" w:type="dxa"/>
            <w:vAlign w:val="center"/>
          </w:tcPr>
          <w:p w14:paraId="15487883"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66.7</w:t>
            </w:r>
          </w:p>
        </w:tc>
      </w:tr>
      <w:tr w:rsidR="00815C88" w:rsidRPr="00937AB0" w14:paraId="2E5C70CF" w14:textId="77777777" w:rsidTr="00815C88">
        <w:trPr>
          <w:trHeight w:val="230"/>
          <w:jc w:val="center"/>
        </w:trPr>
        <w:tc>
          <w:tcPr>
            <w:tcW w:w="4855" w:type="dxa"/>
            <w:shd w:val="clear" w:color="auto" w:fill="auto"/>
            <w:noWrap/>
            <w:vAlign w:val="center"/>
          </w:tcPr>
          <w:p w14:paraId="002CBF63" w14:textId="77777777" w:rsidR="00815C88" w:rsidRPr="00937AB0" w:rsidRDefault="00815C88" w:rsidP="008F5A43">
            <w:pPr>
              <w:ind w:right="-90"/>
              <w:rPr>
                <w:rFonts w:eastAsia="Times New Roman"/>
                <w:bCs/>
                <w:sz w:val="19"/>
                <w:szCs w:val="19"/>
              </w:rPr>
            </w:pPr>
            <w:r w:rsidRPr="00937AB0">
              <w:rPr>
                <w:rFonts w:eastAsia="Times New Roman"/>
                <w:bCs/>
                <w:sz w:val="19"/>
                <w:szCs w:val="19"/>
              </w:rPr>
              <w:t>Simpson Diversity Index</w:t>
            </w:r>
          </w:p>
        </w:tc>
        <w:tc>
          <w:tcPr>
            <w:tcW w:w="696" w:type="dxa"/>
            <w:vAlign w:val="center"/>
          </w:tcPr>
          <w:p w14:paraId="4FB6EF70"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0.85</w:t>
            </w:r>
          </w:p>
        </w:tc>
        <w:tc>
          <w:tcPr>
            <w:tcW w:w="696" w:type="dxa"/>
            <w:shd w:val="clear" w:color="auto" w:fill="auto"/>
            <w:noWrap/>
            <w:vAlign w:val="center"/>
          </w:tcPr>
          <w:p w14:paraId="380C778D"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0.89</w:t>
            </w:r>
          </w:p>
        </w:tc>
        <w:tc>
          <w:tcPr>
            <w:tcW w:w="696" w:type="dxa"/>
            <w:vAlign w:val="center"/>
          </w:tcPr>
          <w:p w14:paraId="5153389C"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0.88</w:t>
            </w:r>
          </w:p>
        </w:tc>
        <w:tc>
          <w:tcPr>
            <w:tcW w:w="696" w:type="dxa"/>
            <w:vAlign w:val="center"/>
          </w:tcPr>
          <w:p w14:paraId="00AF9117"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0.87</w:t>
            </w:r>
          </w:p>
        </w:tc>
        <w:tc>
          <w:tcPr>
            <w:tcW w:w="696" w:type="dxa"/>
            <w:vAlign w:val="center"/>
          </w:tcPr>
          <w:p w14:paraId="6A5DDFB7"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0.90</w:t>
            </w:r>
          </w:p>
        </w:tc>
      </w:tr>
      <w:tr w:rsidR="00815C88" w:rsidRPr="00937AB0" w14:paraId="01CE513E" w14:textId="77777777" w:rsidTr="00815C88">
        <w:trPr>
          <w:trHeight w:val="230"/>
          <w:jc w:val="center"/>
        </w:trPr>
        <w:tc>
          <w:tcPr>
            <w:tcW w:w="4855" w:type="dxa"/>
            <w:shd w:val="clear" w:color="auto" w:fill="auto"/>
            <w:noWrap/>
            <w:vAlign w:val="center"/>
          </w:tcPr>
          <w:p w14:paraId="2B6087C6" w14:textId="77777777" w:rsidR="00815C88" w:rsidRPr="00937AB0" w:rsidRDefault="00815C88" w:rsidP="008F5A43">
            <w:pPr>
              <w:ind w:right="-90"/>
              <w:rPr>
                <w:rFonts w:eastAsia="Times New Roman"/>
                <w:bCs/>
                <w:sz w:val="19"/>
                <w:szCs w:val="19"/>
              </w:rPr>
            </w:pPr>
            <w:r w:rsidRPr="00937AB0">
              <w:rPr>
                <w:rFonts w:eastAsia="Times New Roman"/>
                <w:bCs/>
                <w:sz w:val="19"/>
                <w:szCs w:val="19"/>
              </w:rPr>
              <w:t xml:space="preserve">Maximum depth of plants (ft) </w:t>
            </w:r>
          </w:p>
        </w:tc>
        <w:tc>
          <w:tcPr>
            <w:tcW w:w="696" w:type="dxa"/>
            <w:vAlign w:val="center"/>
          </w:tcPr>
          <w:p w14:paraId="314570DA"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14.0</w:t>
            </w:r>
          </w:p>
        </w:tc>
        <w:tc>
          <w:tcPr>
            <w:tcW w:w="696" w:type="dxa"/>
            <w:shd w:val="clear" w:color="auto" w:fill="auto"/>
            <w:noWrap/>
            <w:vAlign w:val="center"/>
          </w:tcPr>
          <w:p w14:paraId="50071E55"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11.5</w:t>
            </w:r>
          </w:p>
        </w:tc>
        <w:tc>
          <w:tcPr>
            <w:tcW w:w="696" w:type="dxa"/>
            <w:vAlign w:val="center"/>
          </w:tcPr>
          <w:p w14:paraId="3C237321"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10.5</w:t>
            </w:r>
          </w:p>
        </w:tc>
        <w:tc>
          <w:tcPr>
            <w:tcW w:w="696" w:type="dxa"/>
            <w:vAlign w:val="center"/>
          </w:tcPr>
          <w:p w14:paraId="37048112"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15.0</w:t>
            </w:r>
          </w:p>
        </w:tc>
        <w:tc>
          <w:tcPr>
            <w:tcW w:w="696" w:type="dxa"/>
            <w:vAlign w:val="center"/>
          </w:tcPr>
          <w:p w14:paraId="42D85F56"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16.0</w:t>
            </w:r>
          </w:p>
        </w:tc>
      </w:tr>
      <w:tr w:rsidR="00815C88" w:rsidRPr="00937AB0" w14:paraId="2509DFCE" w14:textId="77777777" w:rsidTr="00815C88">
        <w:trPr>
          <w:trHeight w:val="230"/>
          <w:jc w:val="center"/>
        </w:trPr>
        <w:tc>
          <w:tcPr>
            <w:tcW w:w="4855" w:type="dxa"/>
            <w:shd w:val="clear" w:color="auto" w:fill="auto"/>
            <w:noWrap/>
            <w:vAlign w:val="center"/>
          </w:tcPr>
          <w:p w14:paraId="630F79AF" w14:textId="77777777" w:rsidR="00815C88" w:rsidRPr="00937AB0" w:rsidRDefault="00815C88" w:rsidP="008F5A43">
            <w:pPr>
              <w:ind w:right="-90"/>
              <w:rPr>
                <w:rFonts w:eastAsia="Times New Roman"/>
                <w:bCs/>
                <w:sz w:val="19"/>
                <w:szCs w:val="19"/>
              </w:rPr>
            </w:pPr>
            <w:r w:rsidRPr="00937AB0">
              <w:rPr>
                <w:rFonts w:eastAsia="Times New Roman"/>
                <w:bCs/>
                <w:sz w:val="19"/>
                <w:szCs w:val="19"/>
              </w:rPr>
              <w:t xml:space="preserve">Mean depth of plants (ft) </w:t>
            </w:r>
          </w:p>
        </w:tc>
        <w:tc>
          <w:tcPr>
            <w:tcW w:w="696" w:type="dxa"/>
            <w:vAlign w:val="center"/>
          </w:tcPr>
          <w:p w14:paraId="63BC1753"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3.6</w:t>
            </w:r>
          </w:p>
        </w:tc>
        <w:tc>
          <w:tcPr>
            <w:tcW w:w="696" w:type="dxa"/>
            <w:shd w:val="clear" w:color="auto" w:fill="auto"/>
            <w:noWrap/>
            <w:vAlign w:val="center"/>
          </w:tcPr>
          <w:p w14:paraId="41D7B972"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4.4</w:t>
            </w:r>
          </w:p>
        </w:tc>
        <w:tc>
          <w:tcPr>
            <w:tcW w:w="696" w:type="dxa"/>
            <w:vAlign w:val="center"/>
          </w:tcPr>
          <w:p w14:paraId="0BF232A5"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4.3</w:t>
            </w:r>
          </w:p>
        </w:tc>
        <w:tc>
          <w:tcPr>
            <w:tcW w:w="696" w:type="dxa"/>
            <w:vAlign w:val="center"/>
          </w:tcPr>
          <w:p w14:paraId="658D8A74"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5.6</w:t>
            </w:r>
          </w:p>
        </w:tc>
        <w:tc>
          <w:tcPr>
            <w:tcW w:w="696" w:type="dxa"/>
            <w:vAlign w:val="center"/>
          </w:tcPr>
          <w:p w14:paraId="02056BEC"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7.3</w:t>
            </w:r>
          </w:p>
        </w:tc>
      </w:tr>
      <w:tr w:rsidR="00815C88" w:rsidRPr="00937AB0" w14:paraId="521ADA07" w14:textId="77777777" w:rsidTr="00815C88">
        <w:trPr>
          <w:trHeight w:val="230"/>
          <w:jc w:val="center"/>
        </w:trPr>
        <w:tc>
          <w:tcPr>
            <w:tcW w:w="4855" w:type="dxa"/>
            <w:shd w:val="clear" w:color="auto" w:fill="auto"/>
            <w:noWrap/>
            <w:vAlign w:val="center"/>
          </w:tcPr>
          <w:p w14:paraId="06DB959E" w14:textId="77777777" w:rsidR="00815C88" w:rsidRPr="00937AB0" w:rsidRDefault="00815C88" w:rsidP="008F5A43">
            <w:pPr>
              <w:ind w:right="-90"/>
              <w:rPr>
                <w:rFonts w:eastAsia="Times New Roman"/>
                <w:bCs/>
                <w:sz w:val="19"/>
                <w:szCs w:val="19"/>
              </w:rPr>
            </w:pPr>
            <w:r w:rsidRPr="00937AB0">
              <w:rPr>
                <w:rFonts w:eastAsia="Times New Roman"/>
                <w:bCs/>
                <w:sz w:val="19"/>
                <w:szCs w:val="19"/>
              </w:rPr>
              <w:t xml:space="preserve">Median depth of plants (ft) </w:t>
            </w:r>
          </w:p>
        </w:tc>
        <w:tc>
          <w:tcPr>
            <w:tcW w:w="696" w:type="dxa"/>
            <w:vAlign w:val="center"/>
          </w:tcPr>
          <w:p w14:paraId="31078639"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3.5</w:t>
            </w:r>
          </w:p>
        </w:tc>
        <w:tc>
          <w:tcPr>
            <w:tcW w:w="696" w:type="dxa"/>
            <w:shd w:val="clear" w:color="auto" w:fill="auto"/>
            <w:noWrap/>
            <w:vAlign w:val="center"/>
          </w:tcPr>
          <w:p w14:paraId="08B4F88D"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4.0</w:t>
            </w:r>
          </w:p>
        </w:tc>
        <w:tc>
          <w:tcPr>
            <w:tcW w:w="696" w:type="dxa"/>
            <w:vAlign w:val="center"/>
          </w:tcPr>
          <w:p w14:paraId="21AFE369"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4.0</w:t>
            </w:r>
          </w:p>
        </w:tc>
        <w:tc>
          <w:tcPr>
            <w:tcW w:w="696" w:type="dxa"/>
            <w:vAlign w:val="center"/>
          </w:tcPr>
          <w:p w14:paraId="73B3F0BC"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4.5</w:t>
            </w:r>
          </w:p>
        </w:tc>
        <w:tc>
          <w:tcPr>
            <w:tcW w:w="696" w:type="dxa"/>
            <w:vAlign w:val="center"/>
          </w:tcPr>
          <w:p w14:paraId="592741F9"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6.5</w:t>
            </w:r>
          </w:p>
        </w:tc>
      </w:tr>
      <w:tr w:rsidR="00815C88" w:rsidRPr="00937AB0" w14:paraId="02DF0111" w14:textId="77777777" w:rsidTr="00815C88">
        <w:trPr>
          <w:trHeight w:val="230"/>
          <w:jc w:val="center"/>
        </w:trPr>
        <w:tc>
          <w:tcPr>
            <w:tcW w:w="4855" w:type="dxa"/>
            <w:shd w:val="clear" w:color="auto" w:fill="auto"/>
            <w:noWrap/>
            <w:vAlign w:val="center"/>
          </w:tcPr>
          <w:p w14:paraId="6B2B1FF3" w14:textId="77777777" w:rsidR="00815C88" w:rsidRPr="00937AB0" w:rsidRDefault="00815C88" w:rsidP="008F5A43">
            <w:pPr>
              <w:ind w:right="-90"/>
              <w:rPr>
                <w:rFonts w:eastAsia="Times New Roman"/>
                <w:bCs/>
                <w:sz w:val="19"/>
                <w:szCs w:val="19"/>
              </w:rPr>
            </w:pPr>
            <w:r w:rsidRPr="00937AB0">
              <w:rPr>
                <w:rFonts w:eastAsia="Times New Roman"/>
                <w:bCs/>
                <w:sz w:val="19"/>
                <w:szCs w:val="19"/>
              </w:rPr>
              <w:t>Ave. # of all species per site (shallower than max depth)</w:t>
            </w:r>
          </w:p>
        </w:tc>
        <w:tc>
          <w:tcPr>
            <w:tcW w:w="696" w:type="dxa"/>
            <w:vAlign w:val="center"/>
          </w:tcPr>
          <w:p w14:paraId="70758C35"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1.50</w:t>
            </w:r>
          </w:p>
        </w:tc>
        <w:tc>
          <w:tcPr>
            <w:tcW w:w="696" w:type="dxa"/>
            <w:shd w:val="clear" w:color="auto" w:fill="auto"/>
            <w:noWrap/>
            <w:vAlign w:val="center"/>
          </w:tcPr>
          <w:p w14:paraId="6890D2D9"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2.18</w:t>
            </w:r>
          </w:p>
        </w:tc>
        <w:tc>
          <w:tcPr>
            <w:tcW w:w="696" w:type="dxa"/>
            <w:vAlign w:val="center"/>
          </w:tcPr>
          <w:p w14:paraId="16F5C9F1"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2.55</w:t>
            </w:r>
          </w:p>
        </w:tc>
        <w:tc>
          <w:tcPr>
            <w:tcW w:w="696" w:type="dxa"/>
            <w:vAlign w:val="center"/>
          </w:tcPr>
          <w:p w14:paraId="6E50E6BC"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1.60</w:t>
            </w:r>
          </w:p>
        </w:tc>
        <w:tc>
          <w:tcPr>
            <w:tcW w:w="696" w:type="dxa"/>
            <w:vAlign w:val="center"/>
          </w:tcPr>
          <w:p w14:paraId="30B09F60"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2.18</w:t>
            </w:r>
          </w:p>
        </w:tc>
      </w:tr>
      <w:tr w:rsidR="00815C88" w:rsidRPr="00937AB0" w14:paraId="4BA10F51" w14:textId="77777777" w:rsidTr="00815C88">
        <w:trPr>
          <w:trHeight w:val="230"/>
          <w:jc w:val="center"/>
        </w:trPr>
        <w:tc>
          <w:tcPr>
            <w:tcW w:w="4855" w:type="dxa"/>
            <w:shd w:val="clear" w:color="auto" w:fill="auto"/>
            <w:noWrap/>
            <w:vAlign w:val="center"/>
          </w:tcPr>
          <w:p w14:paraId="40389ED3" w14:textId="77777777" w:rsidR="00815C88" w:rsidRPr="00937AB0" w:rsidRDefault="00815C88" w:rsidP="008F5A43">
            <w:pPr>
              <w:ind w:right="-90"/>
              <w:rPr>
                <w:rFonts w:eastAsia="Times New Roman"/>
                <w:bCs/>
                <w:sz w:val="19"/>
                <w:szCs w:val="19"/>
              </w:rPr>
            </w:pPr>
            <w:r w:rsidRPr="00937AB0">
              <w:rPr>
                <w:rFonts w:eastAsia="Times New Roman"/>
                <w:bCs/>
                <w:sz w:val="19"/>
                <w:szCs w:val="19"/>
              </w:rPr>
              <w:t>Ave. # of all species per site (veg. sites only)</w:t>
            </w:r>
          </w:p>
        </w:tc>
        <w:tc>
          <w:tcPr>
            <w:tcW w:w="696" w:type="dxa"/>
            <w:vAlign w:val="center"/>
          </w:tcPr>
          <w:p w14:paraId="5731E097"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2.99</w:t>
            </w:r>
          </w:p>
        </w:tc>
        <w:tc>
          <w:tcPr>
            <w:tcW w:w="696" w:type="dxa"/>
            <w:shd w:val="clear" w:color="auto" w:fill="auto"/>
            <w:noWrap/>
            <w:vAlign w:val="center"/>
          </w:tcPr>
          <w:p w14:paraId="2F81ECD4"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2.98</w:t>
            </w:r>
          </w:p>
        </w:tc>
        <w:tc>
          <w:tcPr>
            <w:tcW w:w="696" w:type="dxa"/>
            <w:vAlign w:val="center"/>
          </w:tcPr>
          <w:p w14:paraId="2667510A"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3.25</w:t>
            </w:r>
          </w:p>
        </w:tc>
        <w:tc>
          <w:tcPr>
            <w:tcW w:w="696" w:type="dxa"/>
            <w:vAlign w:val="center"/>
          </w:tcPr>
          <w:p w14:paraId="649CC62C"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2.63</w:t>
            </w:r>
          </w:p>
        </w:tc>
        <w:tc>
          <w:tcPr>
            <w:tcW w:w="696" w:type="dxa"/>
            <w:vAlign w:val="center"/>
          </w:tcPr>
          <w:p w14:paraId="6D6B6225"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3.27</w:t>
            </w:r>
          </w:p>
        </w:tc>
      </w:tr>
      <w:tr w:rsidR="00815C88" w:rsidRPr="00937AB0" w14:paraId="231BB266" w14:textId="77777777" w:rsidTr="00815C88">
        <w:trPr>
          <w:trHeight w:val="230"/>
          <w:jc w:val="center"/>
        </w:trPr>
        <w:tc>
          <w:tcPr>
            <w:tcW w:w="4855" w:type="dxa"/>
            <w:shd w:val="clear" w:color="auto" w:fill="auto"/>
            <w:noWrap/>
            <w:vAlign w:val="center"/>
          </w:tcPr>
          <w:p w14:paraId="7CD56339" w14:textId="77777777" w:rsidR="00815C88" w:rsidRPr="00937AB0" w:rsidRDefault="00815C88" w:rsidP="008F5A43">
            <w:pPr>
              <w:ind w:right="-90"/>
              <w:rPr>
                <w:rFonts w:eastAsia="Times New Roman"/>
                <w:bCs/>
                <w:sz w:val="19"/>
                <w:szCs w:val="19"/>
              </w:rPr>
            </w:pPr>
            <w:r w:rsidRPr="00937AB0">
              <w:rPr>
                <w:rFonts w:eastAsia="Times New Roman"/>
                <w:bCs/>
                <w:sz w:val="19"/>
                <w:szCs w:val="19"/>
              </w:rPr>
              <w:t>Ave. # of native species per site (shallower than max depth)</w:t>
            </w:r>
          </w:p>
        </w:tc>
        <w:tc>
          <w:tcPr>
            <w:tcW w:w="696" w:type="dxa"/>
            <w:vAlign w:val="center"/>
          </w:tcPr>
          <w:p w14:paraId="214C88E1"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1.47</w:t>
            </w:r>
          </w:p>
        </w:tc>
        <w:tc>
          <w:tcPr>
            <w:tcW w:w="696" w:type="dxa"/>
            <w:shd w:val="clear" w:color="auto" w:fill="auto"/>
            <w:noWrap/>
            <w:vAlign w:val="center"/>
          </w:tcPr>
          <w:p w14:paraId="102BED4B"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2.06</w:t>
            </w:r>
          </w:p>
        </w:tc>
        <w:tc>
          <w:tcPr>
            <w:tcW w:w="696" w:type="dxa"/>
            <w:vAlign w:val="center"/>
          </w:tcPr>
          <w:p w14:paraId="003B09A7"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2.55</w:t>
            </w:r>
          </w:p>
        </w:tc>
        <w:tc>
          <w:tcPr>
            <w:tcW w:w="696" w:type="dxa"/>
            <w:vAlign w:val="center"/>
          </w:tcPr>
          <w:p w14:paraId="73EDF001"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1.58</w:t>
            </w:r>
          </w:p>
        </w:tc>
        <w:tc>
          <w:tcPr>
            <w:tcW w:w="696" w:type="dxa"/>
            <w:vAlign w:val="center"/>
          </w:tcPr>
          <w:p w14:paraId="0A1D5A3E"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2.10</w:t>
            </w:r>
          </w:p>
        </w:tc>
      </w:tr>
      <w:tr w:rsidR="00815C88" w:rsidRPr="00937AB0" w14:paraId="32686285" w14:textId="77777777" w:rsidTr="00815C88">
        <w:trPr>
          <w:trHeight w:val="230"/>
          <w:jc w:val="center"/>
        </w:trPr>
        <w:tc>
          <w:tcPr>
            <w:tcW w:w="4855" w:type="dxa"/>
            <w:shd w:val="clear" w:color="auto" w:fill="auto"/>
            <w:noWrap/>
            <w:vAlign w:val="center"/>
          </w:tcPr>
          <w:p w14:paraId="7897BD88" w14:textId="77777777" w:rsidR="00815C88" w:rsidRPr="00937AB0" w:rsidRDefault="00815C88" w:rsidP="008F5A43">
            <w:pPr>
              <w:ind w:right="-90"/>
              <w:rPr>
                <w:rFonts w:eastAsia="Times New Roman"/>
                <w:bCs/>
                <w:sz w:val="19"/>
                <w:szCs w:val="19"/>
              </w:rPr>
            </w:pPr>
            <w:r w:rsidRPr="00937AB0">
              <w:rPr>
                <w:rFonts w:eastAsia="Times New Roman"/>
                <w:bCs/>
                <w:sz w:val="19"/>
                <w:szCs w:val="19"/>
              </w:rPr>
              <w:t>Ave. # of native species per site (sites with native veg. only)</w:t>
            </w:r>
          </w:p>
        </w:tc>
        <w:tc>
          <w:tcPr>
            <w:tcW w:w="696" w:type="dxa"/>
            <w:vAlign w:val="center"/>
          </w:tcPr>
          <w:p w14:paraId="704EF95F"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2.92</w:t>
            </w:r>
          </w:p>
        </w:tc>
        <w:tc>
          <w:tcPr>
            <w:tcW w:w="696" w:type="dxa"/>
            <w:shd w:val="clear" w:color="auto" w:fill="auto"/>
            <w:noWrap/>
            <w:vAlign w:val="center"/>
          </w:tcPr>
          <w:p w14:paraId="20C1B22A"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2.93</w:t>
            </w:r>
          </w:p>
        </w:tc>
        <w:tc>
          <w:tcPr>
            <w:tcW w:w="696" w:type="dxa"/>
            <w:vAlign w:val="center"/>
          </w:tcPr>
          <w:p w14:paraId="41DCCA74"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3.25</w:t>
            </w:r>
          </w:p>
        </w:tc>
        <w:tc>
          <w:tcPr>
            <w:tcW w:w="696" w:type="dxa"/>
            <w:vAlign w:val="center"/>
          </w:tcPr>
          <w:p w14:paraId="4E4F8BC6"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2.59</w:t>
            </w:r>
          </w:p>
        </w:tc>
        <w:tc>
          <w:tcPr>
            <w:tcW w:w="696" w:type="dxa"/>
            <w:vAlign w:val="center"/>
          </w:tcPr>
          <w:p w14:paraId="5CB1F748"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3.15</w:t>
            </w:r>
          </w:p>
        </w:tc>
      </w:tr>
      <w:tr w:rsidR="00815C88" w:rsidRPr="00937AB0" w14:paraId="503168B6" w14:textId="77777777" w:rsidTr="00815C88">
        <w:trPr>
          <w:trHeight w:val="230"/>
          <w:jc w:val="center"/>
        </w:trPr>
        <w:tc>
          <w:tcPr>
            <w:tcW w:w="4855" w:type="dxa"/>
            <w:shd w:val="clear" w:color="auto" w:fill="auto"/>
            <w:noWrap/>
            <w:vAlign w:val="center"/>
          </w:tcPr>
          <w:p w14:paraId="6998483A" w14:textId="77777777" w:rsidR="00815C88" w:rsidRPr="00937AB0" w:rsidRDefault="00815C88" w:rsidP="008F5A43">
            <w:pPr>
              <w:ind w:right="-90"/>
              <w:rPr>
                <w:rFonts w:eastAsia="Times New Roman"/>
                <w:bCs/>
                <w:sz w:val="19"/>
                <w:szCs w:val="19"/>
              </w:rPr>
            </w:pPr>
            <w:r w:rsidRPr="00937AB0">
              <w:rPr>
                <w:rFonts w:eastAsia="Times New Roman"/>
                <w:bCs/>
                <w:sz w:val="19"/>
                <w:szCs w:val="19"/>
              </w:rPr>
              <w:t xml:space="preserve">Species richness </w:t>
            </w:r>
          </w:p>
        </w:tc>
        <w:tc>
          <w:tcPr>
            <w:tcW w:w="696" w:type="dxa"/>
            <w:vAlign w:val="center"/>
          </w:tcPr>
          <w:p w14:paraId="1217D6F4"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17</w:t>
            </w:r>
          </w:p>
        </w:tc>
        <w:tc>
          <w:tcPr>
            <w:tcW w:w="696" w:type="dxa"/>
            <w:shd w:val="clear" w:color="auto" w:fill="auto"/>
            <w:noWrap/>
            <w:vAlign w:val="center"/>
          </w:tcPr>
          <w:p w14:paraId="379E081D"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18</w:t>
            </w:r>
          </w:p>
        </w:tc>
        <w:tc>
          <w:tcPr>
            <w:tcW w:w="696" w:type="dxa"/>
            <w:vAlign w:val="center"/>
          </w:tcPr>
          <w:p w14:paraId="44AA0039"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17</w:t>
            </w:r>
          </w:p>
        </w:tc>
        <w:tc>
          <w:tcPr>
            <w:tcW w:w="696" w:type="dxa"/>
            <w:vAlign w:val="center"/>
          </w:tcPr>
          <w:p w14:paraId="48D773AE"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23</w:t>
            </w:r>
          </w:p>
        </w:tc>
        <w:tc>
          <w:tcPr>
            <w:tcW w:w="696" w:type="dxa"/>
            <w:vAlign w:val="center"/>
          </w:tcPr>
          <w:p w14:paraId="0C7DC669" w14:textId="77777777" w:rsidR="00815C88" w:rsidRPr="00937AB0" w:rsidRDefault="0095178C"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20</w:t>
            </w:r>
          </w:p>
        </w:tc>
      </w:tr>
      <w:tr w:rsidR="00815C88" w:rsidRPr="00937AB0" w14:paraId="43B74EF5" w14:textId="77777777" w:rsidTr="00815C88">
        <w:trPr>
          <w:trHeight w:val="230"/>
          <w:jc w:val="center"/>
        </w:trPr>
        <w:tc>
          <w:tcPr>
            <w:tcW w:w="4855" w:type="dxa"/>
            <w:shd w:val="clear" w:color="auto" w:fill="auto"/>
            <w:noWrap/>
            <w:vAlign w:val="center"/>
          </w:tcPr>
          <w:p w14:paraId="128ADB4C" w14:textId="77777777" w:rsidR="00815C88" w:rsidRPr="00937AB0" w:rsidRDefault="00815C88" w:rsidP="008F5A43">
            <w:pPr>
              <w:ind w:right="-90"/>
              <w:rPr>
                <w:rFonts w:eastAsia="Times New Roman"/>
                <w:bCs/>
                <w:sz w:val="19"/>
                <w:szCs w:val="19"/>
              </w:rPr>
            </w:pPr>
            <w:r w:rsidRPr="00937AB0">
              <w:rPr>
                <w:rFonts w:eastAsia="Times New Roman"/>
                <w:bCs/>
                <w:sz w:val="19"/>
                <w:szCs w:val="19"/>
              </w:rPr>
              <w:t>Species richness (including visuals)</w:t>
            </w:r>
          </w:p>
        </w:tc>
        <w:tc>
          <w:tcPr>
            <w:tcW w:w="696" w:type="dxa"/>
            <w:vAlign w:val="center"/>
          </w:tcPr>
          <w:p w14:paraId="740BA987"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17</w:t>
            </w:r>
          </w:p>
        </w:tc>
        <w:tc>
          <w:tcPr>
            <w:tcW w:w="696" w:type="dxa"/>
            <w:shd w:val="clear" w:color="auto" w:fill="auto"/>
            <w:noWrap/>
            <w:vAlign w:val="center"/>
          </w:tcPr>
          <w:p w14:paraId="7E73A5B6"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18</w:t>
            </w:r>
          </w:p>
        </w:tc>
        <w:tc>
          <w:tcPr>
            <w:tcW w:w="696" w:type="dxa"/>
            <w:vAlign w:val="center"/>
          </w:tcPr>
          <w:p w14:paraId="35A9391E"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17</w:t>
            </w:r>
          </w:p>
        </w:tc>
        <w:tc>
          <w:tcPr>
            <w:tcW w:w="696" w:type="dxa"/>
            <w:vAlign w:val="center"/>
          </w:tcPr>
          <w:p w14:paraId="3801136F"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24</w:t>
            </w:r>
          </w:p>
        </w:tc>
        <w:tc>
          <w:tcPr>
            <w:tcW w:w="696" w:type="dxa"/>
            <w:vAlign w:val="center"/>
          </w:tcPr>
          <w:p w14:paraId="1C535381" w14:textId="77777777" w:rsidR="00815C88" w:rsidRPr="00937AB0" w:rsidRDefault="0095178C"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23</w:t>
            </w:r>
          </w:p>
        </w:tc>
      </w:tr>
      <w:tr w:rsidR="00815C88" w:rsidRPr="00937AB0" w14:paraId="45E9F618" w14:textId="77777777" w:rsidTr="00815C88">
        <w:trPr>
          <w:trHeight w:val="230"/>
          <w:jc w:val="center"/>
        </w:trPr>
        <w:tc>
          <w:tcPr>
            <w:tcW w:w="4855" w:type="dxa"/>
            <w:shd w:val="clear" w:color="auto" w:fill="auto"/>
            <w:noWrap/>
            <w:vAlign w:val="center"/>
          </w:tcPr>
          <w:p w14:paraId="6A5CF7B3" w14:textId="77777777" w:rsidR="00815C88" w:rsidRPr="00937AB0" w:rsidRDefault="00815C88" w:rsidP="008F5A43">
            <w:pPr>
              <w:ind w:right="-90"/>
              <w:rPr>
                <w:rFonts w:eastAsia="Times New Roman"/>
                <w:bCs/>
                <w:sz w:val="19"/>
                <w:szCs w:val="19"/>
              </w:rPr>
            </w:pPr>
            <w:r w:rsidRPr="00937AB0">
              <w:rPr>
                <w:rFonts w:eastAsia="Times New Roman"/>
                <w:bCs/>
                <w:sz w:val="19"/>
                <w:szCs w:val="19"/>
              </w:rPr>
              <w:t>Species richness (including visuals and boat survey)</w:t>
            </w:r>
          </w:p>
        </w:tc>
        <w:tc>
          <w:tcPr>
            <w:tcW w:w="696" w:type="dxa"/>
            <w:vAlign w:val="center"/>
          </w:tcPr>
          <w:p w14:paraId="0B97810C"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17</w:t>
            </w:r>
          </w:p>
        </w:tc>
        <w:tc>
          <w:tcPr>
            <w:tcW w:w="696" w:type="dxa"/>
            <w:shd w:val="clear" w:color="auto" w:fill="auto"/>
            <w:noWrap/>
            <w:vAlign w:val="center"/>
          </w:tcPr>
          <w:p w14:paraId="4E3E55DE"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18</w:t>
            </w:r>
          </w:p>
        </w:tc>
        <w:tc>
          <w:tcPr>
            <w:tcW w:w="696" w:type="dxa"/>
            <w:vAlign w:val="center"/>
          </w:tcPr>
          <w:p w14:paraId="4870FB71"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18</w:t>
            </w:r>
          </w:p>
        </w:tc>
        <w:tc>
          <w:tcPr>
            <w:tcW w:w="696" w:type="dxa"/>
            <w:vAlign w:val="center"/>
          </w:tcPr>
          <w:p w14:paraId="316AF711"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27</w:t>
            </w:r>
          </w:p>
        </w:tc>
        <w:tc>
          <w:tcPr>
            <w:tcW w:w="696" w:type="dxa"/>
            <w:vAlign w:val="center"/>
          </w:tcPr>
          <w:p w14:paraId="6F9518EC" w14:textId="77777777" w:rsidR="00815C88" w:rsidRPr="00937AB0" w:rsidRDefault="0095178C"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25</w:t>
            </w:r>
          </w:p>
        </w:tc>
      </w:tr>
      <w:tr w:rsidR="00815C88" w:rsidRPr="00937AB0" w14:paraId="140C7616" w14:textId="77777777" w:rsidTr="00815C88">
        <w:trPr>
          <w:trHeight w:val="230"/>
          <w:jc w:val="center"/>
        </w:trPr>
        <w:tc>
          <w:tcPr>
            <w:tcW w:w="4855" w:type="dxa"/>
            <w:shd w:val="clear" w:color="auto" w:fill="auto"/>
            <w:noWrap/>
            <w:vAlign w:val="center"/>
          </w:tcPr>
          <w:p w14:paraId="3B92C0F9" w14:textId="77777777" w:rsidR="00815C88" w:rsidRPr="00937AB0" w:rsidRDefault="00815C88" w:rsidP="008F5A43">
            <w:pPr>
              <w:ind w:right="-90"/>
              <w:rPr>
                <w:rFonts w:eastAsia="Times New Roman"/>
                <w:bCs/>
                <w:sz w:val="19"/>
                <w:szCs w:val="19"/>
              </w:rPr>
            </w:pPr>
            <w:r w:rsidRPr="00937AB0">
              <w:rPr>
                <w:rFonts w:eastAsia="Times New Roman"/>
                <w:bCs/>
                <w:sz w:val="19"/>
                <w:szCs w:val="19"/>
              </w:rPr>
              <w:t>Mean total rake fullness (veg. sites only)</w:t>
            </w:r>
          </w:p>
        </w:tc>
        <w:tc>
          <w:tcPr>
            <w:tcW w:w="696" w:type="dxa"/>
            <w:vAlign w:val="center"/>
          </w:tcPr>
          <w:p w14:paraId="0801EA86"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2.16</w:t>
            </w:r>
          </w:p>
        </w:tc>
        <w:tc>
          <w:tcPr>
            <w:tcW w:w="696" w:type="dxa"/>
            <w:shd w:val="clear" w:color="auto" w:fill="auto"/>
            <w:noWrap/>
            <w:vAlign w:val="center"/>
          </w:tcPr>
          <w:p w14:paraId="4C8ED6E5" w14:textId="77777777" w:rsidR="00815C88" w:rsidRPr="00937AB0" w:rsidRDefault="00D21D2B"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2.38</w:t>
            </w:r>
          </w:p>
        </w:tc>
        <w:tc>
          <w:tcPr>
            <w:tcW w:w="696" w:type="dxa"/>
            <w:vAlign w:val="center"/>
          </w:tcPr>
          <w:p w14:paraId="1ED6DC38"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2.15</w:t>
            </w:r>
          </w:p>
        </w:tc>
        <w:tc>
          <w:tcPr>
            <w:tcW w:w="696" w:type="dxa"/>
            <w:vAlign w:val="center"/>
          </w:tcPr>
          <w:p w14:paraId="33CB1FB2" w14:textId="77777777" w:rsidR="00815C88" w:rsidRPr="00937AB0" w:rsidRDefault="00393960"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1.93</w:t>
            </w:r>
          </w:p>
        </w:tc>
        <w:tc>
          <w:tcPr>
            <w:tcW w:w="696" w:type="dxa"/>
            <w:vAlign w:val="center"/>
          </w:tcPr>
          <w:p w14:paraId="128BB0DB" w14:textId="77777777" w:rsidR="00815C88" w:rsidRPr="00937AB0" w:rsidRDefault="0095178C" w:rsidP="008F5A43">
            <w:pPr>
              <w:ind w:right="-90"/>
              <w:jc w:val="right"/>
              <w:rPr>
                <w:rFonts w:asciiTheme="majorBidi" w:eastAsia="Times New Roman" w:hAnsiTheme="majorBidi" w:cstheme="majorBidi"/>
                <w:bCs/>
                <w:sz w:val="19"/>
                <w:szCs w:val="19"/>
              </w:rPr>
            </w:pPr>
            <w:r w:rsidRPr="00937AB0">
              <w:rPr>
                <w:rFonts w:asciiTheme="majorBidi" w:eastAsia="Times New Roman" w:hAnsiTheme="majorBidi" w:cstheme="majorBidi"/>
                <w:bCs/>
                <w:sz w:val="19"/>
                <w:szCs w:val="19"/>
              </w:rPr>
              <w:t>2.05</w:t>
            </w:r>
          </w:p>
        </w:tc>
      </w:tr>
    </w:tbl>
    <w:p w14:paraId="3D1AEA22" w14:textId="77777777" w:rsidR="00F817A9" w:rsidRPr="00937AB0" w:rsidRDefault="00F817A9" w:rsidP="008F5A43">
      <w:pPr>
        <w:tabs>
          <w:tab w:val="right" w:pos="7920"/>
          <w:tab w:val="right" w:pos="8640"/>
        </w:tabs>
        <w:ind w:left="-270" w:right="-90"/>
        <w:rPr>
          <w:b/>
          <w:sz w:val="8"/>
          <w:szCs w:val="8"/>
        </w:rPr>
      </w:pPr>
    </w:p>
    <w:p w14:paraId="4C94E069" w14:textId="77777777" w:rsidR="00D02460" w:rsidRPr="00937AB0" w:rsidRDefault="00D02460" w:rsidP="008F5A43">
      <w:pPr>
        <w:ind w:right="-90"/>
        <w:rPr>
          <w:rFonts w:asciiTheme="majorBidi" w:hAnsiTheme="majorBidi" w:cstheme="majorBidi"/>
        </w:rPr>
      </w:pPr>
    </w:p>
    <w:p w14:paraId="0671EF9E" w14:textId="77777777" w:rsidR="0095178C" w:rsidRPr="00937AB0" w:rsidRDefault="0035572A" w:rsidP="004B564D">
      <w:pPr>
        <w:ind w:right="-90"/>
        <w:rPr>
          <w:rFonts w:asciiTheme="majorBidi" w:hAnsiTheme="majorBidi" w:cstheme="majorBidi"/>
        </w:rPr>
      </w:pPr>
      <w:r w:rsidRPr="00937AB0">
        <w:rPr>
          <w:rFonts w:asciiTheme="majorBidi" w:hAnsiTheme="majorBidi" w:cstheme="majorBidi"/>
        </w:rPr>
        <w:t xml:space="preserve">Plant diversity was </w:t>
      </w:r>
      <w:r w:rsidR="00002903" w:rsidRPr="00937AB0">
        <w:rPr>
          <w:rFonts w:asciiTheme="majorBidi" w:hAnsiTheme="majorBidi" w:cstheme="majorBidi"/>
        </w:rPr>
        <w:t>high</w:t>
      </w:r>
      <w:r w:rsidR="00C878FB" w:rsidRPr="00937AB0">
        <w:rPr>
          <w:rFonts w:asciiTheme="majorBidi" w:hAnsiTheme="majorBidi" w:cstheme="majorBidi"/>
        </w:rPr>
        <w:t xml:space="preserve"> </w:t>
      </w:r>
      <w:r w:rsidR="003338FD" w:rsidRPr="00937AB0">
        <w:rPr>
          <w:rFonts w:asciiTheme="majorBidi" w:hAnsiTheme="majorBidi" w:cstheme="majorBidi"/>
        </w:rPr>
        <w:t xml:space="preserve">in </w:t>
      </w:r>
      <w:r w:rsidR="00B3738A" w:rsidRPr="00937AB0">
        <w:rPr>
          <w:rFonts w:asciiTheme="majorBidi" w:hAnsiTheme="majorBidi" w:cstheme="majorBidi"/>
        </w:rPr>
        <w:t>2019</w:t>
      </w:r>
      <w:r w:rsidR="003338FD" w:rsidRPr="00937AB0">
        <w:rPr>
          <w:rFonts w:asciiTheme="majorBidi" w:hAnsiTheme="majorBidi" w:cstheme="majorBidi"/>
        </w:rPr>
        <w:t xml:space="preserve"> </w:t>
      </w:r>
      <w:r w:rsidRPr="00937AB0">
        <w:rPr>
          <w:rFonts w:asciiTheme="majorBidi" w:hAnsiTheme="majorBidi" w:cstheme="majorBidi"/>
        </w:rPr>
        <w:t>with</w:t>
      </w:r>
      <w:r w:rsidR="00313F43" w:rsidRPr="00937AB0">
        <w:rPr>
          <w:rFonts w:asciiTheme="majorBidi" w:hAnsiTheme="majorBidi" w:cstheme="majorBidi"/>
        </w:rPr>
        <w:t xml:space="preserve"> a Simpson Index </w:t>
      </w:r>
      <w:r w:rsidR="00467A11" w:rsidRPr="00937AB0">
        <w:rPr>
          <w:rFonts w:asciiTheme="majorBidi" w:hAnsiTheme="majorBidi" w:cstheme="majorBidi"/>
        </w:rPr>
        <w:t xml:space="preserve">value </w:t>
      </w:r>
      <w:r w:rsidR="00313F43" w:rsidRPr="00937AB0">
        <w:rPr>
          <w:rFonts w:asciiTheme="majorBidi" w:hAnsiTheme="majorBidi" w:cstheme="majorBidi"/>
        </w:rPr>
        <w:t xml:space="preserve">of </w:t>
      </w:r>
      <w:r w:rsidR="001167E1" w:rsidRPr="00937AB0">
        <w:rPr>
          <w:rFonts w:asciiTheme="majorBidi" w:hAnsiTheme="majorBidi" w:cstheme="majorBidi"/>
        </w:rPr>
        <w:t>0</w:t>
      </w:r>
      <w:r w:rsidR="0023014E" w:rsidRPr="00937AB0">
        <w:rPr>
          <w:rFonts w:asciiTheme="majorBidi" w:hAnsiTheme="majorBidi" w:cstheme="majorBidi"/>
        </w:rPr>
        <w:t>.</w:t>
      </w:r>
      <w:r w:rsidR="00417D71" w:rsidRPr="00937AB0">
        <w:rPr>
          <w:rFonts w:asciiTheme="majorBidi" w:hAnsiTheme="majorBidi" w:cstheme="majorBidi"/>
        </w:rPr>
        <w:t>90</w:t>
      </w:r>
      <w:r w:rsidR="003338FD" w:rsidRPr="00937AB0">
        <w:rPr>
          <w:rFonts w:asciiTheme="majorBidi" w:hAnsiTheme="majorBidi" w:cstheme="majorBidi"/>
        </w:rPr>
        <w:t xml:space="preserve"> </w:t>
      </w:r>
      <w:r w:rsidR="003A373E" w:rsidRPr="00937AB0">
        <w:rPr>
          <w:rFonts w:asciiTheme="majorBidi" w:hAnsiTheme="majorBidi" w:cstheme="majorBidi"/>
        </w:rPr>
        <w:t>–</w:t>
      </w:r>
      <w:r w:rsidR="003338FD" w:rsidRPr="00937AB0">
        <w:rPr>
          <w:rFonts w:asciiTheme="majorBidi" w:hAnsiTheme="majorBidi" w:cstheme="majorBidi"/>
        </w:rPr>
        <w:t xml:space="preserve"> </w:t>
      </w:r>
      <w:r w:rsidR="00417D71" w:rsidRPr="00937AB0">
        <w:rPr>
          <w:rFonts w:asciiTheme="majorBidi" w:hAnsiTheme="majorBidi" w:cstheme="majorBidi"/>
        </w:rPr>
        <w:t xml:space="preserve">up from </w:t>
      </w:r>
      <w:r w:rsidR="001167E1" w:rsidRPr="00937AB0">
        <w:rPr>
          <w:rFonts w:asciiTheme="majorBidi" w:hAnsiTheme="majorBidi" w:cstheme="majorBidi"/>
        </w:rPr>
        <w:t>0</w:t>
      </w:r>
      <w:r w:rsidR="00313F43" w:rsidRPr="00937AB0">
        <w:rPr>
          <w:rFonts w:asciiTheme="majorBidi" w:hAnsiTheme="majorBidi" w:cstheme="majorBidi"/>
        </w:rPr>
        <w:t>.</w:t>
      </w:r>
      <w:r w:rsidR="00417D71" w:rsidRPr="00937AB0">
        <w:rPr>
          <w:rFonts w:asciiTheme="majorBidi" w:hAnsiTheme="majorBidi" w:cstheme="majorBidi"/>
        </w:rPr>
        <w:t>87</w:t>
      </w:r>
      <w:r w:rsidR="00B52C13" w:rsidRPr="00937AB0">
        <w:rPr>
          <w:rFonts w:asciiTheme="majorBidi" w:hAnsiTheme="majorBidi" w:cstheme="majorBidi"/>
        </w:rPr>
        <w:t xml:space="preserve"> </w:t>
      </w:r>
      <w:r w:rsidR="00AF6128" w:rsidRPr="00937AB0">
        <w:rPr>
          <w:rFonts w:asciiTheme="majorBidi" w:hAnsiTheme="majorBidi" w:cstheme="majorBidi"/>
        </w:rPr>
        <w:t xml:space="preserve">in </w:t>
      </w:r>
      <w:r w:rsidR="00CE03F4" w:rsidRPr="00937AB0">
        <w:rPr>
          <w:rFonts w:asciiTheme="majorBidi" w:hAnsiTheme="majorBidi" w:cstheme="majorBidi"/>
        </w:rPr>
        <w:t>20</w:t>
      </w:r>
      <w:r w:rsidR="00D02460" w:rsidRPr="00937AB0">
        <w:rPr>
          <w:rFonts w:asciiTheme="majorBidi" w:hAnsiTheme="majorBidi" w:cstheme="majorBidi"/>
        </w:rPr>
        <w:t xml:space="preserve">16.  </w:t>
      </w:r>
      <w:r w:rsidR="00712B3D" w:rsidRPr="00937AB0">
        <w:rPr>
          <w:rFonts w:asciiTheme="majorBidi" w:hAnsiTheme="majorBidi" w:cstheme="majorBidi"/>
        </w:rPr>
        <w:t>Total r</w:t>
      </w:r>
      <w:r w:rsidR="00D02460" w:rsidRPr="00937AB0">
        <w:rPr>
          <w:rFonts w:asciiTheme="majorBidi" w:hAnsiTheme="majorBidi" w:cstheme="majorBidi"/>
        </w:rPr>
        <w:t xml:space="preserve">ichness </w:t>
      </w:r>
      <w:r w:rsidR="0095178C" w:rsidRPr="00937AB0">
        <w:rPr>
          <w:rFonts w:asciiTheme="majorBidi" w:hAnsiTheme="majorBidi" w:cstheme="majorBidi"/>
        </w:rPr>
        <w:t xml:space="preserve">was </w:t>
      </w:r>
      <w:r w:rsidR="00417D71" w:rsidRPr="00937AB0">
        <w:rPr>
          <w:rFonts w:asciiTheme="majorBidi" w:hAnsiTheme="majorBidi" w:cstheme="majorBidi"/>
        </w:rPr>
        <w:t>low</w:t>
      </w:r>
      <w:r w:rsidR="00EC5EA8" w:rsidRPr="00937AB0">
        <w:rPr>
          <w:rFonts w:asciiTheme="majorBidi" w:hAnsiTheme="majorBidi" w:cstheme="majorBidi"/>
        </w:rPr>
        <w:t xml:space="preserve"> </w:t>
      </w:r>
      <w:r w:rsidR="00712B3D" w:rsidRPr="00937AB0">
        <w:rPr>
          <w:rFonts w:asciiTheme="majorBidi" w:hAnsiTheme="majorBidi" w:cstheme="majorBidi"/>
        </w:rPr>
        <w:t xml:space="preserve">with </w:t>
      </w:r>
      <w:r w:rsidR="0095178C" w:rsidRPr="00937AB0">
        <w:rPr>
          <w:rFonts w:asciiTheme="majorBidi" w:hAnsiTheme="majorBidi" w:cstheme="majorBidi"/>
        </w:rPr>
        <w:t>2</w:t>
      </w:r>
      <w:r w:rsidR="00D02460" w:rsidRPr="00937AB0">
        <w:rPr>
          <w:rFonts w:asciiTheme="majorBidi" w:hAnsiTheme="majorBidi" w:cstheme="majorBidi"/>
        </w:rPr>
        <w:t xml:space="preserve">0 </w:t>
      </w:r>
      <w:r w:rsidR="00EC5EA8" w:rsidRPr="00937AB0">
        <w:rPr>
          <w:rFonts w:asciiTheme="majorBidi" w:hAnsiTheme="majorBidi" w:cstheme="majorBidi"/>
        </w:rPr>
        <w:t xml:space="preserve">species </w:t>
      </w:r>
      <w:r w:rsidR="00244425" w:rsidRPr="00937AB0">
        <w:rPr>
          <w:rFonts w:asciiTheme="majorBidi" w:hAnsiTheme="majorBidi" w:cstheme="majorBidi"/>
        </w:rPr>
        <w:t>found in the rake</w:t>
      </w:r>
      <w:r w:rsidR="00EC5EA8" w:rsidRPr="00937AB0">
        <w:rPr>
          <w:rFonts w:asciiTheme="majorBidi" w:hAnsiTheme="majorBidi" w:cstheme="majorBidi"/>
        </w:rPr>
        <w:t xml:space="preserve"> – </w:t>
      </w:r>
      <w:r w:rsidR="0095178C" w:rsidRPr="00937AB0">
        <w:rPr>
          <w:rFonts w:asciiTheme="majorBidi" w:hAnsiTheme="majorBidi" w:cstheme="majorBidi"/>
        </w:rPr>
        <w:t>down</w:t>
      </w:r>
      <w:r w:rsidR="00EC5EA8" w:rsidRPr="00937AB0">
        <w:rPr>
          <w:rFonts w:asciiTheme="majorBidi" w:hAnsiTheme="majorBidi" w:cstheme="majorBidi"/>
        </w:rPr>
        <w:t xml:space="preserve"> from 23 in 2016</w:t>
      </w:r>
      <w:r w:rsidR="00397895" w:rsidRPr="00937AB0">
        <w:rPr>
          <w:rFonts w:asciiTheme="majorBidi" w:hAnsiTheme="majorBidi" w:cstheme="majorBidi"/>
        </w:rPr>
        <w:t>.  This</w:t>
      </w:r>
      <w:r w:rsidR="007A1528" w:rsidRPr="00937AB0">
        <w:rPr>
          <w:rFonts w:asciiTheme="majorBidi" w:hAnsiTheme="majorBidi" w:cstheme="majorBidi"/>
        </w:rPr>
        <w:t xml:space="preserve"> </w:t>
      </w:r>
      <w:r w:rsidR="00424292" w:rsidRPr="00937AB0">
        <w:rPr>
          <w:rFonts w:asciiTheme="majorBidi" w:hAnsiTheme="majorBidi" w:cstheme="majorBidi"/>
        </w:rPr>
        <w:t>total</w:t>
      </w:r>
      <w:r w:rsidR="005A4118" w:rsidRPr="00937AB0">
        <w:rPr>
          <w:rFonts w:asciiTheme="majorBidi" w:hAnsiTheme="majorBidi" w:cstheme="majorBidi"/>
        </w:rPr>
        <w:t xml:space="preserve"> increase</w:t>
      </w:r>
      <w:r w:rsidR="00D75637" w:rsidRPr="00937AB0">
        <w:rPr>
          <w:rFonts w:asciiTheme="majorBidi" w:hAnsiTheme="majorBidi" w:cstheme="majorBidi"/>
        </w:rPr>
        <w:t>d</w:t>
      </w:r>
      <w:r w:rsidR="005A4118" w:rsidRPr="00937AB0">
        <w:rPr>
          <w:rFonts w:asciiTheme="majorBidi" w:hAnsiTheme="majorBidi" w:cstheme="majorBidi"/>
        </w:rPr>
        <w:t xml:space="preserve"> to </w:t>
      </w:r>
      <w:r w:rsidR="0095178C" w:rsidRPr="00937AB0">
        <w:rPr>
          <w:rFonts w:asciiTheme="majorBidi" w:hAnsiTheme="majorBidi" w:cstheme="majorBidi"/>
        </w:rPr>
        <w:t>25</w:t>
      </w:r>
      <w:r w:rsidR="00F30797" w:rsidRPr="00937AB0">
        <w:rPr>
          <w:rFonts w:asciiTheme="majorBidi" w:hAnsiTheme="majorBidi" w:cstheme="majorBidi"/>
        </w:rPr>
        <w:t xml:space="preserve"> </w:t>
      </w:r>
      <w:r w:rsidR="00FA2C83" w:rsidRPr="00937AB0">
        <w:rPr>
          <w:rFonts w:asciiTheme="majorBidi" w:hAnsiTheme="majorBidi" w:cstheme="majorBidi"/>
        </w:rPr>
        <w:t xml:space="preserve">species </w:t>
      </w:r>
      <w:r w:rsidR="00F30797" w:rsidRPr="00937AB0">
        <w:rPr>
          <w:rFonts w:asciiTheme="majorBidi" w:hAnsiTheme="majorBidi" w:cstheme="majorBidi"/>
        </w:rPr>
        <w:t>when including visuals and plants seen during the boat survey</w:t>
      </w:r>
      <w:r w:rsidR="002F3464" w:rsidRPr="00937AB0">
        <w:rPr>
          <w:rFonts w:asciiTheme="majorBidi" w:hAnsiTheme="majorBidi" w:cstheme="majorBidi"/>
        </w:rPr>
        <w:t xml:space="preserve"> – also </w:t>
      </w:r>
      <w:r w:rsidR="0095178C" w:rsidRPr="00937AB0">
        <w:rPr>
          <w:rFonts w:asciiTheme="majorBidi" w:hAnsiTheme="majorBidi" w:cstheme="majorBidi"/>
        </w:rPr>
        <w:t>down</w:t>
      </w:r>
      <w:r w:rsidR="002F3464" w:rsidRPr="00937AB0">
        <w:rPr>
          <w:rFonts w:asciiTheme="majorBidi" w:hAnsiTheme="majorBidi" w:cstheme="majorBidi"/>
        </w:rPr>
        <w:t xml:space="preserve"> from </w:t>
      </w:r>
      <w:r w:rsidR="0095178C" w:rsidRPr="00937AB0">
        <w:rPr>
          <w:rFonts w:asciiTheme="majorBidi" w:hAnsiTheme="majorBidi" w:cstheme="majorBidi"/>
        </w:rPr>
        <w:t>27</w:t>
      </w:r>
      <w:r w:rsidR="002F3464" w:rsidRPr="00937AB0">
        <w:rPr>
          <w:rFonts w:asciiTheme="majorBidi" w:hAnsiTheme="majorBidi" w:cstheme="majorBidi"/>
        </w:rPr>
        <w:t xml:space="preserve"> in 2016</w:t>
      </w:r>
      <w:r w:rsidR="0095178C" w:rsidRPr="00937AB0">
        <w:rPr>
          <w:rFonts w:asciiTheme="majorBidi" w:hAnsiTheme="majorBidi" w:cstheme="majorBidi"/>
        </w:rPr>
        <w:t xml:space="preserve">.  Most of the species seen in 2016 that were absent in 2019 were emergents </w:t>
      </w:r>
      <w:r w:rsidR="0080249A" w:rsidRPr="00937AB0">
        <w:rPr>
          <w:rFonts w:asciiTheme="majorBidi" w:hAnsiTheme="majorBidi" w:cstheme="majorBidi"/>
        </w:rPr>
        <w:t xml:space="preserve">that </w:t>
      </w:r>
      <w:r w:rsidR="00E72406" w:rsidRPr="00937AB0">
        <w:rPr>
          <w:rFonts w:asciiTheme="majorBidi" w:hAnsiTheme="majorBidi" w:cstheme="majorBidi"/>
        </w:rPr>
        <w:t>likely disappeared</w:t>
      </w:r>
      <w:r w:rsidR="0095178C" w:rsidRPr="00937AB0">
        <w:rPr>
          <w:rFonts w:asciiTheme="majorBidi" w:hAnsiTheme="majorBidi" w:cstheme="majorBidi"/>
        </w:rPr>
        <w:t xml:space="preserve"> </w:t>
      </w:r>
      <w:r w:rsidR="00CB1076" w:rsidRPr="00937AB0">
        <w:rPr>
          <w:rFonts w:asciiTheme="majorBidi" w:hAnsiTheme="majorBidi" w:cstheme="majorBidi"/>
        </w:rPr>
        <w:t>in response to</w:t>
      </w:r>
      <w:r w:rsidR="0095178C" w:rsidRPr="00937AB0">
        <w:rPr>
          <w:rFonts w:asciiTheme="majorBidi" w:hAnsiTheme="majorBidi" w:cstheme="majorBidi"/>
        </w:rPr>
        <w:t xml:space="preserve"> rising water levels.</w:t>
      </w:r>
    </w:p>
    <w:p w14:paraId="5C024136" w14:textId="77777777" w:rsidR="0095178C" w:rsidRPr="00937AB0" w:rsidRDefault="0095178C" w:rsidP="008F5A43">
      <w:pPr>
        <w:ind w:right="-90"/>
        <w:rPr>
          <w:rFonts w:asciiTheme="majorBidi" w:hAnsiTheme="majorBidi" w:cstheme="majorBidi"/>
        </w:rPr>
      </w:pPr>
    </w:p>
    <w:p w14:paraId="5D8C9306" w14:textId="77777777" w:rsidR="00826AC2" w:rsidRPr="00937AB0" w:rsidRDefault="002D5BF7" w:rsidP="008F5A43">
      <w:pPr>
        <w:ind w:right="-90"/>
        <w:rPr>
          <w:rFonts w:asciiTheme="majorBidi" w:hAnsiTheme="majorBidi" w:cstheme="majorBidi"/>
        </w:rPr>
      </w:pPr>
      <w:r w:rsidRPr="00937AB0">
        <w:rPr>
          <w:rFonts w:asciiTheme="majorBidi" w:hAnsiTheme="majorBidi" w:cstheme="majorBidi"/>
        </w:rPr>
        <w:t>M</w:t>
      </w:r>
      <w:r w:rsidR="00313F43" w:rsidRPr="00937AB0">
        <w:rPr>
          <w:rFonts w:asciiTheme="majorBidi" w:hAnsiTheme="majorBidi" w:cstheme="majorBidi"/>
        </w:rPr>
        <w:t xml:space="preserve">ean native species richness </w:t>
      </w:r>
      <w:r w:rsidR="001167E1" w:rsidRPr="00937AB0">
        <w:rPr>
          <w:rFonts w:asciiTheme="majorBidi" w:hAnsiTheme="majorBidi" w:cstheme="majorBidi"/>
        </w:rPr>
        <w:t xml:space="preserve">at sites with </w:t>
      </w:r>
      <w:r w:rsidRPr="00937AB0">
        <w:rPr>
          <w:rFonts w:asciiTheme="majorBidi" w:hAnsiTheme="majorBidi" w:cstheme="majorBidi"/>
        </w:rPr>
        <w:t xml:space="preserve">native </w:t>
      </w:r>
      <w:r w:rsidR="001167E1" w:rsidRPr="00937AB0">
        <w:rPr>
          <w:rFonts w:asciiTheme="majorBidi" w:hAnsiTheme="majorBidi" w:cstheme="majorBidi"/>
        </w:rPr>
        <w:t xml:space="preserve">vegetation </w:t>
      </w:r>
      <w:r w:rsidR="002F3464" w:rsidRPr="00937AB0">
        <w:rPr>
          <w:rFonts w:asciiTheme="majorBidi" w:hAnsiTheme="majorBidi" w:cstheme="majorBidi"/>
        </w:rPr>
        <w:t xml:space="preserve">was </w:t>
      </w:r>
      <w:r w:rsidR="00053405" w:rsidRPr="00937AB0">
        <w:rPr>
          <w:rFonts w:asciiTheme="majorBidi" w:hAnsiTheme="majorBidi" w:cstheme="majorBidi"/>
        </w:rPr>
        <w:t>3</w:t>
      </w:r>
      <w:r w:rsidR="002F3464" w:rsidRPr="00937AB0">
        <w:rPr>
          <w:rFonts w:asciiTheme="majorBidi" w:hAnsiTheme="majorBidi" w:cstheme="majorBidi"/>
        </w:rPr>
        <w:t>.</w:t>
      </w:r>
      <w:r w:rsidR="00053405" w:rsidRPr="00937AB0">
        <w:rPr>
          <w:rFonts w:asciiTheme="majorBidi" w:hAnsiTheme="majorBidi" w:cstheme="majorBidi"/>
        </w:rPr>
        <w:t>15</w:t>
      </w:r>
      <w:r w:rsidR="000D052C" w:rsidRPr="00937AB0">
        <w:rPr>
          <w:rFonts w:asciiTheme="majorBidi" w:hAnsiTheme="majorBidi" w:cstheme="majorBidi"/>
        </w:rPr>
        <w:t xml:space="preserve"> species</w:t>
      </w:r>
      <w:r w:rsidR="003338FD" w:rsidRPr="00937AB0">
        <w:rPr>
          <w:rFonts w:asciiTheme="majorBidi" w:hAnsiTheme="majorBidi" w:cstheme="majorBidi"/>
        </w:rPr>
        <w:t xml:space="preserve">/site in </w:t>
      </w:r>
      <w:r w:rsidR="00B3738A" w:rsidRPr="00937AB0">
        <w:rPr>
          <w:rFonts w:asciiTheme="majorBidi" w:hAnsiTheme="majorBidi" w:cstheme="majorBidi"/>
        </w:rPr>
        <w:t>2019</w:t>
      </w:r>
      <w:r w:rsidR="000D052C" w:rsidRPr="00937AB0">
        <w:rPr>
          <w:rFonts w:asciiTheme="majorBidi" w:hAnsiTheme="majorBidi" w:cstheme="majorBidi"/>
        </w:rPr>
        <w:t xml:space="preserve"> </w:t>
      </w:r>
      <w:r w:rsidR="00313F43" w:rsidRPr="00937AB0">
        <w:rPr>
          <w:rFonts w:asciiTheme="majorBidi" w:hAnsiTheme="majorBidi" w:cstheme="majorBidi"/>
        </w:rPr>
        <w:t xml:space="preserve">(Figure </w:t>
      </w:r>
      <w:r w:rsidR="00C43DFF" w:rsidRPr="00937AB0">
        <w:rPr>
          <w:rFonts w:asciiTheme="majorBidi" w:hAnsiTheme="majorBidi" w:cstheme="majorBidi"/>
        </w:rPr>
        <w:t>9</w:t>
      </w:r>
      <w:r w:rsidR="00126EAF" w:rsidRPr="00937AB0">
        <w:rPr>
          <w:rFonts w:asciiTheme="majorBidi" w:hAnsiTheme="majorBidi" w:cstheme="majorBidi"/>
        </w:rPr>
        <w:t>)</w:t>
      </w:r>
      <w:r w:rsidR="00826AC2" w:rsidRPr="00937AB0">
        <w:rPr>
          <w:rFonts w:asciiTheme="majorBidi" w:hAnsiTheme="majorBidi" w:cstheme="majorBidi"/>
        </w:rPr>
        <w:t xml:space="preserve"> (Appendix V)</w:t>
      </w:r>
      <w:r w:rsidR="00712B3D" w:rsidRPr="00937AB0">
        <w:rPr>
          <w:rFonts w:asciiTheme="majorBidi" w:hAnsiTheme="majorBidi" w:cstheme="majorBidi"/>
        </w:rPr>
        <w:t xml:space="preserve">.  </w:t>
      </w:r>
      <w:r w:rsidR="00053405" w:rsidRPr="00937AB0">
        <w:rPr>
          <w:rFonts w:asciiTheme="majorBidi" w:hAnsiTheme="majorBidi" w:cstheme="majorBidi"/>
        </w:rPr>
        <w:t>This was a</w:t>
      </w:r>
      <w:r w:rsidR="00516534" w:rsidRPr="00937AB0">
        <w:rPr>
          <w:rFonts w:asciiTheme="majorBidi" w:hAnsiTheme="majorBidi" w:cstheme="majorBidi"/>
        </w:rPr>
        <w:t xml:space="preserve"> moderately significant increase </w:t>
      </w:r>
      <w:r w:rsidR="00516534" w:rsidRPr="00937AB0">
        <w:rPr>
          <w:rFonts w:asciiTheme="majorBidi" w:hAnsiTheme="majorBidi" w:cstheme="majorBidi"/>
          <w:b/>
          <w:bCs/>
        </w:rPr>
        <w:t>(</w:t>
      </w:r>
      <w:r w:rsidR="00516534" w:rsidRPr="00937AB0">
        <w:rPr>
          <w:rFonts w:asciiTheme="majorBidi" w:hAnsiTheme="majorBidi" w:cstheme="majorBidi"/>
          <w:b/>
          <w:bCs/>
          <w:i/>
          <w:iCs/>
        </w:rPr>
        <w:t>p=</w:t>
      </w:r>
      <w:r w:rsidR="00516534" w:rsidRPr="00937AB0">
        <w:rPr>
          <w:rFonts w:asciiTheme="majorBidi" w:hAnsiTheme="majorBidi" w:cstheme="majorBidi"/>
          <w:b/>
          <w:bCs/>
        </w:rPr>
        <w:t>0.006)</w:t>
      </w:r>
      <w:r w:rsidR="00516534" w:rsidRPr="00937AB0">
        <w:rPr>
          <w:rFonts w:asciiTheme="majorBidi" w:hAnsiTheme="majorBidi" w:cstheme="majorBidi"/>
        </w:rPr>
        <w:t xml:space="preserve"> from 2.59 native species/site in 2016</w:t>
      </w:r>
      <w:r w:rsidR="00126EAF" w:rsidRPr="00937AB0">
        <w:rPr>
          <w:rFonts w:asciiTheme="majorBidi" w:hAnsiTheme="majorBidi" w:cstheme="majorBidi"/>
        </w:rPr>
        <w:t xml:space="preserve">.  </w:t>
      </w:r>
    </w:p>
    <w:p w14:paraId="74F14849" w14:textId="77777777" w:rsidR="00EC5EA8" w:rsidRPr="00937AB0" w:rsidRDefault="00EC5EA8" w:rsidP="008F5A43">
      <w:pPr>
        <w:ind w:right="-90"/>
        <w:rPr>
          <w:rFonts w:asciiTheme="majorBidi" w:hAnsiTheme="majorBidi" w:cstheme="majorBidi"/>
        </w:rPr>
      </w:pPr>
    </w:p>
    <w:p w14:paraId="676F0311" w14:textId="77777777" w:rsidR="00313F43" w:rsidRPr="00937AB0" w:rsidRDefault="00FC4B94" w:rsidP="008F5A43">
      <w:pPr>
        <w:ind w:right="-90"/>
        <w:jc w:val="center"/>
        <w:rPr>
          <w:rFonts w:asciiTheme="majorBidi" w:hAnsiTheme="majorBidi" w:cstheme="majorBidi"/>
        </w:rPr>
      </w:pPr>
      <w:r w:rsidRPr="00937AB0">
        <w:rPr>
          <w:rFonts w:asciiTheme="majorBidi" w:hAnsiTheme="majorBidi" w:cstheme="majorBidi"/>
          <w:noProof/>
        </w:rPr>
        <w:drawing>
          <wp:inline distT="0" distB="0" distL="0" distR="0" wp14:anchorId="003ED9D0" wp14:editId="0636B0BF">
            <wp:extent cx="2743200" cy="1944000"/>
            <wp:effectExtent l="19050" t="0" r="0" b="0"/>
            <wp:docPr id="148" name="Picture 2" descr="Potamogeton crispus Curly-leaf pondweed Survey Upper Turtle Lake 5282910 MBerg ERS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amogeton crispus Curly-leaf pondweed Survey Upper Turtle Lake 5282910 MBerg ERSLLC"/>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743200" cy="1944000"/>
                    </a:xfrm>
                    <a:prstGeom prst="rect">
                      <a:avLst/>
                    </a:prstGeom>
                    <a:noFill/>
                    <a:ln w="9525">
                      <a:noFill/>
                      <a:miter lim="800000"/>
                      <a:headEnd/>
                      <a:tailEnd/>
                    </a:ln>
                  </pic:spPr>
                </pic:pic>
              </a:graphicData>
            </a:graphic>
          </wp:inline>
        </w:drawing>
      </w:r>
      <w:r w:rsidRPr="00937AB0">
        <w:rPr>
          <w:rFonts w:asciiTheme="majorBidi" w:hAnsiTheme="majorBidi" w:cstheme="majorBidi"/>
          <w:noProof/>
        </w:rPr>
        <w:drawing>
          <wp:inline distT="0" distB="0" distL="0" distR="0" wp14:anchorId="7B273AFE" wp14:editId="2B0F25E9">
            <wp:extent cx="2743200" cy="1944000"/>
            <wp:effectExtent l="19050" t="0" r="0" b="0"/>
            <wp:docPr id="149" name="Picture 2" descr="Potamogeton crispus Curly-leaf pondweed Survey Upper Turtle Lake 5282910 MBerg ERS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amogeton crispus Curly-leaf pondweed Survey Upper Turtle Lake 5282910 MBerg ERSLLC"/>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743200" cy="1944000"/>
                    </a:xfrm>
                    <a:prstGeom prst="rect">
                      <a:avLst/>
                    </a:prstGeom>
                    <a:noFill/>
                    <a:ln w="9525">
                      <a:noFill/>
                      <a:miter lim="800000"/>
                      <a:headEnd/>
                      <a:tailEnd/>
                    </a:ln>
                  </pic:spPr>
                </pic:pic>
              </a:graphicData>
            </a:graphic>
          </wp:inline>
        </w:drawing>
      </w:r>
    </w:p>
    <w:p w14:paraId="28D58868" w14:textId="77777777" w:rsidR="00313F43" w:rsidRPr="00937AB0" w:rsidRDefault="00313F43" w:rsidP="008F5A43">
      <w:pPr>
        <w:ind w:right="-90"/>
        <w:jc w:val="center"/>
        <w:rPr>
          <w:rFonts w:asciiTheme="majorBidi" w:hAnsiTheme="majorBidi" w:cstheme="majorBidi"/>
          <w:b/>
          <w:sz w:val="28"/>
          <w:szCs w:val="28"/>
        </w:rPr>
      </w:pPr>
      <w:r w:rsidRPr="00937AB0">
        <w:rPr>
          <w:rFonts w:asciiTheme="majorBidi" w:hAnsiTheme="majorBidi" w:cstheme="majorBidi"/>
          <w:b/>
          <w:sz w:val="28"/>
          <w:szCs w:val="28"/>
        </w:rPr>
        <w:t xml:space="preserve">Figure </w:t>
      </w:r>
      <w:r w:rsidR="00C43DFF" w:rsidRPr="00937AB0">
        <w:rPr>
          <w:rFonts w:asciiTheme="majorBidi" w:hAnsiTheme="majorBidi" w:cstheme="majorBidi"/>
          <w:b/>
          <w:sz w:val="28"/>
          <w:szCs w:val="28"/>
        </w:rPr>
        <w:t>9</w:t>
      </w:r>
      <w:r w:rsidRPr="00937AB0">
        <w:rPr>
          <w:rFonts w:asciiTheme="majorBidi" w:hAnsiTheme="majorBidi" w:cstheme="majorBidi"/>
          <w:b/>
          <w:sz w:val="28"/>
          <w:szCs w:val="28"/>
        </w:rPr>
        <w:t xml:space="preserve">:  </w:t>
      </w:r>
      <w:r w:rsidR="00CE03F4" w:rsidRPr="00937AB0">
        <w:rPr>
          <w:rFonts w:asciiTheme="majorBidi" w:hAnsiTheme="majorBidi" w:cstheme="majorBidi"/>
          <w:b/>
          <w:sz w:val="28"/>
          <w:szCs w:val="28"/>
        </w:rPr>
        <w:t>20</w:t>
      </w:r>
      <w:r w:rsidR="00FC4B94" w:rsidRPr="00937AB0">
        <w:rPr>
          <w:rFonts w:asciiTheme="majorBidi" w:hAnsiTheme="majorBidi" w:cstheme="majorBidi"/>
          <w:b/>
          <w:sz w:val="28"/>
          <w:szCs w:val="28"/>
        </w:rPr>
        <w:t>16</w:t>
      </w:r>
      <w:r w:rsidR="003A0D34" w:rsidRPr="00937AB0">
        <w:rPr>
          <w:rFonts w:asciiTheme="majorBidi" w:hAnsiTheme="majorBidi" w:cstheme="majorBidi"/>
          <w:b/>
          <w:sz w:val="28"/>
          <w:szCs w:val="28"/>
        </w:rPr>
        <w:t xml:space="preserve"> and </w:t>
      </w:r>
      <w:r w:rsidR="00B3738A" w:rsidRPr="00937AB0">
        <w:rPr>
          <w:rFonts w:asciiTheme="majorBidi" w:hAnsiTheme="majorBidi" w:cstheme="majorBidi"/>
          <w:b/>
          <w:sz w:val="28"/>
          <w:szCs w:val="28"/>
        </w:rPr>
        <w:t>2019</w:t>
      </w:r>
      <w:r w:rsidRPr="00937AB0">
        <w:rPr>
          <w:rFonts w:asciiTheme="majorBidi" w:hAnsiTheme="majorBidi" w:cstheme="majorBidi"/>
          <w:b/>
          <w:sz w:val="28"/>
          <w:szCs w:val="28"/>
        </w:rPr>
        <w:t xml:space="preserve"> Native Species Richness</w:t>
      </w:r>
    </w:p>
    <w:p w14:paraId="22DEC078" w14:textId="77777777" w:rsidR="00EC5EA8" w:rsidRPr="00937AB0" w:rsidRDefault="00EC5EA8" w:rsidP="008F5A43">
      <w:pPr>
        <w:ind w:right="-90"/>
        <w:rPr>
          <w:rFonts w:asciiTheme="majorBidi" w:hAnsiTheme="majorBidi" w:cstheme="majorBidi"/>
        </w:rPr>
      </w:pPr>
    </w:p>
    <w:p w14:paraId="568A8865" w14:textId="77777777" w:rsidR="00EC5EA8" w:rsidRPr="00937AB0" w:rsidRDefault="00EC5EA8" w:rsidP="008F5A43">
      <w:pPr>
        <w:ind w:right="-90"/>
        <w:rPr>
          <w:rFonts w:asciiTheme="majorBidi" w:hAnsiTheme="majorBidi" w:cstheme="majorBidi"/>
        </w:rPr>
      </w:pPr>
    </w:p>
    <w:p w14:paraId="1B9F6B80" w14:textId="77777777" w:rsidR="00162936" w:rsidRPr="00937AB0" w:rsidRDefault="00162936" w:rsidP="008F5A43">
      <w:pPr>
        <w:ind w:right="-90"/>
        <w:rPr>
          <w:rFonts w:asciiTheme="majorBidi" w:hAnsiTheme="majorBidi" w:cstheme="majorBidi"/>
        </w:rPr>
      </w:pPr>
      <w:r w:rsidRPr="00937AB0">
        <w:rPr>
          <w:rFonts w:asciiTheme="majorBidi" w:hAnsiTheme="majorBidi" w:cstheme="majorBidi"/>
        </w:rPr>
        <w:lastRenderedPageBreak/>
        <w:t xml:space="preserve">Total rake fullness experienced a </w:t>
      </w:r>
      <w:r w:rsidR="00516534" w:rsidRPr="00937AB0">
        <w:rPr>
          <w:rFonts w:asciiTheme="majorBidi" w:hAnsiTheme="majorBidi" w:cstheme="majorBidi"/>
        </w:rPr>
        <w:t>nearly</w:t>
      </w:r>
      <w:r w:rsidRPr="00937AB0">
        <w:rPr>
          <w:rFonts w:asciiTheme="majorBidi" w:hAnsiTheme="majorBidi" w:cstheme="majorBidi"/>
        </w:rPr>
        <w:t xml:space="preserve"> significant </w:t>
      </w:r>
      <w:r w:rsidR="00516534" w:rsidRPr="00937AB0">
        <w:rPr>
          <w:rFonts w:asciiTheme="majorBidi" w:hAnsiTheme="majorBidi" w:cstheme="majorBidi"/>
        </w:rPr>
        <w:t>increase</w:t>
      </w:r>
      <w:r w:rsidRPr="00937AB0">
        <w:rPr>
          <w:rFonts w:asciiTheme="majorBidi" w:hAnsiTheme="majorBidi" w:cstheme="majorBidi"/>
        </w:rPr>
        <w:t xml:space="preserve"> (</w:t>
      </w:r>
      <w:r w:rsidRPr="00937AB0">
        <w:rPr>
          <w:rFonts w:asciiTheme="majorBidi" w:hAnsiTheme="majorBidi" w:cstheme="majorBidi"/>
          <w:i/>
          <w:iCs/>
        </w:rPr>
        <w:t>p</w:t>
      </w:r>
      <w:r w:rsidR="00EC5EA8" w:rsidRPr="00937AB0">
        <w:rPr>
          <w:rFonts w:asciiTheme="majorBidi" w:hAnsiTheme="majorBidi" w:cstheme="majorBidi"/>
          <w:i/>
          <w:iCs/>
        </w:rPr>
        <w:t>=</w:t>
      </w:r>
      <w:r w:rsidR="00516534" w:rsidRPr="00937AB0">
        <w:rPr>
          <w:rFonts w:asciiTheme="majorBidi" w:hAnsiTheme="majorBidi" w:cstheme="majorBidi"/>
        </w:rPr>
        <w:t>0.1</w:t>
      </w:r>
      <w:r w:rsidRPr="00937AB0">
        <w:rPr>
          <w:rFonts w:asciiTheme="majorBidi" w:hAnsiTheme="majorBidi" w:cstheme="majorBidi"/>
        </w:rPr>
        <w:t>0)</w:t>
      </w:r>
      <w:r w:rsidR="00516534" w:rsidRPr="00937AB0">
        <w:rPr>
          <w:rFonts w:asciiTheme="majorBidi" w:hAnsiTheme="majorBidi" w:cstheme="majorBidi"/>
        </w:rPr>
        <w:t xml:space="preserve"> from a moderate 1</w:t>
      </w:r>
      <w:r w:rsidRPr="00937AB0">
        <w:rPr>
          <w:rFonts w:asciiTheme="majorBidi" w:hAnsiTheme="majorBidi" w:cstheme="majorBidi"/>
        </w:rPr>
        <w:t>.</w:t>
      </w:r>
      <w:r w:rsidR="00516534" w:rsidRPr="00937AB0">
        <w:rPr>
          <w:rFonts w:asciiTheme="majorBidi" w:hAnsiTheme="majorBidi" w:cstheme="majorBidi"/>
        </w:rPr>
        <w:t>93</w:t>
      </w:r>
      <w:r w:rsidRPr="00937AB0">
        <w:rPr>
          <w:rFonts w:asciiTheme="majorBidi" w:hAnsiTheme="majorBidi" w:cstheme="majorBidi"/>
        </w:rPr>
        <w:t xml:space="preserve"> in 201</w:t>
      </w:r>
      <w:r w:rsidR="00EC5EA8" w:rsidRPr="00937AB0">
        <w:rPr>
          <w:rFonts w:asciiTheme="majorBidi" w:hAnsiTheme="majorBidi" w:cstheme="majorBidi"/>
        </w:rPr>
        <w:t xml:space="preserve">6 to a moderate </w:t>
      </w:r>
      <w:r w:rsidR="00516534" w:rsidRPr="00937AB0">
        <w:rPr>
          <w:rFonts w:asciiTheme="majorBidi" w:hAnsiTheme="majorBidi" w:cstheme="majorBidi"/>
        </w:rPr>
        <w:t>2.05</w:t>
      </w:r>
      <w:r w:rsidR="00EC5EA8" w:rsidRPr="00937AB0">
        <w:rPr>
          <w:rFonts w:asciiTheme="majorBidi" w:hAnsiTheme="majorBidi" w:cstheme="majorBidi"/>
        </w:rPr>
        <w:t xml:space="preserve"> in 2019.  Visual analysis of the maps showed this average </w:t>
      </w:r>
      <w:r w:rsidR="00516534" w:rsidRPr="00937AB0">
        <w:rPr>
          <w:rFonts w:asciiTheme="majorBidi" w:hAnsiTheme="majorBidi" w:cstheme="majorBidi"/>
        </w:rPr>
        <w:t xml:space="preserve">increase was primarily due to expansion along the southwest </w:t>
      </w:r>
      <w:r w:rsidR="00646015" w:rsidRPr="00937AB0">
        <w:rPr>
          <w:rFonts w:asciiTheme="majorBidi" w:hAnsiTheme="majorBidi" w:cstheme="majorBidi"/>
        </w:rPr>
        <w:t xml:space="preserve">and northwest </w:t>
      </w:r>
      <w:r w:rsidR="00516534" w:rsidRPr="00937AB0">
        <w:rPr>
          <w:rFonts w:asciiTheme="majorBidi" w:hAnsiTheme="majorBidi" w:cstheme="majorBidi"/>
        </w:rPr>
        <w:t>shoreline</w:t>
      </w:r>
      <w:r w:rsidR="00646015" w:rsidRPr="00937AB0">
        <w:rPr>
          <w:rFonts w:asciiTheme="majorBidi" w:hAnsiTheme="majorBidi" w:cstheme="majorBidi"/>
        </w:rPr>
        <w:t>s</w:t>
      </w:r>
      <w:r w:rsidR="00516534" w:rsidRPr="00937AB0">
        <w:rPr>
          <w:rFonts w:asciiTheme="majorBidi" w:hAnsiTheme="majorBidi" w:cstheme="majorBidi"/>
        </w:rPr>
        <w:t xml:space="preserve"> and, to a lesser extent, in the southeast bay</w:t>
      </w:r>
      <w:r w:rsidR="00EC5EA8" w:rsidRPr="00937AB0">
        <w:rPr>
          <w:rFonts w:asciiTheme="majorBidi" w:hAnsiTheme="majorBidi" w:cstheme="majorBidi"/>
        </w:rPr>
        <w:t xml:space="preserve"> </w:t>
      </w:r>
      <w:r w:rsidRPr="00937AB0">
        <w:rPr>
          <w:rFonts w:asciiTheme="majorBidi" w:hAnsiTheme="majorBidi" w:cstheme="majorBidi"/>
        </w:rPr>
        <w:t>(Figure 10) (Appendix V).</w:t>
      </w:r>
    </w:p>
    <w:p w14:paraId="4DEBDB0D" w14:textId="77777777" w:rsidR="00162936" w:rsidRPr="00937AB0" w:rsidRDefault="00162936" w:rsidP="008F5A43">
      <w:pPr>
        <w:ind w:right="-90"/>
        <w:rPr>
          <w:rFonts w:asciiTheme="majorBidi" w:hAnsiTheme="majorBidi" w:cstheme="majorBidi"/>
        </w:rPr>
      </w:pPr>
    </w:p>
    <w:p w14:paraId="6C3F5B7C" w14:textId="77777777" w:rsidR="00313F43" w:rsidRPr="00937AB0" w:rsidRDefault="00FC4B94" w:rsidP="008F5A43">
      <w:pPr>
        <w:ind w:right="-90"/>
        <w:jc w:val="center"/>
        <w:rPr>
          <w:rFonts w:asciiTheme="majorBidi" w:hAnsiTheme="majorBidi" w:cstheme="majorBidi"/>
        </w:rPr>
      </w:pPr>
      <w:r w:rsidRPr="00937AB0">
        <w:rPr>
          <w:rFonts w:asciiTheme="majorBidi" w:hAnsiTheme="majorBidi" w:cstheme="majorBidi"/>
          <w:noProof/>
        </w:rPr>
        <w:drawing>
          <wp:inline distT="0" distB="0" distL="0" distR="0" wp14:anchorId="7F2E2419" wp14:editId="282BC5B9">
            <wp:extent cx="2743200" cy="1944000"/>
            <wp:effectExtent l="19050" t="0" r="0" b="0"/>
            <wp:docPr id="150" name="Picture 2" descr="Potamogeton crispus Curly-leaf pondweed Survey Upper Turtle Lake 5282910 MBerg ERS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amogeton crispus Curly-leaf pondweed Survey Upper Turtle Lake 5282910 MBerg ERSLLC"/>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743200" cy="1944000"/>
                    </a:xfrm>
                    <a:prstGeom prst="rect">
                      <a:avLst/>
                    </a:prstGeom>
                    <a:noFill/>
                    <a:ln w="9525">
                      <a:noFill/>
                      <a:miter lim="800000"/>
                      <a:headEnd/>
                      <a:tailEnd/>
                    </a:ln>
                  </pic:spPr>
                </pic:pic>
              </a:graphicData>
            </a:graphic>
          </wp:inline>
        </w:drawing>
      </w:r>
      <w:r w:rsidRPr="00937AB0">
        <w:rPr>
          <w:rFonts w:asciiTheme="majorBidi" w:hAnsiTheme="majorBidi" w:cstheme="majorBidi"/>
          <w:noProof/>
        </w:rPr>
        <w:drawing>
          <wp:inline distT="0" distB="0" distL="0" distR="0" wp14:anchorId="324D20C0" wp14:editId="53EE37B8">
            <wp:extent cx="2743200" cy="1944000"/>
            <wp:effectExtent l="19050" t="0" r="0" b="0"/>
            <wp:docPr id="151" name="Picture 2" descr="Potamogeton crispus Curly-leaf pondweed Survey Upper Turtle Lake 5282910 MBerg ERS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amogeton crispus Curly-leaf pondweed Survey Upper Turtle Lake 5282910 MBerg ERSLLC"/>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743200" cy="1944000"/>
                    </a:xfrm>
                    <a:prstGeom prst="rect">
                      <a:avLst/>
                    </a:prstGeom>
                    <a:noFill/>
                    <a:ln w="9525">
                      <a:noFill/>
                      <a:miter lim="800000"/>
                      <a:headEnd/>
                      <a:tailEnd/>
                    </a:ln>
                  </pic:spPr>
                </pic:pic>
              </a:graphicData>
            </a:graphic>
          </wp:inline>
        </w:drawing>
      </w:r>
    </w:p>
    <w:p w14:paraId="55A5951D" w14:textId="77777777" w:rsidR="00313F43" w:rsidRPr="00937AB0" w:rsidRDefault="00313F43" w:rsidP="008F5A43">
      <w:pPr>
        <w:ind w:right="-90"/>
        <w:jc w:val="center"/>
        <w:rPr>
          <w:rFonts w:asciiTheme="majorBidi" w:hAnsiTheme="majorBidi" w:cstheme="majorBidi"/>
          <w:b/>
          <w:sz w:val="28"/>
          <w:szCs w:val="28"/>
        </w:rPr>
      </w:pPr>
      <w:r w:rsidRPr="00937AB0">
        <w:rPr>
          <w:rFonts w:asciiTheme="majorBidi" w:hAnsiTheme="majorBidi" w:cstheme="majorBidi"/>
          <w:b/>
          <w:sz w:val="28"/>
          <w:szCs w:val="28"/>
        </w:rPr>
        <w:t xml:space="preserve">Figure </w:t>
      </w:r>
      <w:r w:rsidR="00C43DFF" w:rsidRPr="00937AB0">
        <w:rPr>
          <w:rFonts w:asciiTheme="majorBidi" w:hAnsiTheme="majorBidi" w:cstheme="majorBidi"/>
          <w:b/>
          <w:sz w:val="28"/>
          <w:szCs w:val="28"/>
        </w:rPr>
        <w:t>10</w:t>
      </w:r>
      <w:r w:rsidRPr="00937AB0">
        <w:rPr>
          <w:rFonts w:asciiTheme="majorBidi" w:hAnsiTheme="majorBidi" w:cstheme="majorBidi"/>
          <w:b/>
          <w:sz w:val="28"/>
          <w:szCs w:val="28"/>
        </w:rPr>
        <w:t xml:space="preserve">:  </w:t>
      </w:r>
      <w:r w:rsidR="001D4D86" w:rsidRPr="00937AB0">
        <w:rPr>
          <w:rFonts w:asciiTheme="majorBidi" w:hAnsiTheme="majorBidi" w:cstheme="majorBidi"/>
          <w:b/>
          <w:sz w:val="28"/>
          <w:szCs w:val="28"/>
        </w:rPr>
        <w:t>2016</w:t>
      </w:r>
      <w:r w:rsidR="003A0D34" w:rsidRPr="00937AB0">
        <w:rPr>
          <w:rFonts w:asciiTheme="majorBidi" w:hAnsiTheme="majorBidi" w:cstheme="majorBidi"/>
          <w:b/>
          <w:sz w:val="28"/>
          <w:szCs w:val="28"/>
        </w:rPr>
        <w:t xml:space="preserve"> and </w:t>
      </w:r>
      <w:r w:rsidR="00B3738A" w:rsidRPr="00937AB0">
        <w:rPr>
          <w:rFonts w:asciiTheme="majorBidi" w:hAnsiTheme="majorBidi" w:cstheme="majorBidi"/>
          <w:b/>
          <w:sz w:val="28"/>
          <w:szCs w:val="28"/>
        </w:rPr>
        <w:t>2019</w:t>
      </w:r>
      <w:r w:rsidR="00EB7C0C" w:rsidRPr="00937AB0">
        <w:rPr>
          <w:rFonts w:asciiTheme="majorBidi" w:hAnsiTheme="majorBidi" w:cstheme="majorBidi"/>
          <w:b/>
          <w:sz w:val="28"/>
          <w:szCs w:val="28"/>
        </w:rPr>
        <w:t xml:space="preserve"> </w:t>
      </w:r>
      <w:r w:rsidRPr="00937AB0">
        <w:rPr>
          <w:rFonts w:asciiTheme="majorBidi" w:hAnsiTheme="majorBidi" w:cstheme="majorBidi"/>
          <w:b/>
          <w:sz w:val="28"/>
          <w:szCs w:val="28"/>
        </w:rPr>
        <w:t>Total Rake Fullness</w:t>
      </w:r>
    </w:p>
    <w:p w14:paraId="4C56571F" w14:textId="77777777" w:rsidR="001F133D" w:rsidRPr="00937AB0" w:rsidRDefault="001F133D" w:rsidP="008F5A43">
      <w:pPr>
        <w:tabs>
          <w:tab w:val="right" w:pos="7920"/>
          <w:tab w:val="right" w:pos="8640"/>
        </w:tabs>
        <w:ind w:right="-90"/>
        <w:rPr>
          <w:rFonts w:asciiTheme="majorBidi" w:eastAsia="Times New Roman" w:hAnsiTheme="majorBidi" w:cstheme="majorBidi"/>
          <w:b/>
        </w:rPr>
      </w:pPr>
    </w:p>
    <w:p w14:paraId="27591515" w14:textId="77777777" w:rsidR="000D2F93" w:rsidRPr="00937AB0" w:rsidRDefault="00067F1A" w:rsidP="008F5A43">
      <w:pPr>
        <w:tabs>
          <w:tab w:val="left" w:pos="4500"/>
        </w:tabs>
        <w:ind w:right="-180"/>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t>Long</w:t>
      </w:r>
      <w:r w:rsidR="000D2F93" w:rsidRPr="00937AB0">
        <w:rPr>
          <w:rFonts w:asciiTheme="majorBidi" w:eastAsia="Times New Roman" w:hAnsiTheme="majorBidi" w:cstheme="majorBidi"/>
          <w:b/>
          <w:sz w:val="28"/>
          <w:szCs w:val="28"/>
        </w:rPr>
        <w:t xml:space="preserve"> Lake Plant Community:</w:t>
      </w:r>
    </w:p>
    <w:p w14:paraId="1F8A91C9" w14:textId="77777777" w:rsidR="000D2F93" w:rsidRPr="00937AB0" w:rsidRDefault="000D2F93" w:rsidP="008F5A43">
      <w:pPr>
        <w:tabs>
          <w:tab w:val="left" w:pos="4500"/>
        </w:tabs>
        <w:ind w:right="-270"/>
        <w:rPr>
          <w:rFonts w:asciiTheme="majorBidi" w:eastAsia="Times New Roman" w:hAnsiTheme="majorBidi" w:cstheme="majorBidi"/>
        </w:rPr>
      </w:pPr>
      <w:r w:rsidRPr="00937AB0">
        <w:rPr>
          <w:rFonts w:asciiTheme="majorBidi" w:eastAsia="Times New Roman" w:hAnsiTheme="majorBidi" w:cstheme="majorBidi"/>
        </w:rPr>
        <w:t xml:space="preserve">The </w:t>
      </w:r>
      <w:r w:rsidR="00067F1A" w:rsidRPr="00937AB0">
        <w:rPr>
          <w:rFonts w:asciiTheme="majorBidi" w:eastAsia="Times New Roman" w:hAnsiTheme="majorBidi" w:cstheme="majorBidi"/>
        </w:rPr>
        <w:t>Long</w:t>
      </w:r>
      <w:r w:rsidRPr="00937AB0">
        <w:rPr>
          <w:rFonts w:asciiTheme="majorBidi" w:eastAsia="Times New Roman" w:hAnsiTheme="majorBidi" w:cstheme="majorBidi"/>
        </w:rPr>
        <w:t xml:space="preserve"> Lake ecosystem is home to a </w:t>
      </w:r>
      <w:r w:rsidR="007916BD" w:rsidRPr="00937AB0">
        <w:rPr>
          <w:rFonts w:asciiTheme="majorBidi" w:eastAsia="Times New Roman" w:hAnsiTheme="majorBidi" w:cstheme="majorBidi"/>
        </w:rPr>
        <w:t xml:space="preserve">diverse </w:t>
      </w:r>
      <w:r w:rsidRPr="00937AB0">
        <w:rPr>
          <w:rFonts w:asciiTheme="majorBidi" w:eastAsia="Times New Roman" w:hAnsiTheme="majorBidi" w:cstheme="majorBidi"/>
        </w:rPr>
        <w:t xml:space="preserve">plant community that is typical of high-nutrient lakes </w:t>
      </w:r>
      <w:r w:rsidR="00283B0E" w:rsidRPr="00937AB0">
        <w:rPr>
          <w:rFonts w:asciiTheme="majorBidi" w:eastAsia="Times New Roman" w:hAnsiTheme="majorBidi" w:cstheme="majorBidi"/>
        </w:rPr>
        <w:t xml:space="preserve">with fair to poor water </w:t>
      </w:r>
      <w:r w:rsidR="00C23F18" w:rsidRPr="00937AB0">
        <w:rPr>
          <w:rFonts w:asciiTheme="majorBidi" w:eastAsia="Times New Roman" w:hAnsiTheme="majorBidi" w:cstheme="majorBidi"/>
        </w:rPr>
        <w:t>clarity</w:t>
      </w:r>
      <w:r w:rsidR="00283B0E" w:rsidRPr="00937AB0">
        <w:rPr>
          <w:rFonts w:asciiTheme="majorBidi" w:eastAsia="Times New Roman" w:hAnsiTheme="majorBidi" w:cstheme="majorBidi"/>
        </w:rPr>
        <w:t xml:space="preserve">.  </w:t>
      </w:r>
      <w:r w:rsidRPr="00937AB0">
        <w:rPr>
          <w:rFonts w:asciiTheme="majorBidi" w:eastAsia="Times New Roman" w:hAnsiTheme="majorBidi" w:cstheme="majorBidi"/>
        </w:rPr>
        <w:t>This community can be subdivided into four distinct zones (emergent, shallow submergent, floating-leaf, and deep submergent) with each zone having its own characteristic functions in the aquatic ecosystem.   Depending on the local bottom type (sand, sandy muck</w:t>
      </w:r>
      <w:r w:rsidR="00283B0E" w:rsidRPr="00937AB0">
        <w:rPr>
          <w:rFonts w:asciiTheme="majorBidi" w:eastAsia="Times New Roman" w:hAnsiTheme="majorBidi" w:cstheme="majorBidi"/>
        </w:rPr>
        <w:t>,</w:t>
      </w:r>
      <w:r w:rsidRPr="00937AB0">
        <w:rPr>
          <w:rFonts w:asciiTheme="majorBidi" w:eastAsia="Times New Roman" w:hAnsiTheme="majorBidi" w:cstheme="majorBidi"/>
        </w:rPr>
        <w:t xml:space="preserve"> or nutrient-rich organic muck), these zones often had somewhat different species present.  </w:t>
      </w:r>
    </w:p>
    <w:p w14:paraId="2207869E" w14:textId="77777777" w:rsidR="000D2F93" w:rsidRPr="00937AB0" w:rsidRDefault="000D2F93" w:rsidP="008F5A43">
      <w:pPr>
        <w:tabs>
          <w:tab w:val="left" w:pos="4500"/>
          <w:tab w:val="left" w:pos="4850"/>
        </w:tabs>
        <w:ind w:right="-180"/>
        <w:rPr>
          <w:rFonts w:asciiTheme="majorBidi" w:eastAsia="Times New Roman" w:hAnsiTheme="majorBidi" w:cstheme="majorBidi"/>
          <w:sz w:val="20"/>
          <w:szCs w:val="20"/>
        </w:rPr>
      </w:pPr>
    </w:p>
    <w:p w14:paraId="15C41087" w14:textId="77777777" w:rsidR="00A738F3" w:rsidRPr="00937AB0" w:rsidRDefault="00A738F3" w:rsidP="008F5A43">
      <w:pPr>
        <w:tabs>
          <w:tab w:val="left" w:pos="4850"/>
        </w:tabs>
        <w:ind w:right="-180"/>
        <w:rPr>
          <w:rFonts w:asciiTheme="majorBidi" w:eastAsia="Times New Roman" w:hAnsiTheme="majorBidi" w:cstheme="majorBidi"/>
        </w:rPr>
      </w:pPr>
      <w:r w:rsidRPr="00937AB0">
        <w:rPr>
          <w:rFonts w:asciiTheme="majorBidi" w:eastAsia="Times New Roman" w:hAnsiTheme="majorBidi" w:cstheme="majorBidi"/>
        </w:rPr>
        <w:t xml:space="preserve">In shallow areas, beds of emergent plants prevent erosion by stabilizing the lakeshore, break up wave action, provide a nursery for baitfish and juvenile gamefish, offer shelter for amphibians, and give waterfowl and predatory wading birds like herons a place to hunt.  These areas also provide important habitat for invertebrates like dragonflies and mayflies.   </w:t>
      </w:r>
    </w:p>
    <w:p w14:paraId="1DBAB634" w14:textId="77777777" w:rsidR="00A738F3" w:rsidRPr="00937AB0" w:rsidRDefault="00A738F3" w:rsidP="008F5A43">
      <w:pPr>
        <w:tabs>
          <w:tab w:val="left" w:pos="4850"/>
        </w:tabs>
        <w:ind w:right="-180"/>
        <w:rPr>
          <w:rFonts w:asciiTheme="majorBidi" w:eastAsia="Times New Roman" w:hAnsiTheme="majorBidi" w:cstheme="majorBidi"/>
          <w:sz w:val="20"/>
          <w:szCs w:val="20"/>
        </w:rPr>
      </w:pPr>
    </w:p>
    <w:p w14:paraId="1EECB459" w14:textId="77777777" w:rsidR="00D0409A" w:rsidRPr="00937AB0" w:rsidRDefault="00A738F3" w:rsidP="0043184C">
      <w:pPr>
        <w:tabs>
          <w:tab w:val="left" w:pos="90"/>
          <w:tab w:val="left" w:pos="4500"/>
          <w:tab w:val="left" w:pos="4680"/>
        </w:tabs>
        <w:ind w:right="-180"/>
        <w:rPr>
          <w:rFonts w:asciiTheme="majorBidi" w:eastAsia="Times New Roman" w:hAnsiTheme="majorBidi" w:cstheme="majorBidi"/>
        </w:rPr>
      </w:pPr>
      <w:r w:rsidRPr="00937AB0">
        <w:rPr>
          <w:rFonts w:asciiTheme="majorBidi" w:eastAsia="Times New Roman" w:hAnsiTheme="majorBidi" w:cstheme="majorBidi"/>
        </w:rPr>
        <w:t>Exposed sandy and rocky shorelines around the lake’s central basin had few emergents</w:t>
      </w:r>
      <w:r w:rsidR="003C2CC6" w:rsidRPr="00937AB0">
        <w:rPr>
          <w:rFonts w:asciiTheme="majorBidi" w:eastAsia="Times New Roman" w:hAnsiTheme="majorBidi" w:cstheme="majorBidi"/>
        </w:rPr>
        <w:t xml:space="preserve"> other than Reed canary grass (</w:t>
      </w:r>
      <w:r w:rsidR="003C2CC6" w:rsidRPr="00937AB0">
        <w:rPr>
          <w:rFonts w:asciiTheme="majorBidi" w:eastAsia="Times New Roman" w:hAnsiTheme="majorBidi" w:cstheme="majorBidi"/>
          <w:i/>
          <w:iCs/>
        </w:rPr>
        <w:t>Phalaris arundinacea</w:t>
      </w:r>
      <w:r w:rsidR="003C2CC6" w:rsidRPr="00937AB0">
        <w:rPr>
          <w:rFonts w:asciiTheme="majorBidi" w:eastAsia="Times New Roman" w:hAnsiTheme="majorBidi" w:cstheme="majorBidi"/>
        </w:rPr>
        <w:t>).  In</w:t>
      </w:r>
      <w:r w:rsidRPr="00937AB0">
        <w:rPr>
          <w:rFonts w:asciiTheme="majorBidi" w:eastAsia="Times New Roman" w:hAnsiTheme="majorBidi" w:cstheme="majorBidi"/>
        </w:rPr>
        <w:t xml:space="preserve"> </w:t>
      </w:r>
      <w:r w:rsidR="003C2CC6" w:rsidRPr="00937AB0">
        <w:rPr>
          <w:rFonts w:asciiTheme="majorBidi" w:eastAsia="Times New Roman" w:hAnsiTheme="majorBidi" w:cstheme="majorBidi"/>
        </w:rPr>
        <w:t xml:space="preserve">organic and </w:t>
      </w:r>
      <w:r w:rsidR="0043184C" w:rsidRPr="00937AB0">
        <w:rPr>
          <w:rFonts w:asciiTheme="majorBidi" w:eastAsia="Times New Roman" w:hAnsiTheme="majorBidi" w:cstheme="majorBidi"/>
        </w:rPr>
        <w:t>sandy-</w:t>
      </w:r>
      <w:r w:rsidRPr="00937AB0">
        <w:rPr>
          <w:rFonts w:asciiTheme="majorBidi" w:eastAsia="Times New Roman" w:hAnsiTheme="majorBidi" w:cstheme="majorBidi"/>
        </w:rPr>
        <w:t xml:space="preserve">muck areas </w:t>
      </w:r>
      <w:r w:rsidR="0043184C" w:rsidRPr="00937AB0">
        <w:rPr>
          <w:rFonts w:asciiTheme="majorBidi" w:eastAsia="Times New Roman" w:hAnsiTheme="majorBidi" w:cstheme="majorBidi"/>
        </w:rPr>
        <w:t>encircling</w:t>
      </w:r>
      <w:r w:rsidRPr="00937AB0">
        <w:rPr>
          <w:rFonts w:asciiTheme="majorBidi" w:eastAsia="Times New Roman" w:hAnsiTheme="majorBidi" w:cstheme="majorBidi"/>
        </w:rPr>
        <w:t xml:space="preserve"> the lake’s northwest and southeast bays</w:t>
      </w:r>
      <w:r w:rsidR="003C2CC6" w:rsidRPr="00937AB0">
        <w:rPr>
          <w:rFonts w:asciiTheme="majorBidi" w:eastAsia="Times New Roman" w:hAnsiTheme="majorBidi" w:cstheme="majorBidi"/>
        </w:rPr>
        <w:t>, we found</w:t>
      </w:r>
      <w:r w:rsidRPr="00937AB0">
        <w:rPr>
          <w:rFonts w:asciiTheme="majorBidi" w:eastAsia="Times New Roman" w:hAnsiTheme="majorBidi" w:cstheme="majorBidi"/>
        </w:rPr>
        <w:t xml:space="preserve"> scattered patches of Softstem bulrush (</w:t>
      </w:r>
      <w:r w:rsidRPr="00937AB0">
        <w:rPr>
          <w:rFonts w:asciiTheme="majorBidi" w:eastAsia="Times New Roman" w:hAnsiTheme="majorBidi" w:cstheme="majorBidi"/>
          <w:i/>
          <w:iCs/>
        </w:rPr>
        <w:t>Schoenoplectus tabernaemontani</w:t>
      </w:r>
      <w:r w:rsidRPr="00937AB0">
        <w:rPr>
          <w:rFonts w:asciiTheme="majorBidi" w:eastAsia="Times New Roman" w:hAnsiTheme="majorBidi" w:cstheme="majorBidi"/>
        </w:rPr>
        <w:t>)</w:t>
      </w:r>
      <w:r w:rsidR="003C2CC6" w:rsidRPr="00937AB0">
        <w:rPr>
          <w:rFonts w:asciiTheme="majorBidi" w:eastAsia="Times New Roman" w:hAnsiTheme="majorBidi" w:cstheme="majorBidi"/>
        </w:rPr>
        <w:t xml:space="preserve"> and</w:t>
      </w:r>
      <w:r w:rsidRPr="00937AB0">
        <w:rPr>
          <w:rFonts w:asciiTheme="majorBidi" w:eastAsia="Times New Roman" w:hAnsiTheme="majorBidi" w:cstheme="majorBidi"/>
        </w:rPr>
        <w:t xml:space="preserve"> Common bur-reed (</w:t>
      </w:r>
      <w:r w:rsidRPr="00937AB0">
        <w:rPr>
          <w:rFonts w:asciiTheme="majorBidi" w:eastAsia="Times New Roman" w:hAnsiTheme="majorBidi" w:cstheme="majorBidi"/>
          <w:i/>
          <w:iCs/>
        </w:rPr>
        <w:t>Sparganium eurycarpum</w:t>
      </w:r>
      <w:r w:rsidRPr="00937AB0">
        <w:rPr>
          <w:rFonts w:asciiTheme="majorBidi" w:eastAsia="Times New Roman" w:hAnsiTheme="majorBidi" w:cstheme="majorBidi"/>
        </w:rPr>
        <w:t>)</w:t>
      </w:r>
      <w:r w:rsidR="003C2CC6" w:rsidRPr="00937AB0">
        <w:rPr>
          <w:rFonts w:asciiTheme="majorBidi" w:eastAsia="Times New Roman" w:hAnsiTheme="majorBidi" w:cstheme="majorBidi"/>
        </w:rPr>
        <w:t>, and dense stands of Hybrid cattail (</w:t>
      </w:r>
      <w:r w:rsidR="003C2CC6" w:rsidRPr="00937AB0">
        <w:rPr>
          <w:rFonts w:asciiTheme="majorBidi" w:eastAsia="Times New Roman" w:hAnsiTheme="majorBidi" w:cstheme="majorBidi"/>
          <w:i/>
          <w:iCs/>
        </w:rPr>
        <w:t>Typha</w:t>
      </w:r>
      <w:r w:rsidR="003C2CC6" w:rsidRPr="00937AB0">
        <w:rPr>
          <w:rFonts w:asciiTheme="majorBidi" w:eastAsia="Times New Roman" w:hAnsiTheme="majorBidi" w:cstheme="majorBidi"/>
        </w:rPr>
        <w:t xml:space="preserve"> X </w:t>
      </w:r>
      <w:r w:rsidR="003C2CC6" w:rsidRPr="00937AB0">
        <w:rPr>
          <w:rFonts w:asciiTheme="majorBidi" w:eastAsia="Times New Roman" w:hAnsiTheme="majorBidi" w:cstheme="majorBidi"/>
          <w:i/>
          <w:iCs/>
        </w:rPr>
        <w:t>glauca</w:t>
      </w:r>
      <w:r w:rsidR="003C2CC6" w:rsidRPr="00937AB0">
        <w:rPr>
          <w:rFonts w:asciiTheme="majorBidi" w:eastAsia="Times New Roman" w:hAnsiTheme="majorBidi" w:cstheme="majorBidi"/>
        </w:rPr>
        <w:t>)</w:t>
      </w:r>
      <w:r w:rsidRPr="00937AB0">
        <w:rPr>
          <w:rFonts w:asciiTheme="majorBidi" w:eastAsia="Times New Roman" w:hAnsiTheme="majorBidi" w:cstheme="majorBidi"/>
        </w:rPr>
        <w:t>.</w:t>
      </w:r>
    </w:p>
    <w:p w14:paraId="79CF6A6F" w14:textId="77777777" w:rsidR="00A738F3" w:rsidRPr="00937AB0" w:rsidRDefault="00A738F3" w:rsidP="008F5A43">
      <w:pPr>
        <w:tabs>
          <w:tab w:val="left" w:pos="90"/>
          <w:tab w:val="left" w:pos="4500"/>
          <w:tab w:val="left" w:pos="4680"/>
        </w:tabs>
        <w:ind w:right="-180"/>
        <w:rPr>
          <w:rFonts w:eastAsia="Times New Roman"/>
          <w:sz w:val="16"/>
          <w:szCs w:val="16"/>
        </w:rPr>
      </w:pPr>
    </w:p>
    <w:p w14:paraId="253315B1" w14:textId="77777777" w:rsidR="007916BD" w:rsidRPr="00937AB0" w:rsidRDefault="003C2CC6" w:rsidP="008F5A43">
      <w:pPr>
        <w:tabs>
          <w:tab w:val="left" w:pos="90"/>
          <w:tab w:val="left" w:pos="4500"/>
        </w:tabs>
        <w:spacing w:after="40"/>
        <w:ind w:right="-180"/>
        <w:rPr>
          <w:rFonts w:asciiTheme="majorBidi" w:hAnsiTheme="majorBidi" w:cstheme="majorBidi"/>
          <w:sz w:val="14"/>
          <w:szCs w:val="14"/>
        </w:rPr>
      </w:pPr>
      <w:r w:rsidRPr="00937AB0">
        <w:rPr>
          <w:rFonts w:asciiTheme="majorBidi" w:eastAsia="Times New Roman" w:hAnsiTheme="majorBidi" w:cstheme="majorBidi"/>
          <w:noProof/>
          <w:sz w:val="14"/>
          <w:szCs w:val="14"/>
        </w:rPr>
        <w:drawing>
          <wp:inline distT="0" distB="0" distL="0" distR="0" wp14:anchorId="74DC831B" wp14:editId="4A9E86EA">
            <wp:extent cx="2651760" cy="1604010"/>
            <wp:effectExtent l="57150" t="38100" r="34290" b="1524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651760" cy="160401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0033131D" w:rsidRPr="00937AB0">
        <w:rPr>
          <w:rFonts w:eastAsia="Times New Roman"/>
          <w:sz w:val="14"/>
          <w:szCs w:val="14"/>
        </w:rPr>
        <w:t xml:space="preserve"> </w:t>
      </w:r>
      <w:r w:rsidRPr="00937AB0">
        <w:rPr>
          <w:rFonts w:eastAsia="Times New Roman"/>
          <w:noProof/>
          <w:sz w:val="14"/>
          <w:szCs w:val="14"/>
        </w:rPr>
        <w:drawing>
          <wp:inline distT="0" distB="0" distL="0" distR="0" wp14:anchorId="3EAA8C42" wp14:editId="2FD3A43B">
            <wp:extent cx="2651760" cy="1603375"/>
            <wp:effectExtent l="57150" t="38100" r="34290" b="15875"/>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651760" cy="1603375"/>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p>
    <w:p w14:paraId="33D3FA66" w14:textId="77777777" w:rsidR="007916BD" w:rsidRPr="00937AB0" w:rsidRDefault="0033131D" w:rsidP="008F5A43">
      <w:pPr>
        <w:tabs>
          <w:tab w:val="left" w:pos="90"/>
          <w:tab w:val="left" w:pos="4500"/>
          <w:tab w:val="left" w:pos="4680"/>
        </w:tabs>
        <w:ind w:right="-180"/>
        <w:rPr>
          <w:sz w:val="14"/>
          <w:szCs w:val="14"/>
        </w:rPr>
      </w:pPr>
      <w:r w:rsidRPr="00937AB0">
        <w:rPr>
          <w:sz w:val="14"/>
          <w:szCs w:val="14"/>
        </w:rPr>
        <w:tab/>
      </w:r>
      <w:r w:rsidR="003C2CC6" w:rsidRPr="00937AB0">
        <w:rPr>
          <w:sz w:val="14"/>
          <w:szCs w:val="14"/>
        </w:rPr>
        <w:t>Softstem bulrush (Schwarz 2011</w:t>
      </w:r>
      <w:r w:rsidR="003C2CC6" w:rsidRPr="00937AB0">
        <w:rPr>
          <w:rFonts w:asciiTheme="majorBidi" w:hAnsiTheme="majorBidi" w:cstheme="majorBidi"/>
          <w:sz w:val="14"/>
          <w:szCs w:val="14"/>
        </w:rPr>
        <w:t>)</w:t>
      </w:r>
      <w:r w:rsidRPr="00937AB0">
        <w:rPr>
          <w:sz w:val="14"/>
          <w:szCs w:val="14"/>
        </w:rPr>
        <w:tab/>
      </w:r>
      <w:r w:rsidR="003C2CC6" w:rsidRPr="00937AB0">
        <w:rPr>
          <w:rFonts w:asciiTheme="majorBidi" w:hAnsiTheme="majorBidi" w:cstheme="majorBidi"/>
          <w:sz w:val="14"/>
          <w:szCs w:val="14"/>
        </w:rPr>
        <w:t>Common bur-reed (Raymond 2011)</w:t>
      </w:r>
    </w:p>
    <w:p w14:paraId="6639DF63" w14:textId="77777777" w:rsidR="003C2CC6" w:rsidRPr="00937AB0" w:rsidRDefault="003C2CC6" w:rsidP="008F5A43">
      <w:pPr>
        <w:ind w:right="-90"/>
        <w:rPr>
          <w:rFonts w:asciiTheme="majorBidi" w:eastAsia="Times New Roman" w:hAnsiTheme="majorBidi" w:cstheme="majorBidi"/>
        </w:rPr>
      </w:pPr>
      <w:r w:rsidRPr="00937AB0">
        <w:rPr>
          <w:rFonts w:asciiTheme="majorBidi" w:eastAsia="Times New Roman" w:hAnsiTheme="majorBidi" w:cstheme="majorBidi"/>
        </w:rPr>
        <w:lastRenderedPageBreak/>
        <w:t>Just beyond the emergents, in sheltered muck-bottomed areas in up to 4ft of water, the floating-leaf species White-water lily (</w:t>
      </w:r>
      <w:r w:rsidRPr="00937AB0">
        <w:rPr>
          <w:rFonts w:asciiTheme="majorBidi" w:eastAsia="Times New Roman" w:hAnsiTheme="majorBidi" w:cstheme="majorBidi"/>
          <w:i/>
          <w:iCs/>
        </w:rPr>
        <w:t>Nymphaea odorata</w:t>
      </w:r>
      <w:r w:rsidRPr="00937AB0">
        <w:rPr>
          <w:rFonts w:asciiTheme="majorBidi" w:eastAsia="Times New Roman" w:hAnsiTheme="majorBidi" w:cstheme="majorBidi"/>
        </w:rPr>
        <w:t>) was common throughout the lake</w:t>
      </w:r>
      <w:r w:rsidR="00FE2409" w:rsidRPr="00937AB0">
        <w:rPr>
          <w:rFonts w:asciiTheme="majorBidi" w:eastAsia="Times New Roman" w:hAnsiTheme="majorBidi" w:cstheme="majorBidi"/>
        </w:rPr>
        <w:t>’s bays</w:t>
      </w:r>
      <w:r w:rsidRPr="00937AB0">
        <w:rPr>
          <w:rFonts w:asciiTheme="majorBidi" w:eastAsia="Times New Roman" w:hAnsiTheme="majorBidi" w:cstheme="majorBidi"/>
        </w:rPr>
        <w:t>.  The canopy cover it provides is often utilized by panfish and bass for protection.</w:t>
      </w:r>
    </w:p>
    <w:p w14:paraId="553BCBFB" w14:textId="77777777" w:rsidR="003C2CC6" w:rsidRPr="00937AB0" w:rsidRDefault="003C2CC6" w:rsidP="008F5A43">
      <w:pPr>
        <w:ind w:right="-90"/>
        <w:rPr>
          <w:rFonts w:asciiTheme="majorBidi" w:eastAsia="Times New Roman" w:hAnsiTheme="majorBidi" w:cstheme="majorBidi"/>
        </w:rPr>
      </w:pPr>
      <w:r w:rsidRPr="00937AB0">
        <w:rPr>
          <w:rFonts w:asciiTheme="majorBidi" w:eastAsia="Times New Roman" w:hAnsiTheme="majorBidi" w:cstheme="majorBidi"/>
        </w:rPr>
        <w:t xml:space="preserve"> </w:t>
      </w:r>
    </w:p>
    <w:p w14:paraId="720D2F0D" w14:textId="77777777" w:rsidR="003C2CC6" w:rsidRPr="00937AB0" w:rsidRDefault="003C2CC6" w:rsidP="008F5A43">
      <w:pPr>
        <w:tabs>
          <w:tab w:val="left" w:pos="90"/>
          <w:tab w:val="left" w:pos="4500"/>
          <w:tab w:val="left" w:pos="4680"/>
        </w:tabs>
        <w:spacing w:after="40"/>
        <w:ind w:right="-90"/>
        <w:rPr>
          <w:rFonts w:eastAsia="Times New Roman"/>
        </w:rPr>
      </w:pPr>
      <w:r w:rsidRPr="00937AB0">
        <w:rPr>
          <w:rFonts w:eastAsia="Times New Roman"/>
          <w:noProof/>
        </w:rPr>
        <w:drawing>
          <wp:inline distT="0" distB="0" distL="0" distR="0" wp14:anchorId="6550469F" wp14:editId="53B21DC6">
            <wp:extent cx="2647950" cy="1737360"/>
            <wp:effectExtent l="57150" t="38100" r="38100" b="15240"/>
            <wp:docPr id="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64795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Pr="00937AB0">
        <w:rPr>
          <w:rFonts w:eastAsia="Times New Roman"/>
          <w:sz w:val="14"/>
          <w:szCs w:val="14"/>
        </w:rPr>
        <w:t xml:space="preserve"> </w:t>
      </w:r>
      <w:r w:rsidR="000416F9" w:rsidRPr="00937AB0">
        <w:rPr>
          <w:noProof/>
        </w:rPr>
        <w:drawing>
          <wp:inline distT="0" distB="0" distL="0" distR="0" wp14:anchorId="732D10DD" wp14:editId="22ECE99F">
            <wp:extent cx="2647950" cy="1734048"/>
            <wp:effectExtent l="57150" t="38100" r="38100" b="18552"/>
            <wp:docPr id="90" name="Picture 1" descr="nymphaea-marliaceae-albida-for-foliage-detail-04081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mphaea-marliaceae-albida-for-foliage-detail-040812-640"/>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647950" cy="1734048"/>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p>
    <w:p w14:paraId="7ED301E0" w14:textId="77777777" w:rsidR="003C2CC6" w:rsidRPr="00937AB0" w:rsidRDefault="003C2CC6" w:rsidP="008F5A43">
      <w:pPr>
        <w:tabs>
          <w:tab w:val="left" w:pos="90"/>
          <w:tab w:val="left" w:pos="4500"/>
        </w:tabs>
        <w:ind w:right="-90"/>
        <w:rPr>
          <w:rFonts w:eastAsia="Times New Roman"/>
          <w:sz w:val="14"/>
          <w:szCs w:val="14"/>
        </w:rPr>
      </w:pPr>
      <w:r w:rsidRPr="00937AB0">
        <w:rPr>
          <w:sz w:val="14"/>
          <w:szCs w:val="14"/>
        </w:rPr>
        <w:tab/>
      </w:r>
      <w:r w:rsidRPr="00937AB0">
        <w:rPr>
          <w:rFonts w:asciiTheme="majorBidi" w:hAnsiTheme="majorBidi" w:cstheme="majorBidi"/>
          <w:sz w:val="14"/>
          <w:szCs w:val="14"/>
        </w:rPr>
        <w:t>White water lily (Falkner 2012)</w:t>
      </w:r>
      <w:r w:rsidRPr="00937AB0">
        <w:rPr>
          <w:sz w:val="14"/>
          <w:szCs w:val="14"/>
        </w:rPr>
        <w:tab/>
      </w:r>
      <w:r w:rsidR="001430F7" w:rsidRPr="00937AB0">
        <w:rPr>
          <w:rFonts w:asciiTheme="majorBidi" w:hAnsiTheme="majorBidi" w:cstheme="majorBidi"/>
          <w:sz w:val="14"/>
          <w:szCs w:val="14"/>
        </w:rPr>
        <w:t>Early growing lily pad showing typical red color</w:t>
      </w:r>
      <w:r w:rsidRPr="00937AB0">
        <w:rPr>
          <w:rFonts w:asciiTheme="majorBidi" w:hAnsiTheme="majorBidi" w:cstheme="majorBidi"/>
          <w:sz w:val="14"/>
          <w:szCs w:val="14"/>
        </w:rPr>
        <w:t xml:space="preserve"> (</w:t>
      </w:r>
      <w:r w:rsidR="001430F7" w:rsidRPr="00937AB0">
        <w:rPr>
          <w:rFonts w:asciiTheme="majorBidi" w:hAnsiTheme="majorBidi" w:cstheme="majorBidi"/>
          <w:sz w:val="14"/>
          <w:szCs w:val="14"/>
        </w:rPr>
        <w:t>Raymond</w:t>
      </w:r>
      <w:r w:rsidRPr="00937AB0">
        <w:rPr>
          <w:rFonts w:asciiTheme="majorBidi" w:hAnsiTheme="majorBidi" w:cstheme="majorBidi"/>
          <w:sz w:val="14"/>
          <w:szCs w:val="14"/>
        </w:rPr>
        <w:t xml:space="preserve"> 201</w:t>
      </w:r>
      <w:r w:rsidR="001430F7" w:rsidRPr="00937AB0">
        <w:rPr>
          <w:rFonts w:asciiTheme="majorBidi" w:hAnsiTheme="majorBidi" w:cstheme="majorBidi"/>
          <w:sz w:val="14"/>
          <w:szCs w:val="14"/>
        </w:rPr>
        <w:t>9</w:t>
      </w:r>
      <w:r w:rsidRPr="00937AB0">
        <w:rPr>
          <w:rFonts w:asciiTheme="majorBidi" w:hAnsiTheme="majorBidi" w:cstheme="majorBidi"/>
          <w:sz w:val="14"/>
          <w:szCs w:val="14"/>
        </w:rPr>
        <w:t>)</w:t>
      </w:r>
    </w:p>
    <w:p w14:paraId="7FFBEDD3" w14:textId="77777777" w:rsidR="003C2CC6" w:rsidRPr="00937AB0" w:rsidRDefault="003C2CC6" w:rsidP="008F5A43">
      <w:pPr>
        <w:tabs>
          <w:tab w:val="left" w:pos="90"/>
          <w:tab w:val="left" w:pos="4500"/>
          <w:tab w:val="left" w:pos="4680"/>
        </w:tabs>
        <w:ind w:right="-90"/>
        <w:rPr>
          <w:rFonts w:asciiTheme="majorBidi" w:eastAsia="Times New Roman" w:hAnsiTheme="majorBidi" w:cstheme="majorBidi"/>
          <w:sz w:val="14"/>
          <w:szCs w:val="14"/>
        </w:rPr>
      </w:pPr>
    </w:p>
    <w:p w14:paraId="7EDFB6CD" w14:textId="77777777" w:rsidR="008F5D9C" w:rsidRPr="00937AB0" w:rsidRDefault="008F5D9C" w:rsidP="0043184C">
      <w:pPr>
        <w:ind w:right="-90"/>
        <w:rPr>
          <w:rFonts w:asciiTheme="majorBidi" w:eastAsia="Times New Roman" w:hAnsiTheme="majorBidi" w:cstheme="majorBidi"/>
        </w:rPr>
      </w:pPr>
      <w:r w:rsidRPr="00937AB0">
        <w:rPr>
          <w:rFonts w:asciiTheme="majorBidi" w:eastAsia="Times New Roman" w:hAnsiTheme="majorBidi" w:cstheme="majorBidi"/>
        </w:rPr>
        <w:t xml:space="preserve">Growing </w:t>
      </w:r>
      <w:r w:rsidR="00FE2409" w:rsidRPr="00937AB0">
        <w:rPr>
          <w:rFonts w:asciiTheme="majorBidi" w:eastAsia="Times New Roman" w:hAnsiTheme="majorBidi" w:cstheme="majorBidi"/>
        </w:rPr>
        <w:t>between gaps in</w:t>
      </w:r>
      <w:r w:rsidRPr="00937AB0">
        <w:rPr>
          <w:rFonts w:asciiTheme="majorBidi" w:eastAsia="Times New Roman" w:hAnsiTheme="majorBidi" w:cstheme="majorBidi"/>
        </w:rPr>
        <w:t xml:space="preserve"> the lilypads, we also frequently encountered the submergent species Coontail, Common waterweed, and Curly-leaf pondweed.  In addition to these plants, a large number of “duckweeds” were found floating among</w:t>
      </w:r>
      <w:r w:rsidR="00FE2409" w:rsidRPr="00937AB0">
        <w:rPr>
          <w:rFonts w:asciiTheme="majorBidi" w:eastAsia="Times New Roman" w:hAnsiTheme="majorBidi" w:cstheme="majorBidi"/>
        </w:rPr>
        <w:t>st</w:t>
      </w:r>
      <w:r w:rsidRPr="00937AB0">
        <w:rPr>
          <w:rFonts w:asciiTheme="majorBidi" w:eastAsia="Times New Roman" w:hAnsiTheme="majorBidi" w:cstheme="majorBidi"/>
        </w:rPr>
        <w:t xml:space="preserve"> the lilypads and emergents.  Forked duckweed (</w:t>
      </w:r>
      <w:r w:rsidRPr="00937AB0">
        <w:rPr>
          <w:rFonts w:asciiTheme="majorBidi" w:eastAsia="Times New Roman" w:hAnsiTheme="majorBidi" w:cstheme="majorBidi"/>
          <w:i/>
          <w:iCs/>
        </w:rPr>
        <w:t>Lemna trisulca</w:t>
      </w:r>
      <w:r w:rsidRPr="00937AB0">
        <w:rPr>
          <w:rFonts w:asciiTheme="majorBidi" w:eastAsia="Times New Roman" w:hAnsiTheme="majorBidi" w:cstheme="majorBidi"/>
        </w:rPr>
        <w:t>) was the most widely distributed species in this group, and we documented it throughout the lake’s littoral zone.  Large duckweed (</w:t>
      </w:r>
      <w:r w:rsidRPr="00937AB0">
        <w:rPr>
          <w:rFonts w:asciiTheme="majorBidi" w:eastAsia="Times New Roman" w:hAnsiTheme="majorBidi" w:cstheme="majorBidi"/>
          <w:i/>
          <w:iCs/>
        </w:rPr>
        <w:t>Spirodela polyrhiza</w:t>
      </w:r>
      <w:r w:rsidRPr="00937AB0">
        <w:rPr>
          <w:rFonts w:asciiTheme="majorBidi" w:eastAsia="Times New Roman" w:hAnsiTheme="majorBidi" w:cstheme="majorBidi"/>
        </w:rPr>
        <w:t>), Small duckweed (</w:t>
      </w:r>
      <w:r w:rsidRPr="00937AB0">
        <w:rPr>
          <w:rFonts w:asciiTheme="majorBidi" w:eastAsia="Times New Roman" w:hAnsiTheme="majorBidi" w:cstheme="majorBidi"/>
          <w:i/>
          <w:iCs/>
        </w:rPr>
        <w:t>Lemna minor</w:t>
      </w:r>
      <w:r w:rsidRPr="00937AB0">
        <w:rPr>
          <w:rFonts w:asciiTheme="majorBidi" w:eastAsia="Times New Roman" w:hAnsiTheme="majorBidi" w:cstheme="majorBidi"/>
        </w:rPr>
        <w:t>), and Common watermeal (</w:t>
      </w:r>
      <w:r w:rsidRPr="00937AB0">
        <w:rPr>
          <w:rFonts w:asciiTheme="majorBidi" w:eastAsia="Times New Roman" w:hAnsiTheme="majorBidi" w:cstheme="majorBidi"/>
          <w:i/>
          <w:iCs/>
        </w:rPr>
        <w:t>Wolffia columbiana</w:t>
      </w:r>
      <w:r w:rsidRPr="00937AB0">
        <w:rPr>
          <w:rFonts w:asciiTheme="majorBidi" w:eastAsia="Times New Roman" w:hAnsiTheme="majorBidi" w:cstheme="majorBidi"/>
        </w:rPr>
        <w:t>) were also common, but they tended to be more restricted to shallow sheltered areas.</w:t>
      </w:r>
      <w:r w:rsidR="00976990" w:rsidRPr="00937AB0">
        <w:rPr>
          <w:rFonts w:asciiTheme="majorBidi" w:eastAsia="Times New Roman" w:hAnsiTheme="majorBidi" w:cstheme="majorBidi"/>
        </w:rPr>
        <w:t xml:space="preserve">  </w:t>
      </w:r>
      <w:r w:rsidRPr="00937AB0">
        <w:rPr>
          <w:rFonts w:asciiTheme="majorBidi" w:eastAsia="Times New Roman" w:hAnsiTheme="majorBidi" w:cstheme="majorBidi"/>
        </w:rPr>
        <w:t>Along with the duckweeds in the northwest bay, we also documented a limited number of the aquatic liverwort Slender riccia (</w:t>
      </w:r>
      <w:r w:rsidRPr="00937AB0">
        <w:rPr>
          <w:rFonts w:asciiTheme="majorBidi" w:eastAsia="Times New Roman" w:hAnsiTheme="majorBidi" w:cstheme="majorBidi"/>
          <w:i/>
          <w:iCs/>
        </w:rPr>
        <w:t>Riccia fluitans</w:t>
      </w:r>
      <w:r w:rsidRPr="00937AB0">
        <w:rPr>
          <w:rFonts w:asciiTheme="majorBidi" w:eastAsia="Times New Roman" w:hAnsiTheme="majorBidi" w:cstheme="majorBidi"/>
        </w:rPr>
        <w:t>) and the carnivorous Common bladderwort (</w:t>
      </w:r>
      <w:r w:rsidRPr="00937AB0">
        <w:rPr>
          <w:rFonts w:asciiTheme="majorBidi" w:eastAsia="Times New Roman" w:hAnsiTheme="majorBidi" w:cstheme="majorBidi"/>
          <w:i/>
          <w:iCs/>
        </w:rPr>
        <w:t>Utricularia vulgaris</w:t>
      </w:r>
      <w:r w:rsidRPr="00937AB0">
        <w:rPr>
          <w:rFonts w:asciiTheme="majorBidi" w:eastAsia="Times New Roman" w:hAnsiTheme="majorBidi" w:cstheme="majorBidi"/>
        </w:rPr>
        <w:t xml:space="preserve">) floating among the lilypads.  Rather than drawing nutrients up through roots like other macrophytes, bladderworts trap zooplankton and minute insects in their bladders, digest their prey, and use the nutrients to further their growth.   </w:t>
      </w:r>
    </w:p>
    <w:p w14:paraId="6774E01D" w14:textId="77777777" w:rsidR="008F5D9C" w:rsidRPr="00937AB0" w:rsidRDefault="008F5D9C" w:rsidP="008F5A43">
      <w:pPr>
        <w:spacing w:after="40"/>
        <w:ind w:right="-90"/>
        <w:rPr>
          <w:rFonts w:asciiTheme="majorBidi" w:eastAsia="Times New Roman" w:hAnsiTheme="majorBidi" w:cstheme="majorBidi"/>
          <w:sz w:val="14"/>
          <w:szCs w:val="14"/>
        </w:rPr>
      </w:pPr>
    </w:p>
    <w:p w14:paraId="09C6AC4E" w14:textId="77777777" w:rsidR="003C2CC6" w:rsidRPr="00937AB0" w:rsidRDefault="003C2CC6" w:rsidP="008F5A43">
      <w:pPr>
        <w:tabs>
          <w:tab w:val="left" w:pos="90"/>
          <w:tab w:val="left" w:pos="4500"/>
        </w:tabs>
        <w:spacing w:after="40"/>
        <w:ind w:right="-90"/>
        <w:rPr>
          <w:rFonts w:eastAsia="Times New Roman"/>
          <w:sz w:val="10"/>
          <w:szCs w:val="10"/>
        </w:rPr>
      </w:pPr>
      <w:r w:rsidRPr="00937AB0">
        <w:rPr>
          <w:rFonts w:eastAsia="Times New Roman"/>
          <w:noProof/>
          <w:sz w:val="14"/>
          <w:szCs w:val="14"/>
        </w:rPr>
        <w:drawing>
          <wp:inline distT="0" distB="0" distL="0" distR="0" wp14:anchorId="75CB2BA3" wp14:editId="0E55F2DF">
            <wp:extent cx="2651760" cy="1737360"/>
            <wp:effectExtent l="57150" t="38100" r="34290" b="1524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a:solidFill>
                        <a:srgbClr val="000000"/>
                      </a:solidFill>
                      <a:prstDash val="solid"/>
                      <a:miter lim="800000"/>
                    </a:ln>
                    <a:effectLst/>
                  </pic:spPr>
                </pic:pic>
              </a:graphicData>
            </a:graphic>
          </wp:inline>
        </w:drawing>
      </w:r>
      <w:r w:rsidRPr="00937AB0">
        <w:rPr>
          <w:rFonts w:eastAsia="Times New Roman"/>
          <w:sz w:val="14"/>
          <w:szCs w:val="14"/>
        </w:rPr>
        <w:t xml:space="preserve"> </w:t>
      </w:r>
      <w:r w:rsidRPr="00937AB0">
        <w:rPr>
          <w:rFonts w:eastAsia="Times New Roman"/>
          <w:noProof/>
          <w:sz w:val="14"/>
          <w:szCs w:val="14"/>
        </w:rPr>
        <w:drawing>
          <wp:inline distT="0" distB="0" distL="0" distR="0" wp14:anchorId="125302CC" wp14:editId="159EFEEA">
            <wp:extent cx="1365885" cy="1737360"/>
            <wp:effectExtent l="57150" t="38100" r="43815" b="15240"/>
            <wp:docPr id="62" name="Picture 8" descr="http://1.bp.blogspot.com/-bzEQKM3wZwc/UGSbLFO0SII/AAAAAAAAKys/YSGV8k5iz00/s1600/Spirodela%2Bpolyrhiza%2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bzEQKM3wZwc/UGSbLFO0SII/AAAAAAAAKys/YSGV8k5iz00/s1600/Spirodela%2Bpolyrhiza%2B01.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365885" cy="1737360"/>
                    </a:xfrm>
                    <a:prstGeom prst="rect">
                      <a:avLst/>
                    </a:prstGeom>
                    <a:ln w="28575" cap="sq">
                      <a:solidFill>
                        <a:srgbClr val="000000"/>
                      </a:solidFill>
                      <a:prstDash val="solid"/>
                      <a:miter lim="800000"/>
                    </a:ln>
                    <a:effectLst/>
                  </pic:spPr>
                </pic:pic>
              </a:graphicData>
            </a:graphic>
          </wp:inline>
        </w:drawing>
      </w:r>
      <w:r w:rsidRPr="00937AB0">
        <w:rPr>
          <w:rFonts w:eastAsia="Times New Roman"/>
          <w:sz w:val="14"/>
          <w:szCs w:val="14"/>
        </w:rPr>
        <w:t xml:space="preserve"> </w:t>
      </w:r>
      <w:r w:rsidRPr="00937AB0">
        <w:rPr>
          <w:rFonts w:eastAsia="Times New Roman"/>
          <w:noProof/>
          <w:sz w:val="14"/>
          <w:szCs w:val="14"/>
        </w:rPr>
        <w:drawing>
          <wp:inline distT="0" distB="0" distL="0" distR="0" wp14:anchorId="0FA61055" wp14:editId="70CD3EA1">
            <wp:extent cx="1177614" cy="1734516"/>
            <wp:effectExtent l="57150" t="38100" r="41586" b="18084"/>
            <wp:docPr id="63" name="Picture 10" descr="Image result for lemna mi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lemna minor"/>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177614" cy="1734516"/>
                    </a:xfrm>
                    <a:prstGeom prst="rect">
                      <a:avLst/>
                    </a:prstGeom>
                    <a:ln w="28575" cap="sq">
                      <a:solidFill>
                        <a:srgbClr val="000000"/>
                      </a:solidFill>
                      <a:prstDash val="solid"/>
                      <a:miter lim="800000"/>
                    </a:ln>
                    <a:effectLst/>
                  </pic:spPr>
                </pic:pic>
              </a:graphicData>
            </a:graphic>
          </wp:inline>
        </w:drawing>
      </w:r>
    </w:p>
    <w:p w14:paraId="25CCD1CD" w14:textId="77777777" w:rsidR="003C2CC6" w:rsidRPr="00937AB0" w:rsidRDefault="003C2CC6" w:rsidP="008F5A43">
      <w:pPr>
        <w:tabs>
          <w:tab w:val="left" w:pos="90"/>
          <w:tab w:val="left" w:pos="4500"/>
          <w:tab w:val="left" w:pos="4680"/>
        </w:tabs>
        <w:ind w:right="-90"/>
        <w:rPr>
          <w:rFonts w:eastAsia="Times New Roman"/>
        </w:rPr>
      </w:pPr>
      <w:r w:rsidRPr="00937AB0">
        <w:rPr>
          <w:sz w:val="14"/>
          <w:szCs w:val="14"/>
        </w:rPr>
        <w:tab/>
        <w:t>Forked duckweed (Curtis 2010)</w:t>
      </w:r>
      <w:r w:rsidRPr="00937AB0">
        <w:rPr>
          <w:sz w:val="14"/>
          <w:szCs w:val="14"/>
        </w:rPr>
        <w:tab/>
        <w:t>Large duckweed (Thomas 2014) and Small duckweed (Kramer 2013)</w:t>
      </w:r>
    </w:p>
    <w:p w14:paraId="3D99786B" w14:textId="77777777" w:rsidR="003C2CC6" w:rsidRPr="00937AB0" w:rsidRDefault="003C2CC6" w:rsidP="008F5A43">
      <w:pPr>
        <w:tabs>
          <w:tab w:val="left" w:pos="90"/>
          <w:tab w:val="left" w:pos="4500"/>
          <w:tab w:val="left" w:pos="4680"/>
        </w:tabs>
        <w:spacing w:after="40"/>
        <w:ind w:right="-90"/>
        <w:rPr>
          <w:rFonts w:asciiTheme="majorBidi" w:eastAsia="Times New Roman" w:hAnsiTheme="majorBidi" w:cstheme="majorBidi"/>
          <w:sz w:val="16"/>
          <w:szCs w:val="16"/>
        </w:rPr>
      </w:pPr>
    </w:p>
    <w:p w14:paraId="43AD7DA2" w14:textId="77777777" w:rsidR="003C2CC6" w:rsidRPr="00937AB0" w:rsidRDefault="001E2C7F" w:rsidP="008F5A43">
      <w:pPr>
        <w:tabs>
          <w:tab w:val="left" w:pos="90"/>
          <w:tab w:val="left" w:pos="4500"/>
        </w:tabs>
        <w:spacing w:after="40"/>
        <w:ind w:right="-90"/>
        <w:rPr>
          <w:rFonts w:eastAsia="Times New Roman"/>
        </w:rPr>
      </w:pPr>
      <w:r w:rsidRPr="00937AB0">
        <w:rPr>
          <w:rFonts w:eastAsia="Times New Roman"/>
          <w:noProof/>
        </w:rPr>
        <w:lastRenderedPageBreak/>
        <w:drawing>
          <wp:inline distT="0" distB="0" distL="0" distR="0" wp14:anchorId="0CE897B5" wp14:editId="5210BFE9">
            <wp:extent cx="2651760" cy="1733550"/>
            <wp:effectExtent l="57150" t="38100" r="34290" b="19050"/>
            <wp:docPr id="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651760" cy="1733550"/>
                    </a:xfrm>
                    <a:prstGeom prst="rect">
                      <a:avLst/>
                    </a:prstGeom>
                    <a:ln w="28575" cap="sq">
                      <a:solidFill>
                        <a:srgbClr val="000000"/>
                      </a:solidFill>
                      <a:prstDash val="solid"/>
                      <a:miter lim="800000"/>
                    </a:ln>
                    <a:effectLst/>
                  </pic:spPr>
                </pic:pic>
              </a:graphicData>
            </a:graphic>
          </wp:inline>
        </w:drawing>
      </w:r>
      <w:r w:rsidR="003C2CC6" w:rsidRPr="00937AB0">
        <w:rPr>
          <w:rFonts w:eastAsia="Times New Roman"/>
          <w:sz w:val="14"/>
          <w:szCs w:val="14"/>
        </w:rPr>
        <w:t xml:space="preserve"> </w:t>
      </w:r>
      <w:r w:rsidRPr="00937AB0">
        <w:rPr>
          <w:rFonts w:eastAsia="Times New Roman"/>
          <w:noProof/>
        </w:rPr>
        <w:drawing>
          <wp:inline distT="0" distB="0" distL="0" distR="0" wp14:anchorId="679F4095" wp14:editId="637D8665">
            <wp:extent cx="2651760" cy="1737330"/>
            <wp:effectExtent l="57150" t="38100" r="34290" b="15270"/>
            <wp:docPr id="71" name="Picture 1" descr="Image result for slender ric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lender riccia"/>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646994" cy="1734207"/>
                    </a:xfrm>
                    <a:prstGeom prst="rect">
                      <a:avLst/>
                    </a:prstGeom>
                    <a:ln w="28575" cap="sq">
                      <a:solidFill>
                        <a:srgbClr val="000000"/>
                      </a:solidFill>
                      <a:prstDash val="solid"/>
                      <a:miter lim="800000"/>
                    </a:ln>
                    <a:effectLst/>
                  </pic:spPr>
                </pic:pic>
              </a:graphicData>
            </a:graphic>
          </wp:inline>
        </w:drawing>
      </w:r>
    </w:p>
    <w:p w14:paraId="71B984BE" w14:textId="77777777" w:rsidR="003C2CC6" w:rsidRPr="00937AB0" w:rsidRDefault="003C2CC6" w:rsidP="008F5A43">
      <w:pPr>
        <w:tabs>
          <w:tab w:val="left" w:pos="90"/>
          <w:tab w:val="left" w:pos="4500"/>
          <w:tab w:val="left" w:pos="4680"/>
        </w:tabs>
        <w:ind w:right="-90"/>
        <w:rPr>
          <w:rFonts w:eastAsia="Times New Roman"/>
          <w:sz w:val="14"/>
          <w:szCs w:val="14"/>
        </w:rPr>
      </w:pPr>
      <w:r w:rsidRPr="00937AB0">
        <w:rPr>
          <w:sz w:val="14"/>
          <w:szCs w:val="14"/>
        </w:rPr>
        <w:tab/>
      </w:r>
      <w:r w:rsidR="00FE2409" w:rsidRPr="00937AB0">
        <w:rPr>
          <w:rFonts w:asciiTheme="majorBidi" w:hAnsiTheme="majorBidi" w:cstheme="majorBidi"/>
          <w:sz w:val="14"/>
          <w:szCs w:val="14"/>
        </w:rPr>
        <w:t xml:space="preserve">Small duckweed and Common </w:t>
      </w:r>
      <w:proofErr w:type="spellStart"/>
      <w:r w:rsidR="00FE2409" w:rsidRPr="00937AB0">
        <w:rPr>
          <w:rFonts w:asciiTheme="majorBidi" w:hAnsiTheme="majorBidi" w:cstheme="majorBidi"/>
          <w:sz w:val="14"/>
          <w:szCs w:val="14"/>
        </w:rPr>
        <w:t>watermeal</w:t>
      </w:r>
      <w:proofErr w:type="spellEnd"/>
      <w:r w:rsidR="00FE2409" w:rsidRPr="00937AB0">
        <w:rPr>
          <w:rFonts w:asciiTheme="majorBidi" w:hAnsiTheme="majorBidi" w:cstheme="majorBidi"/>
          <w:sz w:val="14"/>
          <w:szCs w:val="14"/>
        </w:rPr>
        <w:t xml:space="preserve"> (Kieron 2010)</w:t>
      </w:r>
      <w:r w:rsidRPr="00937AB0">
        <w:rPr>
          <w:sz w:val="14"/>
          <w:szCs w:val="14"/>
        </w:rPr>
        <w:tab/>
      </w:r>
      <w:r w:rsidR="00FE2409" w:rsidRPr="00937AB0">
        <w:rPr>
          <w:rFonts w:asciiTheme="majorBidi" w:hAnsiTheme="majorBidi" w:cstheme="majorBidi"/>
          <w:sz w:val="14"/>
          <w:szCs w:val="14"/>
        </w:rPr>
        <w:t xml:space="preserve">Slender </w:t>
      </w:r>
      <w:proofErr w:type="spellStart"/>
      <w:r w:rsidR="00FE2409" w:rsidRPr="00937AB0">
        <w:rPr>
          <w:rFonts w:asciiTheme="majorBidi" w:hAnsiTheme="majorBidi" w:cstheme="majorBidi"/>
          <w:sz w:val="14"/>
          <w:szCs w:val="14"/>
        </w:rPr>
        <w:t>riccia</w:t>
      </w:r>
      <w:proofErr w:type="spellEnd"/>
      <w:r w:rsidR="00FE2409" w:rsidRPr="00937AB0">
        <w:rPr>
          <w:rFonts w:asciiTheme="majorBidi" w:hAnsiTheme="majorBidi" w:cstheme="majorBidi"/>
          <w:sz w:val="14"/>
          <w:szCs w:val="14"/>
        </w:rPr>
        <w:t xml:space="preserve"> (Barth 2016)</w:t>
      </w:r>
    </w:p>
    <w:p w14:paraId="75266581" w14:textId="77777777" w:rsidR="003C2CC6" w:rsidRPr="00937AB0" w:rsidRDefault="003C2CC6" w:rsidP="008F5A43">
      <w:pPr>
        <w:tabs>
          <w:tab w:val="left" w:pos="90"/>
          <w:tab w:val="left" w:pos="4500"/>
          <w:tab w:val="left" w:pos="4680"/>
        </w:tabs>
        <w:ind w:right="-90"/>
        <w:rPr>
          <w:sz w:val="14"/>
          <w:szCs w:val="14"/>
        </w:rPr>
      </w:pPr>
    </w:p>
    <w:p w14:paraId="5D110910" w14:textId="77777777" w:rsidR="00FE2409" w:rsidRPr="00937AB0" w:rsidRDefault="00FE2409" w:rsidP="008F5A43">
      <w:pPr>
        <w:tabs>
          <w:tab w:val="left" w:pos="90"/>
          <w:tab w:val="left" w:pos="4500"/>
        </w:tabs>
        <w:spacing w:after="40"/>
        <w:ind w:right="-90"/>
        <w:rPr>
          <w:rFonts w:eastAsia="Times New Roman"/>
        </w:rPr>
      </w:pPr>
      <w:r w:rsidRPr="00937AB0">
        <w:rPr>
          <w:rFonts w:eastAsia="Times New Roman"/>
          <w:noProof/>
        </w:rPr>
        <w:drawing>
          <wp:inline distT="0" distB="0" distL="0" distR="0" wp14:anchorId="6199AA9B" wp14:editId="5F32D4F2">
            <wp:extent cx="2651760" cy="1737360"/>
            <wp:effectExtent l="57150" t="38100" r="34290" b="15240"/>
            <wp:docPr id="88" name="Picture 8" descr="http://farm6.static.flickr.com/5016/5565305756_c4d7231a4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farm6.static.flickr.com/5016/5565305756_c4d7231a4c.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a:solidFill>
                        <a:srgbClr val="000000"/>
                      </a:solidFill>
                      <a:prstDash val="solid"/>
                      <a:miter lim="800000"/>
                    </a:ln>
                    <a:effectLst/>
                  </pic:spPr>
                </pic:pic>
              </a:graphicData>
            </a:graphic>
          </wp:inline>
        </w:drawing>
      </w:r>
      <w:r w:rsidRPr="00937AB0">
        <w:rPr>
          <w:rFonts w:eastAsia="Times New Roman"/>
          <w:sz w:val="14"/>
          <w:szCs w:val="14"/>
        </w:rPr>
        <w:t xml:space="preserve"> </w:t>
      </w:r>
      <w:r w:rsidRPr="00937AB0">
        <w:rPr>
          <w:rFonts w:eastAsia="Times New Roman"/>
          <w:noProof/>
          <w:sz w:val="14"/>
          <w:szCs w:val="14"/>
        </w:rPr>
        <w:drawing>
          <wp:inline distT="0" distB="0" distL="0" distR="0" wp14:anchorId="3C20438C" wp14:editId="3CCC2076">
            <wp:extent cx="2651760" cy="1733550"/>
            <wp:effectExtent l="57150" t="38100" r="34290" b="19050"/>
            <wp:docPr id="8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651760" cy="1733550"/>
                    </a:xfrm>
                    <a:prstGeom prst="rect">
                      <a:avLst/>
                    </a:prstGeom>
                    <a:ln w="28575" cap="sq">
                      <a:solidFill>
                        <a:srgbClr val="000000"/>
                      </a:solidFill>
                      <a:prstDash val="solid"/>
                      <a:miter lim="800000"/>
                    </a:ln>
                    <a:effectLst/>
                  </pic:spPr>
                </pic:pic>
              </a:graphicData>
            </a:graphic>
          </wp:inline>
        </w:drawing>
      </w:r>
    </w:p>
    <w:p w14:paraId="719586BF" w14:textId="77777777" w:rsidR="00FE2409" w:rsidRPr="00937AB0" w:rsidRDefault="00FE2409" w:rsidP="008F5A43">
      <w:pPr>
        <w:tabs>
          <w:tab w:val="left" w:pos="90"/>
          <w:tab w:val="left" w:pos="4500"/>
          <w:tab w:val="left" w:pos="4680"/>
        </w:tabs>
        <w:ind w:right="-90"/>
        <w:rPr>
          <w:rFonts w:eastAsia="Times New Roman"/>
          <w:sz w:val="14"/>
          <w:szCs w:val="14"/>
        </w:rPr>
      </w:pPr>
      <w:r w:rsidRPr="00937AB0">
        <w:rPr>
          <w:sz w:val="14"/>
          <w:szCs w:val="14"/>
        </w:rPr>
        <w:tab/>
        <w:t>Common bladderwort flowers among lilypads (Hunt, 2010)</w:t>
      </w:r>
      <w:r w:rsidRPr="00937AB0">
        <w:rPr>
          <w:sz w:val="14"/>
          <w:szCs w:val="14"/>
        </w:rPr>
        <w:tab/>
        <w:t>Bladders for catching plankton and insect larvae (</w:t>
      </w:r>
      <w:proofErr w:type="spellStart"/>
      <w:r w:rsidRPr="00937AB0">
        <w:rPr>
          <w:sz w:val="14"/>
          <w:szCs w:val="14"/>
        </w:rPr>
        <w:t>Wontolla</w:t>
      </w:r>
      <w:proofErr w:type="spellEnd"/>
      <w:r w:rsidRPr="00937AB0">
        <w:rPr>
          <w:sz w:val="14"/>
          <w:szCs w:val="14"/>
        </w:rPr>
        <w:t>, 2007)</w:t>
      </w:r>
    </w:p>
    <w:p w14:paraId="105F48B9" w14:textId="77777777" w:rsidR="003C2CC6" w:rsidRPr="00937AB0" w:rsidRDefault="003C2CC6" w:rsidP="008F5A43">
      <w:pPr>
        <w:ind w:right="-90"/>
        <w:rPr>
          <w:rFonts w:asciiTheme="majorBidi" w:eastAsia="Times New Roman" w:hAnsiTheme="majorBidi" w:cstheme="majorBidi"/>
          <w:sz w:val="14"/>
          <w:szCs w:val="14"/>
        </w:rPr>
      </w:pPr>
    </w:p>
    <w:p w14:paraId="32759416" w14:textId="77777777" w:rsidR="00976990" w:rsidRPr="00937AB0" w:rsidRDefault="00976990" w:rsidP="008F5A43">
      <w:pPr>
        <w:tabs>
          <w:tab w:val="left" w:pos="4500"/>
        </w:tabs>
        <w:ind w:right="-90"/>
        <w:rPr>
          <w:rFonts w:asciiTheme="majorBidi" w:eastAsia="Times New Roman" w:hAnsiTheme="majorBidi" w:cstheme="majorBidi"/>
        </w:rPr>
      </w:pPr>
    </w:p>
    <w:p w14:paraId="63BED047" w14:textId="77777777" w:rsidR="00976990" w:rsidRPr="00937AB0" w:rsidRDefault="00976990" w:rsidP="0043184C">
      <w:pPr>
        <w:tabs>
          <w:tab w:val="left" w:pos="4500"/>
        </w:tabs>
        <w:ind w:right="-90"/>
        <w:rPr>
          <w:rFonts w:asciiTheme="majorBidi" w:eastAsia="Times New Roman" w:hAnsiTheme="majorBidi" w:cstheme="majorBidi"/>
        </w:rPr>
      </w:pPr>
      <w:r w:rsidRPr="00937AB0">
        <w:rPr>
          <w:rFonts w:asciiTheme="majorBidi" w:eastAsia="Times New Roman" w:hAnsiTheme="majorBidi" w:cstheme="majorBidi"/>
        </w:rPr>
        <w:t xml:space="preserve">Shallow rocky areas were almost entirely devoid of plants.  However, in areas with at least some sand, in water up to 5ft deep, we noted the </w:t>
      </w:r>
      <w:r w:rsidR="0043184C" w:rsidRPr="00937AB0">
        <w:rPr>
          <w:rFonts w:asciiTheme="majorBidi" w:eastAsia="Times New Roman" w:hAnsiTheme="majorBidi" w:cstheme="majorBidi"/>
        </w:rPr>
        <w:t>macrophyte</w:t>
      </w:r>
      <w:r w:rsidRPr="00937AB0">
        <w:rPr>
          <w:rFonts w:asciiTheme="majorBidi" w:eastAsia="Times New Roman" w:hAnsiTheme="majorBidi" w:cstheme="majorBidi"/>
        </w:rPr>
        <w:t xml:space="preserve"> community was dominated by submergent </w:t>
      </w:r>
      <w:r w:rsidR="0043184C" w:rsidRPr="00937AB0">
        <w:rPr>
          <w:rFonts w:asciiTheme="majorBidi" w:eastAsia="Times New Roman" w:hAnsiTheme="majorBidi" w:cstheme="majorBidi"/>
        </w:rPr>
        <w:t>species</w:t>
      </w:r>
      <w:r w:rsidRPr="00937AB0">
        <w:rPr>
          <w:rFonts w:asciiTheme="majorBidi" w:eastAsia="Times New Roman" w:hAnsiTheme="majorBidi" w:cstheme="majorBidi"/>
        </w:rPr>
        <w:t xml:space="preserve"> like Muskgrass (</w:t>
      </w:r>
      <w:r w:rsidRPr="00937AB0">
        <w:rPr>
          <w:rFonts w:asciiTheme="majorBidi" w:eastAsia="Times New Roman" w:hAnsiTheme="majorBidi" w:cstheme="majorBidi"/>
          <w:i/>
          <w:iCs/>
        </w:rPr>
        <w:t>Chara</w:t>
      </w:r>
      <w:r w:rsidRPr="00937AB0">
        <w:rPr>
          <w:rFonts w:asciiTheme="majorBidi" w:eastAsia="Times New Roman" w:hAnsiTheme="majorBidi" w:cstheme="majorBidi"/>
        </w:rPr>
        <w:t xml:space="preserve"> sp.), Needle spikerush (</w:t>
      </w:r>
      <w:r w:rsidRPr="00937AB0">
        <w:rPr>
          <w:rFonts w:asciiTheme="majorBidi" w:eastAsia="Times New Roman" w:hAnsiTheme="majorBidi" w:cstheme="majorBidi"/>
          <w:i/>
          <w:iCs/>
        </w:rPr>
        <w:t>Eleocharis acicularis</w:t>
      </w:r>
      <w:r w:rsidRPr="00937AB0">
        <w:rPr>
          <w:rFonts w:asciiTheme="majorBidi" w:eastAsia="Times New Roman" w:hAnsiTheme="majorBidi" w:cstheme="majorBidi"/>
        </w:rPr>
        <w:t>), Slender naiad (</w:t>
      </w:r>
      <w:r w:rsidRPr="00937AB0">
        <w:rPr>
          <w:rFonts w:asciiTheme="majorBidi" w:eastAsia="Times New Roman" w:hAnsiTheme="majorBidi" w:cstheme="majorBidi"/>
          <w:i/>
        </w:rPr>
        <w:t>Najas flexilis</w:t>
      </w:r>
      <w:r w:rsidRPr="00937AB0">
        <w:rPr>
          <w:rFonts w:asciiTheme="majorBidi" w:eastAsia="Times New Roman" w:hAnsiTheme="majorBidi" w:cstheme="majorBidi"/>
        </w:rPr>
        <w:t>), and Grass-leaved arrowhead (</w:t>
      </w:r>
      <w:r w:rsidRPr="00937AB0">
        <w:rPr>
          <w:rFonts w:asciiTheme="majorBidi" w:eastAsia="Times New Roman" w:hAnsiTheme="majorBidi" w:cstheme="majorBidi"/>
          <w:i/>
          <w:iCs/>
        </w:rPr>
        <w:t>Sagittaria graminea</w:t>
      </w:r>
      <w:r w:rsidRPr="00937AB0">
        <w:rPr>
          <w:rFonts w:asciiTheme="majorBidi" w:eastAsia="Times New Roman" w:hAnsiTheme="majorBidi" w:cstheme="majorBidi"/>
        </w:rPr>
        <w:t xml:space="preserve">).  These fine-leaved </w:t>
      </w:r>
      <w:r w:rsidR="0043184C" w:rsidRPr="00937AB0">
        <w:rPr>
          <w:rFonts w:asciiTheme="majorBidi" w:eastAsia="Times New Roman" w:hAnsiTheme="majorBidi" w:cstheme="majorBidi"/>
        </w:rPr>
        <w:t>plants</w:t>
      </w:r>
      <w:r w:rsidRPr="00937AB0">
        <w:rPr>
          <w:rFonts w:asciiTheme="majorBidi" w:eastAsia="Times New Roman" w:hAnsiTheme="majorBidi" w:cstheme="majorBidi"/>
        </w:rPr>
        <w:t xml:space="preserve"> tend to form a carpet that stabilizes the bottom.</w:t>
      </w:r>
    </w:p>
    <w:p w14:paraId="2A492E27" w14:textId="77777777" w:rsidR="00976990" w:rsidRPr="00937AB0" w:rsidRDefault="00976990" w:rsidP="008F5A43">
      <w:pPr>
        <w:tabs>
          <w:tab w:val="left" w:pos="90"/>
          <w:tab w:val="left" w:pos="4500"/>
        </w:tabs>
        <w:ind w:right="-90"/>
        <w:rPr>
          <w:rFonts w:eastAsia="Times New Roman"/>
        </w:rPr>
      </w:pPr>
    </w:p>
    <w:p w14:paraId="547C5965" w14:textId="77777777" w:rsidR="00976990" w:rsidRPr="00937AB0" w:rsidRDefault="00976990" w:rsidP="008F5A43">
      <w:pPr>
        <w:tabs>
          <w:tab w:val="left" w:pos="90"/>
          <w:tab w:val="left" w:pos="4500"/>
          <w:tab w:val="left" w:pos="4680"/>
        </w:tabs>
        <w:spacing w:after="40"/>
        <w:ind w:right="-90"/>
        <w:rPr>
          <w:rFonts w:eastAsia="Times New Roman"/>
        </w:rPr>
      </w:pPr>
      <w:r w:rsidRPr="00937AB0">
        <w:rPr>
          <w:rFonts w:eastAsia="Times New Roman"/>
          <w:noProof/>
        </w:rPr>
        <w:drawing>
          <wp:inline distT="0" distB="0" distL="0" distR="0" wp14:anchorId="7E061718" wp14:editId="4AB0F7D1">
            <wp:extent cx="2651139" cy="1737360"/>
            <wp:effectExtent l="57150" t="38100" r="34911" b="15240"/>
            <wp:docPr id="91" name="Picture 8" descr="http://www.sciencephoto.com/image/16452/large/B3120118-Common_stonewort_Chara_vulgaris_-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ciencephoto.com/image/16452/large/B3120118-Common_stonewort_Chara_vulgaris_-SPL.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651139"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Pr="00937AB0">
        <w:rPr>
          <w:rFonts w:eastAsia="Times New Roman"/>
          <w:sz w:val="14"/>
          <w:szCs w:val="14"/>
        </w:rPr>
        <w:t xml:space="preserve"> </w:t>
      </w:r>
      <w:r w:rsidRPr="00937AB0">
        <w:rPr>
          <w:rFonts w:eastAsia="Times New Roman"/>
          <w:noProof/>
        </w:rPr>
        <w:drawing>
          <wp:inline distT="0" distB="0" distL="0" distR="0" wp14:anchorId="021FEFC3" wp14:editId="1E3DAF5C">
            <wp:extent cx="2651760" cy="1737360"/>
            <wp:effectExtent l="57150" t="38100" r="34290" b="15240"/>
            <wp:docPr id="96" name="Picture 1" descr="http://www.uwgb.edu/biodiversity/herbarium/wetland_plants/eleaci_rhizome06gf4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uwgb.edu/biodiversity/herbarium/wetland_plants/eleaci_rhizome06gf400.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a:solidFill>
                        <a:srgbClr val="000000"/>
                      </a:solidFill>
                      <a:prstDash val="solid"/>
                      <a:miter lim="800000"/>
                    </a:ln>
                    <a:effectLst/>
                  </pic:spPr>
                </pic:pic>
              </a:graphicData>
            </a:graphic>
          </wp:inline>
        </w:drawing>
      </w:r>
    </w:p>
    <w:p w14:paraId="417E5F9E" w14:textId="77777777" w:rsidR="00976990" w:rsidRPr="00937AB0" w:rsidRDefault="00976990" w:rsidP="008F5A43">
      <w:pPr>
        <w:tabs>
          <w:tab w:val="left" w:pos="90"/>
          <w:tab w:val="left" w:pos="4500"/>
          <w:tab w:val="left" w:pos="4680"/>
        </w:tabs>
        <w:ind w:right="-90"/>
        <w:rPr>
          <w:sz w:val="14"/>
          <w:szCs w:val="14"/>
        </w:rPr>
      </w:pPr>
      <w:r w:rsidRPr="00937AB0">
        <w:rPr>
          <w:sz w:val="14"/>
          <w:szCs w:val="14"/>
        </w:rPr>
        <w:tab/>
        <w:t>Muskgrass (Gibbons 2012)</w:t>
      </w:r>
      <w:r w:rsidRPr="00937AB0">
        <w:rPr>
          <w:sz w:val="14"/>
          <w:szCs w:val="14"/>
        </w:rPr>
        <w:tab/>
      </w:r>
      <w:r w:rsidRPr="00937AB0">
        <w:rPr>
          <w:rFonts w:asciiTheme="majorBidi" w:hAnsiTheme="majorBidi" w:cstheme="majorBidi"/>
          <w:sz w:val="14"/>
          <w:szCs w:val="14"/>
        </w:rPr>
        <w:t>Needle spikerush (Fewless 2005)</w:t>
      </w:r>
    </w:p>
    <w:p w14:paraId="282707C4" w14:textId="77777777" w:rsidR="00976990" w:rsidRPr="00937AB0" w:rsidRDefault="00976990" w:rsidP="008F5A43">
      <w:pPr>
        <w:tabs>
          <w:tab w:val="left" w:pos="90"/>
          <w:tab w:val="left" w:pos="4500"/>
          <w:tab w:val="left" w:pos="4680"/>
        </w:tabs>
        <w:ind w:right="-90"/>
        <w:rPr>
          <w:rFonts w:eastAsia="Times New Roman"/>
          <w:sz w:val="14"/>
          <w:szCs w:val="14"/>
        </w:rPr>
      </w:pPr>
    </w:p>
    <w:p w14:paraId="7C61BC19" w14:textId="77777777" w:rsidR="00976990" w:rsidRPr="00937AB0" w:rsidRDefault="00976990" w:rsidP="008F5A43">
      <w:pPr>
        <w:tabs>
          <w:tab w:val="left" w:pos="90"/>
          <w:tab w:val="left" w:pos="4500"/>
          <w:tab w:val="left" w:pos="4680"/>
        </w:tabs>
        <w:spacing w:after="40"/>
        <w:ind w:right="-90"/>
        <w:rPr>
          <w:rFonts w:eastAsia="Times New Roman"/>
        </w:rPr>
      </w:pPr>
      <w:r w:rsidRPr="00937AB0">
        <w:rPr>
          <w:noProof/>
        </w:rPr>
        <w:lastRenderedPageBreak/>
        <w:drawing>
          <wp:inline distT="0" distB="0" distL="0" distR="0" wp14:anchorId="3F7D13A6" wp14:editId="3C678CC4">
            <wp:extent cx="2651760" cy="1741151"/>
            <wp:effectExtent l="57150" t="38100" r="34290" b="11449"/>
            <wp:docPr id="97" name="Picture 11" descr="http://lh4.ggpht.com/-8QzogigqdCQ/SwwybwDM95I/AAAAAAAAYWA/05ZmWVsskrg/Waternymph_Nodding_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lh4.ggpht.com/-8QzogigqdCQ/SwwybwDM95I/AAAAAAAAYWA/05ZmWVsskrg/Waternymph_Nodding_5.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651760" cy="1741151"/>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Pr="00937AB0">
        <w:rPr>
          <w:rFonts w:eastAsia="Times New Roman"/>
          <w:sz w:val="14"/>
          <w:szCs w:val="14"/>
        </w:rPr>
        <w:t xml:space="preserve"> </w:t>
      </w:r>
      <w:r w:rsidRPr="00937AB0">
        <w:rPr>
          <w:rFonts w:eastAsia="Times New Roman"/>
          <w:noProof/>
        </w:rPr>
        <w:drawing>
          <wp:inline distT="0" distB="0" distL="0" distR="0" wp14:anchorId="6B8FFD4A" wp14:editId="0DF4E1AB">
            <wp:extent cx="2651760" cy="1735041"/>
            <wp:effectExtent l="57150" t="38100" r="34290" b="17559"/>
            <wp:docPr id="98" name="Picture 7" descr="http://employees.oneonta.edu/farberas/arth/Images/lake_plants/Arrowhead%20%20Sagittaria%20grami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mployees.oneonta.edu/farberas/arth/Images/lake_plants/Arrowhead%20%20Sagittaria%20graminea.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651760" cy="1735041"/>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p>
    <w:p w14:paraId="4C79F960" w14:textId="77777777" w:rsidR="00976990" w:rsidRPr="00937AB0" w:rsidRDefault="00976990" w:rsidP="008F5A43">
      <w:pPr>
        <w:tabs>
          <w:tab w:val="left" w:pos="90"/>
          <w:tab w:val="left" w:pos="4500"/>
          <w:tab w:val="left" w:pos="4680"/>
        </w:tabs>
        <w:ind w:right="-90"/>
        <w:rPr>
          <w:rFonts w:eastAsia="Times New Roman"/>
        </w:rPr>
      </w:pPr>
      <w:r w:rsidRPr="00937AB0">
        <w:rPr>
          <w:sz w:val="14"/>
          <w:szCs w:val="14"/>
        </w:rPr>
        <w:tab/>
        <w:t>Slender naiad (Koshere 2002)</w:t>
      </w:r>
      <w:r w:rsidRPr="00937AB0">
        <w:rPr>
          <w:sz w:val="14"/>
          <w:szCs w:val="14"/>
        </w:rPr>
        <w:tab/>
      </w:r>
      <w:r w:rsidRPr="00937AB0">
        <w:rPr>
          <w:rFonts w:asciiTheme="majorBidi" w:hAnsiTheme="majorBidi" w:cstheme="majorBidi"/>
          <w:sz w:val="14"/>
          <w:szCs w:val="14"/>
        </w:rPr>
        <w:t xml:space="preserve">Grass-leaved arrowhead (USDA 2012) </w:t>
      </w:r>
    </w:p>
    <w:p w14:paraId="7E60C019" w14:textId="77777777" w:rsidR="00976990" w:rsidRPr="00937AB0" w:rsidRDefault="00976990" w:rsidP="008F5A43">
      <w:pPr>
        <w:tabs>
          <w:tab w:val="left" w:pos="90"/>
          <w:tab w:val="left" w:pos="4500"/>
        </w:tabs>
        <w:ind w:right="-90"/>
        <w:rPr>
          <w:rFonts w:eastAsia="Times New Roman"/>
        </w:rPr>
      </w:pPr>
    </w:p>
    <w:p w14:paraId="60B67252" w14:textId="77777777" w:rsidR="008C483D" w:rsidRPr="00937AB0" w:rsidRDefault="0043184C" w:rsidP="008F5A43">
      <w:pPr>
        <w:tabs>
          <w:tab w:val="left" w:pos="90"/>
          <w:tab w:val="left" w:pos="4500"/>
        </w:tabs>
        <w:ind w:right="-90"/>
        <w:rPr>
          <w:rFonts w:eastAsia="Times New Roman"/>
        </w:rPr>
      </w:pPr>
      <w:r w:rsidRPr="00937AB0">
        <w:rPr>
          <w:rFonts w:asciiTheme="majorBidi" w:eastAsia="Times New Roman" w:hAnsiTheme="majorBidi" w:cstheme="majorBidi"/>
        </w:rPr>
        <w:t>Shallow sandy-</w:t>
      </w:r>
      <w:r w:rsidR="00976990" w:rsidRPr="00937AB0">
        <w:rPr>
          <w:rFonts w:asciiTheme="majorBidi" w:eastAsia="Times New Roman" w:hAnsiTheme="majorBidi" w:cstheme="majorBidi"/>
        </w:rPr>
        <w:t>muck areas tended to support slightly broader-leaved species like Water star-grass (</w:t>
      </w:r>
      <w:r w:rsidR="00976990" w:rsidRPr="00937AB0">
        <w:rPr>
          <w:rFonts w:asciiTheme="majorBidi" w:eastAsia="Times New Roman" w:hAnsiTheme="majorBidi" w:cstheme="majorBidi"/>
          <w:i/>
        </w:rPr>
        <w:t>Heteranthera dubia</w:t>
      </w:r>
      <w:r w:rsidR="00976990" w:rsidRPr="00937AB0">
        <w:rPr>
          <w:rFonts w:asciiTheme="majorBidi" w:eastAsia="Times New Roman" w:hAnsiTheme="majorBidi" w:cstheme="majorBidi"/>
        </w:rPr>
        <w:t>) and Northern Water-milfoil (</w:t>
      </w:r>
      <w:r w:rsidR="00976990" w:rsidRPr="00937AB0">
        <w:rPr>
          <w:rFonts w:asciiTheme="majorBidi" w:eastAsia="Times New Roman" w:hAnsiTheme="majorBidi" w:cstheme="majorBidi"/>
          <w:i/>
          <w:iCs/>
        </w:rPr>
        <w:t>Myriophyllum sibiricum</w:t>
      </w:r>
      <w:r w:rsidR="00976990" w:rsidRPr="00937AB0">
        <w:rPr>
          <w:rFonts w:asciiTheme="majorBidi" w:eastAsia="Times New Roman" w:hAnsiTheme="majorBidi" w:cstheme="majorBidi"/>
        </w:rPr>
        <w:t>).  In this environment, we also found limited numbers of Leafy pondweed (</w:t>
      </w:r>
      <w:r w:rsidR="00976990" w:rsidRPr="00937AB0">
        <w:rPr>
          <w:rFonts w:asciiTheme="majorBidi" w:eastAsia="Times New Roman" w:hAnsiTheme="majorBidi" w:cstheme="majorBidi"/>
          <w:i/>
          <w:iCs/>
        </w:rPr>
        <w:t>Potamogeton foliosus</w:t>
      </w:r>
      <w:r w:rsidR="00976990" w:rsidRPr="00937AB0">
        <w:rPr>
          <w:rFonts w:asciiTheme="majorBidi" w:eastAsia="Times New Roman" w:hAnsiTheme="majorBidi" w:cstheme="majorBidi"/>
        </w:rPr>
        <w:t xml:space="preserve">), </w:t>
      </w:r>
      <w:r w:rsidR="008C483D" w:rsidRPr="00937AB0">
        <w:rPr>
          <w:rFonts w:eastAsia="Times New Roman"/>
        </w:rPr>
        <w:t>Clasping-leaf pondweed (</w:t>
      </w:r>
      <w:r w:rsidR="008C483D" w:rsidRPr="00937AB0">
        <w:rPr>
          <w:rFonts w:eastAsia="Times New Roman"/>
          <w:i/>
          <w:iCs/>
        </w:rPr>
        <w:t>Potamogeton richardsonii</w:t>
      </w:r>
      <w:r w:rsidR="008C483D" w:rsidRPr="00937AB0">
        <w:rPr>
          <w:rFonts w:eastAsia="Times New Roman"/>
        </w:rPr>
        <w:t>), Sago pondweed (</w:t>
      </w:r>
      <w:r w:rsidR="008C483D" w:rsidRPr="00937AB0">
        <w:rPr>
          <w:rFonts w:eastAsia="Times New Roman"/>
          <w:i/>
          <w:iCs/>
        </w:rPr>
        <w:t>Stuckenia pectinata</w:t>
      </w:r>
      <w:r w:rsidR="008C483D" w:rsidRPr="00937AB0">
        <w:rPr>
          <w:rFonts w:eastAsia="Times New Roman"/>
        </w:rPr>
        <w:t>), and Wild celery (</w:t>
      </w:r>
      <w:r w:rsidR="008C483D" w:rsidRPr="00937AB0">
        <w:rPr>
          <w:rFonts w:eastAsia="Times New Roman"/>
          <w:i/>
          <w:iCs/>
        </w:rPr>
        <w:t>Vallisneria americana</w:t>
      </w:r>
      <w:r w:rsidR="008C483D" w:rsidRPr="00937AB0">
        <w:rPr>
          <w:rFonts w:eastAsia="Times New Roman"/>
        </w:rPr>
        <w:t>).  The roots, shoots, and seeds of these plants are heavily utilized by waterfowl for food.  They also provide important habitat for the lake’s fish throughout their lifecycles, as well as a myriad of invertebrates like scuds, dragonfly and mayfly nymphs, and snails.</w:t>
      </w:r>
    </w:p>
    <w:p w14:paraId="524C9BB7" w14:textId="77777777" w:rsidR="008C483D" w:rsidRPr="00937AB0" w:rsidRDefault="008C483D" w:rsidP="008F5A43">
      <w:pPr>
        <w:tabs>
          <w:tab w:val="left" w:pos="90"/>
          <w:tab w:val="left" w:pos="4500"/>
        </w:tabs>
        <w:ind w:right="-90"/>
        <w:rPr>
          <w:rFonts w:eastAsia="Times New Roman"/>
        </w:rPr>
      </w:pPr>
    </w:p>
    <w:p w14:paraId="5FFE92D8" w14:textId="77777777" w:rsidR="001330EF" w:rsidRPr="00937AB0" w:rsidRDefault="00DC59FC" w:rsidP="008F5A43">
      <w:pPr>
        <w:tabs>
          <w:tab w:val="left" w:pos="90"/>
          <w:tab w:val="left" w:pos="4500"/>
        </w:tabs>
        <w:spacing w:after="40"/>
        <w:ind w:right="-90"/>
        <w:rPr>
          <w:rFonts w:eastAsia="Times New Roman"/>
        </w:rPr>
      </w:pPr>
      <w:r w:rsidRPr="00937AB0">
        <w:rPr>
          <w:rFonts w:eastAsia="Times New Roman"/>
          <w:noProof/>
        </w:rPr>
        <w:drawing>
          <wp:inline distT="0" distB="0" distL="0" distR="0" wp14:anchorId="06821240" wp14:editId="4702CC69">
            <wp:extent cx="2651760" cy="1737360"/>
            <wp:effectExtent l="57150" t="38100" r="34290" b="15240"/>
            <wp:docPr id="451" name="Picture 8" descr="http://www.wildflower.org/image_archive/640x480/TLM/TLM_IMG001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www.wildflower.org/image_archive/640x480/TLM/TLM_IMG00166.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noFill/>
                    <a:ln w="28575" cmpd="sng">
                      <a:solidFill>
                        <a:srgbClr val="000000"/>
                      </a:solidFill>
                      <a:miter lim="800000"/>
                      <a:headEnd/>
                      <a:tailEnd/>
                    </a:ln>
                    <a:effectLst/>
                  </pic:spPr>
                </pic:pic>
              </a:graphicData>
            </a:graphic>
          </wp:inline>
        </w:drawing>
      </w:r>
      <w:r w:rsidR="002475CF" w:rsidRPr="00937AB0">
        <w:rPr>
          <w:rFonts w:eastAsia="Times New Roman"/>
          <w:sz w:val="14"/>
          <w:szCs w:val="14"/>
        </w:rPr>
        <w:t xml:space="preserve"> </w:t>
      </w:r>
      <w:r w:rsidRPr="00937AB0">
        <w:rPr>
          <w:rFonts w:eastAsia="Times New Roman"/>
          <w:noProof/>
        </w:rPr>
        <w:drawing>
          <wp:inline distT="0" distB="0" distL="0" distR="0" wp14:anchorId="5168A399" wp14:editId="3658FB0D">
            <wp:extent cx="2651760" cy="1737360"/>
            <wp:effectExtent l="57150" t="38100" r="34290" b="15240"/>
            <wp:docPr id="45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a:solidFill>
                        <a:srgbClr val="000000"/>
                      </a:solidFill>
                      <a:prstDash val="solid"/>
                      <a:miter lim="800000"/>
                    </a:ln>
                    <a:effectLst/>
                  </pic:spPr>
                </pic:pic>
              </a:graphicData>
            </a:graphic>
          </wp:inline>
        </w:drawing>
      </w:r>
    </w:p>
    <w:p w14:paraId="445460BB" w14:textId="77777777" w:rsidR="00DC59FC" w:rsidRPr="00937AB0" w:rsidRDefault="002475CF" w:rsidP="008F5A43">
      <w:pPr>
        <w:tabs>
          <w:tab w:val="left" w:pos="90"/>
          <w:tab w:val="left" w:pos="4500"/>
          <w:tab w:val="left" w:pos="4680"/>
        </w:tabs>
        <w:ind w:right="-90"/>
        <w:rPr>
          <w:rFonts w:eastAsia="Times New Roman"/>
        </w:rPr>
      </w:pPr>
      <w:r w:rsidRPr="00937AB0">
        <w:rPr>
          <w:sz w:val="14"/>
          <w:szCs w:val="14"/>
        </w:rPr>
        <w:tab/>
      </w:r>
      <w:r w:rsidR="00DC59FC" w:rsidRPr="00937AB0">
        <w:rPr>
          <w:sz w:val="14"/>
          <w:szCs w:val="14"/>
        </w:rPr>
        <w:t>Water star-grass (Mueller 2009)</w:t>
      </w:r>
      <w:r w:rsidRPr="00937AB0">
        <w:rPr>
          <w:sz w:val="14"/>
          <w:szCs w:val="14"/>
        </w:rPr>
        <w:tab/>
      </w:r>
      <w:r w:rsidR="00DC59FC" w:rsidRPr="00937AB0">
        <w:rPr>
          <w:sz w:val="14"/>
          <w:szCs w:val="14"/>
        </w:rPr>
        <w:t>Northern water-milfoil (Berg 2007)</w:t>
      </w:r>
    </w:p>
    <w:p w14:paraId="740FADDD" w14:textId="77777777" w:rsidR="001330EF" w:rsidRPr="00937AB0" w:rsidRDefault="001330EF" w:rsidP="008F5A43">
      <w:pPr>
        <w:tabs>
          <w:tab w:val="left" w:pos="90"/>
          <w:tab w:val="left" w:pos="4500"/>
          <w:tab w:val="left" w:pos="4680"/>
        </w:tabs>
        <w:ind w:right="-90"/>
        <w:rPr>
          <w:rFonts w:eastAsia="Times New Roman"/>
        </w:rPr>
      </w:pPr>
    </w:p>
    <w:p w14:paraId="188DDF83" w14:textId="77777777" w:rsidR="001330EF" w:rsidRPr="00937AB0" w:rsidRDefault="008C483D" w:rsidP="008F5A43">
      <w:pPr>
        <w:tabs>
          <w:tab w:val="left" w:pos="90"/>
          <w:tab w:val="left" w:pos="4500"/>
          <w:tab w:val="left" w:pos="4680"/>
        </w:tabs>
        <w:spacing w:after="40"/>
        <w:ind w:right="-90"/>
        <w:rPr>
          <w:rFonts w:asciiTheme="majorBidi" w:eastAsia="Times New Roman" w:hAnsiTheme="majorBidi" w:cstheme="majorBidi"/>
        </w:rPr>
      </w:pPr>
      <w:r w:rsidRPr="00937AB0">
        <w:rPr>
          <w:rFonts w:asciiTheme="majorBidi" w:hAnsiTheme="majorBidi" w:cstheme="majorBidi"/>
          <w:noProof/>
        </w:rPr>
        <w:drawing>
          <wp:inline distT="0" distB="0" distL="0" distR="0" wp14:anchorId="0EA3ECBB" wp14:editId="41BD6E97">
            <wp:extent cx="2651760" cy="1737360"/>
            <wp:effectExtent l="57150" t="38100" r="34290" b="15240"/>
            <wp:docPr id="449" name="Picture 5" descr="http://www.wnmu.edu/academic/nspages/gilaflora../p_folios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nmu.edu/academic/nspages/gilaflora../p_foliosus5.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a:solidFill>
                        <a:srgbClr val="000000"/>
                      </a:solidFill>
                      <a:prstDash val="solid"/>
                      <a:miter lim="800000"/>
                    </a:ln>
                    <a:effectLst/>
                  </pic:spPr>
                </pic:pic>
              </a:graphicData>
            </a:graphic>
          </wp:inline>
        </w:drawing>
      </w:r>
      <w:r w:rsidR="002475CF" w:rsidRPr="00937AB0">
        <w:rPr>
          <w:rFonts w:eastAsia="Times New Roman"/>
          <w:sz w:val="14"/>
          <w:szCs w:val="14"/>
        </w:rPr>
        <w:t xml:space="preserve"> </w:t>
      </w:r>
      <w:r w:rsidRPr="00937AB0">
        <w:rPr>
          <w:rFonts w:eastAsia="Times New Roman"/>
          <w:noProof/>
          <w:sz w:val="14"/>
          <w:szCs w:val="14"/>
        </w:rPr>
        <w:drawing>
          <wp:inline distT="0" distB="0" distL="0" distR="0" wp14:anchorId="1B487A96" wp14:editId="46939D44">
            <wp:extent cx="2651760" cy="1737360"/>
            <wp:effectExtent l="57150" t="38100" r="34290" b="15240"/>
            <wp:docPr id="99" name="Picture 8" descr="http://newfs.s3.amazonaws.com/taxon-images-1000s1000/Potamogetonaceae/potamogeton-richardsonii-ha-dcame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ewfs.s3.amazonaws.com/taxon-images-1000s1000/Potamogetonaceae/potamogeton-richardsonii-ha-dcameron-a.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p>
    <w:p w14:paraId="15C4718B" w14:textId="77777777" w:rsidR="001330EF" w:rsidRPr="00937AB0" w:rsidRDefault="002475CF" w:rsidP="008F5A43">
      <w:pPr>
        <w:tabs>
          <w:tab w:val="left" w:pos="90"/>
          <w:tab w:val="left" w:pos="4500"/>
          <w:tab w:val="left" w:pos="4680"/>
        </w:tabs>
        <w:spacing w:after="40"/>
        <w:ind w:right="-90"/>
        <w:rPr>
          <w:rFonts w:asciiTheme="majorBidi" w:eastAsia="Times New Roman" w:hAnsiTheme="majorBidi" w:cstheme="majorBidi"/>
        </w:rPr>
      </w:pPr>
      <w:r w:rsidRPr="00937AB0">
        <w:rPr>
          <w:sz w:val="14"/>
          <w:szCs w:val="14"/>
        </w:rPr>
        <w:tab/>
      </w:r>
      <w:r w:rsidR="008C483D" w:rsidRPr="00937AB0">
        <w:rPr>
          <w:rFonts w:asciiTheme="majorBidi" w:hAnsiTheme="majorBidi" w:cstheme="majorBidi"/>
          <w:sz w:val="14"/>
          <w:szCs w:val="14"/>
        </w:rPr>
        <w:t>Keeled nutlets of Leafy pondweed (Kleinman 2009)</w:t>
      </w:r>
      <w:r w:rsidRPr="00937AB0">
        <w:rPr>
          <w:sz w:val="14"/>
          <w:szCs w:val="14"/>
        </w:rPr>
        <w:tab/>
      </w:r>
      <w:r w:rsidR="008C483D" w:rsidRPr="00937AB0">
        <w:rPr>
          <w:sz w:val="14"/>
          <w:szCs w:val="14"/>
        </w:rPr>
        <w:t>Clasping-leaf pondweed (Cameron 2013)</w:t>
      </w:r>
    </w:p>
    <w:p w14:paraId="2C44A9E1" w14:textId="77777777" w:rsidR="001330EF" w:rsidRPr="00937AB0" w:rsidRDefault="001330EF" w:rsidP="008F5A43">
      <w:pPr>
        <w:tabs>
          <w:tab w:val="left" w:pos="90"/>
          <w:tab w:val="left" w:pos="4500"/>
          <w:tab w:val="left" w:pos="4680"/>
        </w:tabs>
        <w:ind w:right="-90"/>
        <w:rPr>
          <w:sz w:val="14"/>
          <w:szCs w:val="14"/>
        </w:rPr>
      </w:pPr>
    </w:p>
    <w:p w14:paraId="6135E20C" w14:textId="77777777" w:rsidR="00D0409A" w:rsidRPr="00937AB0" w:rsidRDefault="00D0409A" w:rsidP="008F5A43">
      <w:pPr>
        <w:tabs>
          <w:tab w:val="left" w:pos="90"/>
          <w:tab w:val="left" w:pos="4500"/>
          <w:tab w:val="left" w:pos="4680"/>
        </w:tabs>
        <w:ind w:right="-90"/>
        <w:rPr>
          <w:rFonts w:eastAsia="Times New Roman"/>
          <w:sz w:val="14"/>
          <w:szCs w:val="14"/>
        </w:rPr>
      </w:pPr>
    </w:p>
    <w:p w14:paraId="6B2DC0DF" w14:textId="77777777" w:rsidR="00D0409A" w:rsidRPr="00937AB0" w:rsidRDefault="00D0409A" w:rsidP="008F5A43">
      <w:pPr>
        <w:tabs>
          <w:tab w:val="left" w:pos="90"/>
          <w:tab w:val="left" w:pos="4500"/>
          <w:tab w:val="left" w:pos="4680"/>
        </w:tabs>
        <w:spacing w:after="40"/>
        <w:ind w:right="-90"/>
        <w:rPr>
          <w:rFonts w:eastAsia="Times New Roman"/>
        </w:rPr>
      </w:pPr>
      <w:r w:rsidRPr="00937AB0">
        <w:rPr>
          <w:rFonts w:eastAsia="Times New Roman"/>
          <w:noProof/>
        </w:rPr>
        <w:lastRenderedPageBreak/>
        <w:drawing>
          <wp:inline distT="0" distB="0" distL="0" distR="0" wp14:anchorId="28050C33" wp14:editId="64B1D9D7">
            <wp:extent cx="2651760" cy="1737975"/>
            <wp:effectExtent l="57150" t="38100" r="34290" b="14625"/>
            <wp:docPr id="175" name="Picture 22" descr="http://www.illinoiswildflowers.info/wetland/photos/sago_pondw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llinoiswildflowers.info/wetland/photos/sago_pondwd1.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650822"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002475CF" w:rsidRPr="00937AB0">
        <w:rPr>
          <w:rFonts w:eastAsia="Times New Roman"/>
          <w:sz w:val="14"/>
          <w:szCs w:val="14"/>
        </w:rPr>
        <w:t xml:space="preserve"> </w:t>
      </w:r>
      <w:r w:rsidRPr="00937AB0">
        <w:rPr>
          <w:rFonts w:eastAsia="Times New Roman"/>
          <w:noProof/>
        </w:rPr>
        <w:drawing>
          <wp:inline distT="0" distB="0" distL="0" distR="0" wp14:anchorId="15FEFABA" wp14:editId="71E58171">
            <wp:extent cx="2651760" cy="1737360"/>
            <wp:effectExtent l="57150" t="38100" r="34290" b="15240"/>
            <wp:docPr id="17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2651760" cy="1737360"/>
                    </a:xfrm>
                    <a:prstGeom prst="rect">
                      <a:avLst/>
                    </a:prstGeom>
                    <a:ln w="28575"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554D1509" w14:textId="77777777" w:rsidR="00D0409A" w:rsidRPr="00937AB0" w:rsidRDefault="002475CF" w:rsidP="008F5A43">
      <w:pPr>
        <w:tabs>
          <w:tab w:val="left" w:pos="90"/>
          <w:tab w:val="left" w:pos="4500"/>
          <w:tab w:val="left" w:pos="4680"/>
        </w:tabs>
        <w:ind w:right="-90"/>
        <w:rPr>
          <w:sz w:val="14"/>
          <w:szCs w:val="14"/>
        </w:rPr>
      </w:pPr>
      <w:r w:rsidRPr="00937AB0">
        <w:rPr>
          <w:sz w:val="14"/>
          <w:szCs w:val="14"/>
        </w:rPr>
        <w:tab/>
      </w:r>
      <w:r w:rsidR="00D0409A" w:rsidRPr="00937AB0">
        <w:rPr>
          <w:sz w:val="14"/>
          <w:szCs w:val="14"/>
        </w:rPr>
        <w:t>Sago pondweed (</w:t>
      </w:r>
      <w:proofErr w:type="spellStart"/>
      <w:r w:rsidR="00D0409A" w:rsidRPr="00937AB0">
        <w:rPr>
          <w:sz w:val="14"/>
          <w:szCs w:val="14"/>
        </w:rPr>
        <w:t>Hilty</w:t>
      </w:r>
      <w:proofErr w:type="spellEnd"/>
      <w:r w:rsidR="00D0409A" w:rsidRPr="00937AB0">
        <w:rPr>
          <w:sz w:val="14"/>
          <w:szCs w:val="14"/>
        </w:rPr>
        <w:t xml:space="preserve"> 2012)</w:t>
      </w:r>
      <w:r w:rsidRPr="00937AB0">
        <w:rPr>
          <w:sz w:val="14"/>
          <w:szCs w:val="14"/>
        </w:rPr>
        <w:tab/>
      </w:r>
      <w:r w:rsidR="00D0409A" w:rsidRPr="00937AB0">
        <w:rPr>
          <w:sz w:val="14"/>
          <w:szCs w:val="14"/>
        </w:rPr>
        <w:t>Wild celery (Dalvi 2009)</w:t>
      </w:r>
    </w:p>
    <w:p w14:paraId="092CD503" w14:textId="77777777" w:rsidR="00AE2C17" w:rsidRPr="00937AB0" w:rsidRDefault="00AE2C17" w:rsidP="008F5A43">
      <w:pPr>
        <w:tabs>
          <w:tab w:val="left" w:pos="90"/>
          <w:tab w:val="left" w:pos="4500"/>
          <w:tab w:val="left" w:pos="4680"/>
        </w:tabs>
        <w:ind w:right="-90"/>
        <w:rPr>
          <w:sz w:val="28"/>
          <w:szCs w:val="28"/>
        </w:rPr>
      </w:pPr>
    </w:p>
    <w:p w14:paraId="17F4864B" w14:textId="77777777" w:rsidR="00EA0BE2" w:rsidRPr="00937AB0" w:rsidRDefault="0018037B" w:rsidP="008F5A43">
      <w:pPr>
        <w:tabs>
          <w:tab w:val="left" w:pos="90"/>
          <w:tab w:val="left" w:pos="4500"/>
        </w:tabs>
        <w:ind w:right="-90"/>
        <w:rPr>
          <w:rFonts w:asciiTheme="majorBidi" w:hAnsiTheme="majorBidi" w:cstheme="majorBidi"/>
        </w:rPr>
      </w:pPr>
      <w:r w:rsidRPr="00937AB0">
        <w:rPr>
          <w:rFonts w:asciiTheme="majorBidi" w:eastAsia="Times New Roman" w:hAnsiTheme="majorBidi" w:cstheme="majorBidi"/>
        </w:rPr>
        <w:t xml:space="preserve">Organic and sandy-muck </w:t>
      </w:r>
      <w:r w:rsidR="00EA0BE2" w:rsidRPr="00937AB0">
        <w:rPr>
          <w:rFonts w:asciiTheme="majorBidi" w:eastAsia="Times New Roman" w:hAnsiTheme="majorBidi" w:cstheme="majorBidi"/>
        </w:rPr>
        <w:t xml:space="preserve">areas in water greater than </w:t>
      </w:r>
      <w:r w:rsidR="008F5A43" w:rsidRPr="00937AB0">
        <w:rPr>
          <w:rFonts w:asciiTheme="majorBidi" w:eastAsia="Times New Roman" w:hAnsiTheme="majorBidi" w:cstheme="majorBidi"/>
        </w:rPr>
        <w:t>5</w:t>
      </w:r>
      <w:r w:rsidR="00EA0BE2" w:rsidRPr="00937AB0">
        <w:rPr>
          <w:rFonts w:asciiTheme="majorBidi" w:eastAsia="Times New Roman" w:hAnsiTheme="majorBidi" w:cstheme="majorBidi"/>
        </w:rPr>
        <w:t xml:space="preserve">ft were dominated by </w:t>
      </w:r>
      <w:r w:rsidR="0087358F" w:rsidRPr="00937AB0">
        <w:rPr>
          <w:rFonts w:asciiTheme="majorBidi" w:eastAsia="Times New Roman" w:hAnsiTheme="majorBidi" w:cstheme="majorBidi"/>
        </w:rPr>
        <w:t xml:space="preserve">the </w:t>
      </w:r>
      <w:r w:rsidR="0087358F" w:rsidRPr="00937AB0">
        <w:rPr>
          <w:rFonts w:eastAsia="Times New Roman"/>
        </w:rPr>
        <w:t>submergent spe</w:t>
      </w:r>
      <w:r w:rsidR="008F5A43" w:rsidRPr="00937AB0">
        <w:rPr>
          <w:rFonts w:eastAsia="Times New Roman"/>
        </w:rPr>
        <w:t>cies Coontail, Common waterweed</w:t>
      </w:r>
      <w:r w:rsidR="0043184C" w:rsidRPr="00937AB0">
        <w:rPr>
          <w:rFonts w:eastAsia="Times New Roman"/>
        </w:rPr>
        <w:t>, Northern water-</w:t>
      </w:r>
      <w:r w:rsidR="0087358F" w:rsidRPr="00937AB0">
        <w:rPr>
          <w:rFonts w:eastAsia="Times New Roman"/>
        </w:rPr>
        <w:t xml:space="preserve">milfoil, </w:t>
      </w:r>
      <w:r w:rsidR="008F5A43" w:rsidRPr="00937AB0">
        <w:rPr>
          <w:rFonts w:eastAsia="Times New Roman"/>
        </w:rPr>
        <w:t>Nitella (</w:t>
      </w:r>
      <w:r w:rsidR="008F5A43" w:rsidRPr="00937AB0">
        <w:rPr>
          <w:rFonts w:eastAsia="Times New Roman"/>
          <w:i/>
          <w:iCs/>
        </w:rPr>
        <w:t>Nitella</w:t>
      </w:r>
      <w:r w:rsidR="008F5A43" w:rsidRPr="00937AB0">
        <w:rPr>
          <w:rFonts w:eastAsia="Times New Roman"/>
        </w:rPr>
        <w:t xml:space="preserve"> sp.), </w:t>
      </w:r>
      <w:r w:rsidR="0087358F" w:rsidRPr="00937AB0">
        <w:rPr>
          <w:rFonts w:eastAsia="Times New Roman"/>
        </w:rPr>
        <w:t>Small pondweed</w:t>
      </w:r>
      <w:r w:rsidR="00EF037A" w:rsidRPr="00937AB0">
        <w:rPr>
          <w:rFonts w:eastAsia="Times New Roman"/>
        </w:rPr>
        <w:t xml:space="preserve"> (</w:t>
      </w:r>
      <w:r w:rsidR="00EF037A" w:rsidRPr="00937AB0">
        <w:rPr>
          <w:rFonts w:eastAsia="Times New Roman"/>
          <w:i/>
          <w:iCs/>
        </w:rPr>
        <w:t>Potamogeton pusillus</w:t>
      </w:r>
      <w:r w:rsidR="00EF037A" w:rsidRPr="00937AB0">
        <w:rPr>
          <w:rFonts w:eastAsia="Times New Roman"/>
        </w:rPr>
        <w:t xml:space="preserve"> </w:t>
      </w:r>
      <w:r w:rsidR="00EF037A" w:rsidRPr="00937AB0">
        <w:rPr>
          <w:rFonts w:eastAsia="Times New Roman"/>
          <w:i/>
          <w:iCs/>
        </w:rPr>
        <w:t>berchtoldii</w:t>
      </w:r>
      <w:r w:rsidR="00EF037A" w:rsidRPr="00937AB0">
        <w:rPr>
          <w:rFonts w:eastAsia="Times New Roman"/>
        </w:rPr>
        <w:t>)</w:t>
      </w:r>
      <w:r w:rsidR="0087358F" w:rsidRPr="00937AB0">
        <w:rPr>
          <w:rFonts w:eastAsia="Times New Roman"/>
        </w:rPr>
        <w:t xml:space="preserve">, </w:t>
      </w:r>
      <w:r w:rsidR="00EA0BE2" w:rsidRPr="00937AB0">
        <w:rPr>
          <w:rFonts w:asciiTheme="majorBidi" w:eastAsia="Times New Roman" w:hAnsiTheme="majorBidi" w:cstheme="majorBidi"/>
        </w:rPr>
        <w:t>and,</w:t>
      </w:r>
      <w:r w:rsidR="0080779D" w:rsidRPr="00937AB0">
        <w:rPr>
          <w:rFonts w:asciiTheme="majorBidi" w:eastAsia="Times New Roman" w:hAnsiTheme="majorBidi" w:cstheme="majorBidi"/>
        </w:rPr>
        <w:t xml:space="preserve"> especially</w:t>
      </w:r>
      <w:r w:rsidR="00EA0BE2" w:rsidRPr="00937AB0">
        <w:rPr>
          <w:rFonts w:asciiTheme="majorBidi" w:eastAsia="Times New Roman" w:hAnsiTheme="majorBidi" w:cstheme="majorBidi"/>
        </w:rPr>
        <w:t xml:space="preserve"> in the </w:t>
      </w:r>
      <w:r w:rsidR="0080779D" w:rsidRPr="00937AB0">
        <w:rPr>
          <w:rFonts w:asciiTheme="majorBidi" w:eastAsia="Times New Roman" w:hAnsiTheme="majorBidi" w:cstheme="majorBidi"/>
        </w:rPr>
        <w:t>sprin</w:t>
      </w:r>
      <w:r w:rsidR="00EA0BE2" w:rsidRPr="00937AB0">
        <w:rPr>
          <w:rFonts w:asciiTheme="majorBidi" w:eastAsia="Times New Roman" w:hAnsiTheme="majorBidi" w:cstheme="majorBidi"/>
        </w:rPr>
        <w:t xml:space="preserve">g, Curly-leaf pondweed.  </w:t>
      </w:r>
      <w:r w:rsidR="00EA0BE2" w:rsidRPr="00937AB0">
        <w:rPr>
          <w:rFonts w:asciiTheme="majorBidi" w:hAnsiTheme="majorBidi" w:cstheme="majorBidi"/>
        </w:rPr>
        <w:t>Predatory fish like the lake’s pike are often found along the edges of these deep beds waiting in ambush.</w:t>
      </w:r>
    </w:p>
    <w:p w14:paraId="1AD0B98C" w14:textId="77777777" w:rsidR="00EA0BE2" w:rsidRPr="00937AB0" w:rsidRDefault="00EA0BE2" w:rsidP="008F5A43">
      <w:pPr>
        <w:tabs>
          <w:tab w:val="left" w:pos="90"/>
          <w:tab w:val="left" w:pos="4500"/>
        </w:tabs>
        <w:ind w:right="-90"/>
        <w:rPr>
          <w:rFonts w:asciiTheme="majorBidi" w:hAnsiTheme="majorBidi" w:cstheme="majorBidi"/>
        </w:rPr>
      </w:pPr>
    </w:p>
    <w:p w14:paraId="546B0294" w14:textId="77777777" w:rsidR="00043C69" w:rsidRPr="00937AB0" w:rsidRDefault="00043C69" w:rsidP="008F5A43">
      <w:pPr>
        <w:tabs>
          <w:tab w:val="left" w:pos="90"/>
          <w:tab w:val="left" w:pos="4500"/>
        </w:tabs>
        <w:spacing w:after="40"/>
        <w:ind w:right="-90"/>
        <w:rPr>
          <w:rFonts w:asciiTheme="majorBidi" w:hAnsiTheme="majorBidi" w:cstheme="majorBidi"/>
        </w:rPr>
      </w:pPr>
      <w:r w:rsidRPr="00937AB0">
        <w:rPr>
          <w:rFonts w:asciiTheme="majorBidi" w:hAnsiTheme="majorBidi" w:cstheme="majorBidi"/>
          <w:noProof/>
        </w:rPr>
        <w:drawing>
          <wp:inline distT="0" distB="0" distL="0" distR="0" wp14:anchorId="0CA3BE05" wp14:editId="00BD83F0">
            <wp:extent cx="2651760" cy="1737360"/>
            <wp:effectExtent l="57150" t="38100" r="34290" b="15240"/>
            <wp:docPr id="466" name="Picture 25" descr="http://cfb.unh.edu/phycokey/Choices/Anomalous_Items/aquatic_macrophytes/submerged_leaves/CERATOPHYLLUM/Ceratophyllum_07_600x449_demersum_biolib.c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http://cfb.unh.edu/phycokey/Choices/Anomalous_Items/aquatic_macrophytes/submerged_leaves/CERATOPHYLLUM/Ceratophyllum_07_600x449_demersum_biolib.cz.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a:solidFill>
                        <a:srgbClr val="000000"/>
                      </a:solidFill>
                      <a:prstDash val="solid"/>
                      <a:miter lim="800000"/>
                    </a:ln>
                    <a:effectLst/>
                  </pic:spPr>
                </pic:pic>
              </a:graphicData>
            </a:graphic>
          </wp:inline>
        </w:drawing>
      </w:r>
      <w:r w:rsidR="001052A1" w:rsidRPr="00937AB0">
        <w:rPr>
          <w:rFonts w:eastAsia="Times New Roman"/>
          <w:sz w:val="14"/>
          <w:szCs w:val="14"/>
        </w:rPr>
        <w:t xml:space="preserve"> </w:t>
      </w:r>
      <w:r w:rsidRPr="00937AB0">
        <w:rPr>
          <w:rFonts w:asciiTheme="majorBidi" w:hAnsiTheme="majorBidi" w:cstheme="majorBidi"/>
          <w:noProof/>
        </w:rPr>
        <w:drawing>
          <wp:inline distT="0" distB="0" distL="0" distR="0" wp14:anchorId="017B318F" wp14:editId="6E28E43C">
            <wp:extent cx="2651760" cy="1737360"/>
            <wp:effectExtent l="57150" t="38100" r="34290" b="15240"/>
            <wp:docPr id="420" name="Picture 11" descr="http://upload.wikimedia.org/wikipedia/commons/thumb/d/de/ElodeaCanadensisFlowering.jpg/640px-ElodeaCanadensisFlower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d/de/ElodeaCanadensisFlowering.jpg/640px-ElodeaCanadensisFlowering.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a:solidFill>
                        <a:srgbClr val="000000"/>
                      </a:solidFill>
                      <a:prstDash val="solid"/>
                      <a:miter lim="800000"/>
                    </a:ln>
                    <a:effectLst/>
                  </pic:spPr>
                </pic:pic>
              </a:graphicData>
            </a:graphic>
          </wp:inline>
        </w:drawing>
      </w:r>
    </w:p>
    <w:p w14:paraId="284ED5FD" w14:textId="77777777" w:rsidR="00B4796C" w:rsidRPr="00937AB0" w:rsidRDefault="001052A1" w:rsidP="008F5A43">
      <w:pPr>
        <w:tabs>
          <w:tab w:val="left" w:pos="90"/>
          <w:tab w:val="left" w:pos="4500"/>
          <w:tab w:val="left" w:pos="4680"/>
        </w:tabs>
        <w:ind w:right="-90"/>
        <w:rPr>
          <w:rFonts w:asciiTheme="majorBidi" w:hAnsiTheme="majorBidi" w:cstheme="majorBidi"/>
          <w:sz w:val="14"/>
          <w:szCs w:val="14"/>
        </w:rPr>
      </w:pPr>
      <w:r w:rsidRPr="00937AB0">
        <w:rPr>
          <w:rFonts w:asciiTheme="majorBidi" w:hAnsiTheme="majorBidi" w:cstheme="majorBidi"/>
          <w:sz w:val="14"/>
          <w:szCs w:val="14"/>
        </w:rPr>
        <w:tab/>
      </w:r>
      <w:proofErr w:type="spellStart"/>
      <w:r w:rsidR="00043C69" w:rsidRPr="00937AB0">
        <w:rPr>
          <w:rFonts w:asciiTheme="majorBidi" w:hAnsiTheme="majorBidi" w:cstheme="majorBidi"/>
          <w:sz w:val="14"/>
          <w:szCs w:val="14"/>
        </w:rPr>
        <w:t>Coontail</w:t>
      </w:r>
      <w:proofErr w:type="spellEnd"/>
      <w:r w:rsidR="00043C69" w:rsidRPr="00937AB0">
        <w:rPr>
          <w:rFonts w:asciiTheme="majorBidi" w:hAnsiTheme="majorBidi" w:cstheme="majorBidi"/>
          <w:sz w:val="14"/>
          <w:szCs w:val="14"/>
        </w:rPr>
        <w:t xml:space="preserve"> (Hassler 2011)</w:t>
      </w:r>
      <w:r w:rsidRPr="00937AB0">
        <w:rPr>
          <w:rFonts w:asciiTheme="majorBidi" w:hAnsiTheme="majorBidi" w:cstheme="majorBidi"/>
          <w:sz w:val="14"/>
          <w:szCs w:val="14"/>
        </w:rPr>
        <w:tab/>
      </w:r>
      <w:r w:rsidR="00043C69" w:rsidRPr="00937AB0">
        <w:rPr>
          <w:rFonts w:asciiTheme="majorBidi" w:hAnsiTheme="majorBidi" w:cstheme="majorBidi"/>
          <w:sz w:val="14"/>
          <w:szCs w:val="14"/>
        </w:rPr>
        <w:t xml:space="preserve">Common waterweed (Fischer </w:t>
      </w:r>
      <w:r w:rsidR="00CE03F4" w:rsidRPr="00937AB0">
        <w:rPr>
          <w:rFonts w:asciiTheme="majorBidi" w:hAnsiTheme="majorBidi" w:cstheme="majorBidi"/>
          <w:sz w:val="14"/>
          <w:szCs w:val="14"/>
        </w:rPr>
        <w:t>2009</w:t>
      </w:r>
      <w:r w:rsidR="00043C69" w:rsidRPr="00937AB0">
        <w:rPr>
          <w:rFonts w:asciiTheme="majorBidi" w:hAnsiTheme="majorBidi" w:cstheme="majorBidi"/>
          <w:sz w:val="14"/>
          <w:szCs w:val="14"/>
        </w:rPr>
        <w:t>)</w:t>
      </w:r>
    </w:p>
    <w:p w14:paraId="737405CD" w14:textId="77777777" w:rsidR="00BF3C10" w:rsidRPr="00937AB0" w:rsidRDefault="00BF3C10" w:rsidP="008F5A43">
      <w:pPr>
        <w:tabs>
          <w:tab w:val="left" w:pos="90"/>
          <w:tab w:val="left" w:pos="4500"/>
          <w:tab w:val="left" w:pos="4680"/>
        </w:tabs>
        <w:ind w:right="-90"/>
        <w:rPr>
          <w:rFonts w:asciiTheme="majorBidi" w:eastAsia="Times New Roman" w:hAnsiTheme="majorBidi" w:cstheme="majorBidi"/>
          <w:sz w:val="14"/>
          <w:szCs w:val="14"/>
        </w:rPr>
      </w:pPr>
    </w:p>
    <w:p w14:paraId="450F80D5" w14:textId="77777777" w:rsidR="0087358F" w:rsidRPr="00937AB0" w:rsidRDefault="0087358F" w:rsidP="008F5A43">
      <w:pPr>
        <w:tabs>
          <w:tab w:val="left" w:pos="90"/>
          <w:tab w:val="left" w:pos="4500"/>
          <w:tab w:val="left" w:pos="4680"/>
        </w:tabs>
        <w:ind w:right="-90"/>
        <w:rPr>
          <w:rFonts w:asciiTheme="majorBidi" w:hAnsiTheme="majorBidi" w:cstheme="majorBidi"/>
          <w:sz w:val="14"/>
          <w:szCs w:val="14"/>
        </w:rPr>
      </w:pPr>
    </w:p>
    <w:p w14:paraId="7ECE52DA" w14:textId="77777777" w:rsidR="0087358F" w:rsidRPr="00937AB0" w:rsidRDefault="008F5A43" w:rsidP="008F5A43">
      <w:pPr>
        <w:tabs>
          <w:tab w:val="left" w:pos="90"/>
          <w:tab w:val="left" w:pos="4500"/>
        </w:tabs>
        <w:spacing w:after="40"/>
        <w:ind w:right="-90"/>
        <w:rPr>
          <w:rFonts w:eastAsia="Times New Roman"/>
          <w:b/>
          <w:bCs/>
        </w:rPr>
      </w:pPr>
      <w:r w:rsidRPr="00937AB0">
        <w:rPr>
          <w:noProof/>
        </w:rPr>
        <w:drawing>
          <wp:inline distT="0" distB="0" distL="0" distR="0" wp14:anchorId="31C8BA5C" wp14:editId="7CA21D95">
            <wp:extent cx="2651760" cy="1737360"/>
            <wp:effectExtent l="57150" t="38100" r="34290" b="15240"/>
            <wp:docPr id="45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001052A1" w:rsidRPr="00937AB0">
        <w:rPr>
          <w:rFonts w:eastAsia="Times New Roman"/>
          <w:sz w:val="14"/>
          <w:szCs w:val="14"/>
        </w:rPr>
        <w:t xml:space="preserve"> </w:t>
      </w:r>
      <w:r w:rsidRPr="00937AB0">
        <w:rPr>
          <w:rFonts w:eastAsia="Times New Roman"/>
          <w:b/>
          <w:bCs/>
          <w:noProof/>
          <w:sz w:val="14"/>
          <w:szCs w:val="14"/>
        </w:rPr>
        <w:drawing>
          <wp:inline distT="0" distB="0" distL="0" distR="0" wp14:anchorId="7255C5E0" wp14:editId="5F95202E">
            <wp:extent cx="2651760" cy="1737360"/>
            <wp:effectExtent l="57150" t="38100" r="34290" b="15240"/>
            <wp:docPr id="454" name="Picture 10" descr="Image result for curly-leaf pondwe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 result for curly-leaf pondwee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a:solidFill>
                        <a:srgbClr val="000000"/>
                      </a:solidFill>
                      <a:prstDash val="solid"/>
                      <a:miter lim="800000"/>
                    </a:ln>
                    <a:effectLst/>
                  </pic:spPr>
                </pic:pic>
              </a:graphicData>
            </a:graphic>
          </wp:inline>
        </w:drawing>
      </w:r>
    </w:p>
    <w:p w14:paraId="4C4D6F7A" w14:textId="77777777" w:rsidR="0087358F" w:rsidRPr="00937AB0" w:rsidRDefault="001052A1" w:rsidP="008F5A43">
      <w:pPr>
        <w:tabs>
          <w:tab w:val="left" w:pos="90"/>
          <w:tab w:val="left" w:pos="4500"/>
          <w:tab w:val="left" w:pos="4680"/>
        </w:tabs>
        <w:ind w:right="-90"/>
        <w:rPr>
          <w:sz w:val="14"/>
          <w:szCs w:val="14"/>
        </w:rPr>
      </w:pPr>
      <w:r w:rsidRPr="00937AB0">
        <w:rPr>
          <w:sz w:val="14"/>
          <w:szCs w:val="14"/>
        </w:rPr>
        <w:tab/>
      </w:r>
      <w:r w:rsidR="008F5A43" w:rsidRPr="00937AB0">
        <w:rPr>
          <w:sz w:val="14"/>
          <w:szCs w:val="14"/>
        </w:rPr>
        <w:t>Nitella (USGS 2012</w:t>
      </w:r>
      <w:r w:rsidR="0087358F" w:rsidRPr="00937AB0">
        <w:rPr>
          <w:sz w:val="14"/>
          <w:szCs w:val="14"/>
        </w:rPr>
        <w:t>)</w:t>
      </w:r>
      <w:r w:rsidR="0033131D" w:rsidRPr="00937AB0">
        <w:rPr>
          <w:sz w:val="14"/>
          <w:szCs w:val="14"/>
        </w:rPr>
        <w:tab/>
      </w:r>
      <w:r w:rsidR="008F5A43" w:rsidRPr="00937AB0">
        <w:rPr>
          <w:sz w:val="14"/>
          <w:szCs w:val="14"/>
        </w:rPr>
        <w:t>Curly-leaf pondweed (USGS 2016)</w:t>
      </w:r>
    </w:p>
    <w:p w14:paraId="51BA85F1" w14:textId="77777777" w:rsidR="0087358F" w:rsidRPr="00937AB0" w:rsidRDefault="0087358F" w:rsidP="008F5A43">
      <w:pPr>
        <w:tabs>
          <w:tab w:val="left" w:pos="90"/>
          <w:tab w:val="left" w:pos="4680"/>
        </w:tabs>
        <w:ind w:right="-90"/>
        <w:rPr>
          <w:sz w:val="14"/>
          <w:szCs w:val="14"/>
        </w:rPr>
      </w:pPr>
    </w:p>
    <w:p w14:paraId="7BB15A98" w14:textId="77777777" w:rsidR="0080779D" w:rsidRPr="00937AB0" w:rsidRDefault="0080779D" w:rsidP="008F5A43">
      <w:pPr>
        <w:tabs>
          <w:tab w:val="left" w:pos="90"/>
          <w:tab w:val="left" w:pos="4500"/>
        </w:tabs>
        <w:ind w:right="-90"/>
        <w:rPr>
          <w:rFonts w:eastAsia="Times New Roman"/>
          <w:sz w:val="14"/>
          <w:szCs w:val="14"/>
        </w:rPr>
      </w:pPr>
    </w:p>
    <w:p w14:paraId="5DED7693" w14:textId="77777777" w:rsidR="0045720A" w:rsidRPr="00937AB0" w:rsidRDefault="0045720A" w:rsidP="008F5A43">
      <w:pPr>
        <w:tabs>
          <w:tab w:val="left" w:pos="180"/>
        </w:tabs>
        <w:ind w:right="-90"/>
        <w:rPr>
          <w:rFonts w:eastAsia="Times New Roman"/>
        </w:rPr>
      </w:pPr>
    </w:p>
    <w:p w14:paraId="79EABAE4" w14:textId="77777777" w:rsidR="00DC59FC" w:rsidRPr="00937AB0" w:rsidRDefault="00DC59FC" w:rsidP="008F5A43">
      <w:pPr>
        <w:tabs>
          <w:tab w:val="left" w:pos="90"/>
          <w:tab w:val="left" w:pos="4500"/>
        </w:tabs>
        <w:spacing w:after="40"/>
        <w:ind w:right="-90"/>
        <w:rPr>
          <w:rFonts w:eastAsia="Times New Roman"/>
        </w:rPr>
      </w:pPr>
      <w:r w:rsidRPr="00937AB0">
        <w:rPr>
          <w:rFonts w:eastAsia="Times New Roman"/>
          <w:noProof/>
        </w:rPr>
        <w:lastRenderedPageBreak/>
        <w:drawing>
          <wp:inline distT="0" distB="0" distL="0" distR="0" wp14:anchorId="77005DA6" wp14:editId="64159A72">
            <wp:extent cx="2651760" cy="1739900"/>
            <wp:effectExtent l="57150" t="38100" r="34290" b="12700"/>
            <wp:docPr id="453" name="Picture 14" descr="Potamogeton berchtoldii Fieb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Potamogeton berchtoldii Fieber"/>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651760" cy="1739900"/>
                    </a:xfrm>
                    <a:prstGeom prst="rect">
                      <a:avLst/>
                    </a:prstGeom>
                    <a:ln w="28575" cap="sq">
                      <a:solidFill>
                        <a:srgbClr val="000000"/>
                      </a:solidFill>
                      <a:prstDash val="solid"/>
                      <a:miter lim="800000"/>
                    </a:ln>
                    <a:effectLst/>
                  </pic:spPr>
                </pic:pic>
              </a:graphicData>
            </a:graphic>
          </wp:inline>
        </w:drawing>
      </w:r>
      <w:r w:rsidRPr="00937AB0">
        <w:rPr>
          <w:rFonts w:eastAsia="Times New Roman"/>
          <w:sz w:val="14"/>
          <w:szCs w:val="14"/>
        </w:rPr>
        <w:t xml:space="preserve"> </w:t>
      </w:r>
      <w:r w:rsidR="008425F0" w:rsidRPr="00937AB0">
        <w:rPr>
          <w:noProof/>
        </w:rPr>
        <w:drawing>
          <wp:inline distT="0" distB="0" distL="0" distR="0" wp14:anchorId="2BD2EC0B" wp14:editId="55B639A9">
            <wp:extent cx="2647950" cy="1733550"/>
            <wp:effectExtent l="57150" t="38100" r="38100" b="19050"/>
            <wp:docPr id="128" name="Picture 4" descr="Potamogeton berchtoldii (Berchtold's pondweed): Go Bot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tamogeton berchtoldii (Berchtold's pondweed): Go Botany"/>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647950" cy="1733550"/>
                    </a:xfrm>
                    <a:prstGeom prst="rect">
                      <a:avLst/>
                    </a:prstGeom>
                    <a:ln w="28575" cap="sq">
                      <a:solidFill>
                        <a:srgbClr val="000000"/>
                      </a:solidFill>
                      <a:prstDash val="solid"/>
                      <a:miter lim="800000"/>
                    </a:ln>
                    <a:effectLst/>
                  </pic:spPr>
                </pic:pic>
              </a:graphicData>
            </a:graphic>
          </wp:inline>
        </w:drawing>
      </w:r>
    </w:p>
    <w:p w14:paraId="3D10C6B2" w14:textId="77777777" w:rsidR="00DC59FC" w:rsidRPr="00937AB0" w:rsidRDefault="00DC59FC" w:rsidP="008F5A43">
      <w:pPr>
        <w:tabs>
          <w:tab w:val="left" w:pos="90"/>
          <w:tab w:val="left" w:pos="4500"/>
          <w:tab w:val="left" w:pos="4680"/>
        </w:tabs>
        <w:ind w:right="-90"/>
        <w:rPr>
          <w:sz w:val="14"/>
          <w:szCs w:val="14"/>
        </w:rPr>
      </w:pPr>
      <w:r w:rsidRPr="00937AB0">
        <w:rPr>
          <w:sz w:val="14"/>
          <w:szCs w:val="14"/>
        </w:rPr>
        <w:tab/>
        <w:t>Small pondweed (Villa 2011)</w:t>
      </w:r>
      <w:r w:rsidRPr="00937AB0">
        <w:rPr>
          <w:sz w:val="14"/>
          <w:szCs w:val="14"/>
        </w:rPr>
        <w:tab/>
      </w:r>
      <w:r w:rsidR="008425F0" w:rsidRPr="00937AB0">
        <w:rPr>
          <w:sz w:val="14"/>
          <w:szCs w:val="14"/>
        </w:rPr>
        <w:t>Small pondweed turions</w:t>
      </w:r>
      <w:r w:rsidRPr="00937AB0">
        <w:rPr>
          <w:sz w:val="14"/>
          <w:szCs w:val="14"/>
        </w:rPr>
        <w:t xml:space="preserve"> </w:t>
      </w:r>
      <w:r w:rsidR="008425F0" w:rsidRPr="00937AB0">
        <w:rPr>
          <w:sz w:val="14"/>
          <w:szCs w:val="14"/>
        </w:rPr>
        <w:t>(Cameron 2019)</w:t>
      </w:r>
    </w:p>
    <w:p w14:paraId="47A37CE5" w14:textId="77777777" w:rsidR="00043C69" w:rsidRPr="00937AB0" w:rsidRDefault="00043C69" w:rsidP="0033131D">
      <w:pPr>
        <w:rPr>
          <w:rFonts w:asciiTheme="majorBidi" w:hAnsiTheme="majorBidi" w:cstheme="majorBidi"/>
          <w:sz w:val="14"/>
          <w:szCs w:val="14"/>
        </w:rPr>
      </w:pPr>
    </w:p>
    <w:p w14:paraId="65FB3C0C" w14:textId="77777777" w:rsidR="008F5A43" w:rsidRPr="00937AB0" w:rsidRDefault="008F5A43" w:rsidP="0033131D">
      <w:pPr>
        <w:rPr>
          <w:rFonts w:asciiTheme="majorBidi" w:hAnsiTheme="majorBidi" w:cstheme="majorBidi"/>
          <w:sz w:val="14"/>
          <w:szCs w:val="14"/>
        </w:rPr>
      </w:pPr>
    </w:p>
    <w:p w14:paraId="723B96E9" w14:textId="77777777" w:rsidR="008F5A43" w:rsidRPr="00937AB0" w:rsidRDefault="008F5A43" w:rsidP="001D4D86">
      <w:pPr>
        <w:rPr>
          <w:rFonts w:asciiTheme="majorBidi" w:eastAsia="Times New Roman" w:hAnsiTheme="majorBidi" w:cstheme="majorBidi"/>
          <w:b/>
          <w:sz w:val="28"/>
          <w:szCs w:val="28"/>
        </w:rPr>
      </w:pPr>
    </w:p>
    <w:p w14:paraId="731960D4" w14:textId="77777777" w:rsidR="000D2F93" w:rsidRPr="00937AB0" w:rsidRDefault="000D2F93" w:rsidP="001D4D86">
      <w:pPr>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t>Comparison of Native Macrophyte Species in 20</w:t>
      </w:r>
      <w:r w:rsidR="001D4D86" w:rsidRPr="00937AB0">
        <w:rPr>
          <w:rFonts w:asciiTheme="majorBidi" w:eastAsia="Times New Roman" w:hAnsiTheme="majorBidi" w:cstheme="majorBidi"/>
          <w:b/>
          <w:sz w:val="28"/>
          <w:szCs w:val="28"/>
        </w:rPr>
        <w:t>16</w:t>
      </w:r>
      <w:r w:rsidRPr="00937AB0">
        <w:rPr>
          <w:rFonts w:asciiTheme="majorBidi" w:eastAsia="Times New Roman" w:hAnsiTheme="majorBidi" w:cstheme="majorBidi"/>
          <w:b/>
          <w:sz w:val="28"/>
          <w:szCs w:val="28"/>
        </w:rPr>
        <w:t xml:space="preserve"> and </w:t>
      </w:r>
      <w:r w:rsidR="00B3738A" w:rsidRPr="00937AB0">
        <w:rPr>
          <w:rFonts w:asciiTheme="majorBidi" w:eastAsia="Times New Roman" w:hAnsiTheme="majorBidi" w:cstheme="majorBidi"/>
          <w:b/>
          <w:sz w:val="28"/>
          <w:szCs w:val="28"/>
        </w:rPr>
        <w:t>2019</w:t>
      </w:r>
      <w:r w:rsidRPr="00937AB0">
        <w:rPr>
          <w:rFonts w:asciiTheme="majorBidi" w:eastAsia="Times New Roman" w:hAnsiTheme="majorBidi" w:cstheme="majorBidi"/>
          <w:b/>
          <w:sz w:val="28"/>
          <w:szCs w:val="28"/>
        </w:rPr>
        <w:t>:</w:t>
      </w:r>
    </w:p>
    <w:p w14:paraId="2FA48C58" w14:textId="77777777" w:rsidR="0037455B" w:rsidRPr="00937AB0" w:rsidRDefault="0037455B" w:rsidP="00092DAE">
      <w:pPr>
        <w:tabs>
          <w:tab w:val="right" w:pos="7920"/>
          <w:tab w:val="right" w:pos="8730"/>
        </w:tabs>
        <w:ind w:right="-180"/>
        <w:rPr>
          <w:rFonts w:eastAsia="Times New Roman"/>
        </w:rPr>
      </w:pPr>
      <w:r w:rsidRPr="00937AB0">
        <w:rPr>
          <w:rFonts w:eastAsia="Times New Roman"/>
        </w:rPr>
        <w:t xml:space="preserve">In </w:t>
      </w:r>
      <w:r w:rsidR="0027290D">
        <w:rPr>
          <w:rFonts w:eastAsia="Times New Roman"/>
        </w:rPr>
        <w:t xml:space="preserve">July </w:t>
      </w:r>
      <w:r w:rsidRPr="00937AB0">
        <w:rPr>
          <w:rFonts w:eastAsia="Times New Roman"/>
        </w:rPr>
        <w:t xml:space="preserve">2016, </w:t>
      </w:r>
      <w:r w:rsidR="00736237" w:rsidRPr="00937AB0">
        <w:rPr>
          <w:rFonts w:eastAsia="Times New Roman"/>
        </w:rPr>
        <w:t xml:space="preserve">we documented </w:t>
      </w:r>
      <w:r w:rsidRPr="00937AB0">
        <w:rPr>
          <w:rFonts w:eastAsia="Times New Roman"/>
        </w:rPr>
        <w:t xml:space="preserve">Coontail, White water lily, </w:t>
      </w:r>
      <w:r w:rsidR="00092DAE" w:rsidRPr="00937AB0">
        <w:rPr>
          <w:rFonts w:eastAsia="Times New Roman"/>
        </w:rPr>
        <w:t>Small duckweed, and Large duckweed</w:t>
      </w:r>
      <w:r w:rsidRPr="00937AB0">
        <w:rPr>
          <w:rFonts w:eastAsia="Times New Roman"/>
        </w:rPr>
        <w:t xml:space="preserve"> </w:t>
      </w:r>
      <w:r w:rsidR="00736237" w:rsidRPr="00937AB0">
        <w:rPr>
          <w:rFonts w:eastAsia="Times New Roman"/>
        </w:rPr>
        <w:t>as</w:t>
      </w:r>
      <w:r w:rsidRPr="00937AB0">
        <w:rPr>
          <w:rFonts w:eastAsia="Times New Roman"/>
        </w:rPr>
        <w:t xml:space="preserve"> the most common species (Table 3).  Present at </w:t>
      </w:r>
      <w:r w:rsidR="00092DAE" w:rsidRPr="00937AB0">
        <w:rPr>
          <w:rFonts w:asciiTheme="majorBidi" w:hAnsiTheme="majorBidi" w:cstheme="majorBidi"/>
        </w:rPr>
        <w:t>74.34%, 30.92%, 25.66%, and 25.66% of sites with vegetation</w:t>
      </w:r>
      <w:r w:rsidRPr="00937AB0">
        <w:rPr>
          <w:rFonts w:eastAsia="Times New Roman"/>
        </w:rPr>
        <w:t xml:space="preserve">, they accounted for </w:t>
      </w:r>
      <w:r w:rsidR="00092DAE" w:rsidRPr="00937AB0">
        <w:rPr>
          <w:rFonts w:eastAsia="Times New Roman"/>
        </w:rPr>
        <w:t>59</w:t>
      </w:r>
      <w:r w:rsidRPr="00937AB0">
        <w:rPr>
          <w:rFonts w:eastAsia="Times New Roman"/>
        </w:rPr>
        <w:t>.</w:t>
      </w:r>
      <w:r w:rsidR="00092DAE" w:rsidRPr="00937AB0">
        <w:rPr>
          <w:rFonts w:eastAsia="Times New Roman"/>
        </w:rPr>
        <w:t>50</w:t>
      </w:r>
      <w:r w:rsidRPr="00937AB0">
        <w:rPr>
          <w:rFonts w:eastAsia="Times New Roman"/>
        </w:rPr>
        <w:t xml:space="preserve">% of the total relative frequency.  </w:t>
      </w:r>
      <w:r w:rsidR="00092DAE" w:rsidRPr="00937AB0">
        <w:rPr>
          <w:rFonts w:eastAsia="Times New Roman"/>
        </w:rPr>
        <w:t>Common watermeal</w:t>
      </w:r>
      <w:r w:rsidRPr="00937AB0">
        <w:rPr>
          <w:rFonts w:eastAsia="Times New Roman"/>
        </w:rPr>
        <w:t xml:space="preserve"> (</w:t>
      </w:r>
      <w:r w:rsidR="00092DAE" w:rsidRPr="00937AB0">
        <w:rPr>
          <w:rFonts w:eastAsia="Times New Roman"/>
        </w:rPr>
        <w:t>8</w:t>
      </w:r>
      <w:r w:rsidRPr="00937AB0">
        <w:rPr>
          <w:rFonts w:eastAsia="Times New Roman"/>
        </w:rPr>
        <w:t>.</w:t>
      </w:r>
      <w:r w:rsidR="00092DAE" w:rsidRPr="00937AB0">
        <w:rPr>
          <w:rFonts w:eastAsia="Times New Roman"/>
        </w:rPr>
        <w:t>75</w:t>
      </w:r>
      <w:r w:rsidR="00736237" w:rsidRPr="00937AB0">
        <w:rPr>
          <w:rFonts w:eastAsia="Times New Roman"/>
        </w:rPr>
        <w:t>%</w:t>
      </w:r>
      <w:r w:rsidRPr="00937AB0">
        <w:rPr>
          <w:rFonts w:eastAsia="Times New Roman"/>
        </w:rPr>
        <w:t xml:space="preserve">), </w:t>
      </w:r>
      <w:r w:rsidR="00092DAE" w:rsidRPr="00937AB0">
        <w:rPr>
          <w:rFonts w:eastAsia="Times New Roman"/>
        </w:rPr>
        <w:t>Common waterweed</w:t>
      </w:r>
      <w:r w:rsidRPr="00937AB0">
        <w:rPr>
          <w:rFonts w:eastAsia="Times New Roman"/>
        </w:rPr>
        <w:t xml:space="preserve"> (</w:t>
      </w:r>
      <w:r w:rsidR="00092DAE" w:rsidRPr="00937AB0">
        <w:rPr>
          <w:rFonts w:eastAsia="Times New Roman"/>
        </w:rPr>
        <w:t>7</w:t>
      </w:r>
      <w:r w:rsidRPr="00937AB0">
        <w:rPr>
          <w:rFonts w:eastAsia="Times New Roman"/>
        </w:rPr>
        <w:t>.</w:t>
      </w:r>
      <w:r w:rsidR="00092DAE" w:rsidRPr="00937AB0">
        <w:rPr>
          <w:rFonts w:eastAsia="Times New Roman"/>
        </w:rPr>
        <w:t>00</w:t>
      </w:r>
      <w:r w:rsidR="00736237" w:rsidRPr="00937AB0">
        <w:rPr>
          <w:rFonts w:eastAsia="Times New Roman"/>
        </w:rPr>
        <w:t>%</w:t>
      </w:r>
      <w:r w:rsidRPr="00937AB0">
        <w:rPr>
          <w:rFonts w:eastAsia="Times New Roman"/>
        </w:rPr>
        <w:t xml:space="preserve">), </w:t>
      </w:r>
      <w:r w:rsidR="00092DAE" w:rsidRPr="00937AB0">
        <w:rPr>
          <w:rFonts w:eastAsia="Times New Roman"/>
        </w:rPr>
        <w:t>Forked duckweed</w:t>
      </w:r>
      <w:r w:rsidRPr="00937AB0">
        <w:rPr>
          <w:rFonts w:eastAsia="Times New Roman"/>
        </w:rPr>
        <w:t xml:space="preserve"> (5.5</w:t>
      </w:r>
      <w:r w:rsidR="00092DAE" w:rsidRPr="00937AB0">
        <w:rPr>
          <w:rFonts w:eastAsia="Times New Roman"/>
        </w:rPr>
        <w:t>0</w:t>
      </w:r>
      <w:r w:rsidR="00736237" w:rsidRPr="00937AB0">
        <w:rPr>
          <w:rFonts w:eastAsia="Times New Roman"/>
        </w:rPr>
        <w:t>%</w:t>
      </w:r>
      <w:r w:rsidRPr="00937AB0">
        <w:rPr>
          <w:rFonts w:eastAsia="Times New Roman"/>
        </w:rPr>
        <w:t xml:space="preserve">), and </w:t>
      </w:r>
      <w:r w:rsidR="00092DAE" w:rsidRPr="00937AB0">
        <w:rPr>
          <w:rFonts w:eastAsia="Times New Roman"/>
        </w:rPr>
        <w:t>Slender naiad</w:t>
      </w:r>
      <w:r w:rsidRPr="00937AB0">
        <w:rPr>
          <w:rFonts w:eastAsia="Times New Roman"/>
        </w:rPr>
        <w:t xml:space="preserve"> (4.</w:t>
      </w:r>
      <w:r w:rsidR="00092DAE" w:rsidRPr="00937AB0">
        <w:rPr>
          <w:rFonts w:eastAsia="Times New Roman"/>
        </w:rPr>
        <w:t>75</w:t>
      </w:r>
      <w:r w:rsidR="00736237" w:rsidRPr="00937AB0">
        <w:rPr>
          <w:rFonts w:eastAsia="Times New Roman"/>
        </w:rPr>
        <w:t>%</w:t>
      </w:r>
      <w:r w:rsidRPr="00937AB0">
        <w:rPr>
          <w:rFonts w:eastAsia="Times New Roman"/>
        </w:rPr>
        <w:t xml:space="preserve">) were the only other species that had relative frequencies over 4.0% (Density and distribution maps for all native plant species found in 2016 and survey data from all previous surveys can be found in the CD attached to this report).  </w:t>
      </w:r>
    </w:p>
    <w:p w14:paraId="56A8D207" w14:textId="77777777" w:rsidR="0037455B" w:rsidRPr="00937AB0" w:rsidRDefault="0037455B" w:rsidP="0037455B">
      <w:pPr>
        <w:tabs>
          <w:tab w:val="right" w:pos="7920"/>
          <w:tab w:val="right" w:pos="8730"/>
        </w:tabs>
        <w:ind w:right="-180"/>
        <w:rPr>
          <w:rFonts w:eastAsia="Times New Roman"/>
        </w:rPr>
      </w:pPr>
    </w:p>
    <w:p w14:paraId="258E2A04" w14:textId="77777777" w:rsidR="0075185C" w:rsidRPr="00937AB0" w:rsidRDefault="0037455B" w:rsidP="00C03D42">
      <w:pPr>
        <w:tabs>
          <w:tab w:val="left" w:pos="720"/>
          <w:tab w:val="left" w:pos="4850"/>
          <w:tab w:val="right" w:pos="8820"/>
        </w:tabs>
        <w:rPr>
          <w:rFonts w:asciiTheme="majorBidi" w:hAnsiTheme="majorBidi" w:cstheme="majorBidi"/>
        </w:rPr>
      </w:pPr>
      <w:r w:rsidRPr="00937AB0">
        <w:rPr>
          <w:rFonts w:asciiTheme="majorBidi" w:hAnsiTheme="majorBidi" w:cstheme="majorBidi"/>
        </w:rPr>
        <w:t xml:space="preserve">During our </w:t>
      </w:r>
      <w:r w:rsidR="0027290D">
        <w:rPr>
          <w:rFonts w:asciiTheme="majorBidi" w:hAnsiTheme="majorBidi" w:cstheme="majorBidi"/>
        </w:rPr>
        <w:t xml:space="preserve">July </w:t>
      </w:r>
      <w:r w:rsidRPr="00937AB0">
        <w:rPr>
          <w:rFonts w:asciiTheme="majorBidi" w:hAnsiTheme="majorBidi" w:cstheme="majorBidi"/>
        </w:rPr>
        <w:t xml:space="preserve">2019 survey, </w:t>
      </w:r>
      <w:r w:rsidR="00E213D2" w:rsidRPr="00937AB0">
        <w:rPr>
          <w:rFonts w:asciiTheme="majorBidi" w:hAnsiTheme="majorBidi" w:cstheme="majorBidi"/>
        </w:rPr>
        <w:t xml:space="preserve">Coontail, Small </w:t>
      </w:r>
      <w:r w:rsidR="00736237" w:rsidRPr="00937AB0">
        <w:rPr>
          <w:rFonts w:asciiTheme="majorBidi" w:hAnsiTheme="majorBidi" w:cstheme="majorBidi"/>
        </w:rPr>
        <w:t>pondweed</w:t>
      </w:r>
      <w:r w:rsidR="00390274" w:rsidRPr="00937AB0">
        <w:rPr>
          <w:rFonts w:asciiTheme="majorBidi" w:hAnsiTheme="majorBidi" w:cstheme="majorBidi"/>
        </w:rPr>
        <w:t xml:space="preserve">, </w:t>
      </w:r>
      <w:r w:rsidR="00092DAE" w:rsidRPr="00937AB0">
        <w:rPr>
          <w:rFonts w:asciiTheme="majorBidi" w:hAnsiTheme="majorBidi" w:cstheme="majorBidi"/>
        </w:rPr>
        <w:t xml:space="preserve">Small duckweed, </w:t>
      </w:r>
      <w:r w:rsidR="00390274" w:rsidRPr="00937AB0">
        <w:rPr>
          <w:rFonts w:asciiTheme="majorBidi" w:hAnsiTheme="majorBidi" w:cstheme="majorBidi"/>
        </w:rPr>
        <w:t xml:space="preserve">and </w:t>
      </w:r>
      <w:r w:rsidR="00C03D42" w:rsidRPr="00937AB0">
        <w:rPr>
          <w:rFonts w:asciiTheme="majorBidi" w:hAnsiTheme="majorBidi" w:cstheme="majorBidi"/>
        </w:rPr>
        <w:t>Large duckweed</w:t>
      </w:r>
      <w:r w:rsidR="00736237" w:rsidRPr="00937AB0">
        <w:rPr>
          <w:rFonts w:asciiTheme="majorBidi" w:hAnsiTheme="majorBidi" w:cstheme="majorBidi"/>
        </w:rPr>
        <w:t xml:space="preserve"> were the</w:t>
      </w:r>
      <w:r w:rsidR="00540974" w:rsidRPr="00937AB0">
        <w:rPr>
          <w:rFonts w:asciiTheme="majorBidi" w:hAnsiTheme="majorBidi" w:cstheme="majorBidi"/>
        </w:rPr>
        <w:t xml:space="preserve"> most common species</w:t>
      </w:r>
      <w:r w:rsidR="005368A1" w:rsidRPr="00937AB0">
        <w:rPr>
          <w:rFonts w:asciiTheme="majorBidi" w:hAnsiTheme="majorBidi" w:cstheme="majorBidi"/>
        </w:rPr>
        <w:t xml:space="preserve">.  </w:t>
      </w:r>
      <w:r w:rsidR="00736237" w:rsidRPr="00937AB0">
        <w:rPr>
          <w:rFonts w:asciiTheme="majorBidi" w:hAnsiTheme="majorBidi" w:cstheme="majorBidi"/>
        </w:rPr>
        <w:t>They were</w:t>
      </w:r>
      <w:r w:rsidR="005368A1" w:rsidRPr="00937AB0">
        <w:rPr>
          <w:rFonts w:asciiTheme="majorBidi" w:hAnsiTheme="majorBidi" w:cstheme="majorBidi"/>
        </w:rPr>
        <w:t xml:space="preserve"> found at </w:t>
      </w:r>
      <w:r w:rsidR="00C03D42" w:rsidRPr="00937AB0">
        <w:rPr>
          <w:rFonts w:asciiTheme="majorBidi" w:hAnsiTheme="majorBidi" w:cstheme="majorBidi"/>
        </w:rPr>
        <w:t>7</w:t>
      </w:r>
      <w:r w:rsidR="00736237" w:rsidRPr="00937AB0">
        <w:rPr>
          <w:rFonts w:asciiTheme="majorBidi" w:hAnsiTheme="majorBidi" w:cstheme="majorBidi"/>
        </w:rPr>
        <w:t>0.</w:t>
      </w:r>
      <w:r w:rsidR="00C03D42" w:rsidRPr="00937AB0">
        <w:rPr>
          <w:rFonts w:asciiTheme="majorBidi" w:hAnsiTheme="majorBidi" w:cstheme="majorBidi"/>
        </w:rPr>
        <w:t>00</w:t>
      </w:r>
      <w:r w:rsidR="00CD1A2F" w:rsidRPr="00937AB0">
        <w:rPr>
          <w:rFonts w:asciiTheme="majorBidi" w:hAnsiTheme="majorBidi" w:cstheme="majorBidi"/>
        </w:rPr>
        <w:t xml:space="preserve">%, </w:t>
      </w:r>
      <w:r w:rsidR="00C03D42" w:rsidRPr="00937AB0">
        <w:rPr>
          <w:rFonts w:asciiTheme="majorBidi" w:hAnsiTheme="majorBidi" w:cstheme="majorBidi"/>
        </w:rPr>
        <w:t>33</w:t>
      </w:r>
      <w:r w:rsidR="00736237" w:rsidRPr="00937AB0">
        <w:rPr>
          <w:rFonts w:asciiTheme="majorBidi" w:hAnsiTheme="majorBidi" w:cstheme="majorBidi"/>
        </w:rPr>
        <w:t>.</w:t>
      </w:r>
      <w:r w:rsidR="00C03D42" w:rsidRPr="00937AB0">
        <w:rPr>
          <w:rFonts w:asciiTheme="majorBidi" w:hAnsiTheme="majorBidi" w:cstheme="majorBidi"/>
        </w:rPr>
        <w:t>13</w:t>
      </w:r>
      <w:r w:rsidR="00CD1A2F" w:rsidRPr="00937AB0">
        <w:rPr>
          <w:rFonts w:asciiTheme="majorBidi" w:hAnsiTheme="majorBidi" w:cstheme="majorBidi"/>
        </w:rPr>
        <w:t>%,</w:t>
      </w:r>
      <w:r w:rsidR="00E43BD3" w:rsidRPr="00937AB0">
        <w:rPr>
          <w:rFonts w:asciiTheme="majorBidi" w:hAnsiTheme="majorBidi" w:cstheme="majorBidi"/>
        </w:rPr>
        <w:t xml:space="preserve"> </w:t>
      </w:r>
      <w:r w:rsidR="00C03D42" w:rsidRPr="00937AB0">
        <w:rPr>
          <w:rFonts w:asciiTheme="majorBidi" w:hAnsiTheme="majorBidi" w:cstheme="majorBidi"/>
        </w:rPr>
        <w:t>28</w:t>
      </w:r>
      <w:r w:rsidR="00736237" w:rsidRPr="00937AB0">
        <w:rPr>
          <w:rFonts w:asciiTheme="majorBidi" w:hAnsiTheme="majorBidi" w:cstheme="majorBidi"/>
        </w:rPr>
        <w:t>.</w:t>
      </w:r>
      <w:r w:rsidR="00C03D42" w:rsidRPr="00937AB0">
        <w:rPr>
          <w:rFonts w:asciiTheme="majorBidi" w:hAnsiTheme="majorBidi" w:cstheme="majorBidi"/>
        </w:rPr>
        <w:t>75</w:t>
      </w:r>
      <w:r w:rsidR="00CD1A2F" w:rsidRPr="00937AB0">
        <w:rPr>
          <w:rFonts w:asciiTheme="majorBidi" w:hAnsiTheme="majorBidi" w:cstheme="majorBidi"/>
        </w:rPr>
        <w:t xml:space="preserve">%, and </w:t>
      </w:r>
      <w:r w:rsidR="00C03D42" w:rsidRPr="00937AB0">
        <w:rPr>
          <w:rFonts w:asciiTheme="majorBidi" w:hAnsiTheme="majorBidi" w:cstheme="majorBidi"/>
        </w:rPr>
        <w:t>28</w:t>
      </w:r>
      <w:r w:rsidR="00736237" w:rsidRPr="00937AB0">
        <w:rPr>
          <w:rFonts w:asciiTheme="majorBidi" w:hAnsiTheme="majorBidi" w:cstheme="majorBidi"/>
        </w:rPr>
        <w:t>.</w:t>
      </w:r>
      <w:r w:rsidR="00C03D42" w:rsidRPr="00937AB0">
        <w:rPr>
          <w:rFonts w:asciiTheme="majorBidi" w:hAnsiTheme="majorBidi" w:cstheme="majorBidi"/>
        </w:rPr>
        <w:t>13</w:t>
      </w:r>
      <w:r w:rsidR="00CD1A2F" w:rsidRPr="00937AB0">
        <w:rPr>
          <w:rFonts w:asciiTheme="majorBidi" w:hAnsiTheme="majorBidi" w:cstheme="majorBidi"/>
        </w:rPr>
        <w:t xml:space="preserve">% </w:t>
      </w:r>
      <w:r w:rsidR="00871B78" w:rsidRPr="00937AB0">
        <w:rPr>
          <w:rFonts w:asciiTheme="majorBidi" w:hAnsiTheme="majorBidi" w:cstheme="majorBidi"/>
        </w:rPr>
        <w:t>of sites with vegetation</w:t>
      </w:r>
      <w:r w:rsidR="0075185C" w:rsidRPr="00937AB0">
        <w:rPr>
          <w:rFonts w:asciiTheme="majorBidi" w:hAnsiTheme="majorBidi" w:cstheme="majorBidi"/>
        </w:rPr>
        <w:t xml:space="preserve"> (Table </w:t>
      </w:r>
      <w:r w:rsidR="00DB472E" w:rsidRPr="00937AB0">
        <w:rPr>
          <w:rFonts w:asciiTheme="majorBidi" w:hAnsiTheme="majorBidi" w:cstheme="majorBidi"/>
        </w:rPr>
        <w:t>4</w:t>
      </w:r>
      <w:r w:rsidR="0075185C" w:rsidRPr="00937AB0">
        <w:rPr>
          <w:rFonts w:asciiTheme="majorBidi" w:hAnsiTheme="majorBidi" w:cstheme="majorBidi"/>
        </w:rPr>
        <w:t>)</w:t>
      </w:r>
      <w:r w:rsidR="00736237" w:rsidRPr="00937AB0">
        <w:rPr>
          <w:rFonts w:asciiTheme="majorBidi" w:hAnsiTheme="majorBidi" w:cstheme="majorBidi"/>
        </w:rPr>
        <w:t xml:space="preserve">.  Collectively, </w:t>
      </w:r>
      <w:r w:rsidR="00E43BD3" w:rsidRPr="00937AB0">
        <w:rPr>
          <w:rFonts w:asciiTheme="majorBidi" w:hAnsiTheme="majorBidi" w:cstheme="majorBidi"/>
        </w:rPr>
        <w:t>the</w:t>
      </w:r>
      <w:r w:rsidR="00390274" w:rsidRPr="00937AB0">
        <w:rPr>
          <w:rFonts w:asciiTheme="majorBidi" w:hAnsiTheme="majorBidi" w:cstheme="majorBidi"/>
        </w:rPr>
        <w:t>y captured</w:t>
      </w:r>
      <w:r w:rsidR="00CD1A2F" w:rsidRPr="00937AB0">
        <w:rPr>
          <w:rFonts w:asciiTheme="majorBidi" w:hAnsiTheme="majorBidi" w:cstheme="majorBidi"/>
        </w:rPr>
        <w:t xml:space="preserve"> </w:t>
      </w:r>
      <w:r w:rsidR="00C03D42" w:rsidRPr="00937AB0">
        <w:rPr>
          <w:rFonts w:asciiTheme="majorBidi" w:hAnsiTheme="majorBidi" w:cstheme="majorBidi"/>
        </w:rPr>
        <w:t>48</w:t>
      </w:r>
      <w:r w:rsidR="00DB472E" w:rsidRPr="00937AB0">
        <w:rPr>
          <w:rFonts w:asciiTheme="majorBidi" w:hAnsiTheme="majorBidi" w:cstheme="majorBidi"/>
        </w:rPr>
        <w:t>.</w:t>
      </w:r>
      <w:r w:rsidR="00C03D42" w:rsidRPr="00937AB0">
        <w:rPr>
          <w:rFonts w:asciiTheme="majorBidi" w:hAnsiTheme="majorBidi" w:cstheme="majorBidi"/>
        </w:rPr>
        <w:t>95</w:t>
      </w:r>
      <w:r w:rsidR="00CD1A2F" w:rsidRPr="00937AB0">
        <w:rPr>
          <w:rFonts w:asciiTheme="majorBidi" w:hAnsiTheme="majorBidi" w:cstheme="majorBidi"/>
        </w:rPr>
        <w:t>% of the total relative frequency</w:t>
      </w:r>
      <w:r w:rsidR="005D39FB" w:rsidRPr="00937AB0">
        <w:rPr>
          <w:rFonts w:asciiTheme="majorBidi" w:hAnsiTheme="majorBidi" w:cstheme="majorBidi"/>
        </w:rPr>
        <w:t xml:space="preserve">.  </w:t>
      </w:r>
      <w:r w:rsidR="00C03D42" w:rsidRPr="00937AB0">
        <w:rPr>
          <w:rFonts w:eastAsia="Times New Roman"/>
        </w:rPr>
        <w:t xml:space="preserve">Common watermeal (8.60%), Common waterweed </w:t>
      </w:r>
      <w:r w:rsidR="005D39FB" w:rsidRPr="00937AB0">
        <w:rPr>
          <w:rFonts w:asciiTheme="majorBidi" w:hAnsiTheme="majorBidi" w:cstheme="majorBidi"/>
        </w:rPr>
        <w:t>(</w:t>
      </w:r>
      <w:r w:rsidR="00C03D42" w:rsidRPr="00937AB0">
        <w:rPr>
          <w:rFonts w:asciiTheme="majorBidi" w:hAnsiTheme="majorBidi" w:cstheme="majorBidi"/>
        </w:rPr>
        <w:t>8</w:t>
      </w:r>
      <w:r w:rsidR="005D39FB" w:rsidRPr="00937AB0">
        <w:rPr>
          <w:rFonts w:asciiTheme="majorBidi" w:hAnsiTheme="majorBidi" w:cstheme="majorBidi"/>
        </w:rPr>
        <w:t>.</w:t>
      </w:r>
      <w:r w:rsidR="00C03D42" w:rsidRPr="00937AB0">
        <w:rPr>
          <w:rFonts w:asciiTheme="majorBidi" w:hAnsiTheme="majorBidi" w:cstheme="majorBidi"/>
        </w:rPr>
        <w:t>0</w:t>
      </w:r>
      <w:r w:rsidR="00736237" w:rsidRPr="00937AB0">
        <w:rPr>
          <w:rFonts w:asciiTheme="majorBidi" w:hAnsiTheme="majorBidi" w:cstheme="majorBidi"/>
        </w:rPr>
        <w:t>3</w:t>
      </w:r>
      <w:r w:rsidR="000011B1" w:rsidRPr="00937AB0">
        <w:rPr>
          <w:rFonts w:asciiTheme="majorBidi" w:hAnsiTheme="majorBidi" w:cstheme="majorBidi"/>
        </w:rPr>
        <w:t>%</w:t>
      </w:r>
      <w:r w:rsidR="005D39FB" w:rsidRPr="00937AB0">
        <w:rPr>
          <w:rFonts w:asciiTheme="majorBidi" w:hAnsiTheme="majorBidi" w:cstheme="majorBidi"/>
        </w:rPr>
        <w:t>)</w:t>
      </w:r>
      <w:r w:rsidR="00C03D42" w:rsidRPr="00937AB0">
        <w:rPr>
          <w:rFonts w:asciiTheme="majorBidi" w:hAnsiTheme="majorBidi" w:cstheme="majorBidi"/>
        </w:rPr>
        <w:t>, White water lily (8.03%), Northern water-milfoil (7.07%),</w:t>
      </w:r>
      <w:r w:rsidR="005D39FB" w:rsidRPr="00937AB0">
        <w:rPr>
          <w:rFonts w:asciiTheme="majorBidi" w:hAnsiTheme="majorBidi" w:cstheme="majorBidi"/>
        </w:rPr>
        <w:t xml:space="preserve"> </w:t>
      </w:r>
      <w:r w:rsidR="00736237" w:rsidRPr="00937AB0">
        <w:rPr>
          <w:rFonts w:asciiTheme="majorBidi" w:hAnsiTheme="majorBidi" w:cstheme="majorBidi"/>
        </w:rPr>
        <w:t xml:space="preserve">and </w:t>
      </w:r>
      <w:r w:rsidR="00C03D42" w:rsidRPr="00937AB0">
        <w:rPr>
          <w:rFonts w:asciiTheme="majorBidi" w:hAnsiTheme="majorBidi" w:cstheme="majorBidi"/>
        </w:rPr>
        <w:t>Forked duckweed (4.02</w:t>
      </w:r>
      <w:r w:rsidR="00D655AC" w:rsidRPr="00937AB0">
        <w:rPr>
          <w:rFonts w:asciiTheme="majorBidi" w:hAnsiTheme="majorBidi" w:cstheme="majorBidi"/>
        </w:rPr>
        <w:t>%</w:t>
      </w:r>
      <w:r w:rsidR="00736237" w:rsidRPr="00937AB0">
        <w:rPr>
          <w:rFonts w:asciiTheme="majorBidi" w:hAnsiTheme="majorBidi" w:cstheme="majorBidi"/>
        </w:rPr>
        <w:t xml:space="preserve">) </w:t>
      </w:r>
      <w:r w:rsidR="005D39FB" w:rsidRPr="00937AB0">
        <w:rPr>
          <w:rFonts w:asciiTheme="majorBidi" w:hAnsiTheme="majorBidi" w:cstheme="majorBidi"/>
        </w:rPr>
        <w:t xml:space="preserve">also had relative frequencies over </w:t>
      </w:r>
      <w:r w:rsidR="00390274" w:rsidRPr="00937AB0">
        <w:rPr>
          <w:rFonts w:asciiTheme="majorBidi" w:hAnsiTheme="majorBidi" w:cstheme="majorBidi"/>
        </w:rPr>
        <w:t>4</w:t>
      </w:r>
      <w:r w:rsidR="005D39FB" w:rsidRPr="00937AB0">
        <w:rPr>
          <w:rFonts w:asciiTheme="majorBidi" w:hAnsiTheme="majorBidi" w:cstheme="majorBidi"/>
        </w:rPr>
        <w:t>.0</w:t>
      </w:r>
      <w:r w:rsidR="00850B89" w:rsidRPr="00937AB0">
        <w:rPr>
          <w:rFonts w:asciiTheme="majorBidi" w:hAnsiTheme="majorBidi" w:cstheme="majorBidi"/>
        </w:rPr>
        <w:t>%</w:t>
      </w:r>
      <w:r w:rsidR="000A4376" w:rsidRPr="00937AB0">
        <w:rPr>
          <w:rFonts w:asciiTheme="majorBidi" w:hAnsiTheme="majorBidi" w:cstheme="majorBidi"/>
        </w:rPr>
        <w:t xml:space="preserve"> </w:t>
      </w:r>
      <w:r w:rsidR="00736237" w:rsidRPr="00937AB0">
        <w:t xml:space="preserve">(Density and distribution maps for all native plant species found in 2019 </w:t>
      </w:r>
      <w:r w:rsidR="002C518B" w:rsidRPr="00937AB0">
        <w:t>are located</w:t>
      </w:r>
      <w:r w:rsidR="00736237" w:rsidRPr="00937AB0">
        <w:t xml:space="preserve"> in </w:t>
      </w:r>
      <w:r w:rsidR="0018037B" w:rsidRPr="00937AB0">
        <w:t>Appendix VI</w:t>
      </w:r>
      <w:r w:rsidR="00736237" w:rsidRPr="00937AB0">
        <w:t>).</w:t>
      </w:r>
      <w:r w:rsidR="00CD1A2F" w:rsidRPr="00937AB0">
        <w:rPr>
          <w:rFonts w:asciiTheme="majorBidi" w:hAnsiTheme="majorBidi" w:cstheme="majorBidi"/>
        </w:rPr>
        <w:t xml:space="preserve">  </w:t>
      </w:r>
      <w:r w:rsidR="00652F52" w:rsidRPr="00937AB0">
        <w:rPr>
          <w:rFonts w:asciiTheme="majorBidi" w:hAnsiTheme="majorBidi" w:cstheme="majorBidi"/>
        </w:rPr>
        <w:t xml:space="preserve"> </w:t>
      </w:r>
    </w:p>
    <w:p w14:paraId="59EE9C44" w14:textId="77777777" w:rsidR="005D0FF0" w:rsidRPr="00937AB0" w:rsidRDefault="005D0FF0" w:rsidP="009F34C9">
      <w:pPr>
        <w:tabs>
          <w:tab w:val="left" w:pos="720"/>
          <w:tab w:val="left" w:pos="4850"/>
          <w:tab w:val="right" w:pos="8820"/>
        </w:tabs>
        <w:rPr>
          <w:rFonts w:asciiTheme="majorBidi" w:hAnsiTheme="majorBidi" w:cstheme="majorBidi"/>
        </w:rPr>
      </w:pPr>
    </w:p>
    <w:p w14:paraId="31EDBB1D" w14:textId="77777777" w:rsidR="0046143C" w:rsidRPr="00937AB0" w:rsidRDefault="005E162F" w:rsidP="0027290D">
      <w:pPr>
        <w:rPr>
          <w:rFonts w:asciiTheme="majorBidi" w:hAnsiTheme="majorBidi" w:cstheme="majorBidi"/>
        </w:rPr>
        <w:sectPr w:rsidR="0046143C" w:rsidRPr="00937AB0" w:rsidSect="00C34DA6">
          <w:pgSz w:w="12240" w:h="15840"/>
          <w:pgMar w:top="1440" w:right="1440" w:bottom="1440" w:left="2160" w:header="720" w:footer="720" w:gutter="0"/>
          <w:cols w:space="720"/>
          <w:docGrid w:linePitch="360"/>
        </w:sectPr>
      </w:pPr>
      <w:r w:rsidRPr="00937AB0">
        <w:rPr>
          <w:rFonts w:asciiTheme="majorBidi" w:hAnsiTheme="majorBidi" w:cstheme="majorBidi"/>
        </w:rPr>
        <w:t>Lakewide</w:t>
      </w:r>
      <w:r w:rsidR="00F95E72" w:rsidRPr="00937AB0">
        <w:rPr>
          <w:rFonts w:asciiTheme="majorBidi" w:hAnsiTheme="majorBidi" w:cstheme="majorBidi"/>
        </w:rPr>
        <w:t xml:space="preserve">, </w:t>
      </w:r>
      <w:r w:rsidR="00092DAE" w:rsidRPr="00937AB0">
        <w:rPr>
          <w:rFonts w:asciiTheme="majorBidi" w:hAnsiTheme="majorBidi" w:cstheme="majorBidi"/>
        </w:rPr>
        <w:t>seven</w:t>
      </w:r>
      <w:r w:rsidR="000F00EB" w:rsidRPr="00937AB0">
        <w:rPr>
          <w:rFonts w:asciiTheme="majorBidi" w:hAnsiTheme="majorBidi" w:cstheme="majorBidi"/>
        </w:rPr>
        <w:t xml:space="preserve"> s</w:t>
      </w:r>
      <w:r w:rsidRPr="00937AB0">
        <w:rPr>
          <w:rFonts w:asciiTheme="majorBidi" w:hAnsiTheme="majorBidi" w:cstheme="majorBidi"/>
        </w:rPr>
        <w:t>pecies showed significant changes</w:t>
      </w:r>
      <w:r w:rsidR="004F3D6F" w:rsidRPr="00937AB0">
        <w:rPr>
          <w:rFonts w:asciiTheme="majorBidi" w:hAnsiTheme="majorBidi" w:cstheme="majorBidi"/>
        </w:rPr>
        <w:t xml:space="preserve"> </w:t>
      </w:r>
      <w:r w:rsidR="000F00EB" w:rsidRPr="00937AB0">
        <w:rPr>
          <w:rFonts w:asciiTheme="majorBidi" w:hAnsiTheme="majorBidi" w:cstheme="majorBidi"/>
        </w:rPr>
        <w:t xml:space="preserve">in distribution </w:t>
      </w:r>
      <w:r w:rsidR="004F3D6F" w:rsidRPr="00937AB0">
        <w:rPr>
          <w:rFonts w:asciiTheme="majorBidi" w:hAnsiTheme="majorBidi" w:cstheme="majorBidi"/>
        </w:rPr>
        <w:t xml:space="preserve">from </w:t>
      </w:r>
      <w:r w:rsidR="00CE03F4" w:rsidRPr="00937AB0">
        <w:rPr>
          <w:rFonts w:asciiTheme="majorBidi" w:hAnsiTheme="majorBidi" w:cstheme="majorBidi"/>
        </w:rPr>
        <w:t>20</w:t>
      </w:r>
      <w:r w:rsidR="0091557F" w:rsidRPr="00937AB0">
        <w:rPr>
          <w:rFonts w:asciiTheme="majorBidi" w:hAnsiTheme="majorBidi" w:cstheme="majorBidi"/>
        </w:rPr>
        <w:t>16</w:t>
      </w:r>
      <w:r w:rsidR="004F3D6F" w:rsidRPr="00937AB0">
        <w:rPr>
          <w:rFonts w:asciiTheme="majorBidi" w:hAnsiTheme="majorBidi" w:cstheme="majorBidi"/>
        </w:rPr>
        <w:t xml:space="preserve"> to </w:t>
      </w:r>
      <w:r w:rsidR="00B3738A" w:rsidRPr="00937AB0">
        <w:rPr>
          <w:rFonts w:asciiTheme="majorBidi" w:hAnsiTheme="majorBidi" w:cstheme="majorBidi"/>
        </w:rPr>
        <w:t>2019</w:t>
      </w:r>
      <w:r w:rsidR="00092DAE" w:rsidRPr="00937AB0">
        <w:rPr>
          <w:rFonts w:asciiTheme="majorBidi" w:hAnsiTheme="majorBidi" w:cstheme="majorBidi"/>
        </w:rPr>
        <w:t xml:space="preserve"> </w:t>
      </w:r>
      <w:r w:rsidRPr="00937AB0">
        <w:rPr>
          <w:rFonts w:asciiTheme="majorBidi" w:hAnsiTheme="majorBidi" w:cstheme="majorBidi"/>
        </w:rPr>
        <w:t xml:space="preserve">(Figure </w:t>
      </w:r>
      <w:r w:rsidR="00861CE7" w:rsidRPr="00937AB0">
        <w:rPr>
          <w:rFonts w:asciiTheme="majorBidi" w:hAnsiTheme="majorBidi" w:cstheme="majorBidi"/>
        </w:rPr>
        <w:t>1</w:t>
      </w:r>
      <w:r w:rsidR="00F95E72" w:rsidRPr="00937AB0">
        <w:rPr>
          <w:rFonts w:asciiTheme="majorBidi" w:hAnsiTheme="majorBidi" w:cstheme="majorBidi"/>
        </w:rPr>
        <w:t>1</w:t>
      </w:r>
      <w:r w:rsidRPr="00937AB0">
        <w:rPr>
          <w:rFonts w:asciiTheme="majorBidi" w:hAnsiTheme="majorBidi" w:cstheme="majorBidi"/>
        </w:rPr>
        <w:t>).</w:t>
      </w:r>
      <w:r w:rsidR="004F7E9F" w:rsidRPr="00937AB0">
        <w:rPr>
          <w:rFonts w:asciiTheme="majorBidi" w:hAnsiTheme="majorBidi" w:cstheme="majorBidi"/>
        </w:rPr>
        <w:t xml:space="preserve">  </w:t>
      </w:r>
      <w:r w:rsidR="00092DAE" w:rsidRPr="00937AB0">
        <w:rPr>
          <w:rFonts w:asciiTheme="majorBidi" w:hAnsiTheme="majorBidi" w:cstheme="majorBidi"/>
        </w:rPr>
        <w:t xml:space="preserve">Northern water-milfoil </w:t>
      </w:r>
      <w:r w:rsidR="00F734D4" w:rsidRPr="00937AB0">
        <w:rPr>
          <w:rFonts w:asciiTheme="majorBidi" w:hAnsiTheme="majorBidi" w:cstheme="majorBidi"/>
        </w:rPr>
        <w:t>and Small pondweed</w:t>
      </w:r>
      <w:r w:rsidR="0091557F" w:rsidRPr="00937AB0">
        <w:rPr>
          <w:rFonts w:asciiTheme="majorBidi" w:hAnsiTheme="majorBidi" w:cstheme="majorBidi"/>
        </w:rPr>
        <w:t xml:space="preserve"> enjoyed highly significant increases; </w:t>
      </w:r>
      <w:r w:rsidR="00092DAE" w:rsidRPr="00937AB0">
        <w:rPr>
          <w:rFonts w:asciiTheme="majorBidi" w:hAnsiTheme="majorBidi" w:cstheme="majorBidi"/>
        </w:rPr>
        <w:t>Curly-leaf</w:t>
      </w:r>
      <w:r w:rsidR="00E53584" w:rsidRPr="00937AB0">
        <w:rPr>
          <w:rFonts w:asciiTheme="majorBidi" w:hAnsiTheme="majorBidi" w:cstheme="majorBidi"/>
        </w:rPr>
        <w:t xml:space="preserve"> pondweed</w:t>
      </w:r>
      <w:r w:rsidR="0091557F" w:rsidRPr="00937AB0">
        <w:rPr>
          <w:rFonts w:asciiTheme="majorBidi" w:hAnsiTheme="majorBidi" w:cstheme="majorBidi"/>
        </w:rPr>
        <w:t xml:space="preserve"> </w:t>
      </w:r>
      <w:r w:rsidR="00092DAE" w:rsidRPr="00937AB0">
        <w:rPr>
          <w:rFonts w:asciiTheme="majorBidi" w:hAnsiTheme="majorBidi" w:cstheme="majorBidi"/>
        </w:rPr>
        <w:t>and Leaf</w:t>
      </w:r>
      <w:r w:rsidR="003E4E2E" w:rsidRPr="00937AB0">
        <w:rPr>
          <w:rFonts w:asciiTheme="majorBidi" w:hAnsiTheme="majorBidi" w:cstheme="majorBidi"/>
        </w:rPr>
        <w:t>y</w:t>
      </w:r>
      <w:r w:rsidR="00092DAE" w:rsidRPr="00937AB0">
        <w:rPr>
          <w:rFonts w:asciiTheme="majorBidi" w:hAnsiTheme="majorBidi" w:cstheme="majorBidi"/>
        </w:rPr>
        <w:t xml:space="preserve"> pondweed saw moderately significant increases; and </w:t>
      </w:r>
      <w:r w:rsidR="0091557F" w:rsidRPr="00937AB0">
        <w:rPr>
          <w:rFonts w:asciiTheme="majorBidi" w:hAnsiTheme="majorBidi" w:cstheme="majorBidi"/>
        </w:rPr>
        <w:t>filamentous algae</w:t>
      </w:r>
      <w:r w:rsidR="00092DAE" w:rsidRPr="00937AB0">
        <w:rPr>
          <w:rFonts w:asciiTheme="majorBidi" w:hAnsiTheme="majorBidi" w:cstheme="majorBidi"/>
        </w:rPr>
        <w:t xml:space="preserve"> </w:t>
      </w:r>
      <w:r w:rsidR="00F734D4" w:rsidRPr="00937AB0">
        <w:rPr>
          <w:rFonts w:asciiTheme="majorBidi" w:hAnsiTheme="majorBidi" w:cstheme="majorBidi"/>
        </w:rPr>
        <w:t>experienced</w:t>
      </w:r>
      <w:r w:rsidR="0091557F" w:rsidRPr="00937AB0">
        <w:rPr>
          <w:rFonts w:asciiTheme="majorBidi" w:hAnsiTheme="majorBidi" w:cstheme="majorBidi"/>
        </w:rPr>
        <w:t xml:space="preserve"> </w:t>
      </w:r>
      <w:r w:rsidR="00092DAE" w:rsidRPr="00937AB0">
        <w:rPr>
          <w:rFonts w:asciiTheme="majorBidi" w:hAnsiTheme="majorBidi" w:cstheme="majorBidi"/>
        </w:rPr>
        <w:t xml:space="preserve">a </w:t>
      </w:r>
      <w:r w:rsidR="0091557F" w:rsidRPr="00937AB0">
        <w:rPr>
          <w:rFonts w:asciiTheme="majorBidi" w:hAnsiTheme="majorBidi" w:cstheme="majorBidi"/>
        </w:rPr>
        <w:t>significant increase</w:t>
      </w:r>
      <w:r w:rsidR="00AF63B0" w:rsidRPr="00937AB0">
        <w:rPr>
          <w:rFonts w:asciiTheme="majorBidi" w:hAnsiTheme="majorBidi" w:cstheme="majorBidi"/>
        </w:rPr>
        <w:t>.</w:t>
      </w:r>
      <w:r w:rsidR="00092DAE" w:rsidRPr="00937AB0">
        <w:rPr>
          <w:rFonts w:asciiTheme="majorBidi" w:hAnsiTheme="majorBidi" w:cstheme="majorBidi"/>
        </w:rPr>
        <w:t xml:space="preserve">  Conversely, Nitella and Hybrid cattail suffered significant declines.</w:t>
      </w:r>
      <w:r w:rsidR="00AF63B0" w:rsidRPr="00937AB0">
        <w:rPr>
          <w:rFonts w:asciiTheme="majorBidi" w:hAnsiTheme="majorBidi" w:cstheme="majorBidi"/>
        </w:rPr>
        <w:t xml:space="preserve">  </w:t>
      </w:r>
    </w:p>
    <w:p w14:paraId="08301C48" w14:textId="77777777" w:rsidR="00BB0CB0" w:rsidRPr="00937AB0" w:rsidRDefault="007A5BC9" w:rsidP="0046143C">
      <w:pPr>
        <w:spacing w:after="40"/>
        <w:rPr>
          <w:rFonts w:asciiTheme="majorBidi" w:hAnsiTheme="majorBidi" w:cstheme="majorBidi"/>
        </w:rPr>
      </w:pPr>
      <w:r>
        <w:rPr>
          <w:rFonts w:asciiTheme="majorBidi" w:hAnsiTheme="majorBidi" w:cstheme="majorBidi"/>
          <w:b/>
          <w:noProof/>
          <w:sz w:val="16"/>
          <w:szCs w:val="16"/>
        </w:rPr>
        <w:lastRenderedPageBreak/>
        <w:pict w14:anchorId="4ACEF62A">
          <v:shape id="_x0000_s1204" type="#_x0000_t202" style="position:absolute;margin-left:410.75pt;margin-top:245.6pt;width:43.5pt;height:18.35pt;z-index:251822080" filled="f" stroked="f">
            <v:textbox style="mso-next-textbox:#_x0000_s1204">
              <w:txbxContent>
                <w:p w14:paraId="623EDA45" w14:textId="77777777" w:rsidR="004B564D" w:rsidRDefault="004B564D" w:rsidP="000F00EB">
                  <w:r>
                    <w:t>+**</w:t>
                  </w:r>
                </w:p>
              </w:txbxContent>
            </v:textbox>
          </v:shape>
        </w:pict>
      </w:r>
      <w:r>
        <w:rPr>
          <w:rFonts w:asciiTheme="majorBidi" w:hAnsiTheme="majorBidi" w:cstheme="majorBidi"/>
          <w:b/>
          <w:noProof/>
          <w:sz w:val="16"/>
          <w:szCs w:val="16"/>
        </w:rPr>
        <w:pict w14:anchorId="00C68712">
          <v:shape id="_x0000_s1156" type="#_x0000_t202" style="position:absolute;margin-left:564.55pt;margin-top:178.55pt;width:43.5pt;height:18.35pt;z-index:251787264" filled="f" stroked="f">
            <v:textbox style="mso-next-textbox:#_x0000_s1156">
              <w:txbxContent>
                <w:p w14:paraId="15A7FD34" w14:textId="77777777" w:rsidR="004B564D" w:rsidRDefault="004B564D" w:rsidP="00F95E72">
                  <w:r>
                    <w:t>+***</w:t>
                  </w:r>
                </w:p>
              </w:txbxContent>
            </v:textbox>
          </v:shape>
        </w:pict>
      </w:r>
      <w:r>
        <w:rPr>
          <w:rFonts w:asciiTheme="majorBidi" w:hAnsiTheme="majorBidi" w:cstheme="majorBidi"/>
          <w:noProof/>
        </w:rPr>
        <w:pict w14:anchorId="5B3880E6">
          <v:shape id="_x0000_s1232" type="#_x0000_t202" style="position:absolute;margin-left:390.55pt;margin-top:197.65pt;width:43.5pt;height:18.35pt;z-index:251856896" filled="f" stroked="f">
            <v:textbox style="mso-next-textbox:#_x0000_s1232">
              <w:txbxContent>
                <w:p w14:paraId="484DD788" w14:textId="77777777" w:rsidR="004B564D" w:rsidRDefault="004B564D" w:rsidP="0091557F">
                  <w:r>
                    <w:t>+***</w:t>
                  </w:r>
                </w:p>
              </w:txbxContent>
            </v:textbox>
          </v:shape>
        </w:pict>
      </w:r>
      <w:r>
        <w:rPr>
          <w:rFonts w:asciiTheme="majorBidi" w:hAnsiTheme="majorBidi" w:cstheme="majorBidi"/>
          <w:b/>
          <w:noProof/>
          <w:sz w:val="28"/>
          <w:szCs w:val="28"/>
        </w:rPr>
        <w:pict w14:anchorId="21B5DCB6">
          <v:shape id="_x0000_s1235" type="#_x0000_t202" style="position:absolute;margin-left:352.3pt;margin-top:232.5pt;width:43.5pt;height:18.35pt;z-index:251859968" filled="f" stroked="f">
            <v:textbox style="mso-next-textbox:#_x0000_s1235">
              <w:txbxContent>
                <w:p w14:paraId="0C9DCB39" w14:textId="77777777" w:rsidR="004B564D" w:rsidRDefault="004B564D" w:rsidP="0091557F">
                  <w:r>
                    <w:t>+**</w:t>
                  </w:r>
                </w:p>
              </w:txbxContent>
            </v:textbox>
          </v:shape>
        </w:pict>
      </w:r>
      <w:r>
        <w:rPr>
          <w:rFonts w:asciiTheme="majorBidi" w:hAnsiTheme="majorBidi" w:cstheme="majorBidi"/>
          <w:b/>
          <w:noProof/>
          <w:sz w:val="28"/>
          <w:szCs w:val="28"/>
        </w:rPr>
        <w:pict w14:anchorId="58E0F94C">
          <v:shape id="_x0000_s1236" type="#_x0000_t202" style="position:absolute;margin-left:311.8pt;margin-top:254.25pt;width:43.5pt;height:18.35pt;z-index:251860992" filled="f" stroked="f">
            <v:textbox style="mso-next-textbox:#_x0000_s1236">
              <w:txbxContent>
                <w:p w14:paraId="7649B428" w14:textId="77777777" w:rsidR="004B564D" w:rsidRDefault="004B564D" w:rsidP="0091557F">
                  <w:r>
                    <w:t>-*</w:t>
                  </w:r>
                </w:p>
              </w:txbxContent>
            </v:textbox>
          </v:shape>
        </w:pict>
      </w:r>
      <w:r>
        <w:rPr>
          <w:rFonts w:asciiTheme="majorBidi" w:eastAsia="Times New Roman" w:hAnsiTheme="majorBidi" w:cstheme="majorBidi"/>
          <w:b/>
          <w:noProof/>
          <w:sz w:val="28"/>
          <w:szCs w:val="28"/>
        </w:rPr>
        <w:pict w14:anchorId="49C8C7E1">
          <v:shape id="_x0000_s1234" type="#_x0000_t202" style="position:absolute;margin-left:293.05pt;margin-top:254.6pt;width:43.5pt;height:18.35pt;z-index:251858944" filled="f" stroked="f">
            <v:textbox style="mso-next-textbox:#_x0000_s1234">
              <w:txbxContent>
                <w:p w14:paraId="54F3812B" w14:textId="77777777" w:rsidR="004B564D" w:rsidRDefault="004B564D" w:rsidP="00BF0242">
                  <w:r>
                    <w:t>-*</w:t>
                  </w:r>
                </w:p>
              </w:txbxContent>
            </v:textbox>
          </v:shape>
        </w:pict>
      </w:r>
      <w:r>
        <w:rPr>
          <w:rFonts w:asciiTheme="majorBidi" w:hAnsiTheme="majorBidi" w:cstheme="majorBidi"/>
          <w:noProof/>
        </w:rPr>
        <w:pict w14:anchorId="36A8D276">
          <v:shape id="_x0000_s1231" type="#_x0000_t202" style="position:absolute;margin-left:102.55pt;margin-top:87.75pt;width:43.5pt;height:18.35pt;z-index:251855872" filled="f" stroked="f">
            <v:textbox style="mso-next-textbox:#_x0000_s1231">
              <w:txbxContent>
                <w:p w14:paraId="0895D2B0" w14:textId="77777777" w:rsidR="004B564D" w:rsidRDefault="004B564D" w:rsidP="00BF0242">
                  <w:r>
                    <w:t>+*</w:t>
                  </w:r>
                </w:p>
              </w:txbxContent>
            </v:textbox>
          </v:shape>
        </w:pict>
      </w:r>
      <w:r w:rsidR="00F83E5F" w:rsidRPr="00F83E5F">
        <w:rPr>
          <w:rFonts w:asciiTheme="majorBidi" w:hAnsiTheme="majorBidi" w:cstheme="majorBidi"/>
          <w:noProof/>
        </w:rPr>
        <w:drawing>
          <wp:inline distT="0" distB="0" distL="0" distR="0" wp14:anchorId="059EDCE6" wp14:editId="3A8D29D7">
            <wp:extent cx="8183880" cy="5076967"/>
            <wp:effectExtent l="19050" t="0" r="26670" b="9383"/>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8B9BA57" w14:textId="77777777" w:rsidR="00C34DA6" w:rsidRPr="00937AB0" w:rsidRDefault="000F00EB" w:rsidP="0046143C">
      <w:pPr>
        <w:tabs>
          <w:tab w:val="left" w:pos="720"/>
          <w:tab w:val="left" w:pos="4850"/>
        </w:tabs>
        <w:spacing w:after="40"/>
        <w:rPr>
          <w:rFonts w:asciiTheme="majorBidi" w:hAnsiTheme="majorBidi" w:cstheme="majorBidi"/>
          <w:b/>
          <w:sz w:val="16"/>
          <w:szCs w:val="16"/>
        </w:rPr>
      </w:pPr>
      <w:r w:rsidRPr="00937AB0">
        <w:rPr>
          <w:rFonts w:asciiTheme="majorBidi" w:hAnsiTheme="majorBidi" w:cstheme="majorBidi"/>
          <w:b/>
          <w:sz w:val="16"/>
          <w:szCs w:val="16"/>
        </w:rPr>
        <w:t xml:space="preserve"> </w:t>
      </w:r>
      <w:r w:rsidR="00C34DA6" w:rsidRPr="00937AB0">
        <w:rPr>
          <w:rFonts w:asciiTheme="majorBidi" w:hAnsiTheme="majorBidi" w:cstheme="majorBidi"/>
          <w:b/>
          <w:sz w:val="16"/>
          <w:szCs w:val="16"/>
        </w:rPr>
        <w:t xml:space="preserve"> Significant differences = * </w:t>
      </w:r>
      <w:r w:rsidR="00C34DA6" w:rsidRPr="00937AB0">
        <w:rPr>
          <w:rFonts w:asciiTheme="majorBidi" w:hAnsiTheme="majorBidi" w:cstheme="majorBidi"/>
          <w:b/>
          <w:i/>
          <w:iCs/>
          <w:sz w:val="16"/>
          <w:szCs w:val="16"/>
        </w:rPr>
        <w:t>p</w:t>
      </w:r>
      <w:r w:rsidR="00C34DA6" w:rsidRPr="00937AB0">
        <w:rPr>
          <w:rFonts w:asciiTheme="majorBidi" w:hAnsiTheme="majorBidi" w:cstheme="majorBidi"/>
          <w:b/>
          <w:sz w:val="16"/>
          <w:szCs w:val="16"/>
        </w:rPr>
        <w:t>&lt;</w:t>
      </w:r>
      <w:r w:rsidR="0046143C" w:rsidRPr="00937AB0">
        <w:rPr>
          <w:rFonts w:asciiTheme="majorBidi" w:hAnsiTheme="majorBidi" w:cstheme="majorBidi"/>
          <w:b/>
          <w:sz w:val="16"/>
          <w:szCs w:val="16"/>
        </w:rPr>
        <w:t>0</w:t>
      </w:r>
      <w:r w:rsidR="00EE0A94" w:rsidRPr="00937AB0">
        <w:rPr>
          <w:rFonts w:asciiTheme="majorBidi" w:hAnsiTheme="majorBidi" w:cstheme="majorBidi"/>
          <w:b/>
          <w:sz w:val="16"/>
          <w:szCs w:val="16"/>
        </w:rPr>
        <w:t>.</w:t>
      </w:r>
      <w:r w:rsidR="00C34DA6" w:rsidRPr="00937AB0">
        <w:rPr>
          <w:rFonts w:asciiTheme="majorBidi" w:hAnsiTheme="majorBidi" w:cstheme="majorBidi"/>
          <w:b/>
          <w:sz w:val="16"/>
          <w:szCs w:val="16"/>
        </w:rPr>
        <w:t xml:space="preserve">05, ** </w:t>
      </w:r>
      <w:r w:rsidR="009C2157" w:rsidRPr="00937AB0">
        <w:rPr>
          <w:rFonts w:asciiTheme="majorBidi" w:hAnsiTheme="majorBidi" w:cstheme="majorBidi"/>
          <w:b/>
          <w:i/>
          <w:iCs/>
          <w:sz w:val="16"/>
          <w:szCs w:val="16"/>
        </w:rPr>
        <w:t>p</w:t>
      </w:r>
      <w:r w:rsidR="0046143C" w:rsidRPr="00937AB0">
        <w:rPr>
          <w:rFonts w:asciiTheme="majorBidi" w:hAnsiTheme="majorBidi" w:cstheme="majorBidi"/>
          <w:b/>
          <w:sz w:val="16"/>
          <w:szCs w:val="16"/>
        </w:rPr>
        <w:t>&lt;0</w:t>
      </w:r>
      <w:r w:rsidR="00EE0A94" w:rsidRPr="00937AB0">
        <w:rPr>
          <w:rFonts w:asciiTheme="majorBidi" w:hAnsiTheme="majorBidi" w:cstheme="majorBidi"/>
          <w:b/>
          <w:sz w:val="16"/>
          <w:szCs w:val="16"/>
        </w:rPr>
        <w:t>.</w:t>
      </w:r>
      <w:r w:rsidR="00C34DA6" w:rsidRPr="00937AB0">
        <w:rPr>
          <w:rFonts w:asciiTheme="majorBidi" w:hAnsiTheme="majorBidi" w:cstheme="majorBidi"/>
          <w:b/>
          <w:sz w:val="16"/>
          <w:szCs w:val="16"/>
        </w:rPr>
        <w:t xml:space="preserve">01, *** </w:t>
      </w:r>
      <w:r w:rsidR="009C2157" w:rsidRPr="00937AB0">
        <w:rPr>
          <w:rFonts w:asciiTheme="majorBidi" w:hAnsiTheme="majorBidi" w:cstheme="majorBidi"/>
          <w:b/>
          <w:i/>
          <w:iCs/>
          <w:sz w:val="16"/>
          <w:szCs w:val="16"/>
        </w:rPr>
        <w:t>p</w:t>
      </w:r>
      <w:r w:rsidR="00C34DA6" w:rsidRPr="00937AB0">
        <w:rPr>
          <w:rFonts w:asciiTheme="majorBidi" w:hAnsiTheme="majorBidi" w:cstheme="majorBidi"/>
          <w:b/>
          <w:sz w:val="16"/>
          <w:szCs w:val="16"/>
        </w:rPr>
        <w:t>&lt;</w:t>
      </w:r>
      <w:r w:rsidR="0046143C" w:rsidRPr="00937AB0">
        <w:rPr>
          <w:rFonts w:asciiTheme="majorBidi" w:hAnsiTheme="majorBidi" w:cstheme="majorBidi"/>
          <w:b/>
          <w:sz w:val="16"/>
          <w:szCs w:val="16"/>
        </w:rPr>
        <w:t>0</w:t>
      </w:r>
      <w:r w:rsidR="00EE0A94" w:rsidRPr="00937AB0">
        <w:rPr>
          <w:rFonts w:asciiTheme="majorBidi" w:hAnsiTheme="majorBidi" w:cstheme="majorBidi"/>
          <w:b/>
          <w:sz w:val="16"/>
          <w:szCs w:val="16"/>
        </w:rPr>
        <w:t>.</w:t>
      </w:r>
      <w:r w:rsidR="00C34DA6" w:rsidRPr="00937AB0">
        <w:rPr>
          <w:rFonts w:asciiTheme="majorBidi" w:hAnsiTheme="majorBidi" w:cstheme="majorBidi"/>
          <w:b/>
          <w:sz w:val="16"/>
          <w:szCs w:val="16"/>
        </w:rPr>
        <w:t>00</w:t>
      </w:r>
      <w:r w:rsidR="0046143C" w:rsidRPr="00937AB0">
        <w:rPr>
          <w:rFonts w:asciiTheme="majorBidi" w:hAnsiTheme="majorBidi" w:cstheme="majorBidi"/>
          <w:b/>
          <w:sz w:val="16"/>
          <w:szCs w:val="16"/>
        </w:rPr>
        <w:t>1</w:t>
      </w:r>
    </w:p>
    <w:p w14:paraId="482E80AF" w14:textId="77777777" w:rsidR="00E67562" w:rsidRPr="00937AB0" w:rsidRDefault="00C34DA6" w:rsidP="0091557F">
      <w:pPr>
        <w:jc w:val="center"/>
        <w:rPr>
          <w:rFonts w:asciiTheme="majorBidi" w:hAnsiTheme="majorBidi" w:cstheme="majorBidi"/>
          <w:sz w:val="4"/>
          <w:szCs w:val="4"/>
        </w:rPr>
      </w:pPr>
      <w:r w:rsidRPr="00937AB0">
        <w:rPr>
          <w:rFonts w:asciiTheme="majorBidi" w:eastAsia="Times New Roman" w:hAnsiTheme="majorBidi" w:cstheme="majorBidi"/>
          <w:b/>
          <w:sz w:val="28"/>
          <w:szCs w:val="28"/>
        </w:rPr>
        <w:t xml:space="preserve">Figure </w:t>
      </w:r>
      <w:r w:rsidR="00861CE7" w:rsidRPr="00937AB0">
        <w:rPr>
          <w:rFonts w:asciiTheme="majorBidi" w:eastAsia="Times New Roman" w:hAnsiTheme="majorBidi" w:cstheme="majorBidi"/>
          <w:b/>
          <w:sz w:val="28"/>
          <w:szCs w:val="28"/>
        </w:rPr>
        <w:t>1</w:t>
      </w:r>
      <w:r w:rsidR="000C4374" w:rsidRPr="00937AB0">
        <w:rPr>
          <w:rFonts w:asciiTheme="majorBidi" w:eastAsia="Times New Roman" w:hAnsiTheme="majorBidi" w:cstheme="majorBidi"/>
          <w:b/>
          <w:sz w:val="28"/>
          <w:szCs w:val="28"/>
        </w:rPr>
        <w:t>1</w:t>
      </w:r>
      <w:r w:rsidRPr="00937AB0">
        <w:rPr>
          <w:rFonts w:asciiTheme="majorBidi" w:eastAsia="Times New Roman" w:hAnsiTheme="majorBidi" w:cstheme="majorBidi"/>
          <w:b/>
          <w:sz w:val="28"/>
          <w:szCs w:val="28"/>
        </w:rPr>
        <w:t>:  Macrophytes Showing Significant</w:t>
      </w:r>
      <w:r w:rsidRPr="00937AB0">
        <w:rPr>
          <w:rFonts w:asciiTheme="majorBidi" w:hAnsiTheme="majorBidi" w:cstheme="majorBidi"/>
          <w:sz w:val="22"/>
          <w:szCs w:val="22"/>
        </w:rPr>
        <w:t xml:space="preserve"> </w:t>
      </w:r>
      <w:r w:rsidRPr="00937AB0">
        <w:rPr>
          <w:rFonts w:asciiTheme="majorBidi" w:eastAsia="Times New Roman" w:hAnsiTheme="majorBidi" w:cstheme="majorBidi"/>
          <w:b/>
          <w:sz w:val="28"/>
          <w:szCs w:val="28"/>
        </w:rPr>
        <w:t xml:space="preserve">Changes from </w:t>
      </w:r>
      <w:r w:rsidR="0091557F" w:rsidRPr="00937AB0">
        <w:rPr>
          <w:rFonts w:asciiTheme="majorBidi" w:eastAsia="Times New Roman" w:hAnsiTheme="majorBidi" w:cstheme="majorBidi"/>
          <w:b/>
          <w:sz w:val="28"/>
          <w:szCs w:val="28"/>
        </w:rPr>
        <w:t>2016</w:t>
      </w:r>
      <w:r w:rsidRPr="00937AB0">
        <w:rPr>
          <w:rFonts w:asciiTheme="majorBidi" w:eastAsia="Times New Roman" w:hAnsiTheme="majorBidi" w:cstheme="majorBidi"/>
          <w:b/>
          <w:sz w:val="28"/>
          <w:szCs w:val="28"/>
        </w:rPr>
        <w:t>-</w:t>
      </w:r>
      <w:r w:rsidR="00B3738A" w:rsidRPr="00937AB0">
        <w:rPr>
          <w:rFonts w:asciiTheme="majorBidi" w:eastAsia="Times New Roman" w:hAnsiTheme="majorBidi" w:cstheme="majorBidi"/>
          <w:b/>
          <w:sz w:val="28"/>
          <w:szCs w:val="28"/>
        </w:rPr>
        <w:t>2019</w:t>
      </w:r>
      <w:r w:rsidRPr="00937AB0">
        <w:rPr>
          <w:rFonts w:asciiTheme="majorBidi" w:eastAsia="Times New Roman" w:hAnsiTheme="majorBidi" w:cstheme="majorBidi"/>
        </w:rPr>
        <w:t xml:space="preserve"> </w:t>
      </w:r>
      <w:r w:rsidRPr="00937AB0">
        <w:rPr>
          <w:rFonts w:asciiTheme="majorBidi" w:eastAsia="Times New Roman" w:hAnsiTheme="majorBidi" w:cstheme="majorBidi"/>
          <w:sz w:val="16"/>
          <w:szCs w:val="16"/>
        </w:rPr>
        <w:t xml:space="preserve">  </w:t>
      </w:r>
    </w:p>
    <w:p w14:paraId="3B0B94B0" w14:textId="77777777" w:rsidR="00782E41" w:rsidRPr="00937AB0" w:rsidRDefault="00782E41" w:rsidP="007D01FB">
      <w:pPr>
        <w:ind w:right="-180"/>
        <w:jc w:val="center"/>
        <w:rPr>
          <w:rFonts w:asciiTheme="majorBidi" w:hAnsiTheme="majorBidi" w:cstheme="majorBidi"/>
          <w:b/>
          <w:sz w:val="28"/>
          <w:szCs w:val="28"/>
        </w:rPr>
        <w:sectPr w:rsidR="00782E41" w:rsidRPr="00937AB0" w:rsidSect="0046143C">
          <w:pgSz w:w="15840" w:h="12240" w:orient="landscape"/>
          <w:pgMar w:top="2160" w:right="1440" w:bottom="1440" w:left="1440" w:header="720" w:footer="720" w:gutter="0"/>
          <w:cols w:space="720"/>
          <w:docGrid w:linePitch="360"/>
        </w:sectPr>
      </w:pPr>
    </w:p>
    <w:p w14:paraId="4653F8FB" w14:textId="77777777" w:rsidR="001D4D86" w:rsidRPr="00937AB0" w:rsidRDefault="003115B1" w:rsidP="001D4D86">
      <w:pPr>
        <w:jc w:val="center"/>
        <w:rPr>
          <w:rFonts w:eastAsia="Times New Roman"/>
          <w:b/>
          <w:sz w:val="28"/>
          <w:szCs w:val="28"/>
        </w:rPr>
      </w:pPr>
      <w:r w:rsidRPr="00937AB0">
        <w:rPr>
          <w:rFonts w:asciiTheme="majorBidi" w:eastAsia="Times New Roman" w:hAnsiTheme="majorBidi" w:cstheme="majorBidi"/>
          <w:b/>
          <w:sz w:val="28"/>
          <w:szCs w:val="28"/>
        </w:rPr>
        <w:lastRenderedPageBreak/>
        <w:t xml:space="preserve">Table </w:t>
      </w:r>
      <w:r w:rsidR="00E07B99" w:rsidRPr="00937AB0">
        <w:rPr>
          <w:rFonts w:asciiTheme="majorBidi" w:eastAsia="Times New Roman" w:hAnsiTheme="majorBidi" w:cstheme="majorBidi"/>
          <w:b/>
          <w:sz w:val="28"/>
          <w:szCs w:val="28"/>
        </w:rPr>
        <w:t>3</w:t>
      </w:r>
      <w:r w:rsidRPr="00937AB0">
        <w:rPr>
          <w:rFonts w:asciiTheme="majorBidi" w:eastAsia="Times New Roman" w:hAnsiTheme="majorBidi" w:cstheme="majorBidi"/>
          <w:b/>
          <w:sz w:val="28"/>
          <w:szCs w:val="28"/>
        </w:rPr>
        <w:t xml:space="preserve">:  </w:t>
      </w:r>
      <w:r w:rsidR="001D4D86" w:rsidRPr="00937AB0">
        <w:rPr>
          <w:rFonts w:eastAsia="Times New Roman"/>
          <w:b/>
          <w:sz w:val="28"/>
          <w:szCs w:val="28"/>
        </w:rPr>
        <w:t>Frequencies and Mean Rake Sample of Aquatic Macrophytes</w:t>
      </w:r>
    </w:p>
    <w:p w14:paraId="1E83953E" w14:textId="77777777" w:rsidR="001D4D86" w:rsidRPr="00937AB0" w:rsidRDefault="00067F1A" w:rsidP="001D4D86">
      <w:pPr>
        <w:jc w:val="center"/>
        <w:rPr>
          <w:rFonts w:eastAsia="Times New Roman"/>
          <w:b/>
          <w:sz w:val="28"/>
          <w:szCs w:val="28"/>
        </w:rPr>
      </w:pPr>
      <w:r w:rsidRPr="00937AB0">
        <w:rPr>
          <w:rFonts w:eastAsia="Times New Roman"/>
          <w:b/>
          <w:sz w:val="28"/>
          <w:szCs w:val="28"/>
        </w:rPr>
        <w:t>Long</w:t>
      </w:r>
      <w:r w:rsidR="001D4D86" w:rsidRPr="00937AB0">
        <w:rPr>
          <w:rFonts w:eastAsia="Times New Roman"/>
          <w:b/>
          <w:sz w:val="28"/>
          <w:szCs w:val="28"/>
        </w:rPr>
        <w:t xml:space="preserve"> Lake, </w:t>
      </w:r>
      <w:r w:rsidRPr="00937AB0">
        <w:rPr>
          <w:rFonts w:eastAsia="Times New Roman"/>
          <w:b/>
          <w:sz w:val="28"/>
          <w:szCs w:val="28"/>
        </w:rPr>
        <w:t>Polk County</w:t>
      </w:r>
    </w:p>
    <w:p w14:paraId="3901401E" w14:textId="77777777" w:rsidR="001D4D86" w:rsidRPr="00937AB0" w:rsidRDefault="00067F1A" w:rsidP="001D4D86">
      <w:pPr>
        <w:jc w:val="center"/>
        <w:rPr>
          <w:rFonts w:eastAsia="Times New Roman"/>
          <w:b/>
          <w:sz w:val="28"/>
          <w:szCs w:val="28"/>
        </w:rPr>
      </w:pPr>
      <w:r w:rsidRPr="00937AB0">
        <w:rPr>
          <w:rFonts w:eastAsia="Times New Roman"/>
          <w:b/>
          <w:sz w:val="28"/>
          <w:szCs w:val="28"/>
        </w:rPr>
        <w:t>July 23-24, 2016</w:t>
      </w:r>
    </w:p>
    <w:p w14:paraId="00059B84" w14:textId="77777777" w:rsidR="004D423A" w:rsidRPr="00937AB0" w:rsidRDefault="004D423A" w:rsidP="004D423A">
      <w:pPr>
        <w:jc w:val="center"/>
        <w:rPr>
          <w:rFonts w:asciiTheme="majorBidi" w:eastAsia="Times New Roman" w:hAnsiTheme="majorBidi" w:cstheme="majorBidi"/>
          <w:b/>
          <w:sz w:val="28"/>
          <w:szCs w:val="28"/>
        </w:rPr>
      </w:pPr>
    </w:p>
    <w:tbl>
      <w:tblPr>
        <w:tblW w:w="12708" w:type="dxa"/>
        <w:tblInd w:w="46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3264"/>
        <w:gridCol w:w="2610"/>
        <w:gridCol w:w="1152"/>
        <w:gridCol w:w="1152"/>
        <w:gridCol w:w="1152"/>
        <w:gridCol w:w="1152"/>
        <w:gridCol w:w="1152"/>
        <w:gridCol w:w="1074"/>
      </w:tblGrid>
      <w:tr w:rsidR="004D423A" w:rsidRPr="00937AB0" w14:paraId="282C951D" w14:textId="77777777" w:rsidTr="00393960">
        <w:trPr>
          <w:trHeight w:val="330"/>
        </w:trPr>
        <w:tc>
          <w:tcPr>
            <w:tcW w:w="3264" w:type="dxa"/>
            <w:shd w:val="clear" w:color="auto" w:fill="auto"/>
            <w:noWrap/>
            <w:vAlign w:val="center"/>
          </w:tcPr>
          <w:p w14:paraId="722BB78B" w14:textId="77777777" w:rsidR="004D423A" w:rsidRPr="00937AB0" w:rsidRDefault="004D423A" w:rsidP="00393960">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Species</w:t>
            </w:r>
          </w:p>
        </w:tc>
        <w:tc>
          <w:tcPr>
            <w:tcW w:w="2610" w:type="dxa"/>
            <w:shd w:val="clear" w:color="auto" w:fill="auto"/>
            <w:noWrap/>
            <w:vAlign w:val="center"/>
          </w:tcPr>
          <w:p w14:paraId="122D503A" w14:textId="77777777" w:rsidR="004D423A" w:rsidRPr="00937AB0" w:rsidRDefault="004D423A" w:rsidP="00393960">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Common Name</w:t>
            </w:r>
          </w:p>
        </w:tc>
        <w:tc>
          <w:tcPr>
            <w:tcW w:w="1152" w:type="dxa"/>
            <w:shd w:val="clear" w:color="auto" w:fill="auto"/>
            <w:noWrap/>
            <w:vAlign w:val="center"/>
          </w:tcPr>
          <w:p w14:paraId="6F6B84BA" w14:textId="77777777" w:rsidR="004D423A" w:rsidRPr="00937AB0" w:rsidRDefault="004D423A" w:rsidP="00393960">
            <w:pPr>
              <w:jc w:val="center"/>
              <w:rPr>
                <w:rFonts w:asciiTheme="majorBidi" w:eastAsia="Times New Roman" w:hAnsiTheme="majorBidi" w:cstheme="majorBidi"/>
                <w:sz w:val="28"/>
                <w:szCs w:val="28"/>
              </w:rPr>
            </w:pPr>
            <w:r w:rsidRPr="00937AB0">
              <w:rPr>
                <w:rFonts w:asciiTheme="majorBidi" w:eastAsia="Times New Roman" w:hAnsiTheme="majorBidi" w:cstheme="majorBidi"/>
                <w:sz w:val="28"/>
                <w:szCs w:val="28"/>
              </w:rPr>
              <w:t>Total</w:t>
            </w:r>
          </w:p>
          <w:p w14:paraId="0ACFD49A" w14:textId="77777777" w:rsidR="004D423A" w:rsidRPr="00937AB0" w:rsidRDefault="004D423A" w:rsidP="00393960">
            <w:pPr>
              <w:jc w:val="center"/>
              <w:rPr>
                <w:rFonts w:asciiTheme="majorBidi" w:eastAsia="Times New Roman" w:hAnsiTheme="majorBidi" w:cstheme="majorBidi"/>
                <w:sz w:val="28"/>
                <w:szCs w:val="28"/>
              </w:rPr>
            </w:pPr>
            <w:r w:rsidRPr="00937AB0">
              <w:rPr>
                <w:rFonts w:asciiTheme="majorBidi" w:eastAsia="Times New Roman" w:hAnsiTheme="majorBidi" w:cstheme="majorBidi"/>
                <w:sz w:val="28"/>
                <w:szCs w:val="28"/>
              </w:rPr>
              <w:t>Sites</w:t>
            </w:r>
          </w:p>
        </w:tc>
        <w:tc>
          <w:tcPr>
            <w:tcW w:w="1152" w:type="dxa"/>
            <w:shd w:val="clear" w:color="auto" w:fill="auto"/>
            <w:noWrap/>
            <w:vAlign w:val="center"/>
          </w:tcPr>
          <w:p w14:paraId="621BC354" w14:textId="77777777" w:rsidR="004D423A" w:rsidRPr="00937AB0" w:rsidRDefault="004D423A" w:rsidP="00393960">
            <w:pPr>
              <w:jc w:val="center"/>
              <w:rPr>
                <w:rFonts w:asciiTheme="majorBidi" w:eastAsia="Times New Roman" w:hAnsiTheme="majorBidi" w:cstheme="majorBidi"/>
                <w:sz w:val="28"/>
                <w:szCs w:val="28"/>
              </w:rPr>
            </w:pPr>
            <w:r w:rsidRPr="00937AB0">
              <w:rPr>
                <w:rFonts w:asciiTheme="majorBidi" w:eastAsia="Times New Roman" w:hAnsiTheme="majorBidi" w:cstheme="majorBidi"/>
                <w:sz w:val="28"/>
                <w:szCs w:val="28"/>
              </w:rPr>
              <w:t>Relative Freq.</w:t>
            </w:r>
          </w:p>
        </w:tc>
        <w:tc>
          <w:tcPr>
            <w:tcW w:w="1152" w:type="dxa"/>
            <w:shd w:val="clear" w:color="auto" w:fill="auto"/>
            <w:noWrap/>
            <w:vAlign w:val="center"/>
          </w:tcPr>
          <w:p w14:paraId="5E214DDF" w14:textId="77777777" w:rsidR="004D423A" w:rsidRPr="00937AB0" w:rsidRDefault="004D423A" w:rsidP="00393960">
            <w:pPr>
              <w:jc w:val="center"/>
              <w:rPr>
                <w:rFonts w:asciiTheme="majorBidi" w:eastAsia="Times New Roman" w:hAnsiTheme="majorBidi" w:cstheme="majorBidi"/>
                <w:sz w:val="28"/>
                <w:szCs w:val="28"/>
              </w:rPr>
            </w:pPr>
            <w:r w:rsidRPr="00937AB0">
              <w:rPr>
                <w:rFonts w:asciiTheme="majorBidi" w:eastAsia="Times New Roman" w:hAnsiTheme="majorBidi" w:cstheme="majorBidi"/>
                <w:sz w:val="28"/>
                <w:szCs w:val="28"/>
              </w:rPr>
              <w:t>Freq. in Veg.</w:t>
            </w:r>
          </w:p>
        </w:tc>
        <w:tc>
          <w:tcPr>
            <w:tcW w:w="1152" w:type="dxa"/>
            <w:shd w:val="clear" w:color="auto" w:fill="auto"/>
            <w:noWrap/>
            <w:vAlign w:val="center"/>
          </w:tcPr>
          <w:p w14:paraId="3EB5547B" w14:textId="77777777" w:rsidR="004D423A" w:rsidRPr="00937AB0" w:rsidRDefault="004D423A" w:rsidP="00393960">
            <w:pPr>
              <w:jc w:val="center"/>
              <w:rPr>
                <w:rFonts w:asciiTheme="majorBidi" w:eastAsia="Times New Roman" w:hAnsiTheme="majorBidi" w:cstheme="majorBidi"/>
                <w:sz w:val="28"/>
                <w:szCs w:val="28"/>
              </w:rPr>
            </w:pPr>
            <w:r w:rsidRPr="00937AB0">
              <w:rPr>
                <w:rFonts w:asciiTheme="majorBidi" w:eastAsia="Times New Roman" w:hAnsiTheme="majorBidi" w:cstheme="majorBidi"/>
                <w:sz w:val="28"/>
                <w:szCs w:val="28"/>
              </w:rPr>
              <w:t>Freq. in Lit.</w:t>
            </w:r>
          </w:p>
        </w:tc>
        <w:tc>
          <w:tcPr>
            <w:tcW w:w="1152" w:type="dxa"/>
            <w:shd w:val="clear" w:color="auto" w:fill="auto"/>
            <w:noWrap/>
            <w:vAlign w:val="center"/>
          </w:tcPr>
          <w:p w14:paraId="4D76BECF" w14:textId="77777777" w:rsidR="004D423A" w:rsidRPr="00937AB0" w:rsidRDefault="004D423A" w:rsidP="00393960">
            <w:pPr>
              <w:jc w:val="center"/>
              <w:rPr>
                <w:rFonts w:asciiTheme="majorBidi" w:eastAsia="Times New Roman" w:hAnsiTheme="majorBidi" w:cstheme="majorBidi"/>
                <w:sz w:val="28"/>
                <w:szCs w:val="28"/>
              </w:rPr>
            </w:pPr>
            <w:r w:rsidRPr="00937AB0">
              <w:rPr>
                <w:rFonts w:asciiTheme="majorBidi" w:eastAsia="Times New Roman" w:hAnsiTheme="majorBidi" w:cstheme="majorBidi"/>
                <w:sz w:val="28"/>
                <w:szCs w:val="28"/>
              </w:rPr>
              <w:t>Mean Rake</w:t>
            </w:r>
          </w:p>
        </w:tc>
        <w:tc>
          <w:tcPr>
            <w:tcW w:w="1074" w:type="dxa"/>
          </w:tcPr>
          <w:p w14:paraId="5F82FA04" w14:textId="77777777" w:rsidR="004D423A" w:rsidRPr="00937AB0" w:rsidRDefault="004D423A" w:rsidP="00393960">
            <w:pPr>
              <w:jc w:val="center"/>
              <w:rPr>
                <w:rFonts w:asciiTheme="majorBidi" w:eastAsia="Times New Roman" w:hAnsiTheme="majorBidi" w:cstheme="majorBidi"/>
                <w:sz w:val="28"/>
                <w:szCs w:val="28"/>
              </w:rPr>
            </w:pPr>
            <w:r w:rsidRPr="00937AB0">
              <w:rPr>
                <w:rFonts w:asciiTheme="majorBidi" w:eastAsia="Times New Roman" w:hAnsiTheme="majorBidi" w:cstheme="majorBidi"/>
                <w:sz w:val="28"/>
                <w:szCs w:val="28"/>
              </w:rPr>
              <w:t>Visual</w:t>
            </w:r>
          </w:p>
          <w:p w14:paraId="3EBE5E18" w14:textId="77777777" w:rsidR="004D423A" w:rsidRPr="00937AB0" w:rsidRDefault="004D423A" w:rsidP="00393960">
            <w:pPr>
              <w:jc w:val="center"/>
              <w:rPr>
                <w:rFonts w:asciiTheme="majorBidi" w:eastAsia="Times New Roman" w:hAnsiTheme="majorBidi" w:cstheme="majorBidi"/>
                <w:sz w:val="28"/>
                <w:szCs w:val="28"/>
              </w:rPr>
            </w:pPr>
            <w:r w:rsidRPr="00937AB0">
              <w:rPr>
                <w:rFonts w:asciiTheme="majorBidi" w:eastAsia="Times New Roman" w:hAnsiTheme="majorBidi" w:cstheme="majorBidi"/>
                <w:sz w:val="28"/>
                <w:szCs w:val="28"/>
              </w:rPr>
              <w:t>Sight.</w:t>
            </w:r>
          </w:p>
        </w:tc>
      </w:tr>
      <w:tr w:rsidR="00693C6F" w:rsidRPr="00937AB0" w14:paraId="2565BC60" w14:textId="77777777" w:rsidTr="00393960">
        <w:trPr>
          <w:trHeight w:val="255"/>
        </w:trPr>
        <w:tc>
          <w:tcPr>
            <w:tcW w:w="3264" w:type="dxa"/>
            <w:shd w:val="clear" w:color="auto" w:fill="auto"/>
            <w:noWrap/>
            <w:vAlign w:val="bottom"/>
          </w:tcPr>
          <w:p w14:paraId="51613D92" w14:textId="77777777" w:rsidR="00693C6F" w:rsidRPr="00937AB0" w:rsidRDefault="00693C6F">
            <w:pPr>
              <w:rPr>
                <w:i/>
                <w:iCs/>
                <w:sz w:val="20"/>
                <w:szCs w:val="20"/>
              </w:rPr>
            </w:pPr>
            <w:r w:rsidRPr="00937AB0">
              <w:rPr>
                <w:i/>
                <w:iCs/>
                <w:sz w:val="20"/>
                <w:szCs w:val="20"/>
              </w:rPr>
              <w:t>Ceratophyllum demersum</w:t>
            </w:r>
          </w:p>
        </w:tc>
        <w:tc>
          <w:tcPr>
            <w:tcW w:w="2610" w:type="dxa"/>
            <w:shd w:val="clear" w:color="auto" w:fill="auto"/>
            <w:noWrap/>
            <w:vAlign w:val="bottom"/>
          </w:tcPr>
          <w:p w14:paraId="1A83E12F" w14:textId="77777777" w:rsidR="00693C6F" w:rsidRPr="00937AB0" w:rsidRDefault="00693C6F">
            <w:pPr>
              <w:rPr>
                <w:sz w:val="20"/>
                <w:szCs w:val="20"/>
              </w:rPr>
            </w:pPr>
            <w:r w:rsidRPr="00937AB0">
              <w:rPr>
                <w:sz w:val="20"/>
                <w:szCs w:val="20"/>
              </w:rPr>
              <w:t>Coontail</w:t>
            </w:r>
          </w:p>
        </w:tc>
        <w:tc>
          <w:tcPr>
            <w:tcW w:w="1152" w:type="dxa"/>
            <w:shd w:val="clear" w:color="auto" w:fill="auto"/>
            <w:noWrap/>
            <w:vAlign w:val="bottom"/>
          </w:tcPr>
          <w:p w14:paraId="50628511" w14:textId="77777777" w:rsidR="00693C6F" w:rsidRPr="00937AB0" w:rsidRDefault="00693C6F">
            <w:pPr>
              <w:jc w:val="right"/>
              <w:rPr>
                <w:sz w:val="20"/>
                <w:szCs w:val="20"/>
              </w:rPr>
            </w:pPr>
            <w:r w:rsidRPr="00937AB0">
              <w:rPr>
                <w:sz w:val="20"/>
                <w:szCs w:val="20"/>
              </w:rPr>
              <w:t>113</w:t>
            </w:r>
          </w:p>
        </w:tc>
        <w:tc>
          <w:tcPr>
            <w:tcW w:w="1152" w:type="dxa"/>
            <w:shd w:val="clear" w:color="auto" w:fill="auto"/>
            <w:noWrap/>
            <w:vAlign w:val="bottom"/>
          </w:tcPr>
          <w:p w14:paraId="6E97B178" w14:textId="77777777" w:rsidR="00693C6F" w:rsidRPr="00937AB0" w:rsidRDefault="00693C6F">
            <w:pPr>
              <w:jc w:val="right"/>
              <w:rPr>
                <w:sz w:val="20"/>
                <w:szCs w:val="20"/>
              </w:rPr>
            </w:pPr>
            <w:r w:rsidRPr="00937AB0">
              <w:rPr>
                <w:sz w:val="20"/>
                <w:szCs w:val="20"/>
              </w:rPr>
              <w:t>28.25</w:t>
            </w:r>
          </w:p>
        </w:tc>
        <w:tc>
          <w:tcPr>
            <w:tcW w:w="1152" w:type="dxa"/>
            <w:shd w:val="clear" w:color="auto" w:fill="auto"/>
            <w:noWrap/>
            <w:vAlign w:val="bottom"/>
          </w:tcPr>
          <w:p w14:paraId="4C802FB2" w14:textId="77777777" w:rsidR="00693C6F" w:rsidRPr="00937AB0" w:rsidRDefault="00693C6F">
            <w:pPr>
              <w:jc w:val="right"/>
              <w:rPr>
                <w:sz w:val="20"/>
                <w:szCs w:val="20"/>
              </w:rPr>
            </w:pPr>
            <w:r w:rsidRPr="00937AB0">
              <w:rPr>
                <w:sz w:val="20"/>
                <w:szCs w:val="20"/>
              </w:rPr>
              <w:t>74.34</w:t>
            </w:r>
          </w:p>
        </w:tc>
        <w:tc>
          <w:tcPr>
            <w:tcW w:w="1152" w:type="dxa"/>
            <w:shd w:val="clear" w:color="auto" w:fill="auto"/>
            <w:noWrap/>
            <w:vAlign w:val="bottom"/>
          </w:tcPr>
          <w:p w14:paraId="6CB2971A" w14:textId="77777777" w:rsidR="00693C6F" w:rsidRPr="00937AB0" w:rsidRDefault="00693C6F">
            <w:pPr>
              <w:jc w:val="right"/>
              <w:rPr>
                <w:sz w:val="20"/>
                <w:szCs w:val="20"/>
              </w:rPr>
            </w:pPr>
            <w:r w:rsidRPr="00937AB0">
              <w:rPr>
                <w:sz w:val="20"/>
                <w:szCs w:val="20"/>
              </w:rPr>
              <w:t>45.20</w:t>
            </w:r>
          </w:p>
        </w:tc>
        <w:tc>
          <w:tcPr>
            <w:tcW w:w="1152" w:type="dxa"/>
            <w:shd w:val="clear" w:color="auto" w:fill="auto"/>
            <w:noWrap/>
            <w:vAlign w:val="bottom"/>
          </w:tcPr>
          <w:p w14:paraId="1A5BBFAD" w14:textId="77777777" w:rsidR="00693C6F" w:rsidRPr="00937AB0" w:rsidRDefault="00693C6F">
            <w:pPr>
              <w:jc w:val="right"/>
              <w:rPr>
                <w:sz w:val="20"/>
                <w:szCs w:val="20"/>
              </w:rPr>
            </w:pPr>
            <w:r w:rsidRPr="00937AB0">
              <w:rPr>
                <w:sz w:val="20"/>
                <w:szCs w:val="20"/>
              </w:rPr>
              <w:t>1.59</w:t>
            </w:r>
          </w:p>
        </w:tc>
        <w:tc>
          <w:tcPr>
            <w:tcW w:w="1074" w:type="dxa"/>
            <w:vAlign w:val="bottom"/>
          </w:tcPr>
          <w:p w14:paraId="4CD513CF" w14:textId="77777777" w:rsidR="00693C6F" w:rsidRPr="00937AB0" w:rsidRDefault="00693C6F">
            <w:pPr>
              <w:jc w:val="right"/>
              <w:rPr>
                <w:sz w:val="20"/>
                <w:szCs w:val="20"/>
              </w:rPr>
            </w:pPr>
            <w:r w:rsidRPr="00937AB0">
              <w:rPr>
                <w:sz w:val="20"/>
                <w:szCs w:val="20"/>
              </w:rPr>
              <w:t>3</w:t>
            </w:r>
          </w:p>
        </w:tc>
      </w:tr>
      <w:tr w:rsidR="00693C6F" w:rsidRPr="00937AB0" w14:paraId="13DE3E70" w14:textId="77777777" w:rsidTr="00393960">
        <w:trPr>
          <w:trHeight w:val="255"/>
        </w:trPr>
        <w:tc>
          <w:tcPr>
            <w:tcW w:w="3264" w:type="dxa"/>
            <w:shd w:val="clear" w:color="auto" w:fill="auto"/>
            <w:noWrap/>
            <w:vAlign w:val="bottom"/>
          </w:tcPr>
          <w:p w14:paraId="4AF86FFD" w14:textId="77777777" w:rsidR="00693C6F" w:rsidRPr="00937AB0" w:rsidRDefault="00693C6F">
            <w:pPr>
              <w:rPr>
                <w:sz w:val="20"/>
                <w:szCs w:val="20"/>
              </w:rPr>
            </w:pPr>
          </w:p>
        </w:tc>
        <w:tc>
          <w:tcPr>
            <w:tcW w:w="2610" w:type="dxa"/>
            <w:shd w:val="clear" w:color="auto" w:fill="auto"/>
            <w:noWrap/>
            <w:vAlign w:val="bottom"/>
          </w:tcPr>
          <w:p w14:paraId="37ED10D5" w14:textId="77777777" w:rsidR="00693C6F" w:rsidRPr="00937AB0" w:rsidRDefault="00693C6F">
            <w:pPr>
              <w:rPr>
                <w:sz w:val="20"/>
                <w:szCs w:val="20"/>
              </w:rPr>
            </w:pPr>
            <w:r w:rsidRPr="00937AB0">
              <w:rPr>
                <w:sz w:val="20"/>
                <w:szCs w:val="20"/>
              </w:rPr>
              <w:t>Filamentous algae</w:t>
            </w:r>
          </w:p>
        </w:tc>
        <w:tc>
          <w:tcPr>
            <w:tcW w:w="1152" w:type="dxa"/>
            <w:shd w:val="clear" w:color="auto" w:fill="auto"/>
            <w:noWrap/>
            <w:vAlign w:val="bottom"/>
          </w:tcPr>
          <w:p w14:paraId="1CAB7FA4" w14:textId="77777777" w:rsidR="00693C6F" w:rsidRPr="00937AB0" w:rsidRDefault="00693C6F">
            <w:pPr>
              <w:jc w:val="right"/>
              <w:rPr>
                <w:sz w:val="20"/>
                <w:szCs w:val="20"/>
              </w:rPr>
            </w:pPr>
            <w:r w:rsidRPr="00937AB0">
              <w:rPr>
                <w:sz w:val="20"/>
                <w:szCs w:val="20"/>
              </w:rPr>
              <w:t>83</w:t>
            </w:r>
          </w:p>
        </w:tc>
        <w:tc>
          <w:tcPr>
            <w:tcW w:w="1152" w:type="dxa"/>
            <w:shd w:val="clear" w:color="auto" w:fill="auto"/>
            <w:noWrap/>
            <w:vAlign w:val="bottom"/>
          </w:tcPr>
          <w:p w14:paraId="7A4C7C42" w14:textId="77777777" w:rsidR="00693C6F" w:rsidRPr="00937AB0" w:rsidRDefault="00693C6F">
            <w:pPr>
              <w:jc w:val="center"/>
              <w:rPr>
                <w:sz w:val="20"/>
                <w:szCs w:val="20"/>
              </w:rPr>
            </w:pPr>
            <w:r w:rsidRPr="00937AB0">
              <w:rPr>
                <w:sz w:val="20"/>
                <w:szCs w:val="20"/>
              </w:rPr>
              <w:t>*</w:t>
            </w:r>
          </w:p>
        </w:tc>
        <w:tc>
          <w:tcPr>
            <w:tcW w:w="1152" w:type="dxa"/>
            <w:shd w:val="clear" w:color="auto" w:fill="auto"/>
            <w:noWrap/>
            <w:vAlign w:val="bottom"/>
          </w:tcPr>
          <w:p w14:paraId="6347ED54" w14:textId="77777777" w:rsidR="00693C6F" w:rsidRPr="00937AB0" w:rsidRDefault="00693C6F">
            <w:pPr>
              <w:jc w:val="right"/>
              <w:rPr>
                <w:sz w:val="20"/>
                <w:szCs w:val="20"/>
              </w:rPr>
            </w:pPr>
            <w:r w:rsidRPr="00937AB0">
              <w:rPr>
                <w:sz w:val="20"/>
                <w:szCs w:val="20"/>
              </w:rPr>
              <w:t>54.61</w:t>
            </w:r>
          </w:p>
        </w:tc>
        <w:tc>
          <w:tcPr>
            <w:tcW w:w="1152" w:type="dxa"/>
            <w:shd w:val="clear" w:color="auto" w:fill="auto"/>
            <w:noWrap/>
            <w:vAlign w:val="bottom"/>
          </w:tcPr>
          <w:p w14:paraId="5968AB5F" w14:textId="77777777" w:rsidR="00693C6F" w:rsidRPr="00937AB0" w:rsidRDefault="00693C6F">
            <w:pPr>
              <w:jc w:val="right"/>
              <w:rPr>
                <w:sz w:val="20"/>
                <w:szCs w:val="20"/>
              </w:rPr>
            </w:pPr>
            <w:r w:rsidRPr="00937AB0">
              <w:rPr>
                <w:sz w:val="20"/>
                <w:szCs w:val="20"/>
              </w:rPr>
              <w:t>33.20</w:t>
            </w:r>
          </w:p>
        </w:tc>
        <w:tc>
          <w:tcPr>
            <w:tcW w:w="1152" w:type="dxa"/>
            <w:shd w:val="clear" w:color="auto" w:fill="auto"/>
            <w:noWrap/>
            <w:vAlign w:val="bottom"/>
          </w:tcPr>
          <w:p w14:paraId="1F833F05" w14:textId="77777777" w:rsidR="00693C6F" w:rsidRPr="00937AB0" w:rsidRDefault="00693C6F">
            <w:pPr>
              <w:jc w:val="right"/>
              <w:rPr>
                <w:sz w:val="20"/>
                <w:szCs w:val="20"/>
              </w:rPr>
            </w:pPr>
            <w:r w:rsidRPr="00937AB0">
              <w:rPr>
                <w:sz w:val="20"/>
                <w:szCs w:val="20"/>
              </w:rPr>
              <w:t>1.28</w:t>
            </w:r>
          </w:p>
        </w:tc>
        <w:tc>
          <w:tcPr>
            <w:tcW w:w="1074" w:type="dxa"/>
            <w:vAlign w:val="bottom"/>
          </w:tcPr>
          <w:p w14:paraId="09155EB0" w14:textId="77777777" w:rsidR="00693C6F" w:rsidRPr="00937AB0" w:rsidRDefault="00693C6F">
            <w:pPr>
              <w:jc w:val="right"/>
              <w:rPr>
                <w:sz w:val="20"/>
                <w:szCs w:val="20"/>
              </w:rPr>
            </w:pPr>
            <w:r w:rsidRPr="00937AB0">
              <w:rPr>
                <w:sz w:val="20"/>
                <w:szCs w:val="20"/>
              </w:rPr>
              <w:t>1</w:t>
            </w:r>
          </w:p>
        </w:tc>
      </w:tr>
      <w:tr w:rsidR="00693C6F" w:rsidRPr="00937AB0" w14:paraId="648D8006" w14:textId="77777777" w:rsidTr="00393960">
        <w:trPr>
          <w:trHeight w:val="255"/>
        </w:trPr>
        <w:tc>
          <w:tcPr>
            <w:tcW w:w="3264" w:type="dxa"/>
            <w:shd w:val="clear" w:color="auto" w:fill="auto"/>
            <w:noWrap/>
            <w:vAlign w:val="bottom"/>
          </w:tcPr>
          <w:p w14:paraId="500E0084" w14:textId="77777777" w:rsidR="00693C6F" w:rsidRPr="00937AB0" w:rsidRDefault="00693C6F">
            <w:pPr>
              <w:rPr>
                <w:i/>
                <w:iCs/>
                <w:sz w:val="20"/>
                <w:szCs w:val="20"/>
              </w:rPr>
            </w:pPr>
            <w:r w:rsidRPr="00937AB0">
              <w:rPr>
                <w:i/>
                <w:iCs/>
                <w:sz w:val="20"/>
                <w:szCs w:val="20"/>
              </w:rPr>
              <w:t>Nymphaea odorata</w:t>
            </w:r>
          </w:p>
        </w:tc>
        <w:tc>
          <w:tcPr>
            <w:tcW w:w="2610" w:type="dxa"/>
            <w:shd w:val="clear" w:color="auto" w:fill="auto"/>
            <w:noWrap/>
            <w:vAlign w:val="bottom"/>
          </w:tcPr>
          <w:p w14:paraId="443699C6" w14:textId="77777777" w:rsidR="00693C6F" w:rsidRPr="00937AB0" w:rsidRDefault="00693C6F">
            <w:pPr>
              <w:rPr>
                <w:sz w:val="20"/>
                <w:szCs w:val="20"/>
              </w:rPr>
            </w:pPr>
            <w:r w:rsidRPr="00937AB0">
              <w:rPr>
                <w:sz w:val="20"/>
                <w:szCs w:val="20"/>
              </w:rPr>
              <w:t>White water lily</w:t>
            </w:r>
          </w:p>
        </w:tc>
        <w:tc>
          <w:tcPr>
            <w:tcW w:w="1152" w:type="dxa"/>
            <w:shd w:val="clear" w:color="auto" w:fill="auto"/>
            <w:noWrap/>
            <w:vAlign w:val="bottom"/>
          </w:tcPr>
          <w:p w14:paraId="7DB62841" w14:textId="77777777" w:rsidR="00693C6F" w:rsidRPr="00937AB0" w:rsidRDefault="00693C6F">
            <w:pPr>
              <w:jc w:val="right"/>
              <w:rPr>
                <w:sz w:val="20"/>
                <w:szCs w:val="20"/>
              </w:rPr>
            </w:pPr>
            <w:r w:rsidRPr="00937AB0">
              <w:rPr>
                <w:sz w:val="20"/>
                <w:szCs w:val="20"/>
              </w:rPr>
              <w:t>47</w:t>
            </w:r>
          </w:p>
        </w:tc>
        <w:tc>
          <w:tcPr>
            <w:tcW w:w="1152" w:type="dxa"/>
            <w:shd w:val="clear" w:color="auto" w:fill="auto"/>
            <w:noWrap/>
            <w:vAlign w:val="bottom"/>
          </w:tcPr>
          <w:p w14:paraId="503331F5" w14:textId="77777777" w:rsidR="00693C6F" w:rsidRPr="00937AB0" w:rsidRDefault="00693C6F">
            <w:pPr>
              <w:jc w:val="right"/>
              <w:rPr>
                <w:sz w:val="20"/>
                <w:szCs w:val="20"/>
              </w:rPr>
            </w:pPr>
            <w:r w:rsidRPr="00937AB0">
              <w:rPr>
                <w:sz w:val="20"/>
                <w:szCs w:val="20"/>
              </w:rPr>
              <w:t>11.75</w:t>
            </w:r>
          </w:p>
        </w:tc>
        <w:tc>
          <w:tcPr>
            <w:tcW w:w="1152" w:type="dxa"/>
            <w:shd w:val="clear" w:color="auto" w:fill="auto"/>
            <w:noWrap/>
            <w:vAlign w:val="bottom"/>
          </w:tcPr>
          <w:p w14:paraId="57107705" w14:textId="77777777" w:rsidR="00693C6F" w:rsidRPr="00937AB0" w:rsidRDefault="00693C6F">
            <w:pPr>
              <w:jc w:val="right"/>
              <w:rPr>
                <w:sz w:val="20"/>
                <w:szCs w:val="20"/>
              </w:rPr>
            </w:pPr>
            <w:r w:rsidRPr="00937AB0">
              <w:rPr>
                <w:sz w:val="20"/>
                <w:szCs w:val="20"/>
              </w:rPr>
              <w:t>30.92</w:t>
            </w:r>
          </w:p>
        </w:tc>
        <w:tc>
          <w:tcPr>
            <w:tcW w:w="1152" w:type="dxa"/>
            <w:shd w:val="clear" w:color="auto" w:fill="auto"/>
            <w:noWrap/>
            <w:vAlign w:val="bottom"/>
          </w:tcPr>
          <w:p w14:paraId="2DB2CDB0" w14:textId="77777777" w:rsidR="00693C6F" w:rsidRPr="00937AB0" w:rsidRDefault="00693C6F">
            <w:pPr>
              <w:jc w:val="right"/>
              <w:rPr>
                <w:sz w:val="20"/>
                <w:szCs w:val="20"/>
              </w:rPr>
            </w:pPr>
            <w:r w:rsidRPr="00937AB0">
              <w:rPr>
                <w:sz w:val="20"/>
                <w:szCs w:val="20"/>
              </w:rPr>
              <w:t>18.80</w:t>
            </w:r>
          </w:p>
        </w:tc>
        <w:tc>
          <w:tcPr>
            <w:tcW w:w="1152" w:type="dxa"/>
            <w:shd w:val="clear" w:color="auto" w:fill="auto"/>
            <w:noWrap/>
            <w:vAlign w:val="bottom"/>
          </w:tcPr>
          <w:p w14:paraId="3F89AEBB" w14:textId="77777777" w:rsidR="00693C6F" w:rsidRPr="00937AB0" w:rsidRDefault="00693C6F">
            <w:pPr>
              <w:jc w:val="right"/>
              <w:rPr>
                <w:sz w:val="20"/>
                <w:szCs w:val="20"/>
              </w:rPr>
            </w:pPr>
            <w:r w:rsidRPr="00937AB0">
              <w:rPr>
                <w:sz w:val="20"/>
                <w:szCs w:val="20"/>
              </w:rPr>
              <w:t>2.45</w:t>
            </w:r>
          </w:p>
        </w:tc>
        <w:tc>
          <w:tcPr>
            <w:tcW w:w="1074" w:type="dxa"/>
            <w:vAlign w:val="bottom"/>
          </w:tcPr>
          <w:p w14:paraId="200114F3" w14:textId="77777777" w:rsidR="00693C6F" w:rsidRPr="00937AB0" w:rsidRDefault="00693C6F">
            <w:pPr>
              <w:jc w:val="right"/>
              <w:rPr>
                <w:sz w:val="20"/>
                <w:szCs w:val="20"/>
              </w:rPr>
            </w:pPr>
            <w:r w:rsidRPr="00937AB0">
              <w:rPr>
                <w:sz w:val="20"/>
                <w:szCs w:val="20"/>
              </w:rPr>
              <w:t>6</w:t>
            </w:r>
          </w:p>
        </w:tc>
      </w:tr>
      <w:tr w:rsidR="00693C6F" w:rsidRPr="00937AB0" w14:paraId="3B61C1DF" w14:textId="77777777" w:rsidTr="00393960">
        <w:trPr>
          <w:trHeight w:val="255"/>
        </w:trPr>
        <w:tc>
          <w:tcPr>
            <w:tcW w:w="3264" w:type="dxa"/>
            <w:shd w:val="clear" w:color="auto" w:fill="auto"/>
            <w:noWrap/>
            <w:vAlign w:val="bottom"/>
          </w:tcPr>
          <w:p w14:paraId="2375468A" w14:textId="77777777" w:rsidR="00693C6F" w:rsidRPr="00937AB0" w:rsidRDefault="00693C6F">
            <w:pPr>
              <w:rPr>
                <w:i/>
                <w:iCs/>
                <w:sz w:val="20"/>
                <w:szCs w:val="20"/>
              </w:rPr>
            </w:pPr>
            <w:r w:rsidRPr="00937AB0">
              <w:rPr>
                <w:i/>
                <w:iCs/>
                <w:sz w:val="20"/>
                <w:szCs w:val="20"/>
              </w:rPr>
              <w:t>Lemna minor</w:t>
            </w:r>
          </w:p>
        </w:tc>
        <w:tc>
          <w:tcPr>
            <w:tcW w:w="2610" w:type="dxa"/>
            <w:shd w:val="clear" w:color="auto" w:fill="auto"/>
            <w:noWrap/>
            <w:vAlign w:val="bottom"/>
          </w:tcPr>
          <w:p w14:paraId="651FE63C" w14:textId="77777777" w:rsidR="00693C6F" w:rsidRPr="00937AB0" w:rsidRDefault="00693C6F">
            <w:pPr>
              <w:rPr>
                <w:sz w:val="20"/>
                <w:szCs w:val="20"/>
              </w:rPr>
            </w:pPr>
            <w:r w:rsidRPr="00937AB0">
              <w:rPr>
                <w:sz w:val="20"/>
                <w:szCs w:val="20"/>
              </w:rPr>
              <w:t>Small duckweed</w:t>
            </w:r>
          </w:p>
        </w:tc>
        <w:tc>
          <w:tcPr>
            <w:tcW w:w="1152" w:type="dxa"/>
            <w:shd w:val="clear" w:color="auto" w:fill="auto"/>
            <w:noWrap/>
            <w:vAlign w:val="bottom"/>
          </w:tcPr>
          <w:p w14:paraId="13D07E4A" w14:textId="77777777" w:rsidR="00693C6F" w:rsidRPr="00937AB0" w:rsidRDefault="00693C6F">
            <w:pPr>
              <w:jc w:val="right"/>
              <w:rPr>
                <w:sz w:val="20"/>
                <w:szCs w:val="20"/>
              </w:rPr>
            </w:pPr>
            <w:r w:rsidRPr="00937AB0">
              <w:rPr>
                <w:sz w:val="20"/>
                <w:szCs w:val="20"/>
              </w:rPr>
              <w:t>39</w:t>
            </w:r>
          </w:p>
        </w:tc>
        <w:tc>
          <w:tcPr>
            <w:tcW w:w="1152" w:type="dxa"/>
            <w:shd w:val="clear" w:color="auto" w:fill="auto"/>
            <w:noWrap/>
            <w:vAlign w:val="bottom"/>
          </w:tcPr>
          <w:p w14:paraId="4089A557" w14:textId="77777777" w:rsidR="00693C6F" w:rsidRPr="00937AB0" w:rsidRDefault="00693C6F">
            <w:pPr>
              <w:jc w:val="right"/>
              <w:rPr>
                <w:sz w:val="20"/>
                <w:szCs w:val="20"/>
              </w:rPr>
            </w:pPr>
            <w:r w:rsidRPr="00937AB0">
              <w:rPr>
                <w:sz w:val="20"/>
                <w:szCs w:val="20"/>
              </w:rPr>
              <w:t>9.75</w:t>
            </w:r>
          </w:p>
        </w:tc>
        <w:tc>
          <w:tcPr>
            <w:tcW w:w="1152" w:type="dxa"/>
            <w:shd w:val="clear" w:color="auto" w:fill="auto"/>
            <w:noWrap/>
            <w:vAlign w:val="bottom"/>
          </w:tcPr>
          <w:p w14:paraId="7B98C6E1" w14:textId="77777777" w:rsidR="00693C6F" w:rsidRPr="00937AB0" w:rsidRDefault="00693C6F">
            <w:pPr>
              <w:jc w:val="right"/>
              <w:rPr>
                <w:sz w:val="20"/>
                <w:szCs w:val="20"/>
              </w:rPr>
            </w:pPr>
            <w:r w:rsidRPr="00937AB0">
              <w:rPr>
                <w:sz w:val="20"/>
                <w:szCs w:val="20"/>
              </w:rPr>
              <w:t>25.66</w:t>
            </w:r>
          </w:p>
        </w:tc>
        <w:tc>
          <w:tcPr>
            <w:tcW w:w="1152" w:type="dxa"/>
            <w:shd w:val="clear" w:color="auto" w:fill="auto"/>
            <w:noWrap/>
            <w:vAlign w:val="bottom"/>
          </w:tcPr>
          <w:p w14:paraId="2F12A27F" w14:textId="77777777" w:rsidR="00693C6F" w:rsidRPr="00937AB0" w:rsidRDefault="00693C6F">
            <w:pPr>
              <w:jc w:val="right"/>
              <w:rPr>
                <w:sz w:val="20"/>
                <w:szCs w:val="20"/>
              </w:rPr>
            </w:pPr>
            <w:r w:rsidRPr="00937AB0">
              <w:rPr>
                <w:sz w:val="20"/>
                <w:szCs w:val="20"/>
              </w:rPr>
              <w:t>15.60</w:t>
            </w:r>
          </w:p>
        </w:tc>
        <w:tc>
          <w:tcPr>
            <w:tcW w:w="1152" w:type="dxa"/>
            <w:shd w:val="clear" w:color="auto" w:fill="auto"/>
            <w:noWrap/>
            <w:vAlign w:val="bottom"/>
          </w:tcPr>
          <w:p w14:paraId="78F0A63E" w14:textId="77777777" w:rsidR="00693C6F" w:rsidRPr="00937AB0" w:rsidRDefault="00693C6F">
            <w:pPr>
              <w:jc w:val="right"/>
              <w:rPr>
                <w:sz w:val="20"/>
                <w:szCs w:val="20"/>
              </w:rPr>
            </w:pPr>
            <w:r w:rsidRPr="00937AB0">
              <w:rPr>
                <w:sz w:val="20"/>
                <w:szCs w:val="20"/>
              </w:rPr>
              <w:t>1.67</w:t>
            </w:r>
          </w:p>
        </w:tc>
        <w:tc>
          <w:tcPr>
            <w:tcW w:w="1074" w:type="dxa"/>
            <w:vAlign w:val="bottom"/>
          </w:tcPr>
          <w:p w14:paraId="43269CFF" w14:textId="77777777" w:rsidR="00693C6F" w:rsidRPr="00937AB0" w:rsidRDefault="00693C6F">
            <w:pPr>
              <w:jc w:val="right"/>
              <w:rPr>
                <w:sz w:val="20"/>
                <w:szCs w:val="20"/>
              </w:rPr>
            </w:pPr>
            <w:r w:rsidRPr="00937AB0">
              <w:rPr>
                <w:sz w:val="20"/>
                <w:szCs w:val="20"/>
              </w:rPr>
              <w:t>0</w:t>
            </w:r>
          </w:p>
        </w:tc>
      </w:tr>
      <w:tr w:rsidR="00693C6F" w:rsidRPr="00937AB0" w14:paraId="694F4E79" w14:textId="77777777" w:rsidTr="00393960">
        <w:trPr>
          <w:trHeight w:val="255"/>
        </w:trPr>
        <w:tc>
          <w:tcPr>
            <w:tcW w:w="3264" w:type="dxa"/>
            <w:shd w:val="clear" w:color="auto" w:fill="auto"/>
            <w:noWrap/>
            <w:vAlign w:val="bottom"/>
          </w:tcPr>
          <w:p w14:paraId="30575CAF" w14:textId="77777777" w:rsidR="00693C6F" w:rsidRPr="00937AB0" w:rsidRDefault="00693C6F">
            <w:pPr>
              <w:rPr>
                <w:i/>
                <w:iCs/>
                <w:sz w:val="20"/>
                <w:szCs w:val="20"/>
              </w:rPr>
            </w:pPr>
            <w:r w:rsidRPr="00937AB0">
              <w:rPr>
                <w:i/>
                <w:iCs/>
                <w:sz w:val="20"/>
                <w:szCs w:val="20"/>
              </w:rPr>
              <w:t>Spirodela polyrhiza</w:t>
            </w:r>
          </w:p>
        </w:tc>
        <w:tc>
          <w:tcPr>
            <w:tcW w:w="2610" w:type="dxa"/>
            <w:shd w:val="clear" w:color="auto" w:fill="auto"/>
            <w:noWrap/>
            <w:vAlign w:val="bottom"/>
          </w:tcPr>
          <w:p w14:paraId="228B62CB" w14:textId="77777777" w:rsidR="00693C6F" w:rsidRPr="00937AB0" w:rsidRDefault="00693C6F">
            <w:pPr>
              <w:rPr>
                <w:sz w:val="20"/>
                <w:szCs w:val="20"/>
              </w:rPr>
            </w:pPr>
            <w:r w:rsidRPr="00937AB0">
              <w:rPr>
                <w:sz w:val="20"/>
                <w:szCs w:val="20"/>
              </w:rPr>
              <w:t>Large duckweed</w:t>
            </w:r>
          </w:p>
        </w:tc>
        <w:tc>
          <w:tcPr>
            <w:tcW w:w="1152" w:type="dxa"/>
            <w:shd w:val="clear" w:color="auto" w:fill="auto"/>
            <w:noWrap/>
            <w:vAlign w:val="bottom"/>
          </w:tcPr>
          <w:p w14:paraId="5859C895" w14:textId="77777777" w:rsidR="00693C6F" w:rsidRPr="00937AB0" w:rsidRDefault="00693C6F">
            <w:pPr>
              <w:jc w:val="right"/>
              <w:rPr>
                <w:sz w:val="20"/>
                <w:szCs w:val="20"/>
              </w:rPr>
            </w:pPr>
            <w:r w:rsidRPr="00937AB0">
              <w:rPr>
                <w:sz w:val="20"/>
                <w:szCs w:val="20"/>
              </w:rPr>
              <w:t>39</w:t>
            </w:r>
          </w:p>
        </w:tc>
        <w:tc>
          <w:tcPr>
            <w:tcW w:w="1152" w:type="dxa"/>
            <w:shd w:val="clear" w:color="auto" w:fill="auto"/>
            <w:noWrap/>
            <w:vAlign w:val="bottom"/>
          </w:tcPr>
          <w:p w14:paraId="0770D6DF" w14:textId="77777777" w:rsidR="00693C6F" w:rsidRPr="00937AB0" w:rsidRDefault="00693C6F">
            <w:pPr>
              <w:jc w:val="right"/>
              <w:rPr>
                <w:sz w:val="20"/>
                <w:szCs w:val="20"/>
              </w:rPr>
            </w:pPr>
            <w:r w:rsidRPr="00937AB0">
              <w:rPr>
                <w:sz w:val="20"/>
                <w:szCs w:val="20"/>
              </w:rPr>
              <w:t>9.75</w:t>
            </w:r>
          </w:p>
        </w:tc>
        <w:tc>
          <w:tcPr>
            <w:tcW w:w="1152" w:type="dxa"/>
            <w:shd w:val="clear" w:color="auto" w:fill="auto"/>
            <w:noWrap/>
            <w:vAlign w:val="bottom"/>
          </w:tcPr>
          <w:p w14:paraId="0EEFDB38" w14:textId="77777777" w:rsidR="00693C6F" w:rsidRPr="00937AB0" w:rsidRDefault="00693C6F">
            <w:pPr>
              <w:jc w:val="right"/>
              <w:rPr>
                <w:sz w:val="20"/>
                <w:szCs w:val="20"/>
              </w:rPr>
            </w:pPr>
            <w:r w:rsidRPr="00937AB0">
              <w:rPr>
                <w:sz w:val="20"/>
                <w:szCs w:val="20"/>
              </w:rPr>
              <w:t>25.66</w:t>
            </w:r>
          </w:p>
        </w:tc>
        <w:tc>
          <w:tcPr>
            <w:tcW w:w="1152" w:type="dxa"/>
            <w:shd w:val="clear" w:color="auto" w:fill="auto"/>
            <w:noWrap/>
            <w:vAlign w:val="bottom"/>
          </w:tcPr>
          <w:p w14:paraId="22B99B48" w14:textId="77777777" w:rsidR="00693C6F" w:rsidRPr="00937AB0" w:rsidRDefault="00693C6F">
            <w:pPr>
              <w:jc w:val="right"/>
              <w:rPr>
                <w:sz w:val="20"/>
                <w:szCs w:val="20"/>
              </w:rPr>
            </w:pPr>
            <w:r w:rsidRPr="00937AB0">
              <w:rPr>
                <w:sz w:val="20"/>
                <w:szCs w:val="20"/>
              </w:rPr>
              <w:t>15.60</w:t>
            </w:r>
          </w:p>
        </w:tc>
        <w:tc>
          <w:tcPr>
            <w:tcW w:w="1152" w:type="dxa"/>
            <w:shd w:val="clear" w:color="auto" w:fill="auto"/>
            <w:noWrap/>
            <w:vAlign w:val="bottom"/>
          </w:tcPr>
          <w:p w14:paraId="4586EBE1" w14:textId="77777777" w:rsidR="00693C6F" w:rsidRPr="00937AB0" w:rsidRDefault="00693C6F">
            <w:pPr>
              <w:jc w:val="right"/>
              <w:rPr>
                <w:sz w:val="20"/>
                <w:szCs w:val="20"/>
              </w:rPr>
            </w:pPr>
            <w:r w:rsidRPr="00937AB0">
              <w:rPr>
                <w:sz w:val="20"/>
                <w:szCs w:val="20"/>
              </w:rPr>
              <w:t>1.62</w:t>
            </w:r>
          </w:p>
        </w:tc>
        <w:tc>
          <w:tcPr>
            <w:tcW w:w="1074" w:type="dxa"/>
            <w:vAlign w:val="bottom"/>
          </w:tcPr>
          <w:p w14:paraId="6413DE98" w14:textId="77777777" w:rsidR="00693C6F" w:rsidRPr="00937AB0" w:rsidRDefault="00693C6F">
            <w:pPr>
              <w:jc w:val="right"/>
              <w:rPr>
                <w:sz w:val="20"/>
                <w:szCs w:val="20"/>
              </w:rPr>
            </w:pPr>
            <w:r w:rsidRPr="00937AB0">
              <w:rPr>
                <w:sz w:val="20"/>
                <w:szCs w:val="20"/>
              </w:rPr>
              <w:t>0</w:t>
            </w:r>
          </w:p>
        </w:tc>
      </w:tr>
      <w:tr w:rsidR="00693C6F" w:rsidRPr="00937AB0" w14:paraId="300AB986" w14:textId="77777777" w:rsidTr="00393960">
        <w:trPr>
          <w:trHeight w:val="255"/>
        </w:trPr>
        <w:tc>
          <w:tcPr>
            <w:tcW w:w="3264" w:type="dxa"/>
            <w:shd w:val="clear" w:color="auto" w:fill="auto"/>
            <w:noWrap/>
            <w:vAlign w:val="bottom"/>
          </w:tcPr>
          <w:p w14:paraId="22826F52" w14:textId="77777777" w:rsidR="00693C6F" w:rsidRPr="00937AB0" w:rsidRDefault="00693C6F">
            <w:pPr>
              <w:rPr>
                <w:i/>
                <w:iCs/>
                <w:sz w:val="20"/>
                <w:szCs w:val="20"/>
              </w:rPr>
            </w:pPr>
            <w:r w:rsidRPr="00937AB0">
              <w:rPr>
                <w:i/>
                <w:iCs/>
                <w:sz w:val="20"/>
                <w:szCs w:val="20"/>
              </w:rPr>
              <w:t>Wolffia columbiana</w:t>
            </w:r>
          </w:p>
        </w:tc>
        <w:tc>
          <w:tcPr>
            <w:tcW w:w="2610" w:type="dxa"/>
            <w:shd w:val="clear" w:color="auto" w:fill="auto"/>
            <w:noWrap/>
            <w:vAlign w:val="bottom"/>
          </w:tcPr>
          <w:p w14:paraId="00F55DD5" w14:textId="77777777" w:rsidR="00693C6F" w:rsidRPr="00937AB0" w:rsidRDefault="00693C6F">
            <w:pPr>
              <w:rPr>
                <w:sz w:val="20"/>
                <w:szCs w:val="20"/>
              </w:rPr>
            </w:pPr>
            <w:r w:rsidRPr="00937AB0">
              <w:rPr>
                <w:sz w:val="20"/>
                <w:szCs w:val="20"/>
              </w:rPr>
              <w:t>Common watermeal</w:t>
            </w:r>
          </w:p>
        </w:tc>
        <w:tc>
          <w:tcPr>
            <w:tcW w:w="1152" w:type="dxa"/>
            <w:shd w:val="clear" w:color="auto" w:fill="auto"/>
            <w:noWrap/>
            <w:vAlign w:val="bottom"/>
          </w:tcPr>
          <w:p w14:paraId="601D5AF7" w14:textId="77777777" w:rsidR="00693C6F" w:rsidRPr="00937AB0" w:rsidRDefault="00693C6F">
            <w:pPr>
              <w:jc w:val="right"/>
              <w:rPr>
                <w:sz w:val="20"/>
                <w:szCs w:val="20"/>
              </w:rPr>
            </w:pPr>
            <w:r w:rsidRPr="00937AB0">
              <w:rPr>
                <w:sz w:val="20"/>
                <w:szCs w:val="20"/>
              </w:rPr>
              <w:t>35</w:t>
            </w:r>
          </w:p>
        </w:tc>
        <w:tc>
          <w:tcPr>
            <w:tcW w:w="1152" w:type="dxa"/>
            <w:shd w:val="clear" w:color="auto" w:fill="auto"/>
            <w:noWrap/>
            <w:vAlign w:val="bottom"/>
          </w:tcPr>
          <w:p w14:paraId="6137A479" w14:textId="77777777" w:rsidR="00693C6F" w:rsidRPr="00937AB0" w:rsidRDefault="00693C6F">
            <w:pPr>
              <w:jc w:val="right"/>
              <w:rPr>
                <w:sz w:val="20"/>
                <w:szCs w:val="20"/>
              </w:rPr>
            </w:pPr>
            <w:r w:rsidRPr="00937AB0">
              <w:rPr>
                <w:sz w:val="20"/>
                <w:szCs w:val="20"/>
              </w:rPr>
              <w:t>8.75</w:t>
            </w:r>
          </w:p>
        </w:tc>
        <w:tc>
          <w:tcPr>
            <w:tcW w:w="1152" w:type="dxa"/>
            <w:shd w:val="clear" w:color="auto" w:fill="auto"/>
            <w:noWrap/>
            <w:vAlign w:val="bottom"/>
          </w:tcPr>
          <w:p w14:paraId="2EADAD18" w14:textId="77777777" w:rsidR="00693C6F" w:rsidRPr="00937AB0" w:rsidRDefault="00693C6F">
            <w:pPr>
              <w:jc w:val="right"/>
              <w:rPr>
                <w:sz w:val="20"/>
                <w:szCs w:val="20"/>
              </w:rPr>
            </w:pPr>
            <w:r w:rsidRPr="00937AB0">
              <w:rPr>
                <w:sz w:val="20"/>
                <w:szCs w:val="20"/>
              </w:rPr>
              <w:t>23.03</w:t>
            </w:r>
          </w:p>
        </w:tc>
        <w:tc>
          <w:tcPr>
            <w:tcW w:w="1152" w:type="dxa"/>
            <w:shd w:val="clear" w:color="auto" w:fill="auto"/>
            <w:noWrap/>
            <w:vAlign w:val="bottom"/>
          </w:tcPr>
          <w:p w14:paraId="57D64437" w14:textId="77777777" w:rsidR="00693C6F" w:rsidRPr="00937AB0" w:rsidRDefault="00693C6F">
            <w:pPr>
              <w:jc w:val="right"/>
              <w:rPr>
                <w:sz w:val="20"/>
                <w:szCs w:val="20"/>
              </w:rPr>
            </w:pPr>
            <w:r w:rsidRPr="00937AB0">
              <w:rPr>
                <w:sz w:val="20"/>
                <w:szCs w:val="20"/>
              </w:rPr>
              <w:t>14.00</w:t>
            </w:r>
          </w:p>
        </w:tc>
        <w:tc>
          <w:tcPr>
            <w:tcW w:w="1152" w:type="dxa"/>
            <w:shd w:val="clear" w:color="auto" w:fill="auto"/>
            <w:noWrap/>
            <w:vAlign w:val="bottom"/>
          </w:tcPr>
          <w:p w14:paraId="5203CB4B" w14:textId="77777777" w:rsidR="00693C6F" w:rsidRPr="00937AB0" w:rsidRDefault="00693C6F">
            <w:pPr>
              <w:jc w:val="right"/>
              <w:rPr>
                <w:sz w:val="20"/>
                <w:szCs w:val="20"/>
              </w:rPr>
            </w:pPr>
            <w:r w:rsidRPr="00937AB0">
              <w:rPr>
                <w:sz w:val="20"/>
                <w:szCs w:val="20"/>
              </w:rPr>
              <w:t>1.43</w:t>
            </w:r>
          </w:p>
        </w:tc>
        <w:tc>
          <w:tcPr>
            <w:tcW w:w="1074" w:type="dxa"/>
            <w:vAlign w:val="bottom"/>
          </w:tcPr>
          <w:p w14:paraId="769AE9DD" w14:textId="77777777" w:rsidR="00693C6F" w:rsidRPr="00937AB0" w:rsidRDefault="00693C6F">
            <w:pPr>
              <w:jc w:val="right"/>
              <w:rPr>
                <w:sz w:val="20"/>
                <w:szCs w:val="20"/>
              </w:rPr>
            </w:pPr>
            <w:r w:rsidRPr="00937AB0">
              <w:rPr>
                <w:sz w:val="20"/>
                <w:szCs w:val="20"/>
              </w:rPr>
              <w:t>0</w:t>
            </w:r>
          </w:p>
        </w:tc>
      </w:tr>
      <w:tr w:rsidR="00693C6F" w:rsidRPr="00937AB0" w14:paraId="663A4888" w14:textId="77777777" w:rsidTr="00393960">
        <w:trPr>
          <w:trHeight w:val="255"/>
        </w:trPr>
        <w:tc>
          <w:tcPr>
            <w:tcW w:w="3264" w:type="dxa"/>
            <w:shd w:val="clear" w:color="auto" w:fill="auto"/>
            <w:noWrap/>
            <w:vAlign w:val="bottom"/>
          </w:tcPr>
          <w:p w14:paraId="267C156F" w14:textId="77777777" w:rsidR="00693C6F" w:rsidRPr="00937AB0" w:rsidRDefault="00693C6F">
            <w:pPr>
              <w:rPr>
                <w:i/>
                <w:iCs/>
                <w:sz w:val="20"/>
                <w:szCs w:val="20"/>
              </w:rPr>
            </w:pPr>
            <w:r w:rsidRPr="00937AB0">
              <w:rPr>
                <w:i/>
                <w:iCs/>
                <w:sz w:val="20"/>
                <w:szCs w:val="20"/>
              </w:rPr>
              <w:t>Elodea canadensis</w:t>
            </w:r>
          </w:p>
        </w:tc>
        <w:tc>
          <w:tcPr>
            <w:tcW w:w="2610" w:type="dxa"/>
            <w:shd w:val="clear" w:color="auto" w:fill="auto"/>
            <w:noWrap/>
            <w:vAlign w:val="bottom"/>
          </w:tcPr>
          <w:p w14:paraId="014F0F4E" w14:textId="77777777" w:rsidR="00693C6F" w:rsidRPr="00937AB0" w:rsidRDefault="00693C6F">
            <w:pPr>
              <w:rPr>
                <w:sz w:val="20"/>
                <w:szCs w:val="20"/>
              </w:rPr>
            </w:pPr>
            <w:r w:rsidRPr="00937AB0">
              <w:rPr>
                <w:sz w:val="20"/>
                <w:szCs w:val="20"/>
              </w:rPr>
              <w:t>Common waterweed</w:t>
            </w:r>
          </w:p>
        </w:tc>
        <w:tc>
          <w:tcPr>
            <w:tcW w:w="1152" w:type="dxa"/>
            <w:shd w:val="clear" w:color="auto" w:fill="auto"/>
            <w:noWrap/>
            <w:vAlign w:val="bottom"/>
          </w:tcPr>
          <w:p w14:paraId="510ADDDB" w14:textId="77777777" w:rsidR="00693C6F" w:rsidRPr="00937AB0" w:rsidRDefault="00693C6F">
            <w:pPr>
              <w:jc w:val="right"/>
              <w:rPr>
                <w:sz w:val="20"/>
                <w:szCs w:val="20"/>
              </w:rPr>
            </w:pPr>
            <w:r w:rsidRPr="00937AB0">
              <w:rPr>
                <w:sz w:val="20"/>
                <w:szCs w:val="20"/>
              </w:rPr>
              <w:t>28</w:t>
            </w:r>
          </w:p>
        </w:tc>
        <w:tc>
          <w:tcPr>
            <w:tcW w:w="1152" w:type="dxa"/>
            <w:shd w:val="clear" w:color="auto" w:fill="auto"/>
            <w:noWrap/>
            <w:vAlign w:val="bottom"/>
          </w:tcPr>
          <w:p w14:paraId="28EDEF15" w14:textId="77777777" w:rsidR="00693C6F" w:rsidRPr="00937AB0" w:rsidRDefault="00693C6F">
            <w:pPr>
              <w:jc w:val="right"/>
              <w:rPr>
                <w:sz w:val="20"/>
                <w:szCs w:val="20"/>
              </w:rPr>
            </w:pPr>
            <w:r w:rsidRPr="00937AB0">
              <w:rPr>
                <w:sz w:val="20"/>
                <w:szCs w:val="20"/>
              </w:rPr>
              <w:t>7.00</w:t>
            </w:r>
          </w:p>
        </w:tc>
        <w:tc>
          <w:tcPr>
            <w:tcW w:w="1152" w:type="dxa"/>
            <w:shd w:val="clear" w:color="auto" w:fill="auto"/>
            <w:noWrap/>
            <w:vAlign w:val="bottom"/>
          </w:tcPr>
          <w:p w14:paraId="4AF9B35F" w14:textId="77777777" w:rsidR="00693C6F" w:rsidRPr="00937AB0" w:rsidRDefault="00693C6F">
            <w:pPr>
              <w:jc w:val="right"/>
              <w:rPr>
                <w:sz w:val="20"/>
                <w:szCs w:val="20"/>
              </w:rPr>
            </w:pPr>
            <w:r w:rsidRPr="00937AB0">
              <w:rPr>
                <w:sz w:val="20"/>
                <w:szCs w:val="20"/>
              </w:rPr>
              <w:t>18.42</w:t>
            </w:r>
          </w:p>
        </w:tc>
        <w:tc>
          <w:tcPr>
            <w:tcW w:w="1152" w:type="dxa"/>
            <w:shd w:val="clear" w:color="auto" w:fill="auto"/>
            <w:noWrap/>
            <w:vAlign w:val="bottom"/>
          </w:tcPr>
          <w:p w14:paraId="68632CEF" w14:textId="77777777" w:rsidR="00693C6F" w:rsidRPr="00937AB0" w:rsidRDefault="00693C6F">
            <w:pPr>
              <w:jc w:val="right"/>
              <w:rPr>
                <w:sz w:val="20"/>
                <w:szCs w:val="20"/>
              </w:rPr>
            </w:pPr>
            <w:r w:rsidRPr="00937AB0">
              <w:rPr>
                <w:sz w:val="20"/>
                <w:szCs w:val="20"/>
              </w:rPr>
              <w:t>11.20</w:t>
            </w:r>
          </w:p>
        </w:tc>
        <w:tc>
          <w:tcPr>
            <w:tcW w:w="1152" w:type="dxa"/>
            <w:shd w:val="clear" w:color="auto" w:fill="auto"/>
            <w:noWrap/>
            <w:vAlign w:val="bottom"/>
          </w:tcPr>
          <w:p w14:paraId="3FBFBC78" w14:textId="77777777" w:rsidR="00693C6F" w:rsidRPr="00937AB0" w:rsidRDefault="00693C6F">
            <w:pPr>
              <w:jc w:val="right"/>
              <w:rPr>
                <w:sz w:val="20"/>
                <w:szCs w:val="20"/>
              </w:rPr>
            </w:pPr>
            <w:r w:rsidRPr="00937AB0">
              <w:rPr>
                <w:sz w:val="20"/>
                <w:szCs w:val="20"/>
              </w:rPr>
              <w:t>1.68</w:t>
            </w:r>
          </w:p>
        </w:tc>
        <w:tc>
          <w:tcPr>
            <w:tcW w:w="1074" w:type="dxa"/>
            <w:vAlign w:val="bottom"/>
          </w:tcPr>
          <w:p w14:paraId="39AE13CC" w14:textId="77777777" w:rsidR="00693C6F" w:rsidRPr="00937AB0" w:rsidRDefault="00693C6F">
            <w:pPr>
              <w:jc w:val="right"/>
              <w:rPr>
                <w:sz w:val="20"/>
                <w:szCs w:val="20"/>
              </w:rPr>
            </w:pPr>
            <w:r w:rsidRPr="00937AB0">
              <w:rPr>
                <w:sz w:val="20"/>
                <w:szCs w:val="20"/>
              </w:rPr>
              <w:t>0</w:t>
            </w:r>
          </w:p>
        </w:tc>
      </w:tr>
      <w:tr w:rsidR="00693C6F" w:rsidRPr="00937AB0" w14:paraId="6B985A26" w14:textId="77777777" w:rsidTr="00393960">
        <w:trPr>
          <w:trHeight w:val="255"/>
        </w:trPr>
        <w:tc>
          <w:tcPr>
            <w:tcW w:w="3264" w:type="dxa"/>
            <w:shd w:val="clear" w:color="auto" w:fill="auto"/>
            <w:noWrap/>
            <w:vAlign w:val="bottom"/>
          </w:tcPr>
          <w:p w14:paraId="64FD77EC" w14:textId="77777777" w:rsidR="00693C6F" w:rsidRPr="00937AB0" w:rsidRDefault="00693C6F">
            <w:pPr>
              <w:rPr>
                <w:i/>
                <w:iCs/>
                <w:sz w:val="20"/>
                <w:szCs w:val="20"/>
              </w:rPr>
            </w:pPr>
            <w:r w:rsidRPr="00937AB0">
              <w:rPr>
                <w:i/>
                <w:iCs/>
                <w:sz w:val="20"/>
                <w:szCs w:val="20"/>
              </w:rPr>
              <w:t>Lemna trisulca</w:t>
            </w:r>
          </w:p>
        </w:tc>
        <w:tc>
          <w:tcPr>
            <w:tcW w:w="2610" w:type="dxa"/>
            <w:shd w:val="clear" w:color="auto" w:fill="auto"/>
            <w:noWrap/>
            <w:vAlign w:val="bottom"/>
          </w:tcPr>
          <w:p w14:paraId="6AEE95DD" w14:textId="77777777" w:rsidR="00693C6F" w:rsidRPr="00937AB0" w:rsidRDefault="00693C6F">
            <w:pPr>
              <w:rPr>
                <w:sz w:val="20"/>
                <w:szCs w:val="20"/>
              </w:rPr>
            </w:pPr>
            <w:r w:rsidRPr="00937AB0">
              <w:rPr>
                <w:sz w:val="20"/>
                <w:szCs w:val="20"/>
              </w:rPr>
              <w:t>Forked duckweed</w:t>
            </w:r>
          </w:p>
        </w:tc>
        <w:tc>
          <w:tcPr>
            <w:tcW w:w="1152" w:type="dxa"/>
            <w:shd w:val="clear" w:color="auto" w:fill="auto"/>
            <w:noWrap/>
            <w:vAlign w:val="bottom"/>
          </w:tcPr>
          <w:p w14:paraId="5DF82629" w14:textId="77777777" w:rsidR="00693C6F" w:rsidRPr="00937AB0" w:rsidRDefault="00693C6F">
            <w:pPr>
              <w:jc w:val="right"/>
              <w:rPr>
                <w:sz w:val="20"/>
                <w:szCs w:val="20"/>
              </w:rPr>
            </w:pPr>
            <w:r w:rsidRPr="00937AB0">
              <w:rPr>
                <w:sz w:val="20"/>
                <w:szCs w:val="20"/>
              </w:rPr>
              <w:t>22</w:t>
            </w:r>
          </w:p>
        </w:tc>
        <w:tc>
          <w:tcPr>
            <w:tcW w:w="1152" w:type="dxa"/>
            <w:shd w:val="clear" w:color="auto" w:fill="auto"/>
            <w:noWrap/>
            <w:vAlign w:val="bottom"/>
          </w:tcPr>
          <w:p w14:paraId="13DCDBDF" w14:textId="77777777" w:rsidR="00693C6F" w:rsidRPr="00937AB0" w:rsidRDefault="00693C6F">
            <w:pPr>
              <w:jc w:val="right"/>
              <w:rPr>
                <w:sz w:val="20"/>
                <w:szCs w:val="20"/>
              </w:rPr>
            </w:pPr>
            <w:r w:rsidRPr="00937AB0">
              <w:rPr>
                <w:sz w:val="20"/>
                <w:szCs w:val="20"/>
              </w:rPr>
              <w:t>5.50</w:t>
            </w:r>
          </w:p>
        </w:tc>
        <w:tc>
          <w:tcPr>
            <w:tcW w:w="1152" w:type="dxa"/>
            <w:shd w:val="clear" w:color="auto" w:fill="auto"/>
            <w:noWrap/>
            <w:vAlign w:val="bottom"/>
          </w:tcPr>
          <w:p w14:paraId="1AEBBFD9" w14:textId="77777777" w:rsidR="00693C6F" w:rsidRPr="00937AB0" w:rsidRDefault="00693C6F">
            <w:pPr>
              <w:jc w:val="right"/>
              <w:rPr>
                <w:sz w:val="20"/>
                <w:szCs w:val="20"/>
              </w:rPr>
            </w:pPr>
            <w:r w:rsidRPr="00937AB0">
              <w:rPr>
                <w:sz w:val="20"/>
                <w:szCs w:val="20"/>
              </w:rPr>
              <w:t>14.47</w:t>
            </w:r>
          </w:p>
        </w:tc>
        <w:tc>
          <w:tcPr>
            <w:tcW w:w="1152" w:type="dxa"/>
            <w:shd w:val="clear" w:color="auto" w:fill="auto"/>
            <w:noWrap/>
            <w:vAlign w:val="bottom"/>
          </w:tcPr>
          <w:p w14:paraId="612BA665" w14:textId="77777777" w:rsidR="00693C6F" w:rsidRPr="00937AB0" w:rsidRDefault="00693C6F">
            <w:pPr>
              <w:jc w:val="right"/>
              <w:rPr>
                <w:sz w:val="20"/>
                <w:szCs w:val="20"/>
              </w:rPr>
            </w:pPr>
            <w:r w:rsidRPr="00937AB0">
              <w:rPr>
                <w:sz w:val="20"/>
                <w:szCs w:val="20"/>
              </w:rPr>
              <w:t>8.80</w:t>
            </w:r>
          </w:p>
        </w:tc>
        <w:tc>
          <w:tcPr>
            <w:tcW w:w="1152" w:type="dxa"/>
            <w:shd w:val="clear" w:color="auto" w:fill="auto"/>
            <w:noWrap/>
            <w:vAlign w:val="bottom"/>
          </w:tcPr>
          <w:p w14:paraId="629B643B" w14:textId="77777777" w:rsidR="00693C6F" w:rsidRPr="00937AB0" w:rsidRDefault="00693C6F">
            <w:pPr>
              <w:jc w:val="right"/>
              <w:rPr>
                <w:sz w:val="20"/>
                <w:szCs w:val="20"/>
              </w:rPr>
            </w:pPr>
            <w:r w:rsidRPr="00937AB0">
              <w:rPr>
                <w:sz w:val="20"/>
                <w:szCs w:val="20"/>
              </w:rPr>
              <w:t>1.14</w:t>
            </w:r>
          </w:p>
        </w:tc>
        <w:tc>
          <w:tcPr>
            <w:tcW w:w="1074" w:type="dxa"/>
            <w:vAlign w:val="bottom"/>
          </w:tcPr>
          <w:p w14:paraId="7E6108B7" w14:textId="77777777" w:rsidR="00693C6F" w:rsidRPr="00937AB0" w:rsidRDefault="00693C6F">
            <w:pPr>
              <w:jc w:val="right"/>
              <w:rPr>
                <w:sz w:val="20"/>
                <w:szCs w:val="20"/>
              </w:rPr>
            </w:pPr>
            <w:r w:rsidRPr="00937AB0">
              <w:rPr>
                <w:sz w:val="20"/>
                <w:szCs w:val="20"/>
              </w:rPr>
              <w:t>0</w:t>
            </w:r>
          </w:p>
        </w:tc>
      </w:tr>
      <w:tr w:rsidR="00693C6F" w:rsidRPr="00937AB0" w14:paraId="3A8FFBA5" w14:textId="77777777" w:rsidTr="00393960">
        <w:trPr>
          <w:trHeight w:val="255"/>
        </w:trPr>
        <w:tc>
          <w:tcPr>
            <w:tcW w:w="3264" w:type="dxa"/>
            <w:shd w:val="clear" w:color="auto" w:fill="auto"/>
            <w:noWrap/>
            <w:vAlign w:val="bottom"/>
          </w:tcPr>
          <w:p w14:paraId="4EC765CE" w14:textId="77777777" w:rsidR="00693C6F" w:rsidRPr="00937AB0" w:rsidRDefault="00693C6F">
            <w:pPr>
              <w:rPr>
                <w:i/>
                <w:iCs/>
                <w:sz w:val="20"/>
                <w:szCs w:val="20"/>
              </w:rPr>
            </w:pPr>
            <w:r w:rsidRPr="00937AB0">
              <w:rPr>
                <w:i/>
                <w:iCs/>
                <w:sz w:val="20"/>
                <w:szCs w:val="20"/>
              </w:rPr>
              <w:t>Najas flexilis</w:t>
            </w:r>
          </w:p>
        </w:tc>
        <w:tc>
          <w:tcPr>
            <w:tcW w:w="2610" w:type="dxa"/>
            <w:shd w:val="clear" w:color="auto" w:fill="auto"/>
            <w:noWrap/>
            <w:vAlign w:val="bottom"/>
          </w:tcPr>
          <w:p w14:paraId="52996F5E" w14:textId="77777777" w:rsidR="00693C6F" w:rsidRPr="00937AB0" w:rsidRDefault="00693C6F">
            <w:pPr>
              <w:rPr>
                <w:sz w:val="20"/>
                <w:szCs w:val="20"/>
              </w:rPr>
            </w:pPr>
            <w:r w:rsidRPr="00937AB0">
              <w:rPr>
                <w:sz w:val="20"/>
                <w:szCs w:val="20"/>
              </w:rPr>
              <w:t>Slender naiad</w:t>
            </w:r>
          </w:p>
        </w:tc>
        <w:tc>
          <w:tcPr>
            <w:tcW w:w="1152" w:type="dxa"/>
            <w:shd w:val="clear" w:color="auto" w:fill="auto"/>
            <w:noWrap/>
            <w:vAlign w:val="bottom"/>
          </w:tcPr>
          <w:p w14:paraId="635259B0" w14:textId="77777777" w:rsidR="00693C6F" w:rsidRPr="00937AB0" w:rsidRDefault="00693C6F">
            <w:pPr>
              <w:jc w:val="right"/>
              <w:rPr>
                <w:sz w:val="20"/>
                <w:szCs w:val="20"/>
              </w:rPr>
            </w:pPr>
            <w:r w:rsidRPr="00937AB0">
              <w:rPr>
                <w:sz w:val="20"/>
                <w:szCs w:val="20"/>
              </w:rPr>
              <w:t>19</w:t>
            </w:r>
          </w:p>
        </w:tc>
        <w:tc>
          <w:tcPr>
            <w:tcW w:w="1152" w:type="dxa"/>
            <w:shd w:val="clear" w:color="auto" w:fill="auto"/>
            <w:noWrap/>
            <w:vAlign w:val="bottom"/>
          </w:tcPr>
          <w:p w14:paraId="6947AE65" w14:textId="77777777" w:rsidR="00693C6F" w:rsidRPr="00937AB0" w:rsidRDefault="00693C6F">
            <w:pPr>
              <w:jc w:val="right"/>
              <w:rPr>
                <w:sz w:val="20"/>
                <w:szCs w:val="20"/>
              </w:rPr>
            </w:pPr>
            <w:r w:rsidRPr="00937AB0">
              <w:rPr>
                <w:sz w:val="20"/>
                <w:szCs w:val="20"/>
              </w:rPr>
              <w:t>4.75</w:t>
            </w:r>
          </w:p>
        </w:tc>
        <w:tc>
          <w:tcPr>
            <w:tcW w:w="1152" w:type="dxa"/>
            <w:shd w:val="clear" w:color="auto" w:fill="auto"/>
            <w:noWrap/>
            <w:vAlign w:val="bottom"/>
          </w:tcPr>
          <w:p w14:paraId="7DFA4363" w14:textId="77777777" w:rsidR="00693C6F" w:rsidRPr="00937AB0" w:rsidRDefault="00693C6F">
            <w:pPr>
              <w:jc w:val="right"/>
              <w:rPr>
                <w:sz w:val="20"/>
                <w:szCs w:val="20"/>
              </w:rPr>
            </w:pPr>
            <w:r w:rsidRPr="00937AB0">
              <w:rPr>
                <w:sz w:val="20"/>
                <w:szCs w:val="20"/>
              </w:rPr>
              <w:t>12.50</w:t>
            </w:r>
          </w:p>
        </w:tc>
        <w:tc>
          <w:tcPr>
            <w:tcW w:w="1152" w:type="dxa"/>
            <w:shd w:val="clear" w:color="auto" w:fill="auto"/>
            <w:noWrap/>
            <w:vAlign w:val="bottom"/>
          </w:tcPr>
          <w:p w14:paraId="04F81FFC" w14:textId="77777777" w:rsidR="00693C6F" w:rsidRPr="00937AB0" w:rsidRDefault="00693C6F">
            <w:pPr>
              <w:jc w:val="right"/>
              <w:rPr>
                <w:sz w:val="20"/>
                <w:szCs w:val="20"/>
              </w:rPr>
            </w:pPr>
            <w:r w:rsidRPr="00937AB0">
              <w:rPr>
                <w:sz w:val="20"/>
                <w:szCs w:val="20"/>
              </w:rPr>
              <w:t>7.60</w:t>
            </w:r>
          </w:p>
        </w:tc>
        <w:tc>
          <w:tcPr>
            <w:tcW w:w="1152" w:type="dxa"/>
            <w:shd w:val="clear" w:color="auto" w:fill="auto"/>
            <w:noWrap/>
            <w:vAlign w:val="bottom"/>
          </w:tcPr>
          <w:p w14:paraId="3DEFB321" w14:textId="77777777" w:rsidR="00693C6F" w:rsidRPr="00937AB0" w:rsidRDefault="00693C6F">
            <w:pPr>
              <w:jc w:val="right"/>
              <w:rPr>
                <w:sz w:val="20"/>
                <w:szCs w:val="20"/>
              </w:rPr>
            </w:pPr>
            <w:r w:rsidRPr="00937AB0">
              <w:rPr>
                <w:sz w:val="20"/>
                <w:szCs w:val="20"/>
              </w:rPr>
              <w:t>1.32</w:t>
            </w:r>
          </w:p>
        </w:tc>
        <w:tc>
          <w:tcPr>
            <w:tcW w:w="1074" w:type="dxa"/>
            <w:vAlign w:val="bottom"/>
          </w:tcPr>
          <w:p w14:paraId="2FB7D5C0" w14:textId="77777777" w:rsidR="00693C6F" w:rsidRPr="00937AB0" w:rsidRDefault="00693C6F">
            <w:pPr>
              <w:jc w:val="right"/>
              <w:rPr>
                <w:sz w:val="20"/>
                <w:szCs w:val="20"/>
              </w:rPr>
            </w:pPr>
            <w:r w:rsidRPr="00937AB0">
              <w:rPr>
                <w:sz w:val="20"/>
                <w:szCs w:val="20"/>
              </w:rPr>
              <w:t>1</w:t>
            </w:r>
          </w:p>
        </w:tc>
      </w:tr>
      <w:tr w:rsidR="00693C6F" w:rsidRPr="00937AB0" w14:paraId="1EDA8F08" w14:textId="77777777" w:rsidTr="00393960">
        <w:trPr>
          <w:trHeight w:val="255"/>
        </w:trPr>
        <w:tc>
          <w:tcPr>
            <w:tcW w:w="3264" w:type="dxa"/>
            <w:shd w:val="clear" w:color="auto" w:fill="auto"/>
            <w:noWrap/>
            <w:vAlign w:val="bottom"/>
          </w:tcPr>
          <w:p w14:paraId="40B5BB10" w14:textId="77777777" w:rsidR="00693C6F" w:rsidRPr="00937AB0" w:rsidRDefault="00693C6F">
            <w:pPr>
              <w:rPr>
                <w:i/>
                <w:iCs/>
                <w:sz w:val="20"/>
                <w:szCs w:val="20"/>
              </w:rPr>
            </w:pPr>
            <w:r w:rsidRPr="00937AB0">
              <w:rPr>
                <w:i/>
                <w:iCs/>
                <w:sz w:val="20"/>
                <w:szCs w:val="20"/>
              </w:rPr>
              <w:t>Heteranthera dubia</w:t>
            </w:r>
          </w:p>
        </w:tc>
        <w:tc>
          <w:tcPr>
            <w:tcW w:w="2610" w:type="dxa"/>
            <w:shd w:val="clear" w:color="auto" w:fill="auto"/>
            <w:noWrap/>
            <w:vAlign w:val="bottom"/>
          </w:tcPr>
          <w:p w14:paraId="16D631A7" w14:textId="77777777" w:rsidR="00693C6F" w:rsidRPr="00937AB0" w:rsidRDefault="00693C6F">
            <w:pPr>
              <w:rPr>
                <w:sz w:val="20"/>
                <w:szCs w:val="20"/>
              </w:rPr>
            </w:pPr>
            <w:r w:rsidRPr="00937AB0">
              <w:rPr>
                <w:sz w:val="20"/>
                <w:szCs w:val="20"/>
              </w:rPr>
              <w:t>Water star-grass</w:t>
            </w:r>
          </w:p>
        </w:tc>
        <w:tc>
          <w:tcPr>
            <w:tcW w:w="1152" w:type="dxa"/>
            <w:shd w:val="clear" w:color="auto" w:fill="auto"/>
            <w:noWrap/>
            <w:vAlign w:val="bottom"/>
          </w:tcPr>
          <w:p w14:paraId="323B892B" w14:textId="77777777" w:rsidR="00693C6F" w:rsidRPr="00937AB0" w:rsidRDefault="00693C6F">
            <w:pPr>
              <w:jc w:val="right"/>
              <w:rPr>
                <w:sz w:val="20"/>
                <w:szCs w:val="20"/>
              </w:rPr>
            </w:pPr>
            <w:r w:rsidRPr="00937AB0">
              <w:rPr>
                <w:sz w:val="20"/>
                <w:szCs w:val="20"/>
              </w:rPr>
              <w:t>10</w:t>
            </w:r>
          </w:p>
        </w:tc>
        <w:tc>
          <w:tcPr>
            <w:tcW w:w="1152" w:type="dxa"/>
            <w:shd w:val="clear" w:color="auto" w:fill="auto"/>
            <w:noWrap/>
            <w:vAlign w:val="bottom"/>
          </w:tcPr>
          <w:p w14:paraId="310A049F" w14:textId="77777777" w:rsidR="00693C6F" w:rsidRPr="00937AB0" w:rsidRDefault="00693C6F">
            <w:pPr>
              <w:jc w:val="right"/>
              <w:rPr>
                <w:sz w:val="20"/>
                <w:szCs w:val="20"/>
              </w:rPr>
            </w:pPr>
            <w:r w:rsidRPr="00937AB0">
              <w:rPr>
                <w:sz w:val="20"/>
                <w:szCs w:val="20"/>
              </w:rPr>
              <w:t>2.50</w:t>
            </w:r>
          </w:p>
        </w:tc>
        <w:tc>
          <w:tcPr>
            <w:tcW w:w="1152" w:type="dxa"/>
            <w:shd w:val="clear" w:color="auto" w:fill="auto"/>
            <w:noWrap/>
            <w:vAlign w:val="bottom"/>
          </w:tcPr>
          <w:p w14:paraId="686024F8" w14:textId="77777777" w:rsidR="00693C6F" w:rsidRPr="00937AB0" w:rsidRDefault="00693C6F">
            <w:pPr>
              <w:jc w:val="right"/>
              <w:rPr>
                <w:sz w:val="20"/>
                <w:szCs w:val="20"/>
              </w:rPr>
            </w:pPr>
            <w:r w:rsidRPr="00937AB0">
              <w:rPr>
                <w:sz w:val="20"/>
                <w:szCs w:val="20"/>
              </w:rPr>
              <w:t>6.58</w:t>
            </w:r>
          </w:p>
        </w:tc>
        <w:tc>
          <w:tcPr>
            <w:tcW w:w="1152" w:type="dxa"/>
            <w:shd w:val="clear" w:color="auto" w:fill="auto"/>
            <w:noWrap/>
            <w:vAlign w:val="bottom"/>
          </w:tcPr>
          <w:p w14:paraId="4B773CCC" w14:textId="77777777" w:rsidR="00693C6F" w:rsidRPr="00937AB0" w:rsidRDefault="00693C6F">
            <w:pPr>
              <w:jc w:val="right"/>
              <w:rPr>
                <w:sz w:val="20"/>
                <w:szCs w:val="20"/>
              </w:rPr>
            </w:pPr>
            <w:r w:rsidRPr="00937AB0">
              <w:rPr>
                <w:sz w:val="20"/>
                <w:szCs w:val="20"/>
              </w:rPr>
              <w:t>4.00</w:t>
            </w:r>
          </w:p>
        </w:tc>
        <w:tc>
          <w:tcPr>
            <w:tcW w:w="1152" w:type="dxa"/>
            <w:shd w:val="clear" w:color="auto" w:fill="auto"/>
            <w:noWrap/>
            <w:vAlign w:val="bottom"/>
          </w:tcPr>
          <w:p w14:paraId="38643DDE" w14:textId="77777777" w:rsidR="00693C6F" w:rsidRPr="00937AB0" w:rsidRDefault="00693C6F">
            <w:pPr>
              <w:jc w:val="right"/>
              <w:rPr>
                <w:sz w:val="20"/>
                <w:szCs w:val="20"/>
              </w:rPr>
            </w:pPr>
            <w:r w:rsidRPr="00937AB0">
              <w:rPr>
                <w:sz w:val="20"/>
                <w:szCs w:val="20"/>
              </w:rPr>
              <w:t>1.10</w:t>
            </w:r>
          </w:p>
        </w:tc>
        <w:tc>
          <w:tcPr>
            <w:tcW w:w="1074" w:type="dxa"/>
            <w:vAlign w:val="bottom"/>
          </w:tcPr>
          <w:p w14:paraId="78A64CBB" w14:textId="77777777" w:rsidR="00693C6F" w:rsidRPr="00937AB0" w:rsidRDefault="00693C6F">
            <w:pPr>
              <w:jc w:val="right"/>
              <w:rPr>
                <w:sz w:val="20"/>
                <w:szCs w:val="20"/>
              </w:rPr>
            </w:pPr>
            <w:r w:rsidRPr="00937AB0">
              <w:rPr>
                <w:sz w:val="20"/>
                <w:szCs w:val="20"/>
              </w:rPr>
              <w:t>0</w:t>
            </w:r>
          </w:p>
        </w:tc>
      </w:tr>
      <w:tr w:rsidR="00693C6F" w:rsidRPr="00937AB0" w14:paraId="10816E52" w14:textId="77777777" w:rsidTr="00393960">
        <w:trPr>
          <w:trHeight w:val="255"/>
        </w:trPr>
        <w:tc>
          <w:tcPr>
            <w:tcW w:w="3264" w:type="dxa"/>
            <w:shd w:val="clear" w:color="auto" w:fill="auto"/>
            <w:noWrap/>
            <w:vAlign w:val="bottom"/>
          </w:tcPr>
          <w:p w14:paraId="41ADEB5D" w14:textId="77777777" w:rsidR="00693C6F" w:rsidRPr="00937AB0" w:rsidRDefault="00693C6F">
            <w:pPr>
              <w:rPr>
                <w:i/>
                <w:iCs/>
                <w:sz w:val="20"/>
                <w:szCs w:val="20"/>
              </w:rPr>
            </w:pPr>
            <w:r w:rsidRPr="00937AB0">
              <w:rPr>
                <w:i/>
                <w:iCs/>
                <w:sz w:val="20"/>
                <w:szCs w:val="20"/>
              </w:rPr>
              <w:t xml:space="preserve">Chara </w:t>
            </w:r>
            <w:r w:rsidRPr="00937AB0">
              <w:rPr>
                <w:sz w:val="20"/>
                <w:szCs w:val="20"/>
              </w:rPr>
              <w:t>sp.</w:t>
            </w:r>
          </w:p>
        </w:tc>
        <w:tc>
          <w:tcPr>
            <w:tcW w:w="2610" w:type="dxa"/>
            <w:shd w:val="clear" w:color="auto" w:fill="auto"/>
            <w:noWrap/>
            <w:vAlign w:val="bottom"/>
          </w:tcPr>
          <w:p w14:paraId="482B373C" w14:textId="77777777" w:rsidR="00693C6F" w:rsidRPr="00937AB0" w:rsidRDefault="00693C6F">
            <w:pPr>
              <w:rPr>
                <w:sz w:val="20"/>
                <w:szCs w:val="20"/>
              </w:rPr>
            </w:pPr>
            <w:r w:rsidRPr="00937AB0">
              <w:rPr>
                <w:sz w:val="20"/>
                <w:szCs w:val="20"/>
              </w:rPr>
              <w:t>Muskgrass</w:t>
            </w:r>
          </w:p>
        </w:tc>
        <w:tc>
          <w:tcPr>
            <w:tcW w:w="1152" w:type="dxa"/>
            <w:shd w:val="clear" w:color="auto" w:fill="auto"/>
            <w:noWrap/>
            <w:vAlign w:val="bottom"/>
          </w:tcPr>
          <w:p w14:paraId="3CF2DA94" w14:textId="77777777" w:rsidR="00693C6F" w:rsidRPr="00937AB0" w:rsidRDefault="00693C6F">
            <w:pPr>
              <w:jc w:val="right"/>
              <w:rPr>
                <w:sz w:val="20"/>
                <w:szCs w:val="20"/>
              </w:rPr>
            </w:pPr>
            <w:r w:rsidRPr="00937AB0">
              <w:rPr>
                <w:sz w:val="20"/>
                <w:szCs w:val="20"/>
              </w:rPr>
              <w:t>7</w:t>
            </w:r>
          </w:p>
        </w:tc>
        <w:tc>
          <w:tcPr>
            <w:tcW w:w="1152" w:type="dxa"/>
            <w:shd w:val="clear" w:color="auto" w:fill="auto"/>
            <w:noWrap/>
            <w:vAlign w:val="bottom"/>
          </w:tcPr>
          <w:p w14:paraId="4BB83B2E" w14:textId="77777777" w:rsidR="00693C6F" w:rsidRPr="00937AB0" w:rsidRDefault="00693C6F">
            <w:pPr>
              <w:jc w:val="right"/>
              <w:rPr>
                <w:sz w:val="20"/>
                <w:szCs w:val="20"/>
              </w:rPr>
            </w:pPr>
            <w:r w:rsidRPr="00937AB0">
              <w:rPr>
                <w:sz w:val="20"/>
                <w:szCs w:val="20"/>
              </w:rPr>
              <w:t>1.75</w:t>
            </w:r>
          </w:p>
        </w:tc>
        <w:tc>
          <w:tcPr>
            <w:tcW w:w="1152" w:type="dxa"/>
            <w:shd w:val="clear" w:color="auto" w:fill="auto"/>
            <w:noWrap/>
            <w:vAlign w:val="bottom"/>
          </w:tcPr>
          <w:p w14:paraId="75C31E43" w14:textId="77777777" w:rsidR="00693C6F" w:rsidRPr="00937AB0" w:rsidRDefault="00693C6F">
            <w:pPr>
              <w:jc w:val="right"/>
              <w:rPr>
                <w:sz w:val="20"/>
                <w:szCs w:val="20"/>
              </w:rPr>
            </w:pPr>
            <w:r w:rsidRPr="00937AB0">
              <w:rPr>
                <w:sz w:val="20"/>
                <w:szCs w:val="20"/>
              </w:rPr>
              <w:t>4.61</w:t>
            </w:r>
          </w:p>
        </w:tc>
        <w:tc>
          <w:tcPr>
            <w:tcW w:w="1152" w:type="dxa"/>
            <w:shd w:val="clear" w:color="auto" w:fill="auto"/>
            <w:noWrap/>
            <w:vAlign w:val="bottom"/>
          </w:tcPr>
          <w:p w14:paraId="596CE647" w14:textId="77777777" w:rsidR="00693C6F" w:rsidRPr="00937AB0" w:rsidRDefault="00693C6F">
            <w:pPr>
              <w:jc w:val="right"/>
              <w:rPr>
                <w:sz w:val="20"/>
                <w:szCs w:val="20"/>
              </w:rPr>
            </w:pPr>
            <w:r w:rsidRPr="00937AB0">
              <w:rPr>
                <w:sz w:val="20"/>
                <w:szCs w:val="20"/>
              </w:rPr>
              <w:t>2.80</w:t>
            </w:r>
          </w:p>
        </w:tc>
        <w:tc>
          <w:tcPr>
            <w:tcW w:w="1152" w:type="dxa"/>
            <w:shd w:val="clear" w:color="auto" w:fill="auto"/>
            <w:noWrap/>
            <w:vAlign w:val="bottom"/>
          </w:tcPr>
          <w:p w14:paraId="41CB0809" w14:textId="77777777" w:rsidR="00693C6F" w:rsidRPr="00937AB0" w:rsidRDefault="00693C6F">
            <w:pPr>
              <w:jc w:val="right"/>
              <w:rPr>
                <w:sz w:val="20"/>
                <w:szCs w:val="20"/>
              </w:rPr>
            </w:pPr>
            <w:r w:rsidRPr="00937AB0">
              <w:rPr>
                <w:sz w:val="20"/>
                <w:szCs w:val="20"/>
              </w:rPr>
              <w:t>1.43</w:t>
            </w:r>
          </w:p>
        </w:tc>
        <w:tc>
          <w:tcPr>
            <w:tcW w:w="1074" w:type="dxa"/>
            <w:vAlign w:val="bottom"/>
          </w:tcPr>
          <w:p w14:paraId="25001DBC" w14:textId="77777777" w:rsidR="00693C6F" w:rsidRPr="00937AB0" w:rsidRDefault="00693C6F">
            <w:pPr>
              <w:jc w:val="right"/>
              <w:rPr>
                <w:sz w:val="20"/>
                <w:szCs w:val="20"/>
              </w:rPr>
            </w:pPr>
            <w:r w:rsidRPr="00937AB0">
              <w:rPr>
                <w:sz w:val="20"/>
                <w:szCs w:val="20"/>
              </w:rPr>
              <w:t>0</w:t>
            </w:r>
          </w:p>
        </w:tc>
      </w:tr>
      <w:tr w:rsidR="00693C6F" w:rsidRPr="00937AB0" w14:paraId="1C0F289D" w14:textId="77777777" w:rsidTr="00393960">
        <w:trPr>
          <w:trHeight w:val="255"/>
        </w:trPr>
        <w:tc>
          <w:tcPr>
            <w:tcW w:w="3264" w:type="dxa"/>
            <w:shd w:val="clear" w:color="auto" w:fill="auto"/>
            <w:noWrap/>
            <w:vAlign w:val="bottom"/>
          </w:tcPr>
          <w:p w14:paraId="5071FC08" w14:textId="77777777" w:rsidR="00693C6F" w:rsidRPr="00937AB0" w:rsidRDefault="00693C6F">
            <w:pPr>
              <w:rPr>
                <w:i/>
                <w:iCs/>
                <w:sz w:val="20"/>
                <w:szCs w:val="20"/>
              </w:rPr>
            </w:pPr>
            <w:r w:rsidRPr="00937AB0">
              <w:rPr>
                <w:i/>
                <w:iCs/>
                <w:sz w:val="20"/>
                <w:szCs w:val="20"/>
              </w:rPr>
              <w:t xml:space="preserve">Nitella </w:t>
            </w:r>
            <w:r w:rsidRPr="00937AB0">
              <w:rPr>
                <w:sz w:val="20"/>
                <w:szCs w:val="20"/>
              </w:rPr>
              <w:t>sp</w:t>
            </w:r>
            <w:r w:rsidRPr="00937AB0">
              <w:rPr>
                <w:i/>
                <w:iCs/>
                <w:sz w:val="20"/>
                <w:szCs w:val="20"/>
              </w:rPr>
              <w:t>.</w:t>
            </w:r>
          </w:p>
        </w:tc>
        <w:tc>
          <w:tcPr>
            <w:tcW w:w="2610" w:type="dxa"/>
            <w:shd w:val="clear" w:color="auto" w:fill="auto"/>
            <w:noWrap/>
            <w:vAlign w:val="bottom"/>
          </w:tcPr>
          <w:p w14:paraId="3FDE9A3F" w14:textId="77777777" w:rsidR="00693C6F" w:rsidRPr="00937AB0" w:rsidRDefault="00693C6F">
            <w:pPr>
              <w:rPr>
                <w:sz w:val="20"/>
                <w:szCs w:val="20"/>
              </w:rPr>
            </w:pPr>
            <w:r w:rsidRPr="00937AB0">
              <w:rPr>
                <w:sz w:val="20"/>
                <w:szCs w:val="20"/>
              </w:rPr>
              <w:t>Nitella</w:t>
            </w:r>
          </w:p>
        </w:tc>
        <w:tc>
          <w:tcPr>
            <w:tcW w:w="1152" w:type="dxa"/>
            <w:shd w:val="clear" w:color="auto" w:fill="auto"/>
            <w:noWrap/>
            <w:vAlign w:val="bottom"/>
          </w:tcPr>
          <w:p w14:paraId="59D02679" w14:textId="77777777" w:rsidR="00693C6F" w:rsidRPr="00937AB0" w:rsidRDefault="00693C6F">
            <w:pPr>
              <w:jc w:val="right"/>
              <w:rPr>
                <w:sz w:val="20"/>
                <w:szCs w:val="20"/>
              </w:rPr>
            </w:pPr>
            <w:r w:rsidRPr="00937AB0">
              <w:rPr>
                <w:sz w:val="20"/>
                <w:szCs w:val="20"/>
              </w:rPr>
              <w:t>7</w:t>
            </w:r>
          </w:p>
        </w:tc>
        <w:tc>
          <w:tcPr>
            <w:tcW w:w="1152" w:type="dxa"/>
            <w:shd w:val="clear" w:color="auto" w:fill="auto"/>
            <w:noWrap/>
            <w:vAlign w:val="bottom"/>
          </w:tcPr>
          <w:p w14:paraId="2160C3A7" w14:textId="77777777" w:rsidR="00693C6F" w:rsidRPr="00937AB0" w:rsidRDefault="00693C6F">
            <w:pPr>
              <w:jc w:val="right"/>
              <w:rPr>
                <w:sz w:val="20"/>
                <w:szCs w:val="20"/>
              </w:rPr>
            </w:pPr>
            <w:r w:rsidRPr="00937AB0">
              <w:rPr>
                <w:sz w:val="20"/>
                <w:szCs w:val="20"/>
              </w:rPr>
              <w:t>1.75</w:t>
            </w:r>
          </w:p>
        </w:tc>
        <w:tc>
          <w:tcPr>
            <w:tcW w:w="1152" w:type="dxa"/>
            <w:shd w:val="clear" w:color="auto" w:fill="auto"/>
            <w:noWrap/>
            <w:vAlign w:val="bottom"/>
          </w:tcPr>
          <w:p w14:paraId="183EB364" w14:textId="77777777" w:rsidR="00693C6F" w:rsidRPr="00937AB0" w:rsidRDefault="00693C6F">
            <w:pPr>
              <w:jc w:val="right"/>
              <w:rPr>
                <w:sz w:val="20"/>
                <w:szCs w:val="20"/>
              </w:rPr>
            </w:pPr>
            <w:r w:rsidRPr="00937AB0">
              <w:rPr>
                <w:sz w:val="20"/>
                <w:szCs w:val="20"/>
              </w:rPr>
              <w:t>4.61</w:t>
            </w:r>
          </w:p>
        </w:tc>
        <w:tc>
          <w:tcPr>
            <w:tcW w:w="1152" w:type="dxa"/>
            <w:shd w:val="clear" w:color="auto" w:fill="auto"/>
            <w:noWrap/>
            <w:vAlign w:val="bottom"/>
          </w:tcPr>
          <w:p w14:paraId="3874AF03" w14:textId="77777777" w:rsidR="00693C6F" w:rsidRPr="00937AB0" w:rsidRDefault="00693C6F">
            <w:pPr>
              <w:jc w:val="right"/>
              <w:rPr>
                <w:sz w:val="20"/>
                <w:szCs w:val="20"/>
              </w:rPr>
            </w:pPr>
            <w:r w:rsidRPr="00937AB0">
              <w:rPr>
                <w:sz w:val="20"/>
                <w:szCs w:val="20"/>
              </w:rPr>
              <w:t>2.80</w:t>
            </w:r>
          </w:p>
        </w:tc>
        <w:tc>
          <w:tcPr>
            <w:tcW w:w="1152" w:type="dxa"/>
            <w:shd w:val="clear" w:color="auto" w:fill="auto"/>
            <w:noWrap/>
            <w:vAlign w:val="bottom"/>
          </w:tcPr>
          <w:p w14:paraId="6F6ADBF5" w14:textId="77777777" w:rsidR="00693C6F" w:rsidRPr="00937AB0" w:rsidRDefault="00693C6F">
            <w:pPr>
              <w:jc w:val="right"/>
              <w:rPr>
                <w:sz w:val="20"/>
                <w:szCs w:val="20"/>
              </w:rPr>
            </w:pPr>
            <w:r w:rsidRPr="00937AB0">
              <w:rPr>
                <w:sz w:val="20"/>
                <w:szCs w:val="20"/>
              </w:rPr>
              <w:t>1.43</w:t>
            </w:r>
          </w:p>
        </w:tc>
        <w:tc>
          <w:tcPr>
            <w:tcW w:w="1074" w:type="dxa"/>
            <w:vAlign w:val="bottom"/>
          </w:tcPr>
          <w:p w14:paraId="718525FC" w14:textId="77777777" w:rsidR="00693C6F" w:rsidRPr="00937AB0" w:rsidRDefault="00693C6F">
            <w:pPr>
              <w:jc w:val="right"/>
              <w:rPr>
                <w:sz w:val="20"/>
                <w:szCs w:val="20"/>
              </w:rPr>
            </w:pPr>
            <w:r w:rsidRPr="00937AB0">
              <w:rPr>
                <w:sz w:val="20"/>
                <w:szCs w:val="20"/>
              </w:rPr>
              <w:t>1</w:t>
            </w:r>
          </w:p>
        </w:tc>
      </w:tr>
      <w:tr w:rsidR="00693C6F" w:rsidRPr="00937AB0" w14:paraId="67AEE77C" w14:textId="77777777" w:rsidTr="00393960">
        <w:trPr>
          <w:trHeight w:val="255"/>
        </w:trPr>
        <w:tc>
          <w:tcPr>
            <w:tcW w:w="3264" w:type="dxa"/>
            <w:shd w:val="clear" w:color="auto" w:fill="auto"/>
            <w:noWrap/>
            <w:vAlign w:val="bottom"/>
          </w:tcPr>
          <w:p w14:paraId="0C95D073" w14:textId="77777777" w:rsidR="00693C6F" w:rsidRPr="00937AB0" w:rsidRDefault="00693C6F">
            <w:pPr>
              <w:rPr>
                <w:i/>
                <w:iCs/>
                <w:sz w:val="20"/>
                <w:szCs w:val="20"/>
              </w:rPr>
            </w:pPr>
            <w:r w:rsidRPr="00937AB0">
              <w:rPr>
                <w:i/>
                <w:iCs/>
                <w:sz w:val="20"/>
                <w:szCs w:val="20"/>
              </w:rPr>
              <w:t xml:space="preserve">Typha </w:t>
            </w:r>
            <w:r w:rsidRPr="00937AB0">
              <w:rPr>
                <w:sz w:val="20"/>
                <w:szCs w:val="20"/>
              </w:rPr>
              <w:t>X</w:t>
            </w:r>
            <w:r w:rsidRPr="00937AB0">
              <w:rPr>
                <w:i/>
                <w:iCs/>
                <w:sz w:val="20"/>
                <w:szCs w:val="20"/>
              </w:rPr>
              <w:t xml:space="preserve"> glauca</w:t>
            </w:r>
          </w:p>
        </w:tc>
        <w:tc>
          <w:tcPr>
            <w:tcW w:w="2610" w:type="dxa"/>
            <w:shd w:val="clear" w:color="auto" w:fill="auto"/>
            <w:noWrap/>
            <w:vAlign w:val="bottom"/>
          </w:tcPr>
          <w:p w14:paraId="6A6A9534" w14:textId="77777777" w:rsidR="00693C6F" w:rsidRPr="00937AB0" w:rsidRDefault="00EF037A">
            <w:pPr>
              <w:rPr>
                <w:sz w:val="20"/>
                <w:szCs w:val="20"/>
              </w:rPr>
            </w:pPr>
            <w:r w:rsidRPr="00937AB0">
              <w:rPr>
                <w:sz w:val="20"/>
                <w:szCs w:val="20"/>
              </w:rPr>
              <w:t>Hybrid c</w:t>
            </w:r>
            <w:r w:rsidR="00693C6F" w:rsidRPr="00937AB0">
              <w:rPr>
                <w:sz w:val="20"/>
                <w:szCs w:val="20"/>
              </w:rPr>
              <w:t>attail</w:t>
            </w:r>
          </w:p>
        </w:tc>
        <w:tc>
          <w:tcPr>
            <w:tcW w:w="1152" w:type="dxa"/>
            <w:shd w:val="clear" w:color="auto" w:fill="auto"/>
            <w:noWrap/>
            <w:vAlign w:val="bottom"/>
          </w:tcPr>
          <w:p w14:paraId="15EAEC65" w14:textId="77777777" w:rsidR="00693C6F" w:rsidRPr="00937AB0" w:rsidRDefault="00693C6F">
            <w:pPr>
              <w:jc w:val="right"/>
              <w:rPr>
                <w:sz w:val="20"/>
                <w:szCs w:val="20"/>
              </w:rPr>
            </w:pPr>
            <w:r w:rsidRPr="00937AB0">
              <w:rPr>
                <w:sz w:val="20"/>
                <w:szCs w:val="20"/>
              </w:rPr>
              <w:t>7</w:t>
            </w:r>
          </w:p>
        </w:tc>
        <w:tc>
          <w:tcPr>
            <w:tcW w:w="1152" w:type="dxa"/>
            <w:shd w:val="clear" w:color="auto" w:fill="auto"/>
            <w:noWrap/>
            <w:vAlign w:val="bottom"/>
          </w:tcPr>
          <w:p w14:paraId="707BA5DF" w14:textId="77777777" w:rsidR="00693C6F" w:rsidRPr="00937AB0" w:rsidRDefault="00693C6F">
            <w:pPr>
              <w:jc w:val="right"/>
              <w:rPr>
                <w:sz w:val="20"/>
                <w:szCs w:val="20"/>
              </w:rPr>
            </w:pPr>
            <w:r w:rsidRPr="00937AB0">
              <w:rPr>
                <w:sz w:val="20"/>
                <w:szCs w:val="20"/>
              </w:rPr>
              <w:t>1.75</w:t>
            </w:r>
          </w:p>
        </w:tc>
        <w:tc>
          <w:tcPr>
            <w:tcW w:w="1152" w:type="dxa"/>
            <w:shd w:val="clear" w:color="auto" w:fill="auto"/>
            <w:noWrap/>
            <w:vAlign w:val="bottom"/>
          </w:tcPr>
          <w:p w14:paraId="52974B48" w14:textId="77777777" w:rsidR="00693C6F" w:rsidRPr="00937AB0" w:rsidRDefault="00693C6F">
            <w:pPr>
              <w:jc w:val="right"/>
              <w:rPr>
                <w:sz w:val="20"/>
                <w:szCs w:val="20"/>
              </w:rPr>
            </w:pPr>
            <w:r w:rsidRPr="00937AB0">
              <w:rPr>
                <w:sz w:val="20"/>
                <w:szCs w:val="20"/>
              </w:rPr>
              <w:t>4.61</w:t>
            </w:r>
          </w:p>
        </w:tc>
        <w:tc>
          <w:tcPr>
            <w:tcW w:w="1152" w:type="dxa"/>
            <w:shd w:val="clear" w:color="auto" w:fill="auto"/>
            <w:noWrap/>
            <w:vAlign w:val="bottom"/>
          </w:tcPr>
          <w:p w14:paraId="112FD8F5" w14:textId="77777777" w:rsidR="00693C6F" w:rsidRPr="00937AB0" w:rsidRDefault="00693C6F">
            <w:pPr>
              <w:jc w:val="right"/>
              <w:rPr>
                <w:sz w:val="20"/>
                <w:szCs w:val="20"/>
              </w:rPr>
            </w:pPr>
            <w:r w:rsidRPr="00937AB0">
              <w:rPr>
                <w:sz w:val="20"/>
                <w:szCs w:val="20"/>
              </w:rPr>
              <w:t>2.80</w:t>
            </w:r>
          </w:p>
        </w:tc>
        <w:tc>
          <w:tcPr>
            <w:tcW w:w="1152" w:type="dxa"/>
            <w:shd w:val="clear" w:color="auto" w:fill="auto"/>
            <w:noWrap/>
            <w:vAlign w:val="bottom"/>
          </w:tcPr>
          <w:p w14:paraId="73A2F3A3" w14:textId="77777777" w:rsidR="00693C6F" w:rsidRPr="00937AB0" w:rsidRDefault="00693C6F">
            <w:pPr>
              <w:jc w:val="right"/>
              <w:rPr>
                <w:sz w:val="20"/>
                <w:szCs w:val="20"/>
              </w:rPr>
            </w:pPr>
            <w:r w:rsidRPr="00937AB0">
              <w:rPr>
                <w:sz w:val="20"/>
                <w:szCs w:val="20"/>
              </w:rPr>
              <w:t>2.57</w:t>
            </w:r>
          </w:p>
        </w:tc>
        <w:tc>
          <w:tcPr>
            <w:tcW w:w="1074" w:type="dxa"/>
            <w:vAlign w:val="bottom"/>
          </w:tcPr>
          <w:p w14:paraId="4D699CBD" w14:textId="77777777" w:rsidR="00693C6F" w:rsidRPr="00937AB0" w:rsidRDefault="00693C6F">
            <w:pPr>
              <w:jc w:val="right"/>
              <w:rPr>
                <w:sz w:val="20"/>
                <w:szCs w:val="20"/>
              </w:rPr>
            </w:pPr>
            <w:r w:rsidRPr="00937AB0">
              <w:rPr>
                <w:sz w:val="20"/>
                <w:szCs w:val="20"/>
              </w:rPr>
              <w:t>6</w:t>
            </w:r>
          </w:p>
        </w:tc>
      </w:tr>
      <w:tr w:rsidR="00693C6F" w:rsidRPr="00937AB0" w14:paraId="4324279E" w14:textId="77777777" w:rsidTr="00393960">
        <w:trPr>
          <w:trHeight w:val="255"/>
        </w:trPr>
        <w:tc>
          <w:tcPr>
            <w:tcW w:w="3264" w:type="dxa"/>
            <w:shd w:val="clear" w:color="auto" w:fill="auto"/>
            <w:noWrap/>
            <w:vAlign w:val="bottom"/>
          </w:tcPr>
          <w:p w14:paraId="3BF35E4F" w14:textId="77777777" w:rsidR="00693C6F" w:rsidRPr="00937AB0" w:rsidRDefault="00693C6F">
            <w:pPr>
              <w:rPr>
                <w:i/>
                <w:iCs/>
                <w:sz w:val="20"/>
                <w:szCs w:val="20"/>
              </w:rPr>
            </w:pPr>
            <w:r w:rsidRPr="00937AB0">
              <w:rPr>
                <w:i/>
                <w:iCs/>
                <w:sz w:val="20"/>
                <w:szCs w:val="20"/>
              </w:rPr>
              <w:t>Eleocharis acicularis</w:t>
            </w:r>
          </w:p>
        </w:tc>
        <w:tc>
          <w:tcPr>
            <w:tcW w:w="2610" w:type="dxa"/>
            <w:shd w:val="clear" w:color="auto" w:fill="auto"/>
            <w:noWrap/>
            <w:vAlign w:val="bottom"/>
          </w:tcPr>
          <w:p w14:paraId="0275C383" w14:textId="77777777" w:rsidR="00693C6F" w:rsidRPr="00937AB0" w:rsidRDefault="00693C6F">
            <w:pPr>
              <w:rPr>
                <w:sz w:val="20"/>
                <w:szCs w:val="20"/>
              </w:rPr>
            </w:pPr>
            <w:r w:rsidRPr="00937AB0">
              <w:rPr>
                <w:sz w:val="20"/>
                <w:szCs w:val="20"/>
              </w:rPr>
              <w:t>Needle spikerush</w:t>
            </w:r>
          </w:p>
        </w:tc>
        <w:tc>
          <w:tcPr>
            <w:tcW w:w="1152" w:type="dxa"/>
            <w:shd w:val="clear" w:color="auto" w:fill="auto"/>
            <w:noWrap/>
            <w:vAlign w:val="bottom"/>
          </w:tcPr>
          <w:p w14:paraId="7ADA1EA6" w14:textId="77777777" w:rsidR="00693C6F" w:rsidRPr="00937AB0" w:rsidRDefault="00693C6F">
            <w:pPr>
              <w:jc w:val="right"/>
              <w:rPr>
                <w:sz w:val="20"/>
                <w:szCs w:val="20"/>
              </w:rPr>
            </w:pPr>
            <w:r w:rsidRPr="00937AB0">
              <w:rPr>
                <w:sz w:val="20"/>
                <w:szCs w:val="20"/>
              </w:rPr>
              <w:t>5</w:t>
            </w:r>
          </w:p>
        </w:tc>
        <w:tc>
          <w:tcPr>
            <w:tcW w:w="1152" w:type="dxa"/>
            <w:shd w:val="clear" w:color="auto" w:fill="auto"/>
            <w:noWrap/>
            <w:vAlign w:val="bottom"/>
          </w:tcPr>
          <w:p w14:paraId="1CD6D100" w14:textId="77777777" w:rsidR="00693C6F" w:rsidRPr="00937AB0" w:rsidRDefault="00693C6F">
            <w:pPr>
              <w:jc w:val="right"/>
              <w:rPr>
                <w:sz w:val="20"/>
                <w:szCs w:val="20"/>
              </w:rPr>
            </w:pPr>
            <w:r w:rsidRPr="00937AB0">
              <w:rPr>
                <w:sz w:val="20"/>
                <w:szCs w:val="20"/>
              </w:rPr>
              <w:t>1.25</w:t>
            </w:r>
          </w:p>
        </w:tc>
        <w:tc>
          <w:tcPr>
            <w:tcW w:w="1152" w:type="dxa"/>
            <w:shd w:val="clear" w:color="auto" w:fill="auto"/>
            <w:noWrap/>
            <w:vAlign w:val="bottom"/>
          </w:tcPr>
          <w:p w14:paraId="781CBFCB" w14:textId="77777777" w:rsidR="00693C6F" w:rsidRPr="00937AB0" w:rsidRDefault="00693C6F">
            <w:pPr>
              <w:jc w:val="right"/>
              <w:rPr>
                <w:sz w:val="20"/>
                <w:szCs w:val="20"/>
              </w:rPr>
            </w:pPr>
            <w:r w:rsidRPr="00937AB0">
              <w:rPr>
                <w:sz w:val="20"/>
                <w:szCs w:val="20"/>
              </w:rPr>
              <w:t>3.29</w:t>
            </w:r>
          </w:p>
        </w:tc>
        <w:tc>
          <w:tcPr>
            <w:tcW w:w="1152" w:type="dxa"/>
            <w:shd w:val="clear" w:color="auto" w:fill="auto"/>
            <w:noWrap/>
            <w:vAlign w:val="bottom"/>
          </w:tcPr>
          <w:p w14:paraId="01F6C3F0" w14:textId="77777777" w:rsidR="00693C6F" w:rsidRPr="00937AB0" w:rsidRDefault="00693C6F">
            <w:pPr>
              <w:jc w:val="right"/>
              <w:rPr>
                <w:sz w:val="20"/>
                <w:szCs w:val="20"/>
              </w:rPr>
            </w:pPr>
            <w:r w:rsidRPr="00937AB0">
              <w:rPr>
                <w:sz w:val="20"/>
                <w:szCs w:val="20"/>
              </w:rPr>
              <w:t>2.00</w:t>
            </w:r>
          </w:p>
        </w:tc>
        <w:tc>
          <w:tcPr>
            <w:tcW w:w="1152" w:type="dxa"/>
            <w:shd w:val="clear" w:color="auto" w:fill="auto"/>
            <w:noWrap/>
            <w:vAlign w:val="bottom"/>
          </w:tcPr>
          <w:p w14:paraId="72C784F5" w14:textId="77777777" w:rsidR="00693C6F" w:rsidRPr="00937AB0" w:rsidRDefault="00693C6F">
            <w:pPr>
              <w:jc w:val="right"/>
              <w:rPr>
                <w:sz w:val="20"/>
                <w:szCs w:val="20"/>
              </w:rPr>
            </w:pPr>
            <w:r w:rsidRPr="00937AB0">
              <w:rPr>
                <w:sz w:val="20"/>
                <w:szCs w:val="20"/>
              </w:rPr>
              <w:t>1.00</w:t>
            </w:r>
          </w:p>
        </w:tc>
        <w:tc>
          <w:tcPr>
            <w:tcW w:w="1074" w:type="dxa"/>
            <w:vAlign w:val="bottom"/>
          </w:tcPr>
          <w:p w14:paraId="6B44A2BD" w14:textId="77777777" w:rsidR="00693C6F" w:rsidRPr="00937AB0" w:rsidRDefault="00693C6F">
            <w:pPr>
              <w:jc w:val="right"/>
              <w:rPr>
                <w:sz w:val="20"/>
                <w:szCs w:val="20"/>
              </w:rPr>
            </w:pPr>
            <w:r w:rsidRPr="00937AB0">
              <w:rPr>
                <w:sz w:val="20"/>
                <w:szCs w:val="20"/>
              </w:rPr>
              <w:t>0</w:t>
            </w:r>
          </w:p>
        </w:tc>
      </w:tr>
      <w:tr w:rsidR="00693C6F" w:rsidRPr="00937AB0" w14:paraId="75802B32" w14:textId="77777777" w:rsidTr="00393960">
        <w:trPr>
          <w:trHeight w:val="255"/>
        </w:trPr>
        <w:tc>
          <w:tcPr>
            <w:tcW w:w="3264" w:type="dxa"/>
            <w:shd w:val="clear" w:color="auto" w:fill="auto"/>
            <w:noWrap/>
            <w:vAlign w:val="bottom"/>
          </w:tcPr>
          <w:p w14:paraId="5D10B515" w14:textId="77777777" w:rsidR="00693C6F" w:rsidRPr="00937AB0" w:rsidRDefault="00693C6F">
            <w:pPr>
              <w:rPr>
                <w:i/>
                <w:iCs/>
                <w:sz w:val="20"/>
                <w:szCs w:val="20"/>
              </w:rPr>
            </w:pPr>
            <w:r w:rsidRPr="00937AB0">
              <w:rPr>
                <w:i/>
                <w:iCs/>
                <w:sz w:val="20"/>
                <w:szCs w:val="20"/>
              </w:rPr>
              <w:t>Potamogeton crispus</w:t>
            </w:r>
          </w:p>
        </w:tc>
        <w:tc>
          <w:tcPr>
            <w:tcW w:w="2610" w:type="dxa"/>
            <w:shd w:val="clear" w:color="auto" w:fill="auto"/>
            <w:noWrap/>
            <w:vAlign w:val="bottom"/>
          </w:tcPr>
          <w:p w14:paraId="64FFDAEA" w14:textId="77777777" w:rsidR="00693C6F" w:rsidRPr="00937AB0" w:rsidRDefault="00693C6F">
            <w:pPr>
              <w:rPr>
                <w:sz w:val="20"/>
                <w:szCs w:val="20"/>
              </w:rPr>
            </w:pPr>
            <w:r w:rsidRPr="00937AB0">
              <w:rPr>
                <w:sz w:val="20"/>
                <w:szCs w:val="20"/>
              </w:rPr>
              <w:t xml:space="preserve">Curly-leaf pondweed </w:t>
            </w:r>
          </w:p>
        </w:tc>
        <w:tc>
          <w:tcPr>
            <w:tcW w:w="1152" w:type="dxa"/>
            <w:shd w:val="clear" w:color="auto" w:fill="auto"/>
            <w:noWrap/>
            <w:vAlign w:val="bottom"/>
          </w:tcPr>
          <w:p w14:paraId="467E3F9D" w14:textId="77777777" w:rsidR="00693C6F" w:rsidRPr="00937AB0" w:rsidRDefault="00693C6F">
            <w:pPr>
              <w:jc w:val="right"/>
              <w:rPr>
                <w:sz w:val="20"/>
                <w:szCs w:val="20"/>
              </w:rPr>
            </w:pPr>
            <w:r w:rsidRPr="00937AB0">
              <w:rPr>
                <w:sz w:val="20"/>
                <w:szCs w:val="20"/>
              </w:rPr>
              <w:t>5</w:t>
            </w:r>
          </w:p>
        </w:tc>
        <w:tc>
          <w:tcPr>
            <w:tcW w:w="1152" w:type="dxa"/>
            <w:shd w:val="clear" w:color="auto" w:fill="auto"/>
            <w:noWrap/>
            <w:vAlign w:val="bottom"/>
          </w:tcPr>
          <w:p w14:paraId="745B467E" w14:textId="77777777" w:rsidR="00693C6F" w:rsidRPr="00937AB0" w:rsidRDefault="00693C6F">
            <w:pPr>
              <w:jc w:val="right"/>
              <w:rPr>
                <w:sz w:val="20"/>
                <w:szCs w:val="20"/>
              </w:rPr>
            </w:pPr>
            <w:r w:rsidRPr="00937AB0">
              <w:rPr>
                <w:sz w:val="20"/>
                <w:szCs w:val="20"/>
              </w:rPr>
              <w:t>1.25</w:t>
            </w:r>
          </w:p>
        </w:tc>
        <w:tc>
          <w:tcPr>
            <w:tcW w:w="1152" w:type="dxa"/>
            <w:shd w:val="clear" w:color="auto" w:fill="auto"/>
            <w:noWrap/>
            <w:vAlign w:val="bottom"/>
          </w:tcPr>
          <w:p w14:paraId="6CAC5585" w14:textId="77777777" w:rsidR="00693C6F" w:rsidRPr="00937AB0" w:rsidRDefault="00693C6F">
            <w:pPr>
              <w:jc w:val="right"/>
              <w:rPr>
                <w:sz w:val="20"/>
                <w:szCs w:val="20"/>
              </w:rPr>
            </w:pPr>
            <w:r w:rsidRPr="00937AB0">
              <w:rPr>
                <w:sz w:val="20"/>
                <w:szCs w:val="20"/>
              </w:rPr>
              <w:t>3.29</w:t>
            </w:r>
          </w:p>
        </w:tc>
        <w:tc>
          <w:tcPr>
            <w:tcW w:w="1152" w:type="dxa"/>
            <w:shd w:val="clear" w:color="auto" w:fill="auto"/>
            <w:noWrap/>
            <w:vAlign w:val="bottom"/>
          </w:tcPr>
          <w:p w14:paraId="2A59B200" w14:textId="77777777" w:rsidR="00693C6F" w:rsidRPr="00937AB0" w:rsidRDefault="00693C6F">
            <w:pPr>
              <w:jc w:val="right"/>
              <w:rPr>
                <w:sz w:val="20"/>
                <w:szCs w:val="20"/>
              </w:rPr>
            </w:pPr>
            <w:r w:rsidRPr="00937AB0">
              <w:rPr>
                <w:sz w:val="20"/>
                <w:szCs w:val="20"/>
              </w:rPr>
              <w:t>2.00</w:t>
            </w:r>
          </w:p>
        </w:tc>
        <w:tc>
          <w:tcPr>
            <w:tcW w:w="1152" w:type="dxa"/>
            <w:shd w:val="clear" w:color="auto" w:fill="auto"/>
            <w:noWrap/>
            <w:vAlign w:val="bottom"/>
          </w:tcPr>
          <w:p w14:paraId="4E0E6604" w14:textId="77777777" w:rsidR="00693C6F" w:rsidRPr="00937AB0" w:rsidRDefault="00693C6F">
            <w:pPr>
              <w:jc w:val="right"/>
              <w:rPr>
                <w:sz w:val="20"/>
                <w:szCs w:val="20"/>
              </w:rPr>
            </w:pPr>
            <w:r w:rsidRPr="00937AB0">
              <w:rPr>
                <w:sz w:val="20"/>
                <w:szCs w:val="20"/>
              </w:rPr>
              <w:t>1.00</w:t>
            </w:r>
          </w:p>
        </w:tc>
        <w:tc>
          <w:tcPr>
            <w:tcW w:w="1074" w:type="dxa"/>
            <w:vAlign w:val="bottom"/>
          </w:tcPr>
          <w:p w14:paraId="196C9440" w14:textId="77777777" w:rsidR="00693C6F" w:rsidRPr="00937AB0" w:rsidRDefault="00693C6F">
            <w:pPr>
              <w:jc w:val="right"/>
              <w:rPr>
                <w:sz w:val="20"/>
                <w:szCs w:val="20"/>
              </w:rPr>
            </w:pPr>
            <w:r w:rsidRPr="00937AB0">
              <w:rPr>
                <w:sz w:val="20"/>
                <w:szCs w:val="20"/>
              </w:rPr>
              <w:t>4</w:t>
            </w:r>
          </w:p>
        </w:tc>
      </w:tr>
      <w:tr w:rsidR="00693C6F" w:rsidRPr="00937AB0" w14:paraId="18FE8163" w14:textId="77777777" w:rsidTr="00393960">
        <w:trPr>
          <w:trHeight w:val="255"/>
        </w:trPr>
        <w:tc>
          <w:tcPr>
            <w:tcW w:w="3264" w:type="dxa"/>
            <w:shd w:val="clear" w:color="auto" w:fill="auto"/>
            <w:noWrap/>
            <w:vAlign w:val="bottom"/>
          </w:tcPr>
          <w:p w14:paraId="51061619" w14:textId="77777777" w:rsidR="00693C6F" w:rsidRPr="00937AB0" w:rsidRDefault="00693C6F">
            <w:pPr>
              <w:rPr>
                <w:i/>
                <w:iCs/>
                <w:sz w:val="20"/>
                <w:szCs w:val="20"/>
              </w:rPr>
            </w:pPr>
            <w:r w:rsidRPr="00937AB0">
              <w:rPr>
                <w:i/>
                <w:iCs/>
                <w:sz w:val="20"/>
                <w:szCs w:val="20"/>
              </w:rPr>
              <w:t>Sparganium eurycarpum</w:t>
            </w:r>
          </w:p>
        </w:tc>
        <w:tc>
          <w:tcPr>
            <w:tcW w:w="2610" w:type="dxa"/>
            <w:shd w:val="clear" w:color="auto" w:fill="auto"/>
            <w:noWrap/>
            <w:vAlign w:val="bottom"/>
          </w:tcPr>
          <w:p w14:paraId="718A9D83" w14:textId="77777777" w:rsidR="00693C6F" w:rsidRPr="00937AB0" w:rsidRDefault="00693C6F">
            <w:pPr>
              <w:rPr>
                <w:sz w:val="20"/>
                <w:szCs w:val="20"/>
              </w:rPr>
            </w:pPr>
            <w:r w:rsidRPr="00937AB0">
              <w:rPr>
                <w:sz w:val="20"/>
                <w:szCs w:val="20"/>
              </w:rPr>
              <w:t>Common bur-reed</w:t>
            </w:r>
          </w:p>
        </w:tc>
        <w:tc>
          <w:tcPr>
            <w:tcW w:w="1152" w:type="dxa"/>
            <w:shd w:val="clear" w:color="auto" w:fill="auto"/>
            <w:noWrap/>
            <w:vAlign w:val="bottom"/>
          </w:tcPr>
          <w:p w14:paraId="6DC9A206" w14:textId="77777777" w:rsidR="00693C6F" w:rsidRPr="00937AB0" w:rsidRDefault="00693C6F">
            <w:pPr>
              <w:jc w:val="right"/>
              <w:rPr>
                <w:sz w:val="20"/>
                <w:szCs w:val="20"/>
              </w:rPr>
            </w:pPr>
            <w:r w:rsidRPr="00937AB0">
              <w:rPr>
                <w:sz w:val="20"/>
                <w:szCs w:val="20"/>
              </w:rPr>
              <w:t>5</w:t>
            </w:r>
          </w:p>
        </w:tc>
        <w:tc>
          <w:tcPr>
            <w:tcW w:w="1152" w:type="dxa"/>
            <w:shd w:val="clear" w:color="auto" w:fill="auto"/>
            <w:noWrap/>
            <w:vAlign w:val="bottom"/>
          </w:tcPr>
          <w:p w14:paraId="6B59AEB2" w14:textId="77777777" w:rsidR="00693C6F" w:rsidRPr="00937AB0" w:rsidRDefault="00693C6F">
            <w:pPr>
              <w:jc w:val="right"/>
              <w:rPr>
                <w:sz w:val="20"/>
                <w:szCs w:val="20"/>
              </w:rPr>
            </w:pPr>
            <w:r w:rsidRPr="00937AB0">
              <w:rPr>
                <w:sz w:val="20"/>
                <w:szCs w:val="20"/>
              </w:rPr>
              <w:t>1.25</w:t>
            </w:r>
          </w:p>
        </w:tc>
        <w:tc>
          <w:tcPr>
            <w:tcW w:w="1152" w:type="dxa"/>
            <w:shd w:val="clear" w:color="auto" w:fill="auto"/>
            <w:noWrap/>
            <w:vAlign w:val="bottom"/>
          </w:tcPr>
          <w:p w14:paraId="6A8FDFDE" w14:textId="77777777" w:rsidR="00693C6F" w:rsidRPr="00937AB0" w:rsidRDefault="00693C6F">
            <w:pPr>
              <w:jc w:val="right"/>
              <w:rPr>
                <w:sz w:val="20"/>
                <w:szCs w:val="20"/>
              </w:rPr>
            </w:pPr>
            <w:r w:rsidRPr="00937AB0">
              <w:rPr>
                <w:sz w:val="20"/>
                <w:szCs w:val="20"/>
              </w:rPr>
              <w:t>3.29</w:t>
            </w:r>
          </w:p>
        </w:tc>
        <w:tc>
          <w:tcPr>
            <w:tcW w:w="1152" w:type="dxa"/>
            <w:shd w:val="clear" w:color="auto" w:fill="auto"/>
            <w:noWrap/>
            <w:vAlign w:val="bottom"/>
          </w:tcPr>
          <w:p w14:paraId="2C8C3592" w14:textId="77777777" w:rsidR="00693C6F" w:rsidRPr="00937AB0" w:rsidRDefault="00693C6F">
            <w:pPr>
              <w:jc w:val="right"/>
              <w:rPr>
                <w:sz w:val="20"/>
                <w:szCs w:val="20"/>
              </w:rPr>
            </w:pPr>
            <w:r w:rsidRPr="00937AB0">
              <w:rPr>
                <w:sz w:val="20"/>
                <w:szCs w:val="20"/>
              </w:rPr>
              <w:t>2.00</w:t>
            </w:r>
          </w:p>
        </w:tc>
        <w:tc>
          <w:tcPr>
            <w:tcW w:w="1152" w:type="dxa"/>
            <w:shd w:val="clear" w:color="auto" w:fill="auto"/>
            <w:noWrap/>
            <w:vAlign w:val="bottom"/>
          </w:tcPr>
          <w:p w14:paraId="19EFE76D" w14:textId="77777777" w:rsidR="00693C6F" w:rsidRPr="00937AB0" w:rsidRDefault="00693C6F">
            <w:pPr>
              <w:jc w:val="right"/>
              <w:rPr>
                <w:sz w:val="20"/>
                <w:szCs w:val="20"/>
              </w:rPr>
            </w:pPr>
            <w:r w:rsidRPr="00937AB0">
              <w:rPr>
                <w:sz w:val="20"/>
                <w:szCs w:val="20"/>
              </w:rPr>
              <w:t>2.20</w:t>
            </w:r>
          </w:p>
        </w:tc>
        <w:tc>
          <w:tcPr>
            <w:tcW w:w="1074" w:type="dxa"/>
            <w:vAlign w:val="bottom"/>
          </w:tcPr>
          <w:p w14:paraId="238DFBB8" w14:textId="77777777" w:rsidR="00693C6F" w:rsidRPr="00937AB0" w:rsidRDefault="00693C6F">
            <w:pPr>
              <w:jc w:val="right"/>
              <w:rPr>
                <w:sz w:val="20"/>
                <w:szCs w:val="20"/>
              </w:rPr>
            </w:pPr>
            <w:r w:rsidRPr="00937AB0">
              <w:rPr>
                <w:sz w:val="20"/>
                <w:szCs w:val="20"/>
              </w:rPr>
              <w:t>3</w:t>
            </w:r>
          </w:p>
        </w:tc>
      </w:tr>
      <w:tr w:rsidR="00693C6F" w:rsidRPr="00937AB0" w14:paraId="457166B7" w14:textId="77777777" w:rsidTr="00393960">
        <w:trPr>
          <w:trHeight w:val="255"/>
        </w:trPr>
        <w:tc>
          <w:tcPr>
            <w:tcW w:w="3264" w:type="dxa"/>
            <w:shd w:val="clear" w:color="auto" w:fill="auto"/>
            <w:noWrap/>
            <w:vAlign w:val="bottom"/>
          </w:tcPr>
          <w:p w14:paraId="76B667A3" w14:textId="77777777" w:rsidR="00693C6F" w:rsidRPr="00937AB0" w:rsidRDefault="00693C6F">
            <w:pPr>
              <w:rPr>
                <w:i/>
                <w:iCs/>
                <w:sz w:val="20"/>
                <w:szCs w:val="20"/>
              </w:rPr>
            </w:pPr>
            <w:r w:rsidRPr="00937AB0">
              <w:rPr>
                <w:i/>
                <w:iCs/>
                <w:sz w:val="20"/>
                <w:szCs w:val="20"/>
              </w:rPr>
              <w:t>Myriophyllum sibiricum</w:t>
            </w:r>
          </w:p>
        </w:tc>
        <w:tc>
          <w:tcPr>
            <w:tcW w:w="2610" w:type="dxa"/>
            <w:shd w:val="clear" w:color="auto" w:fill="auto"/>
            <w:noWrap/>
            <w:vAlign w:val="bottom"/>
          </w:tcPr>
          <w:p w14:paraId="4EB2CCA7" w14:textId="77777777" w:rsidR="00693C6F" w:rsidRPr="00937AB0" w:rsidRDefault="00693C6F">
            <w:pPr>
              <w:rPr>
                <w:sz w:val="20"/>
                <w:szCs w:val="20"/>
              </w:rPr>
            </w:pPr>
            <w:r w:rsidRPr="00937AB0">
              <w:rPr>
                <w:sz w:val="20"/>
                <w:szCs w:val="20"/>
              </w:rPr>
              <w:t>Northern water-milfoil</w:t>
            </w:r>
          </w:p>
        </w:tc>
        <w:tc>
          <w:tcPr>
            <w:tcW w:w="1152" w:type="dxa"/>
            <w:shd w:val="clear" w:color="auto" w:fill="auto"/>
            <w:noWrap/>
            <w:vAlign w:val="bottom"/>
          </w:tcPr>
          <w:p w14:paraId="3C6206FF" w14:textId="77777777" w:rsidR="00693C6F" w:rsidRPr="00937AB0" w:rsidRDefault="00693C6F">
            <w:pPr>
              <w:jc w:val="right"/>
              <w:rPr>
                <w:sz w:val="20"/>
                <w:szCs w:val="20"/>
              </w:rPr>
            </w:pPr>
            <w:r w:rsidRPr="00937AB0">
              <w:rPr>
                <w:sz w:val="20"/>
                <w:szCs w:val="20"/>
              </w:rPr>
              <w:t>3</w:t>
            </w:r>
          </w:p>
        </w:tc>
        <w:tc>
          <w:tcPr>
            <w:tcW w:w="1152" w:type="dxa"/>
            <w:shd w:val="clear" w:color="auto" w:fill="auto"/>
            <w:noWrap/>
            <w:vAlign w:val="bottom"/>
          </w:tcPr>
          <w:p w14:paraId="17B346CC" w14:textId="77777777" w:rsidR="00693C6F" w:rsidRPr="00937AB0" w:rsidRDefault="00693C6F">
            <w:pPr>
              <w:jc w:val="right"/>
              <w:rPr>
                <w:sz w:val="20"/>
                <w:szCs w:val="20"/>
              </w:rPr>
            </w:pPr>
            <w:r w:rsidRPr="00937AB0">
              <w:rPr>
                <w:sz w:val="20"/>
                <w:szCs w:val="20"/>
              </w:rPr>
              <w:t>0.75</w:t>
            </w:r>
          </w:p>
        </w:tc>
        <w:tc>
          <w:tcPr>
            <w:tcW w:w="1152" w:type="dxa"/>
            <w:shd w:val="clear" w:color="auto" w:fill="auto"/>
            <w:noWrap/>
            <w:vAlign w:val="bottom"/>
          </w:tcPr>
          <w:p w14:paraId="53AFB1A3" w14:textId="77777777" w:rsidR="00693C6F" w:rsidRPr="00937AB0" w:rsidRDefault="00693C6F">
            <w:pPr>
              <w:jc w:val="right"/>
              <w:rPr>
                <w:sz w:val="20"/>
                <w:szCs w:val="20"/>
              </w:rPr>
            </w:pPr>
            <w:r w:rsidRPr="00937AB0">
              <w:rPr>
                <w:sz w:val="20"/>
                <w:szCs w:val="20"/>
              </w:rPr>
              <w:t>1.97</w:t>
            </w:r>
          </w:p>
        </w:tc>
        <w:tc>
          <w:tcPr>
            <w:tcW w:w="1152" w:type="dxa"/>
            <w:shd w:val="clear" w:color="auto" w:fill="auto"/>
            <w:noWrap/>
            <w:vAlign w:val="bottom"/>
          </w:tcPr>
          <w:p w14:paraId="163E9688" w14:textId="77777777" w:rsidR="00693C6F" w:rsidRPr="00937AB0" w:rsidRDefault="00693C6F">
            <w:pPr>
              <w:jc w:val="right"/>
              <w:rPr>
                <w:sz w:val="20"/>
                <w:szCs w:val="20"/>
              </w:rPr>
            </w:pPr>
            <w:r w:rsidRPr="00937AB0">
              <w:rPr>
                <w:sz w:val="20"/>
                <w:szCs w:val="20"/>
              </w:rPr>
              <w:t>1.20</w:t>
            </w:r>
          </w:p>
        </w:tc>
        <w:tc>
          <w:tcPr>
            <w:tcW w:w="1152" w:type="dxa"/>
            <w:shd w:val="clear" w:color="auto" w:fill="auto"/>
            <w:noWrap/>
            <w:vAlign w:val="bottom"/>
          </w:tcPr>
          <w:p w14:paraId="7A218A7D" w14:textId="77777777" w:rsidR="00693C6F" w:rsidRPr="00937AB0" w:rsidRDefault="00693C6F">
            <w:pPr>
              <w:jc w:val="right"/>
              <w:rPr>
                <w:sz w:val="20"/>
                <w:szCs w:val="20"/>
              </w:rPr>
            </w:pPr>
            <w:r w:rsidRPr="00937AB0">
              <w:rPr>
                <w:sz w:val="20"/>
                <w:szCs w:val="20"/>
              </w:rPr>
              <w:t>1.00</w:t>
            </w:r>
          </w:p>
        </w:tc>
        <w:tc>
          <w:tcPr>
            <w:tcW w:w="1074" w:type="dxa"/>
            <w:vAlign w:val="bottom"/>
          </w:tcPr>
          <w:p w14:paraId="73CAC841" w14:textId="77777777" w:rsidR="00693C6F" w:rsidRPr="00937AB0" w:rsidRDefault="00693C6F">
            <w:pPr>
              <w:jc w:val="right"/>
              <w:rPr>
                <w:sz w:val="20"/>
                <w:szCs w:val="20"/>
              </w:rPr>
            </w:pPr>
            <w:r w:rsidRPr="00937AB0">
              <w:rPr>
                <w:sz w:val="20"/>
                <w:szCs w:val="20"/>
              </w:rPr>
              <w:t>2</w:t>
            </w:r>
          </w:p>
        </w:tc>
      </w:tr>
      <w:tr w:rsidR="00693C6F" w:rsidRPr="00937AB0" w14:paraId="7AA2EF81" w14:textId="77777777" w:rsidTr="00393960">
        <w:trPr>
          <w:trHeight w:val="255"/>
        </w:trPr>
        <w:tc>
          <w:tcPr>
            <w:tcW w:w="3264" w:type="dxa"/>
            <w:shd w:val="clear" w:color="auto" w:fill="auto"/>
            <w:noWrap/>
            <w:vAlign w:val="bottom"/>
          </w:tcPr>
          <w:p w14:paraId="2A7E531F" w14:textId="77777777" w:rsidR="00693C6F" w:rsidRPr="00937AB0" w:rsidRDefault="00693C6F">
            <w:pPr>
              <w:rPr>
                <w:i/>
                <w:iCs/>
                <w:sz w:val="20"/>
                <w:szCs w:val="20"/>
              </w:rPr>
            </w:pPr>
            <w:r w:rsidRPr="00937AB0">
              <w:rPr>
                <w:i/>
                <w:iCs/>
                <w:sz w:val="20"/>
                <w:szCs w:val="20"/>
              </w:rPr>
              <w:t>Potamogeton foliosus</w:t>
            </w:r>
          </w:p>
        </w:tc>
        <w:tc>
          <w:tcPr>
            <w:tcW w:w="2610" w:type="dxa"/>
            <w:shd w:val="clear" w:color="auto" w:fill="auto"/>
            <w:noWrap/>
            <w:vAlign w:val="bottom"/>
          </w:tcPr>
          <w:p w14:paraId="4B47A188" w14:textId="77777777" w:rsidR="00693C6F" w:rsidRPr="00937AB0" w:rsidRDefault="00693C6F">
            <w:pPr>
              <w:rPr>
                <w:sz w:val="20"/>
                <w:szCs w:val="20"/>
              </w:rPr>
            </w:pPr>
            <w:r w:rsidRPr="00937AB0">
              <w:rPr>
                <w:sz w:val="20"/>
                <w:szCs w:val="20"/>
              </w:rPr>
              <w:t>Leafy pondweed</w:t>
            </w:r>
          </w:p>
        </w:tc>
        <w:tc>
          <w:tcPr>
            <w:tcW w:w="1152" w:type="dxa"/>
            <w:shd w:val="clear" w:color="auto" w:fill="auto"/>
            <w:noWrap/>
            <w:vAlign w:val="bottom"/>
          </w:tcPr>
          <w:p w14:paraId="160CAD02" w14:textId="77777777" w:rsidR="00693C6F" w:rsidRPr="00937AB0" w:rsidRDefault="00693C6F">
            <w:pPr>
              <w:jc w:val="right"/>
              <w:rPr>
                <w:sz w:val="20"/>
                <w:szCs w:val="20"/>
              </w:rPr>
            </w:pPr>
            <w:r w:rsidRPr="00937AB0">
              <w:rPr>
                <w:sz w:val="20"/>
                <w:szCs w:val="20"/>
              </w:rPr>
              <w:t>2</w:t>
            </w:r>
          </w:p>
        </w:tc>
        <w:tc>
          <w:tcPr>
            <w:tcW w:w="1152" w:type="dxa"/>
            <w:shd w:val="clear" w:color="auto" w:fill="auto"/>
            <w:noWrap/>
            <w:vAlign w:val="bottom"/>
          </w:tcPr>
          <w:p w14:paraId="7F55EDF4" w14:textId="77777777" w:rsidR="00693C6F" w:rsidRPr="00937AB0" w:rsidRDefault="00693C6F">
            <w:pPr>
              <w:jc w:val="right"/>
              <w:rPr>
                <w:sz w:val="20"/>
                <w:szCs w:val="20"/>
              </w:rPr>
            </w:pPr>
            <w:r w:rsidRPr="00937AB0">
              <w:rPr>
                <w:sz w:val="20"/>
                <w:szCs w:val="20"/>
              </w:rPr>
              <w:t>0.50</w:t>
            </w:r>
          </w:p>
        </w:tc>
        <w:tc>
          <w:tcPr>
            <w:tcW w:w="1152" w:type="dxa"/>
            <w:shd w:val="clear" w:color="auto" w:fill="auto"/>
            <w:noWrap/>
            <w:vAlign w:val="bottom"/>
          </w:tcPr>
          <w:p w14:paraId="1E96ADBE" w14:textId="77777777" w:rsidR="00693C6F" w:rsidRPr="00937AB0" w:rsidRDefault="00693C6F">
            <w:pPr>
              <w:jc w:val="right"/>
              <w:rPr>
                <w:sz w:val="20"/>
                <w:szCs w:val="20"/>
              </w:rPr>
            </w:pPr>
            <w:r w:rsidRPr="00937AB0">
              <w:rPr>
                <w:sz w:val="20"/>
                <w:szCs w:val="20"/>
              </w:rPr>
              <w:t>1.32</w:t>
            </w:r>
          </w:p>
        </w:tc>
        <w:tc>
          <w:tcPr>
            <w:tcW w:w="1152" w:type="dxa"/>
            <w:shd w:val="clear" w:color="auto" w:fill="auto"/>
            <w:noWrap/>
            <w:vAlign w:val="bottom"/>
          </w:tcPr>
          <w:p w14:paraId="15940E7E" w14:textId="77777777" w:rsidR="00693C6F" w:rsidRPr="00937AB0" w:rsidRDefault="00693C6F">
            <w:pPr>
              <w:jc w:val="right"/>
              <w:rPr>
                <w:sz w:val="20"/>
                <w:szCs w:val="20"/>
              </w:rPr>
            </w:pPr>
            <w:r w:rsidRPr="00937AB0">
              <w:rPr>
                <w:sz w:val="20"/>
                <w:szCs w:val="20"/>
              </w:rPr>
              <w:t>0.80</w:t>
            </w:r>
          </w:p>
        </w:tc>
        <w:tc>
          <w:tcPr>
            <w:tcW w:w="1152" w:type="dxa"/>
            <w:shd w:val="clear" w:color="auto" w:fill="auto"/>
            <w:noWrap/>
            <w:vAlign w:val="bottom"/>
          </w:tcPr>
          <w:p w14:paraId="6BFCC1A6" w14:textId="77777777" w:rsidR="00693C6F" w:rsidRPr="00937AB0" w:rsidRDefault="00693C6F">
            <w:pPr>
              <w:jc w:val="right"/>
              <w:rPr>
                <w:sz w:val="20"/>
                <w:szCs w:val="20"/>
              </w:rPr>
            </w:pPr>
            <w:r w:rsidRPr="00937AB0">
              <w:rPr>
                <w:sz w:val="20"/>
                <w:szCs w:val="20"/>
              </w:rPr>
              <w:t>1.00</w:t>
            </w:r>
          </w:p>
        </w:tc>
        <w:tc>
          <w:tcPr>
            <w:tcW w:w="1074" w:type="dxa"/>
            <w:vAlign w:val="bottom"/>
          </w:tcPr>
          <w:p w14:paraId="5A9E0141" w14:textId="77777777" w:rsidR="00693C6F" w:rsidRPr="00937AB0" w:rsidRDefault="00693C6F">
            <w:pPr>
              <w:jc w:val="right"/>
              <w:rPr>
                <w:sz w:val="20"/>
                <w:szCs w:val="20"/>
              </w:rPr>
            </w:pPr>
            <w:r w:rsidRPr="00937AB0">
              <w:rPr>
                <w:sz w:val="20"/>
                <w:szCs w:val="20"/>
              </w:rPr>
              <w:t>0</w:t>
            </w:r>
          </w:p>
        </w:tc>
      </w:tr>
      <w:tr w:rsidR="00693C6F" w:rsidRPr="00937AB0" w14:paraId="4198523D" w14:textId="77777777" w:rsidTr="00393960">
        <w:trPr>
          <w:trHeight w:val="255"/>
        </w:trPr>
        <w:tc>
          <w:tcPr>
            <w:tcW w:w="3264" w:type="dxa"/>
            <w:shd w:val="clear" w:color="auto" w:fill="auto"/>
            <w:noWrap/>
            <w:vAlign w:val="bottom"/>
          </w:tcPr>
          <w:p w14:paraId="57CB2059" w14:textId="77777777" w:rsidR="00693C6F" w:rsidRPr="00937AB0" w:rsidRDefault="00693C6F">
            <w:pPr>
              <w:rPr>
                <w:i/>
                <w:iCs/>
                <w:sz w:val="20"/>
                <w:szCs w:val="20"/>
              </w:rPr>
            </w:pPr>
            <w:r w:rsidRPr="00937AB0">
              <w:rPr>
                <w:i/>
                <w:iCs/>
                <w:sz w:val="20"/>
                <w:szCs w:val="20"/>
              </w:rPr>
              <w:t>Riccia fluitans</w:t>
            </w:r>
          </w:p>
        </w:tc>
        <w:tc>
          <w:tcPr>
            <w:tcW w:w="2610" w:type="dxa"/>
            <w:shd w:val="clear" w:color="auto" w:fill="auto"/>
            <w:noWrap/>
            <w:vAlign w:val="bottom"/>
          </w:tcPr>
          <w:p w14:paraId="26A4D32C" w14:textId="77777777" w:rsidR="00693C6F" w:rsidRPr="00937AB0" w:rsidRDefault="00693C6F">
            <w:pPr>
              <w:rPr>
                <w:sz w:val="20"/>
                <w:szCs w:val="20"/>
              </w:rPr>
            </w:pPr>
            <w:r w:rsidRPr="00937AB0">
              <w:rPr>
                <w:sz w:val="20"/>
                <w:szCs w:val="20"/>
              </w:rPr>
              <w:t>Slender riccia</w:t>
            </w:r>
          </w:p>
        </w:tc>
        <w:tc>
          <w:tcPr>
            <w:tcW w:w="1152" w:type="dxa"/>
            <w:shd w:val="clear" w:color="auto" w:fill="auto"/>
            <w:noWrap/>
            <w:vAlign w:val="bottom"/>
          </w:tcPr>
          <w:p w14:paraId="1C45F47C" w14:textId="77777777" w:rsidR="00693C6F" w:rsidRPr="00937AB0" w:rsidRDefault="00693C6F">
            <w:pPr>
              <w:jc w:val="right"/>
              <w:rPr>
                <w:sz w:val="20"/>
                <w:szCs w:val="20"/>
              </w:rPr>
            </w:pPr>
            <w:r w:rsidRPr="00937AB0">
              <w:rPr>
                <w:sz w:val="20"/>
                <w:szCs w:val="20"/>
              </w:rPr>
              <w:t>2</w:t>
            </w:r>
          </w:p>
        </w:tc>
        <w:tc>
          <w:tcPr>
            <w:tcW w:w="1152" w:type="dxa"/>
            <w:shd w:val="clear" w:color="auto" w:fill="auto"/>
            <w:noWrap/>
            <w:vAlign w:val="bottom"/>
          </w:tcPr>
          <w:p w14:paraId="42C1070C" w14:textId="77777777" w:rsidR="00693C6F" w:rsidRPr="00937AB0" w:rsidRDefault="00693C6F">
            <w:pPr>
              <w:jc w:val="center"/>
              <w:rPr>
                <w:sz w:val="20"/>
                <w:szCs w:val="20"/>
              </w:rPr>
            </w:pPr>
            <w:r w:rsidRPr="00937AB0">
              <w:rPr>
                <w:sz w:val="20"/>
                <w:szCs w:val="20"/>
              </w:rPr>
              <w:t>*</w:t>
            </w:r>
          </w:p>
        </w:tc>
        <w:tc>
          <w:tcPr>
            <w:tcW w:w="1152" w:type="dxa"/>
            <w:shd w:val="clear" w:color="auto" w:fill="auto"/>
            <w:noWrap/>
            <w:vAlign w:val="bottom"/>
          </w:tcPr>
          <w:p w14:paraId="02383493" w14:textId="77777777" w:rsidR="00693C6F" w:rsidRPr="00937AB0" w:rsidRDefault="00693C6F">
            <w:pPr>
              <w:jc w:val="right"/>
              <w:rPr>
                <w:sz w:val="20"/>
                <w:szCs w:val="20"/>
              </w:rPr>
            </w:pPr>
            <w:r w:rsidRPr="00937AB0">
              <w:rPr>
                <w:sz w:val="20"/>
                <w:szCs w:val="20"/>
              </w:rPr>
              <w:t>1.32</w:t>
            </w:r>
          </w:p>
        </w:tc>
        <w:tc>
          <w:tcPr>
            <w:tcW w:w="1152" w:type="dxa"/>
            <w:shd w:val="clear" w:color="auto" w:fill="auto"/>
            <w:noWrap/>
            <w:vAlign w:val="bottom"/>
          </w:tcPr>
          <w:p w14:paraId="41459D61" w14:textId="77777777" w:rsidR="00693C6F" w:rsidRPr="00937AB0" w:rsidRDefault="00693C6F">
            <w:pPr>
              <w:jc w:val="right"/>
              <w:rPr>
                <w:sz w:val="20"/>
                <w:szCs w:val="20"/>
              </w:rPr>
            </w:pPr>
            <w:r w:rsidRPr="00937AB0">
              <w:rPr>
                <w:sz w:val="20"/>
                <w:szCs w:val="20"/>
              </w:rPr>
              <w:t>0.80</w:t>
            </w:r>
          </w:p>
        </w:tc>
        <w:tc>
          <w:tcPr>
            <w:tcW w:w="1152" w:type="dxa"/>
            <w:shd w:val="clear" w:color="auto" w:fill="auto"/>
            <w:noWrap/>
            <w:vAlign w:val="bottom"/>
          </w:tcPr>
          <w:p w14:paraId="26B37200" w14:textId="77777777" w:rsidR="00693C6F" w:rsidRPr="00937AB0" w:rsidRDefault="00693C6F">
            <w:pPr>
              <w:jc w:val="right"/>
              <w:rPr>
                <w:sz w:val="20"/>
                <w:szCs w:val="20"/>
              </w:rPr>
            </w:pPr>
            <w:r w:rsidRPr="00937AB0">
              <w:rPr>
                <w:sz w:val="20"/>
                <w:szCs w:val="20"/>
              </w:rPr>
              <w:t>1.00</w:t>
            </w:r>
          </w:p>
        </w:tc>
        <w:tc>
          <w:tcPr>
            <w:tcW w:w="1074" w:type="dxa"/>
            <w:vAlign w:val="bottom"/>
          </w:tcPr>
          <w:p w14:paraId="4D2939B9" w14:textId="77777777" w:rsidR="00693C6F" w:rsidRPr="00937AB0" w:rsidRDefault="00693C6F">
            <w:pPr>
              <w:jc w:val="right"/>
              <w:rPr>
                <w:sz w:val="20"/>
                <w:szCs w:val="20"/>
              </w:rPr>
            </w:pPr>
            <w:r w:rsidRPr="00937AB0">
              <w:rPr>
                <w:sz w:val="20"/>
                <w:szCs w:val="20"/>
              </w:rPr>
              <w:t>2</w:t>
            </w:r>
          </w:p>
        </w:tc>
      </w:tr>
      <w:tr w:rsidR="00693C6F" w:rsidRPr="00937AB0" w14:paraId="7A894330" w14:textId="77777777" w:rsidTr="00393960">
        <w:trPr>
          <w:trHeight w:val="255"/>
        </w:trPr>
        <w:tc>
          <w:tcPr>
            <w:tcW w:w="3264" w:type="dxa"/>
            <w:shd w:val="clear" w:color="auto" w:fill="auto"/>
            <w:noWrap/>
            <w:vAlign w:val="bottom"/>
          </w:tcPr>
          <w:p w14:paraId="0B97B472" w14:textId="77777777" w:rsidR="00693C6F" w:rsidRPr="00937AB0" w:rsidRDefault="00693C6F">
            <w:pPr>
              <w:rPr>
                <w:i/>
                <w:iCs/>
                <w:sz w:val="20"/>
                <w:szCs w:val="20"/>
              </w:rPr>
            </w:pPr>
            <w:r w:rsidRPr="00937AB0">
              <w:rPr>
                <w:i/>
                <w:iCs/>
                <w:sz w:val="20"/>
                <w:szCs w:val="20"/>
              </w:rPr>
              <w:t>Schoenoplectus tabernaemontani</w:t>
            </w:r>
          </w:p>
        </w:tc>
        <w:tc>
          <w:tcPr>
            <w:tcW w:w="2610" w:type="dxa"/>
            <w:shd w:val="clear" w:color="auto" w:fill="auto"/>
            <w:noWrap/>
            <w:vAlign w:val="bottom"/>
          </w:tcPr>
          <w:p w14:paraId="55F23B6D" w14:textId="77777777" w:rsidR="00693C6F" w:rsidRPr="00937AB0" w:rsidRDefault="00693C6F">
            <w:pPr>
              <w:rPr>
                <w:sz w:val="20"/>
                <w:szCs w:val="20"/>
              </w:rPr>
            </w:pPr>
            <w:r w:rsidRPr="00937AB0">
              <w:rPr>
                <w:sz w:val="20"/>
                <w:szCs w:val="20"/>
              </w:rPr>
              <w:t>Softstem bulrush</w:t>
            </w:r>
          </w:p>
        </w:tc>
        <w:tc>
          <w:tcPr>
            <w:tcW w:w="1152" w:type="dxa"/>
            <w:shd w:val="clear" w:color="auto" w:fill="auto"/>
            <w:noWrap/>
            <w:vAlign w:val="bottom"/>
          </w:tcPr>
          <w:p w14:paraId="48DE9F69" w14:textId="77777777" w:rsidR="00693C6F" w:rsidRPr="00937AB0" w:rsidRDefault="00693C6F">
            <w:pPr>
              <w:jc w:val="right"/>
              <w:rPr>
                <w:sz w:val="20"/>
                <w:szCs w:val="20"/>
              </w:rPr>
            </w:pPr>
            <w:r w:rsidRPr="00937AB0">
              <w:rPr>
                <w:sz w:val="20"/>
                <w:szCs w:val="20"/>
              </w:rPr>
              <w:t>2</w:t>
            </w:r>
          </w:p>
        </w:tc>
        <w:tc>
          <w:tcPr>
            <w:tcW w:w="1152" w:type="dxa"/>
            <w:shd w:val="clear" w:color="auto" w:fill="auto"/>
            <w:noWrap/>
            <w:vAlign w:val="bottom"/>
          </w:tcPr>
          <w:p w14:paraId="1F965EAE" w14:textId="77777777" w:rsidR="00693C6F" w:rsidRPr="00937AB0" w:rsidRDefault="00693C6F">
            <w:pPr>
              <w:jc w:val="right"/>
              <w:rPr>
                <w:sz w:val="20"/>
                <w:szCs w:val="20"/>
              </w:rPr>
            </w:pPr>
            <w:r w:rsidRPr="00937AB0">
              <w:rPr>
                <w:sz w:val="20"/>
                <w:szCs w:val="20"/>
              </w:rPr>
              <w:t>0.50</w:t>
            </w:r>
          </w:p>
        </w:tc>
        <w:tc>
          <w:tcPr>
            <w:tcW w:w="1152" w:type="dxa"/>
            <w:shd w:val="clear" w:color="auto" w:fill="auto"/>
            <w:noWrap/>
            <w:vAlign w:val="bottom"/>
          </w:tcPr>
          <w:p w14:paraId="66BB0363" w14:textId="77777777" w:rsidR="00693C6F" w:rsidRPr="00937AB0" w:rsidRDefault="00693C6F">
            <w:pPr>
              <w:jc w:val="right"/>
              <w:rPr>
                <w:sz w:val="20"/>
                <w:szCs w:val="20"/>
              </w:rPr>
            </w:pPr>
            <w:r w:rsidRPr="00937AB0">
              <w:rPr>
                <w:sz w:val="20"/>
                <w:szCs w:val="20"/>
              </w:rPr>
              <w:t>1.32</w:t>
            </w:r>
          </w:p>
        </w:tc>
        <w:tc>
          <w:tcPr>
            <w:tcW w:w="1152" w:type="dxa"/>
            <w:shd w:val="clear" w:color="auto" w:fill="auto"/>
            <w:noWrap/>
            <w:vAlign w:val="bottom"/>
          </w:tcPr>
          <w:p w14:paraId="2F7DE66D" w14:textId="77777777" w:rsidR="00693C6F" w:rsidRPr="00937AB0" w:rsidRDefault="00693C6F">
            <w:pPr>
              <w:jc w:val="right"/>
              <w:rPr>
                <w:sz w:val="20"/>
                <w:szCs w:val="20"/>
              </w:rPr>
            </w:pPr>
            <w:r w:rsidRPr="00937AB0">
              <w:rPr>
                <w:sz w:val="20"/>
                <w:szCs w:val="20"/>
              </w:rPr>
              <w:t>0.80</w:t>
            </w:r>
          </w:p>
        </w:tc>
        <w:tc>
          <w:tcPr>
            <w:tcW w:w="1152" w:type="dxa"/>
            <w:shd w:val="clear" w:color="auto" w:fill="auto"/>
            <w:noWrap/>
            <w:vAlign w:val="bottom"/>
          </w:tcPr>
          <w:p w14:paraId="0BFDA7F0" w14:textId="77777777" w:rsidR="00693C6F" w:rsidRPr="00937AB0" w:rsidRDefault="00693C6F">
            <w:pPr>
              <w:jc w:val="right"/>
              <w:rPr>
                <w:sz w:val="20"/>
                <w:szCs w:val="20"/>
              </w:rPr>
            </w:pPr>
            <w:r w:rsidRPr="00937AB0">
              <w:rPr>
                <w:sz w:val="20"/>
                <w:szCs w:val="20"/>
              </w:rPr>
              <w:t>2.00</w:t>
            </w:r>
          </w:p>
        </w:tc>
        <w:tc>
          <w:tcPr>
            <w:tcW w:w="1074" w:type="dxa"/>
            <w:vAlign w:val="bottom"/>
          </w:tcPr>
          <w:p w14:paraId="1D20487A" w14:textId="77777777" w:rsidR="00693C6F" w:rsidRPr="00937AB0" w:rsidRDefault="00693C6F">
            <w:pPr>
              <w:jc w:val="right"/>
              <w:rPr>
                <w:sz w:val="20"/>
                <w:szCs w:val="20"/>
              </w:rPr>
            </w:pPr>
            <w:r w:rsidRPr="00937AB0">
              <w:rPr>
                <w:sz w:val="20"/>
                <w:szCs w:val="20"/>
              </w:rPr>
              <w:t>3</w:t>
            </w:r>
          </w:p>
        </w:tc>
      </w:tr>
    </w:tbl>
    <w:p w14:paraId="7EE38497" w14:textId="77777777" w:rsidR="004D423A" w:rsidRPr="00937AB0" w:rsidRDefault="004D423A" w:rsidP="004D423A">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xml:space="preserve">         </w:t>
      </w:r>
    </w:p>
    <w:p w14:paraId="7962944E" w14:textId="77777777" w:rsidR="004D423A" w:rsidRPr="00937AB0" w:rsidRDefault="004D423A" w:rsidP="004D423A">
      <w:pPr>
        <w:tabs>
          <w:tab w:val="left" w:pos="540"/>
        </w:tabs>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ab/>
        <w:t xml:space="preserve">*Excluded from relative frequency analysis     </w:t>
      </w:r>
    </w:p>
    <w:p w14:paraId="55E0737D" w14:textId="77777777" w:rsidR="004D423A" w:rsidRPr="00937AB0" w:rsidRDefault="004D423A" w:rsidP="004D423A">
      <w:pPr>
        <w:jc w:val="center"/>
        <w:rPr>
          <w:rFonts w:asciiTheme="majorBidi" w:eastAsia="Times New Roman" w:hAnsiTheme="majorBidi" w:cstheme="majorBidi"/>
          <w:b/>
          <w:sz w:val="28"/>
          <w:szCs w:val="28"/>
        </w:rPr>
      </w:pPr>
    </w:p>
    <w:p w14:paraId="1EBB65B1" w14:textId="77777777" w:rsidR="00693C6F" w:rsidRPr="00937AB0" w:rsidRDefault="00693C6F" w:rsidP="004D423A">
      <w:pPr>
        <w:jc w:val="center"/>
        <w:rPr>
          <w:rFonts w:asciiTheme="majorBidi" w:eastAsia="Times New Roman" w:hAnsiTheme="majorBidi" w:cstheme="majorBidi"/>
          <w:b/>
          <w:sz w:val="28"/>
          <w:szCs w:val="28"/>
        </w:rPr>
      </w:pPr>
    </w:p>
    <w:p w14:paraId="163904A1" w14:textId="77777777" w:rsidR="004D423A" w:rsidRPr="00937AB0" w:rsidRDefault="004D423A" w:rsidP="004D423A">
      <w:pPr>
        <w:jc w:val="center"/>
        <w:rPr>
          <w:rFonts w:eastAsia="Times New Roman"/>
          <w:b/>
          <w:sz w:val="28"/>
          <w:szCs w:val="28"/>
        </w:rPr>
      </w:pPr>
      <w:r w:rsidRPr="00937AB0">
        <w:rPr>
          <w:rFonts w:asciiTheme="majorBidi" w:eastAsia="Times New Roman" w:hAnsiTheme="majorBidi" w:cstheme="majorBidi"/>
          <w:b/>
          <w:sz w:val="28"/>
          <w:szCs w:val="28"/>
        </w:rPr>
        <w:lastRenderedPageBreak/>
        <w:t xml:space="preserve">Table 3 (cont’):  </w:t>
      </w:r>
      <w:r w:rsidRPr="00937AB0">
        <w:rPr>
          <w:rFonts w:eastAsia="Times New Roman"/>
          <w:b/>
          <w:sz w:val="28"/>
          <w:szCs w:val="28"/>
        </w:rPr>
        <w:t>Frequencies and Mean Rake Sample of Aquatic Macrophytes</w:t>
      </w:r>
    </w:p>
    <w:p w14:paraId="24735959" w14:textId="77777777" w:rsidR="004D423A" w:rsidRPr="00937AB0" w:rsidRDefault="004D423A" w:rsidP="004D423A">
      <w:pPr>
        <w:jc w:val="center"/>
        <w:rPr>
          <w:rFonts w:eastAsia="Times New Roman"/>
          <w:b/>
          <w:sz w:val="28"/>
          <w:szCs w:val="28"/>
        </w:rPr>
      </w:pPr>
      <w:r w:rsidRPr="00937AB0">
        <w:rPr>
          <w:rFonts w:eastAsia="Times New Roman"/>
          <w:b/>
          <w:sz w:val="28"/>
          <w:szCs w:val="28"/>
        </w:rPr>
        <w:t>Long Lake, Polk County</w:t>
      </w:r>
    </w:p>
    <w:p w14:paraId="78378265" w14:textId="77777777" w:rsidR="004D423A" w:rsidRPr="00937AB0" w:rsidRDefault="004D423A" w:rsidP="004D423A">
      <w:pPr>
        <w:jc w:val="center"/>
        <w:rPr>
          <w:rFonts w:asciiTheme="majorBidi" w:eastAsia="Times New Roman" w:hAnsiTheme="majorBidi" w:cstheme="majorBidi"/>
          <w:b/>
          <w:sz w:val="28"/>
          <w:szCs w:val="28"/>
        </w:rPr>
      </w:pPr>
      <w:r w:rsidRPr="00937AB0">
        <w:rPr>
          <w:rFonts w:eastAsia="Times New Roman"/>
          <w:b/>
          <w:sz w:val="28"/>
          <w:szCs w:val="28"/>
        </w:rPr>
        <w:t>July 23-24, 2016</w:t>
      </w:r>
    </w:p>
    <w:p w14:paraId="04925F72" w14:textId="77777777" w:rsidR="004D423A" w:rsidRPr="00937AB0" w:rsidRDefault="004D423A" w:rsidP="004D423A">
      <w:pPr>
        <w:jc w:val="center"/>
        <w:rPr>
          <w:rFonts w:asciiTheme="majorBidi" w:eastAsia="Times New Roman" w:hAnsiTheme="majorBidi" w:cstheme="majorBidi"/>
          <w:b/>
          <w:sz w:val="28"/>
          <w:szCs w:val="28"/>
        </w:rPr>
      </w:pPr>
    </w:p>
    <w:tbl>
      <w:tblPr>
        <w:tblW w:w="12708" w:type="dxa"/>
        <w:tblInd w:w="46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3264"/>
        <w:gridCol w:w="2610"/>
        <w:gridCol w:w="1152"/>
        <w:gridCol w:w="1152"/>
        <w:gridCol w:w="1152"/>
        <w:gridCol w:w="1152"/>
        <w:gridCol w:w="1152"/>
        <w:gridCol w:w="1074"/>
      </w:tblGrid>
      <w:tr w:rsidR="004D423A" w:rsidRPr="00937AB0" w14:paraId="1C4143CD" w14:textId="77777777" w:rsidTr="00393960">
        <w:trPr>
          <w:trHeight w:val="255"/>
        </w:trPr>
        <w:tc>
          <w:tcPr>
            <w:tcW w:w="3264" w:type="dxa"/>
            <w:tcBorders>
              <w:top w:val="single" w:sz="2" w:space="0" w:color="auto"/>
              <w:left w:val="single" w:sz="2" w:space="0" w:color="auto"/>
              <w:bottom w:val="single" w:sz="6" w:space="0" w:color="auto"/>
              <w:right w:val="single" w:sz="6" w:space="0" w:color="auto"/>
            </w:tcBorders>
            <w:shd w:val="clear" w:color="auto" w:fill="auto"/>
            <w:noWrap/>
            <w:vAlign w:val="center"/>
          </w:tcPr>
          <w:p w14:paraId="7E644A8A" w14:textId="77777777" w:rsidR="004D423A" w:rsidRPr="00937AB0" w:rsidRDefault="004D423A" w:rsidP="00393960">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Species</w:t>
            </w:r>
          </w:p>
        </w:tc>
        <w:tc>
          <w:tcPr>
            <w:tcW w:w="2610" w:type="dxa"/>
            <w:tcBorders>
              <w:top w:val="single" w:sz="2" w:space="0" w:color="auto"/>
              <w:left w:val="single" w:sz="6" w:space="0" w:color="auto"/>
              <w:bottom w:val="single" w:sz="6" w:space="0" w:color="auto"/>
              <w:right w:val="single" w:sz="6" w:space="0" w:color="auto"/>
            </w:tcBorders>
            <w:shd w:val="clear" w:color="auto" w:fill="auto"/>
            <w:noWrap/>
            <w:vAlign w:val="center"/>
          </w:tcPr>
          <w:p w14:paraId="688C7DD3" w14:textId="77777777" w:rsidR="004D423A" w:rsidRPr="00937AB0" w:rsidRDefault="004D423A" w:rsidP="00393960">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Common Name</w:t>
            </w:r>
          </w:p>
        </w:tc>
        <w:tc>
          <w:tcPr>
            <w:tcW w:w="1152" w:type="dxa"/>
            <w:tcBorders>
              <w:top w:val="single" w:sz="2" w:space="0" w:color="auto"/>
              <w:left w:val="single" w:sz="6" w:space="0" w:color="auto"/>
              <w:bottom w:val="single" w:sz="6" w:space="0" w:color="auto"/>
              <w:right w:val="single" w:sz="6" w:space="0" w:color="auto"/>
            </w:tcBorders>
            <w:shd w:val="clear" w:color="auto" w:fill="auto"/>
            <w:noWrap/>
            <w:vAlign w:val="center"/>
          </w:tcPr>
          <w:p w14:paraId="70C404DB" w14:textId="77777777" w:rsidR="004D423A" w:rsidRPr="00937AB0" w:rsidRDefault="004D423A" w:rsidP="00393960">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Total</w:t>
            </w:r>
          </w:p>
          <w:p w14:paraId="2AFB3368" w14:textId="77777777" w:rsidR="004D423A" w:rsidRPr="00937AB0" w:rsidRDefault="004D423A" w:rsidP="00393960">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Sites</w:t>
            </w:r>
          </w:p>
        </w:tc>
        <w:tc>
          <w:tcPr>
            <w:tcW w:w="1152" w:type="dxa"/>
            <w:tcBorders>
              <w:top w:val="single" w:sz="2" w:space="0" w:color="auto"/>
              <w:left w:val="single" w:sz="6" w:space="0" w:color="auto"/>
              <w:bottom w:val="single" w:sz="6" w:space="0" w:color="auto"/>
              <w:right w:val="single" w:sz="6" w:space="0" w:color="auto"/>
            </w:tcBorders>
            <w:shd w:val="clear" w:color="auto" w:fill="auto"/>
            <w:noWrap/>
            <w:vAlign w:val="center"/>
          </w:tcPr>
          <w:p w14:paraId="01EFDB5A" w14:textId="77777777" w:rsidR="004D423A" w:rsidRPr="00937AB0" w:rsidRDefault="004D423A" w:rsidP="00393960">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Relative Freq.</w:t>
            </w:r>
          </w:p>
        </w:tc>
        <w:tc>
          <w:tcPr>
            <w:tcW w:w="1152" w:type="dxa"/>
            <w:tcBorders>
              <w:top w:val="single" w:sz="2" w:space="0" w:color="auto"/>
              <w:left w:val="single" w:sz="6" w:space="0" w:color="auto"/>
              <w:bottom w:val="single" w:sz="6" w:space="0" w:color="auto"/>
              <w:right w:val="single" w:sz="6" w:space="0" w:color="auto"/>
            </w:tcBorders>
            <w:shd w:val="clear" w:color="auto" w:fill="auto"/>
            <w:noWrap/>
            <w:vAlign w:val="center"/>
          </w:tcPr>
          <w:p w14:paraId="69BEB282" w14:textId="77777777" w:rsidR="004D423A" w:rsidRPr="00937AB0" w:rsidRDefault="004D423A" w:rsidP="00393960">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Freq. in Veg.</w:t>
            </w:r>
          </w:p>
        </w:tc>
        <w:tc>
          <w:tcPr>
            <w:tcW w:w="1152" w:type="dxa"/>
            <w:tcBorders>
              <w:top w:val="single" w:sz="2" w:space="0" w:color="auto"/>
              <w:left w:val="single" w:sz="6" w:space="0" w:color="auto"/>
              <w:bottom w:val="single" w:sz="6" w:space="0" w:color="auto"/>
              <w:right w:val="single" w:sz="6" w:space="0" w:color="auto"/>
            </w:tcBorders>
            <w:shd w:val="clear" w:color="auto" w:fill="auto"/>
            <w:noWrap/>
            <w:vAlign w:val="center"/>
          </w:tcPr>
          <w:p w14:paraId="53D30284" w14:textId="77777777" w:rsidR="004D423A" w:rsidRPr="00937AB0" w:rsidRDefault="004D423A" w:rsidP="00393960">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Freq. in Lit.</w:t>
            </w:r>
          </w:p>
        </w:tc>
        <w:tc>
          <w:tcPr>
            <w:tcW w:w="1152" w:type="dxa"/>
            <w:tcBorders>
              <w:top w:val="single" w:sz="2" w:space="0" w:color="auto"/>
              <w:left w:val="single" w:sz="6" w:space="0" w:color="auto"/>
              <w:bottom w:val="single" w:sz="6" w:space="0" w:color="auto"/>
              <w:right w:val="single" w:sz="6" w:space="0" w:color="auto"/>
            </w:tcBorders>
            <w:shd w:val="clear" w:color="auto" w:fill="auto"/>
            <w:noWrap/>
            <w:vAlign w:val="center"/>
          </w:tcPr>
          <w:p w14:paraId="611451E6" w14:textId="77777777" w:rsidR="004D423A" w:rsidRPr="00937AB0" w:rsidRDefault="004D423A" w:rsidP="00393960">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Mean Rake</w:t>
            </w:r>
          </w:p>
        </w:tc>
        <w:tc>
          <w:tcPr>
            <w:tcW w:w="1074" w:type="dxa"/>
            <w:tcBorders>
              <w:top w:val="single" w:sz="2" w:space="0" w:color="auto"/>
              <w:left w:val="single" w:sz="6" w:space="0" w:color="auto"/>
              <w:bottom w:val="single" w:sz="6" w:space="0" w:color="auto"/>
              <w:right w:val="single" w:sz="2" w:space="0" w:color="auto"/>
            </w:tcBorders>
            <w:vAlign w:val="center"/>
          </w:tcPr>
          <w:p w14:paraId="6396DD7D" w14:textId="77777777" w:rsidR="004D423A" w:rsidRPr="00937AB0" w:rsidRDefault="004D423A" w:rsidP="00393960">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Visual</w:t>
            </w:r>
          </w:p>
          <w:p w14:paraId="2DBBE4B2" w14:textId="77777777" w:rsidR="004D423A" w:rsidRPr="00937AB0" w:rsidRDefault="004D423A" w:rsidP="00393960">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Sight.</w:t>
            </w:r>
          </w:p>
        </w:tc>
      </w:tr>
      <w:tr w:rsidR="00693C6F" w:rsidRPr="00937AB0" w14:paraId="53E8199D" w14:textId="77777777" w:rsidTr="00393960">
        <w:trPr>
          <w:trHeight w:val="255"/>
        </w:trPr>
        <w:tc>
          <w:tcPr>
            <w:tcW w:w="3264" w:type="dxa"/>
            <w:tcBorders>
              <w:top w:val="single" w:sz="6" w:space="0" w:color="auto"/>
              <w:left w:val="single" w:sz="2" w:space="0" w:color="auto"/>
              <w:bottom w:val="single" w:sz="6" w:space="0" w:color="auto"/>
              <w:right w:val="single" w:sz="6" w:space="0" w:color="auto"/>
            </w:tcBorders>
            <w:shd w:val="clear" w:color="auto" w:fill="auto"/>
            <w:noWrap/>
            <w:vAlign w:val="bottom"/>
          </w:tcPr>
          <w:p w14:paraId="0ED2DFB9" w14:textId="77777777" w:rsidR="00693C6F" w:rsidRPr="00937AB0" w:rsidRDefault="00693C6F">
            <w:pPr>
              <w:rPr>
                <w:i/>
                <w:iCs/>
                <w:sz w:val="20"/>
                <w:szCs w:val="20"/>
              </w:rPr>
            </w:pPr>
            <w:r w:rsidRPr="00937AB0">
              <w:rPr>
                <w:i/>
                <w:iCs/>
                <w:sz w:val="20"/>
                <w:szCs w:val="20"/>
              </w:rPr>
              <w:t>Carex comosa</w:t>
            </w:r>
          </w:p>
        </w:tc>
        <w:tc>
          <w:tcPr>
            <w:tcW w:w="2610" w:type="dxa"/>
            <w:tcBorders>
              <w:top w:val="single" w:sz="6" w:space="0" w:color="auto"/>
              <w:left w:val="single" w:sz="6" w:space="0" w:color="auto"/>
              <w:bottom w:val="single" w:sz="6" w:space="0" w:color="auto"/>
              <w:right w:val="single" w:sz="6" w:space="0" w:color="auto"/>
            </w:tcBorders>
            <w:shd w:val="clear" w:color="auto" w:fill="auto"/>
            <w:noWrap/>
            <w:vAlign w:val="bottom"/>
          </w:tcPr>
          <w:p w14:paraId="4ADD844A" w14:textId="77777777" w:rsidR="00693C6F" w:rsidRPr="00937AB0" w:rsidRDefault="00693C6F">
            <w:pPr>
              <w:rPr>
                <w:sz w:val="20"/>
                <w:szCs w:val="20"/>
              </w:rPr>
            </w:pPr>
            <w:r w:rsidRPr="00937AB0">
              <w:rPr>
                <w:sz w:val="20"/>
                <w:szCs w:val="20"/>
              </w:rPr>
              <w:t>Bottle brush sedge</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2F28DAAF" w14:textId="77777777" w:rsidR="00693C6F" w:rsidRPr="00937AB0" w:rsidRDefault="00693C6F">
            <w:pPr>
              <w:jc w:val="right"/>
              <w:rPr>
                <w:sz w:val="20"/>
                <w:szCs w:val="20"/>
              </w:rPr>
            </w:pPr>
            <w:r w:rsidRPr="00937AB0">
              <w:rPr>
                <w:sz w:val="20"/>
                <w:szCs w:val="20"/>
              </w:rPr>
              <w:t>1</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4D5A3035" w14:textId="77777777" w:rsidR="00693C6F" w:rsidRPr="00937AB0" w:rsidRDefault="00693C6F">
            <w:pPr>
              <w:jc w:val="right"/>
              <w:rPr>
                <w:sz w:val="20"/>
                <w:szCs w:val="20"/>
              </w:rPr>
            </w:pPr>
            <w:r w:rsidRPr="00937AB0">
              <w:rPr>
                <w:sz w:val="20"/>
                <w:szCs w:val="20"/>
              </w:rPr>
              <w:t>0.25</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17F849C8" w14:textId="77777777" w:rsidR="00693C6F" w:rsidRPr="00937AB0" w:rsidRDefault="00693C6F">
            <w:pPr>
              <w:jc w:val="right"/>
              <w:rPr>
                <w:sz w:val="20"/>
                <w:szCs w:val="20"/>
              </w:rPr>
            </w:pPr>
            <w:r w:rsidRPr="00937AB0">
              <w:rPr>
                <w:sz w:val="20"/>
                <w:szCs w:val="20"/>
              </w:rPr>
              <w:t>0.66</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2B33400B" w14:textId="77777777" w:rsidR="00693C6F" w:rsidRPr="00937AB0" w:rsidRDefault="00693C6F">
            <w:pPr>
              <w:jc w:val="right"/>
              <w:rPr>
                <w:sz w:val="20"/>
                <w:szCs w:val="20"/>
              </w:rPr>
            </w:pPr>
            <w:r w:rsidRPr="00937AB0">
              <w:rPr>
                <w:sz w:val="20"/>
                <w:szCs w:val="20"/>
              </w:rPr>
              <w:t>0.40</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682CBD49" w14:textId="77777777" w:rsidR="00693C6F" w:rsidRPr="00937AB0" w:rsidRDefault="00693C6F">
            <w:pPr>
              <w:jc w:val="right"/>
              <w:rPr>
                <w:sz w:val="20"/>
                <w:szCs w:val="20"/>
              </w:rPr>
            </w:pPr>
            <w:r w:rsidRPr="00937AB0">
              <w:rPr>
                <w:sz w:val="20"/>
                <w:szCs w:val="20"/>
              </w:rPr>
              <w:t>1.00</w:t>
            </w:r>
          </w:p>
        </w:tc>
        <w:tc>
          <w:tcPr>
            <w:tcW w:w="1074" w:type="dxa"/>
            <w:tcBorders>
              <w:top w:val="single" w:sz="6" w:space="0" w:color="auto"/>
              <w:left w:val="single" w:sz="6" w:space="0" w:color="auto"/>
              <w:bottom w:val="single" w:sz="6" w:space="0" w:color="auto"/>
              <w:right w:val="single" w:sz="2" w:space="0" w:color="auto"/>
            </w:tcBorders>
            <w:vAlign w:val="bottom"/>
          </w:tcPr>
          <w:p w14:paraId="17668AD0" w14:textId="77777777" w:rsidR="00693C6F" w:rsidRPr="00937AB0" w:rsidRDefault="00693C6F">
            <w:pPr>
              <w:jc w:val="right"/>
              <w:rPr>
                <w:sz w:val="20"/>
                <w:szCs w:val="20"/>
              </w:rPr>
            </w:pPr>
            <w:r w:rsidRPr="00937AB0">
              <w:rPr>
                <w:sz w:val="20"/>
                <w:szCs w:val="20"/>
              </w:rPr>
              <w:t>0</w:t>
            </w:r>
          </w:p>
        </w:tc>
      </w:tr>
      <w:tr w:rsidR="00693C6F" w:rsidRPr="00937AB0" w14:paraId="53D72C62" w14:textId="77777777" w:rsidTr="00393960">
        <w:trPr>
          <w:trHeight w:val="255"/>
        </w:trPr>
        <w:tc>
          <w:tcPr>
            <w:tcW w:w="3264" w:type="dxa"/>
            <w:tcBorders>
              <w:top w:val="single" w:sz="6" w:space="0" w:color="auto"/>
              <w:left w:val="single" w:sz="2" w:space="0" w:color="auto"/>
              <w:bottom w:val="single" w:sz="6" w:space="0" w:color="auto"/>
              <w:right w:val="single" w:sz="6" w:space="0" w:color="auto"/>
            </w:tcBorders>
            <w:shd w:val="clear" w:color="auto" w:fill="auto"/>
            <w:noWrap/>
            <w:vAlign w:val="bottom"/>
          </w:tcPr>
          <w:p w14:paraId="0A2B83E4" w14:textId="77777777" w:rsidR="00693C6F" w:rsidRPr="00937AB0" w:rsidRDefault="00693C6F">
            <w:pPr>
              <w:rPr>
                <w:i/>
                <w:iCs/>
                <w:sz w:val="20"/>
                <w:szCs w:val="20"/>
              </w:rPr>
            </w:pPr>
            <w:r w:rsidRPr="00937AB0">
              <w:rPr>
                <w:i/>
                <w:iCs/>
                <w:sz w:val="20"/>
                <w:szCs w:val="20"/>
              </w:rPr>
              <w:t>Juncus effusus</w:t>
            </w:r>
          </w:p>
        </w:tc>
        <w:tc>
          <w:tcPr>
            <w:tcW w:w="2610" w:type="dxa"/>
            <w:tcBorders>
              <w:top w:val="single" w:sz="6" w:space="0" w:color="auto"/>
              <w:left w:val="single" w:sz="6" w:space="0" w:color="auto"/>
              <w:bottom w:val="single" w:sz="6" w:space="0" w:color="auto"/>
              <w:right w:val="single" w:sz="6" w:space="0" w:color="auto"/>
            </w:tcBorders>
            <w:shd w:val="clear" w:color="auto" w:fill="auto"/>
            <w:noWrap/>
            <w:vAlign w:val="bottom"/>
          </w:tcPr>
          <w:p w14:paraId="426F6BDD" w14:textId="77777777" w:rsidR="00693C6F" w:rsidRPr="00937AB0" w:rsidRDefault="00693C6F">
            <w:pPr>
              <w:rPr>
                <w:sz w:val="20"/>
                <w:szCs w:val="20"/>
              </w:rPr>
            </w:pPr>
            <w:r w:rsidRPr="00937AB0">
              <w:rPr>
                <w:sz w:val="20"/>
                <w:szCs w:val="20"/>
              </w:rPr>
              <w:t>Common rush</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4789D34D" w14:textId="77777777" w:rsidR="00693C6F" w:rsidRPr="00937AB0" w:rsidRDefault="00693C6F">
            <w:pPr>
              <w:jc w:val="right"/>
              <w:rPr>
                <w:sz w:val="20"/>
                <w:szCs w:val="20"/>
              </w:rPr>
            </w:pPr>
            <w:r w:rsidRPr="00937AB0">
              <w:rPr>
                <w:sz w:val="20"/>
                <w:szCs w:val="20"/>
              </w:rPr>
              <w:t>1</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0D7C1EE5" w14:textId="77777777" w:rsidR="00693C6F" w:rsidRPr="00937AB0" w:rsidRDefault="00693C6F">
            <w:pPr>
              <w:jc w:val="right"/>
              <w:rPr>
                <w:sz w:val="20"/>
                <w:szCs w:val="20"/>
              </w:rPr>
            </w:pPr>
            <w:r w:rsidRPr="00937AB0">
              <w:rPr>
                <w:sz w:val="20"/>
                <w:szCs w:val="20"/>
              </w:rPr>
              <w:t>0.25</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6DB9FC93" w14:textId="77777777" w:rsidR="00693C6F" w:rsidRPr="00937AB0" w:rsidRDefault="00693C6F">
            <w:pPr>
              <w:jc w:val="right"/>
              <w:rPr>
                <w:sz w:val="20"/>
                <w:szCs w:val="20"/>
              </w:rPr>
            </w:pPr>
            <w:r w:rsidRPr="00937AB0">
              <w:rPr>
                <w:sz w:val="20"/>
                <w:szCs w:val="20"/>
              </w:rPr>
              <w:t>0.66</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131B74E3" w14:textId="77777777" w:rsidR="00693C6F" w:rsidRPr="00937AB0" w:rsidRDefault="00693C6F">
            <w:pPr>
              <w:jc w:val="right"/>
              <w:rPr>
                <w:sz w:val="20"/>
                <w:szCs w:val="20"/>
              </w:rPr>
            </w:pPr>
            <w:r w:rsidRPr="00937AB0">
              <w:rPr>
                <w:sz w:val="20"/>
                <w:szCs w:val="20"/>
              </w:rPr>
              <w:t>0.40</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1F5FE815" w14:textId="77777777" w:rsidR="00693C6F" w:rsidRPr="00937AB0" w:rsidRDefault="00693C6F">
            <w:pPr>
              <w:jc w:val="right"/>
              <w:rPr>
                <w:sz w:val="20"/>
                <w:szCs w:val="20"/>
              </w:rPr>
            </w:pPr>
            <w:r w:rsidRPr="00937AB0">
              <w:rPr>
                <w:sz w:val="20"/>
                <w:szCs w:val="20"/>
              </w:rPr>
              <w:t>1.00</w:t>
            </w:r>
          </w:p>
        </w:tc>
        <w:tc>
          <w:tcPr>
            <w:tcW w:w="1074" w:type="dxa"/>
            <w:tcBorders>
              <w:top w:val="single" w:sz="6" w:space="0" w:color="auto"/>
              <w:left w:val="single" w:sz="6" w:space="0" w:color="auto"/>
              <w:bottom w:val="single" w:sz="6" w:space="0" w:color="auto"/>
              <w:right w:val="single" w:sz="2" w:space="0" w:color="auto"/>
            </w:tcBorders>
            <w:vAlign w:val="bottom"/>
          </w:tcPr>
          <w:p w14:paraId="3D572946" w14:textId="77777777" w:rsidR="00693C6F" w:rsidRPr="00937AB0" w:rsidRDefault="00693C6F">
            <w:pPr>
              <w:jc w:val="right"/>
              <w:rPr>
                <w:sz w:val="20"/>
                <w:szCs w:val="20"/>
              </w:rPr>
            </w:pPr>
            <w:r w:rsidRPr="00937AB0">
              <w:rPr>
                <w:sz w:val="20"/>
                <w:szCs w:val="20"/>
              </w:rPr>
              <w:t>0</w:t>
            </w:r>
          </w:p>
        </w:tc>
      </w:tr>
      <w:tr w:rsidR="00693C6F" w:rsidRPr="00937AB0" w14:paraId="4C52EF67" w14:textId="77777777" w:rsidTr="00393960">
        <w:trPr>
          <w:trHeight w:val="255"/>
        </w:trPr>
        <w:tc>
          <w:tcPr>
            <w:tcW w:w="3264" w:type="dxa"/>
            <w:tcBorders>
              <w:top w:val="single" w:sz="6" w:space="0" w:color="auto"/>
              <w:left w:val="single" w:sz="2" w:space="0" w:color="auto"/>
              <w:bottom w:val="single" w:sz="6" w:space="0" w:color="auto"/>
              <w:right w:val="single" w:sz="6" w:space="0" w:color="auto"/>
            </w:tcBorders>
            <w:shd w:val="clear" w:color="auto" w:fill="auto"/>
            <w:noWrap/>
            <w:vAlign w:val="bottom"/>
          </w:tcPr>
          <w:p w14:paraId="00CE9029" w14:textId="77777777" w:rsidR="00693C6F" w:rsidRPr="00937AB0" w:rsidRDefault="00693C6F">
            <w:pPr>
              <w:rPr>
                <w:i/>
                <w:iCs/>
                <w:sz w:val="20"/>
                <w:szCs w:val="20"/>
              </w:rPr>
            </w:pPr>
            <w:r w:rsidRPr="00937AB0">
              <w:rPr>
                <w:i/>
                <w:iCs/>
                <w:sz w:val="20"/>
                <w:szCs w:val="20"/>
              </w:rPr>
              <w:t>Phalaris arundinacea</w:t>
            </w:r>
          </w:p>
        </w:tc>
        <w:tc>
          <w:tcPr>
            <w:tcW w:w="2610" w:type="dxa"/>
            <w:tcBorders>
              <w:top w:val="single" w:sz="6" w:space="0" w:color="auto"/>
              <w:left w:val="single" w:sz="6" w:space="0" w:color="auto"/>
              <w:bottom w:val="single" w:sz="6" w:space="0" w:color="auto"/>
              <w:right w:val="single" w:sz="6" w:space="0" w:color="auto"/>
            </w:tcBorders>
            <w:shd w:val="clear" w:color="auto" w:fill="auto"/>
            <w:noWrap/>
            <w:vAlign w:val="bottom"/>
          </w:tcPr>
          <w:p w14:paraId="0F7D1F3B" w14:textId="77777777" w:rsidR="00693C6F" w:rsidRPr="00937AB0" w:rsidRDefault="00693C6F">
            <w:pPr>
              <w:rPr>
                <w:sz w:val="20"/>
                <w:szCs w:val="20"/>
              </w:rPr>
            </w:pPr>
            <w:r w:rsidRPr="00937AB0">
              <w:rPr>
                <w:sz w:val="20"/>
                <w:szCs w:val="20"/>
              </w:rPr>
              <w:t>Reed canary grass</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4E23E5F6" w14:textId="77777777" w:rsidR="00693C6F" w:rsidRPr="00937AB0" w:rsidRDefault="00693C6F">
            <w:pPr>
              <w:jc w:val="right"/>
              <w:rPr>
                <w:sz w:val="20"/>
                <w:szCs w:val="20"/>
              </w:rPr>
            </w:pPr>
            <w:r w:rsidRPr="00937AB0">
              <w:rPr>
                <w:sz w:val="20"/>
                <w:szCs w:val="20"/>
              </w:rPr>
              <w:t>1</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5239F74E" w14:textId="77777777" w:rsidR="00693C6F" w:rsidRPr="00937AB0" w:rsidRDefault="00693C6F">
            <w:pPr>
              <w:jc w:val="right"/>
              <w:rPr>
                <w:sz w:val="20"/>
                <w:szCs w:val="20"/>
              </w:rPr>
            </w:pPr>
            <w:r w:rsidRPr="00937AB0">
              <w:rPr>
                <w:sz w:val="20"/>
                <w:szCs w:val="20"/>
              </w:rPr>
              <w:t>0.25</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14D140E8" w14:textId="77777777" w:rsidR="00693C6F" w:rsidRPr="00937AB0" w:rsidRDefault="00693C6F">
            <w:pPr>
              <w:jc w:val="right"/>
              <w:rPr>
                <w:sz w:val="20"/>
                <w:szCs w:val="20"/>
              </w:rPr>
            </w:pPr>
            <w:r w:rsidRPr="00937AB0">
              <w:rPr>
                <w:sz w:val="20"/>
                <w:szCs w:val="20"/>
              </w:rPr>
              <w:t>0.66</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3AB3C864" w14:textId="77777777" w:rsidR="00693C6F" w:rsidRPr="00937AB0" w:rsidRDefault="00693C6F">
            <w:pPr>
              <w:jc w:val="right"/>
              <w:rPr>
                <w:sz w:val="20"/>
                <w:szCs w:val="20"/>
              </w:rPr>
            </w:pPr>
            <w:r w:rsidRPr="00937AB0">
              <w:rPr>
                <w:sz w:val="20"/>
                <w:szCs w:val="20"/>
              </w:rPr>
              <w:t>0.40</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1E1B8271" w14:textId="77777777" w:rsidR="00693C6F" w:rsidRPr="00937AB0" w:rsidRDefault="00693C6F">
            <w:pPr>
              <w:jc w:val="right"/>
              <w:rPr>
                <w:sz w:val="20"/>
                <w:szCs w:val="20"/>
              </w:rPr>
            </w:pPr>
            <w:r w:rsidRPr="00937AB0">
              <w:rPr>
                <w:sz w:val="20"/>
                <w:szCs w:val="20"/>
              </w:rPr>
              <w:t>1.00</w:t>
            </w:r>
          </w:p>
        </w:tc>
        <w:tc>
          <w:tcPr>
            <w:tcW w:w="1074" w:type="dxa"/>
            <w:tcBorders>
              <w:top w:val="single" w:sz="6" w:space="0" w:color="auto"/>
              <w:left w:val="single" w:sz="6" w:space="0" w:color="auto"/>
              <w:bottom w:val="single" w:sz="6" w:space="0" w:color="auto"/>
              <w:right w:val="single" w:sz="2" w:space="0" w:color="auto"/>
            </w:tcBorders>
            <w:vAlign w:val="bottom"/>
          </w:tcPr>
          <w:p w14:paraId="2067E1EC" w14:textId="77777777" w:rsidR="00693C6F" w:rsidRPr="00937AB0" w:rsidRDefault="00693C6F">
            <w:pPr>
              <w:jc w:val="right"/>
              <w:rPr>
                <w:sz w:val="20"/>
                <w:szCs w:val="20"/>
              </w:rPr>
            </w:pPr>
            <w:r w:rsidRPr="00937AB0">
              <w:rPr>
                <w:sz w:val="20"/>
                <w:szCs w:val="20"/>
              </w:rPr>
              <w:t>4</w:t>
            </w:r>
          </w:p>
        </w:tc>
      </w:tr>
      <w:tr w:rsidR="00693C6F" w:rsidRPr="00937AB0" w14:paraId="3529EBA7" w14:textId="77777777" w:rsidTr="00393960">
        <w:trPr>
          <w:trHeight w:val="255"/>
        </w:trPr>
        <w:tc>
          <w:tcPr>
            <w:tcW w:w="3264" w:type="dxa"/>
            <w:tcBorders>
              <w:top w:val="single" w:sz="6" w:space="0" w:color="auto"/>
              <w:left w:val="single" w:sz="2" w:space="0" w:color="auto"/>
              <w:bottom w:val="single" w:sz="6" w:space="0" w:color="auto"/>
              <w:right w:val="single" w:sz="6" w:space="0" w:color="auto"/>
            </w:tcBorders>
            <w:shd w:val="clear" w:color="auto" w:fill="auto"/>
            <w:noWrap/>
            <w:vAlign w:val="bottom"/>
          </w:tcPr>
          <w:p w14:paraId="24B72600" w14:textId="77777777" w:rsidR="00693C6F" w:rsidRPr="00937AB0" w:rsidRDefault="00693C6F">
            <w:pPr>
              <w:rPr>
                <w:i/>
                <w:iCs/>
                <w:sz w:val="20"/>
                <w:szCs w:val="20"/>
              </w:rPr>
            </w:pPr>
            <w:r w:rsidRPr="00937AB0">
              <w:rPr>
                <w:i/>
                <w:iCs/>
                <w:sz w:val="20"/>
                <w:szCs w:val="20"/>
              </w:rPr>
              <w:t>Sagittaria graminea</w:t>
            </w:r>
          </w:p>
        </w:tc>
        <w:tc>
          <w:tcPr>
            <w:tcW w:w="2610" w:type="dxa"/>
            <w:tcBorders>
              <w:top w:val="single" w:sz="6" w:space="0" w:color="auto"/>
              <w:left w:val="single" w:sz="6" w:space="0" w:color="auto"/>
              <w:bottom w:val="single" w:sz="6" w:space="0" w:color="auto"/>
              <w:right w:val="single" w:sz="6" w:space="0" w:color="auto"/>
            </w:tcBorders>
            <w:shd w:val="clear" w:color="auto" w:fill="auto"/>
            <w:noWrap/>
            <w:vAlign w:val="bottom"/>
          </w:tcPr>
          <w:p w14:paraId="213990D7" w14:textId="77777777" w:rsidR="00693C6F" w:rsidRPr="00937AB0" w:rsidRDefault="00693C6F">
            <w:pPr>
              <w:rPr>
                <w:sz w:val="20"/>
                <w:szCs w:val="20"/>
              </w:rPr>
            </w:pPr>
            <w:r w:rsidRPr="00937AB0">
              <w:rPr>
                <w:sz w:val="20"/>
                <w:szCs w:val="20"/>
              </w:rPr>
              <w:t>Grass-leaved arrowhead</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38763C7B" w14:textId="77777777" w:rsidR="00693C6F" w:rsidRPr="00937AB0" w:rsidRDefault="00693C6F">
            <w:pPr>
              <w:jc w:val="right"/>
              <w:rPr>
                <w:sz w:val="20"/>
                <w:szCs w:val="20"/>
              </w:rPr>
            </w:pPr>
            <w:r w:rsidRPr="00937AB0">
              <w:rPr>
                <w:sz w:val="20"/>
                <w:szCs w:val="20"/>
              </w:rPr>
              <w:t>1</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2AFB1340" w14:textId="77777777" w:rsidR="00693C6F" w:rsidRPr="00937AB0" w:rsidRDefault="00693C6F">
            <w:pPr>
              <w:jc w:val="right"/>
              <w:rPr>
                <w:sz w:val="20"/>
                <w:szCs w:val="20"/>
              </w:rPr>
            </w:pPr>
            <w:r w:rsidRPr="00937AB0">
              <w:rPr>
                <w:sz w:val="20"/>
                <w:szCs w:val="20"/>
              </w:rPr>
              <w:t>0.25</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7D1E4C8C" w14:textId="77777777" w:rsidR="00693C6F" w:rsidRPr="00937AB0" w:rsidRDefault="00693C6F">
            <w:pPr>
              <w:jc w:val="right"/>
              <w:rPr>
                <w:sz w:val="20"/>
                <w:szCs w:val="20"/>
              </w:rPr>
            </w:pPr>
            <w:r w:rsidRPr="00937AB0">
              <w:rPr>
                <w:sz w:val="20"/>
                <w:szCs w:val="20"/>
              </w:rPr>
              <w:t>0.66</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0E6B8FF2" w14:textId="77777777" w:rsidR="00693C6F" w:rsidRPr="00937AB0" w:rsidRDefault="00693C6F">
            <w:pPr>
              <w:jc w:val="right"/>
              <w:rPr>
                <w:sz w:val="20"/>
                <w:szCs w:val="20"/>
              </w:rPr>
            </w:pPr>
            <w:r w:rsidRPr="00937AB0">
              <w:rPr>
                <w:sz w:val="20"/>
                <w:szCs w:val="20"/>
              </w:rPr>
              <w:t>0.40</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4F7DFEC5" w14:textId="77777777" w:rsidR="00693C6F" w:rsidRPr="00937AB0" w:rsidRDefault="00693C6F">
            <w:pPr>
              <w:jc w:val="right"/>
              <w:rPr>
                <w:sz w:val="20"/>
                <w:szCs w:val="20"/>
              </w:rPr>
            </w:pPr>
            <w:r w:rsidRPr="00937AB0">
              <w:rPr>
                <w:sz w:val="20"/>
                <w:szCs w:val="20"/>
              </w:rPr>
              <w:t>1.00</w:t>
            </w:r>
          </w:p>
        </w:tc>
        <w:tc>
          <w:tcPr>
            <w:tcW w:w="1074" w:type="dxa"/>
            <w:tcBorders>
              <w:top w:val="single" w:sz="6" w:space="0" w:color="auto"/>
              <w:left w:val="single" w:sz="6" w:space="0" w:color="auto"/>
              <w:bottom w:val="single" w:sz="6" w:space="0" w:color="auto"/>
              <w:right w:val="single" w:sz="2" w:space="0" w:color="auto"/>
            </w:tcBorders>
            <w:vAlign w:val="bottom"/>
          </w:tcPr>
          <w:p w14:paraId="2FA3ACD3" w14:textId="77777777" w:rsidR="00693C6F" w:rsidRPr="00937AB0" w:rsidRDefault="00693C6F">
            <w:pPr>
              <w:jc w:val="right"/>
              <w:rPr>
                <w:sz w:val="20"/>
                <w:szCs w:val="20"/>
              </w:rPr>
            </w:pPr>
            <w:r w:rsidRPr="00937AB0">
              <w:rPr>
                <w:sz w:val="20"/>
                <w:szCs w:val="20"/>
              </w:rPr>
              <w:t>1</w:t>
            </w:r>
          </w:p>
        </w:tc>
      </w:tr>
      <w:tr w:rsidR="00693C6F" w:rsidRPr="00937AB0" w14:paraId="735F462C" w14:textId="77777777" w:rsidTr="00393960">
        <w:trPr>
          <w:trHeight w:val="255"/>
        </w:trPr>
        <w:tc>
          <w:tcPr>
            <w:tcW w:w="3264" w:type="dxa"/>
            <w:tcBorders>
              <w:top w:val="single" w:sz="6" w:space="0" w:color="auto"/>
              <w:left w:val="single" w:sz="2" w:space="0" w:color="auto"/>
              <w:bottom w:val="single" w:sz="6" w:space="0" w:color="auto"/>
              <w:right w:val="single" w:sz="6" w:space="0" w:color="auto"/>
            </w:tcBorders>
            <w:shd w:val="clear" w:color="auto" w:fill="auto"/>
            <w:noWrap/>
            <w:vAlign w:val="bottom"/>
          </w:tcPr>
          <w:p w14:paraId="244226B5" w14:textId="77777777" w:rsidR="00693C6F" w:rsidRPr="00937AB0" w:rsidRDefault="00693C6F">
            <w:pPr>
              <w:rPr>
                <w:i/>
                <w:iCs/>
                <w:sz w:val="20"/>
                <w:szCs w:val="20"/>
              </w:rPr>
            </w:pPr>
            <w:r w:rsidRPr="00937AB0">
              <w:rPr>
                <w:i/>
                <w:iCs/>
                <w:sz w:val="20"/>
                <w:szCs w:val="20"/>
              </w:rPr>
              <w:t>Typha latifolia</w:t>
            </w:r>
          </w:p>
        </w:tc>
        <w:tc>
          <w:tcPr>
            <w:tcW w:w="2610" w:type="dxa"/>
            <w:tcBorders>
              <w:top w:val="single" w:sz="6" w:space="0" w:color="auto"/>
              <w:left w:val="single" w:sz="6" w:space="0" w:color="auto"/>
              <w:bottom w:val="single" w:sz="6" w:space="0" w:color="auto"/>
              <w:right w:val="single" w:sz="6" w:space="0" w:color="auto"/>
            </w:tcBorders>
            <w:shd w:val="clear" w:color="auto" w:fill="auto"/>
            <w:noWrap/>
            <w:vAlign w:val="bottom"/>
          </w:tcPr>
          <w:p w14:paraId="18D3BAB5" w14:textId="77777777" w:rsidR="00693C6F" w:rsidRPr="00937AB0" w:rsidRDefault="00693C6F">
            <w:pPr>
              <w:rPr>
                <w:sz w:val="20"/>
                <w:szCs w:val="20"/>
              </w:rPr>
            </w:pPr>
            <w:r w:rsidRPr="00937AB0">
              <w:rPr>
                <w:sz w:val="20"/>
                <w:szCs w:val="20"/>
              </w:rPr>
              <w:t>Broad-leaved cattail</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0DAE7A23" w14:textId="77777777" w:rsidR="00693C6F" w:rsidRPr="00937AB0" w:rsidRDefault="00693C6F">
            <w:pPr>
              <w:jc w:val="right"/>
              <w:rPr>
                <w:sz w:val="20"/>
                <w:szCs w:val="20"/>
              </w:rPr>
            </w:pPr>
            <w:r w:rsidRPr="00937AB0">
              <w:rPr>
                <w:sz w:val="20"/>
                <w:szCs w:val="20"/>
              </w:rPr>
              <w:t>1</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79905605" w14:textId="77777777" w:rsidR="00693C6F" w:rsidRPr="00937AB0" w:rsidRDefault="00693C6F">
            <w:pPr>
              <w:jc w:val="right"/>
              <w:rPr>
                <w:sz w:val="20"/>
                <w:szCs w:val="20"/>
              </w:rPr>
            </w:pPr>
            <w:r w:rsidRPr="00937AB0">
              <w:rPr>
                <w:sz w:val="20"/>
                <w:szCs w:val="20"/>
              </w:rPr>
              <w:t>0.25</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3140FEB2" w14:textId="77777777" w:rsidR="00693C6F" w:rsidRPr="00937AB0" w:rsidRDefault="00693C6F">
            <w:pPr>
              <w:jc w:val="right"/>
              <w:rPr>
                <w:sz w:val="20"/>
                <w:szCs w:val="20"/>
              </w:rPr>
            </w:pPr>
            <w:r w:rsidRPr="00937AB0">
              <w:rPr>
                <w:sz w:val="20"/>
                <w:szCs w:val="20"/>
              </w:rPr>
              <w:t>0.66</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2577B654" w14:textId="77777777" w:rsidR="00693C6F" w:rsidRPr="00937AB0" w:rsidRDefault="00693C6F">
            <w:pPr>
              <w:jc w:val="right"/>
              <w:rPr>
                <w:sz w:val="20"/>
                <w:szCs w:val="20"/>
              </w:rPr>
            </w:pPr>
            <w:r w:rsidRPr="00937AB0">
              <w:rPr>
                <w:sz w:val="20"/>
                <w:szCs w:val="20"/>
              </w:rPr>
              <w:t>0.40</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7C9A68D0" w14:textId="77777777" w:rsidR="00693C6F" w:rsidRPr="00937AB0" w:rsidRDefault="00693C6F">
            <w:pPr>
              <w:jc w:val="right"/>
              <w:rPr>
                <w:sz w:val="20"/>
                <w:szCs w:val="20"/>
              </w:rPr>
            </w:pPr>
            <w:r w:rsidRPr="00937AB0">
              <w:rPr>
                <w:sz w:val="20"/>
                <w:szCs w:val="20"/>
              </w:rPr>
              <w:t>2.00</w:t>
            </w:r>
          </w:p>
        </w:tc>
        <w:tc>
          <w:tcPr>
            <w:tcW w:w="1074" w:type="dxa"/>
            <w:tcBorders>
              <w:top w:val="single" w:sz="6" w:space="0" w:color="auto"/>
              <w:left w:val="single" w:sz="6" w:space="0" w:color="auto"/>
              <w:bottom w:val="single" w:sz="6" w:space="0" w:color="auto"/>
              <w:right w:val="single" w:sz="2" w:space="0" w:color="auto"/>
            </w:tcBorders>
            <w:vAlign w:val="bottom"/>
          </w:tcPr>
          <w:p w14:paraId="4AB3EB86" w14:textId="77777777" w:rsidR="00693C6F" w:rsidRPr="00937AB0" w:rsidRDefault="00693C6F">
            <w:pPr>
              <w:jc w:val="right"/>
              <w:rPr>
                <w:sz w:val="20"/>
                <w:szCs w:val="20"/>
              </w:rPr>
            </w:pPr>
            <w:r w:rsidRPr="00937AB0">
              <w:rPr>
                <w:sz w:val="20"/>
                <w:szCs w:val="20"/>
              </w:rPr>
              <w:t>2</w:t>
            </w:r>
          </w:p>
        </w:tc>
      </w:tr>
      <w:tr w:rsidR="00693C6F" w:rsidRPr="00937AB0" w14:paraId="6DA266DF" w14:textId="77777777" w:rsidTr="00393960">
        <w:trPr>
          <w:trHeight w:val="255"/>
        </w:trPr>
        <w:tc>
          <w:tcPr>
            <w:tcW w:w="3264" w:type="dxa"/>
            <w:tcBorders>
              <w:top w:val="single" w:sz="6" w:space="0" w:color="auto"/>
              <w:left w:val="single" w:sz="2" w:space="0" w:color="auto"/>
              <w:bottom w:val="single" w:sz="6" w:space="0" w:color="auto"/>
              <w:right w:val="single" w:sz="6" w:space="0" w:color="auto"/>
            </w:tcBorders>
            <w:shd w:val="clear" w:color="auto" w:fill="auto"/>
            <w:noWrap/>
            <w:vAlign w:val="bottom"/>
          </w:tcPr>
          <w:p w14:paraId="291405AA" w14:textId="77777777" w:rsidR="00693C6F" w:rsidRPr="00937AB0" w:rsidRDefault="00693C6F">
            <w:pPr>
              <w:rPr>
                <w:i/>
                <w:iCs/>
                <w:sz w:val="20"/>
                <w:szCs w:val="20"/>
              </w:rPr>
            </w:pPr>
            <w:r w:rsidRPr="00937AB0">
              <w:rPr>
                <w:i/>
                <w:iCs/>
                <w:sz w:val="20"/>
                <w:szCs w:val="20"/>
              </w:rPr>
              <w:t>Potamogeton pusillus</w:t>
            </w:r>
          </w:p>
        </w:tc>
        <w:tc>
          <w:tcPr>
            <w:tcW w:w="2610" w:type="dxa"/>
            <w:tcBorders>
              <w:top w:val="single" w:sz="6" w:space="0" w:color="auto"/>
              <w:left w:val="single" w:sz="6" w:space="0" w:color="auto"/>
              <w:bottom w:val="single" w:sz="6" w:space="0" w:color="auto"/>
              <w:right w:val="single" w:sz="6" w:space="0" w:color="auto"/>
            </w:tcBorders>
            <w:shd w:val="clear" w:color="auto" w:fill="auto"/>
            <w:noWrap/>
            <w:vAlign w:val="bottom"/>
          </w:tcPr>
          <w:p w14:paraId="002A1205" w14:textId="77777777" w:rsidR="00693C6F" w:rsidRPr="00937AB0" w:rsidRDefault="00693C6F">
            <w:pPr>
              <w:rPr>
                <w:sz w:val="20"/>
                <w:szCs w:val="20"/>
              </w:rPr>
            </w:pPr>
            <w:r w:rsidRPr="00937AB0">
              <w:rPr>
                <w:sz w:val="20"/>
                <w:szCs w:val="20"/>
              </w:rPr>
              <w:t>Small pondweed</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6901F353" w14:textId="77777777" w:rsidR="00693C6F" w:rsidRPr="00937AB0" w:rsidRDefault="00693C6F">
            <w:pPr>
              <w:jc w:val="center"/>
              <w:rPr>
                <w:sz w:val="20"/>
                <w:szCs w:val="20"/>
              </w:rPr>
            </w:pPr>
            <w:r w:rsidRPr="00937AB0">
              <w:rPr>
                <w:sz w:val="20"/>
                <w:szCs w:val="20"/>
              </w:rPr>
              <w:t>**</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0AE0A920" w14:textId="77777777" w:rsidR="00693C6F" w:rsidRPr="00937AB0" w:rsidRDefault="00693C6F">
            <w:pPr>
              <w:jc w:val="center"/>
              <w:rPr>
                <w:sz w:val="20"/>
                <w:szCs w:val="20"/>
              </w:rPr>
            </w:pPr>
            <w:r w:rsidRPr="00937AB0">
              <w:rPr>
                <w:sz w:val="20"/>
                <w:szCs w:val="20"/>
              </w:rPr>
              <w:t>**</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67C4D6B0" w14:textId="77777777" w:rsidR="00693C6F" w:rsidRPr="00937AB0" w:rsidRDefault="00693C6F">
            <w:pPr>
              <w:jc w:val="center"/>
              <w:rPr>
                <w:sz w:val="20"/>
                <w:szCs w:val="20"/>
              </w:rPr>
            </w:pPr>
            <w:r w:rsidRPr="00937AB0">
              <w:rPr>
                <w:sz w:val="20"/>
                <w:szCs w:val="20"/>
              </w:rPr>
              <w:t>**</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056D0245" w14:textId="77777777" w:rsidR="00693C6F" w:rsidRPr="00937AB0" w:rsidRDefault="00693C6F">
            <w:pPr>
              <w:jc w:val="center"/>
              <w:rPr>
                <w:sz w:val="20"/>
                <w:szCs w:val="20"/>
              </w:rPr>
            </w:pPr>
            <w:r w:rsidRPr="00937AB0">
              <w:rPr>
                <w:sz w:val="20"/>
                <w:szCs w:val="20"/>
              </w:rPr>
              <w:t>**</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41FCCCDC" w14:textId="77777777" w:rsidR="00693C6F" w:rsidRPr="00937AB0" w:rsidRDefault="00693C6F">
            <w:pPr>
              <w:jc w:val="center"/>
              <w:rPr>
                <w:sz w:val="20"/>
                <w:szCs w:val="20"/>
              </w:rPr>
            </w:pPr>
            <w:r w:rsidRPr="00937AB0">
              <w:rPr>
                <w:sz w:val="20"/>
                <w:szCs w:val="20"/>
              </w:rPr>
              <w:t>**</w:t>
            </w:r>
          </w:p>
        </w:tc>
        <w:tc>
          <w:tcPr>
            <w:tcW w:w="1074" w:type="dxa"/>
            <w:tcBorders>
              <w:top w:val="single" w:sz="6" w:space="0" w:color="auto"/>
              <w:left w:val="single" w:sz="6" w:space="0" w:color="auto"/>
              <w:bottom w:val="single" w:sz="6" w:space="0" w:color="auto"/>
              <w:right w:val="single" w:sz="2" w:space="0" w:color="auto"/>
            </w:tcBorders>
            <w:vAlign w:val="bottom"/>
          </w:tcPr>
          <w:p w14:paraId="1A4BEBD1" w14:textId="77777777" w:rsidR="00693C6F" w:rsidRPr="00937AB0" w:rsidRDefault="00693C6F">
            <w:pPr>
              <w:jc w:val="right"/>
              <w:rPr>
                <w:sz w:val="20"/>
                <w:szCs w:val="20"/>
              </w:rPr>
            </w:pPr>
            <w:r w:rsidRPr="00937AB0">
              <w:rPr>
                <w:sz w:val="20"/>
                <w:szCs w:val="20"/>
              </w:rPr>
              <w:t>1</w:t>
            </w:r>
          </w:p>
        </w:tc>
      </w:tr>
      <w:tr w:rsidR="00693C6F" w:rsidRPr="00937AB0" w14:paraId="29E51165" w14:textId="77777777" w:rsidTr="00393960">
        <w:trPr>
          <w:trHeight w:val="255"/>
        </w:trPr>
        <w:tc>
          <w:tcPr>
            <w:tcW w:w="3264" w:type="dxa"/>
            <w:shd w:val="clear" w:color="auto" w:fill="auto"/>
            <w:noWrap/>
            <w:vAlign w:val="bottom"/>
          </w:tcPr>
          <w:p w14:paraId="0A5170D3" w14:textId="77777777" w:rsidR="00693C6F" w:rsidRPr="00937AB0" w:rsidRDefault="00693C6F">
            <w:pPr>
              <w:rPr>
                <w:i/>
                <w:iCs/>
                <w:sz w:val="20"/>
                <w:szCs w:val="20"/>
              </w:rPr>
            </w:pPr>
            <w:r w:rsidRPr="00937AB0">
              <w:rPr>
                <w:i/>
                <w:iCs/>
                <w:sz w:val="20"/>
                <w:szCs w:val="20"/>
              </w:rPr>
              <w:t>Sagittaria latifolia</w:t>
            </w:r>
          </w:p>
        </w:tc>
        <w:tc>
          <w:tcPr>
            <w:tcW w:w="2610" w:type="dxa"/>
            <w:shd w:val="clear" w:color="auto" w:fill="auto"/>
            <w:noWrap/>
            <w:vAlign w:val="bottom"/>
          </w:tcPr>
          <w:p w14:paraId="71621336" w14:textId="77777777" w:rsidR="00693C6F" w:rsidRPr="00937AB0" w:rsidRDefault="00693C6F">
            <w:pPr>
              <w:rPr>
                <w:sz w:val="20"/>
                <w:szCs w:val="20"/>
              </w:rPr>
            </w:pPr>
            <w:r w:rsidRPr="00937AB0">
              <w:rPr>
                <w:sz w:val="20"/>
                <w:szCs w:val="20"/>
              </w:rPr>
              <w:t>Common arrowhead</w:t>
            </w:r>
          </w:p>
        </w:tc>
        <w:tc>
          <w:tcPr>
            <w:tcW w:w="1152" w:type="dxa"/>
            <w:shd w:val="clear" w:color="auto" w:fill="auto"/>
            <w:noWrap/>
            <w:vAlign w:val="bottom"/>
          </w:tcPr>
          <w:p w14:paraId="5A87E02C" w14:textId="77777777" w:rsidR="00693C6F" w:rsidRPr="00937AB0" w:rsidRDefault="00693C6F">
            <w:pPr>
              <w:jc w:val="center"/>
              <w:rPr>
                <w:sz w:val="20"/>
                <w:szCs w:val="20"/>
              </w:rPr>
            </w:pPr>
            <w:r w:rsidRPr="00937AB0">
              <w:rPr>
                <w:sz w:val="20"/>
                <w:szCs w:val="20"/>
              </w:rPr>
              <w:t>***</w:t>
            </w:r>
          </w:p>
        </w:tc>
        <w:tc>
          <w:tcPr>
            <w:tcW w:w="1152" w:type="dxa"/>
            <w:shd w:val="clear" w:color="auto" w:fill="auto"/>
            <w:noWrap/>
            <w:vAlign w:val="bottom"/>
          </w:tcPr>
          <w:p w14:paraId="29AFE502" w14:textId="77777777" w:rsidR="00693C6F" w:rsidRPr="00937AB0" w:rsidRDefault="00693C6F">
            <w:pPr>
              <w:jc w:val="center"/>
              <w:rPr>
                <w:sz w:val="20"/>
                <w:szCs w:val="20"/>
              </w:rPr>
            </w:pPr>
            <w:r w:rsidRPr="00937AB0">
              <w:rPr>
                <w:sz w:val="20"/>
                <w:szCs w:val="20"/>
              </w:rPr>
              <w:t>***</w:t>
            </w:r>
          </w:p>
        </w:tc>
        <w:tc>
          <w:tcPr>
            <w:tcW w:w="1152" w:type="dxa"/>
            <w:shd w:val="clear" w:color="auto" w:fill="auto"/>
            <w:noWrap/>
            <w:vAlign w:val="bottom"/>
          </w:tcPr>
          <w:p w14:paraId="5BF13C37" w14:textId="77777777" w:rsidR="00693C6F" w:rsidRPr="00937AB0" w:rsidRDefault="00693C6F">
            <w:pPr>
              <w:jc w:val="center"/>
              <w:rPr>
                <w:sz w:val="20"/>
                <w:szCs w:val="20"/>
              </w:rPr>
            </w:pPr>
            <w:r w:rsidRPr="00937AB0">
              <w:rPr>
                <w:sz w:val="20"/>
                <w:szCs w:val="20"/>
              </w:rPr>
              <w:t>***</w:t>
            </w:r>
          </w:p>
        </w:tc>
        <w:tc>
          <w:tcPr>
            <w:tcW w:w="1152" w:type="dxa"/>
            <w:shd w:val="clear" w:color="auto" w:fill="auto"/>
            <w:noWrap/>
            <w:vAlign w:val="bottom"/>
          </w:tcPr>
          <w:p w14:paraId="509FF68D" w14:textId="77777777" w:rsidR="00693C6F" w:rsidRPr="00937AB0" w:rsidRDefault="00693C6F">
            <w:pPr>
              <w:jc w:val="center"/>
              <w:rPr>
                <w:sz w:val="20"/>
                <w:szCs w:val="20"/>
              </w:rPr>
            </w:pPr>
            <w:r w:rsidRPr="00937AB0">
              <w:rPr>
                <w:sz w:val="20"/>
                <w:szCs w:val="20"/>
              </w:rPr>
              <w:t>***</w:t>
            </w:r>
          </w:p>
        </w:tc>
        <w:tc>
          <w:tcPr>
            <w:tcW w:w="1152" w:type="dxa"/>
            <w:shd w:val="clear" w:color="auto" w:fill="auto"/>
            <w:noWrap/>
            <w:vAlign w:val="bottom"/>
          </w:tcPr>
          <w:p w14:paraId="23C260A2" w14:textId="77777777" w:rsidR="00693C6F" w:rsidRPr="00937AB0" w:rsidRDefault="00693C6F">
            <w:pPr>
              <w:jc w:val="center"/>
              <w:rPr>
                <w:sz w:val="20"/>
                <w:szCs w:val="20"/>
              </w:rPr>
            </w:pPr>
            <w:r w:rsidRPr="00937AB0">
              <w:rPr>
                <w:sz w:val="20"/>
                <w:szCs w:val="20"/>
              </w:rPr>
              <w:t>***</w:t>
            </w:r>
          </w:p>
        </w:tc>
        <w:tc>
          <w:tcPr>
            <w:tcW w:w="1074" w:type="dxa"/>
            <w:vAlign w:val="bottom"/>
          </w:tcPr>
          <w:p w14:paraId="7301DF6B" w14:textId="77777777" w:rsidR="00693C6F" w:rsidRPr="00937AB0" w:rsidRDefault="00693C6F">
            <w:pPr>
              <w:jc w:val="center"/>
              <w:rPr>
                <w:sz w:val="20"/>
                <w:szCs w:val="20"/>
              </w:rPr>
            </w:pPr>
            <w:r w:rsidRPr="00937AB0">
              <w:rPr>
                <w:sz w:val="20"/>
                <w:szCs w:val="20"/>
              </w:rPr>
              <w:t>***</w:t>
            </w:r>
          </w:p>
        </w:tc>
      </w:tr>
      <w:tr w:rsidR="00693C6F" w:rsidRPr="00937AB0" w14:paraId="12E3E32D" w14:textId="77777777" w:rsidTr="00393960">
        <w:trPr>
          <w:trHeight w:val="255"/>
        </w:trPr>
        <w:tc>
          <w:tcPr>
            <w:tcW w:w="3264" w:type="dxa"/>
            <w:shd w:val="clear" w:color="auto" w:fill="auto"/>
            <w:noWrap/>
            <w:vAlign w:val="bottom"/>
          </w:tcPr>
          <w:p w14:paraId="53D91D8B" w14:textId="77777777" w:rsidR="00693C6F" w:rsidRPr="00937AB0" w:rsidRDefault="00693C6F">
            <w:pPr>
              <w:rPr>
                <w:i/>
                <w:iCs/>
                <w:sz w:val="20"/>
                <w:szCs w:val="20"/>
              </w:rPr>
            </w:pPr>
            <w:r w:rsidRPr="00937AB0">
              <w:rPr>
                <w:i/>
                <w:iCs/>
                <w:sz w:val="20"/>
                <w:szCs w:val="20"/>
              </w:rPr>
              <w:t>Utricularia vulgaris</w:t>
            </w:r>
          </w:p>
        </w:tc>
        <w:tc>
          <w:tcPr>
            <w:tcW w:w="2610" w:type="dxa"/>
            <w:shd w:val="clear" w:color="auto" w:fill="auto"/>
            <w:noWrap/>
            <w:vAlign w:val="bottom"/>
          </w:tcPr>
          <w:p w14:paraId="4B4F2CC5" w14:textId="77777777" w:rsidR="00693C6F" w:rsidRPr="00937AB0" w:rsidRDefault="00693C6F">
            <w:pPr>
              <w:rPr>
                <w:sz w:val="20"/>
                <w:szCs w:val="20"/>
              </w:rPr>
            </w:pPr>
            <w:r w:rsidRPr="00937AB0">
              <w:rPr>
                <w:sz w:val="20"/>
                <w:szCs w:val="20"/>
              </w:rPr>
              <w:t>Common bladderwort</w:t>
            </w:r>
          </w:p>
        </w:tc>
        <w:tc>
          <w:tcPr>
            <w:tcW w:w="1152" w:type="dxa"/>
            <w:shd w:val="clear" w:color="auto" w:fill="auto"/>
            <w:noWrap/>
            <w:vAlign w:val="bottom"/>
          </w:tcPr>
          <w:p w14:paraId="37756226" w14:textId="77777777" w:rsidR="00693C6F" w:rsidRPr="00937AB0" w:rsidRDefault="00693C6F">
            <w:pPr>
              <w:jc w:val="center"/>
              <w:rPr>
                <w:sz w:val="20"/>
                <w:szCs w:val="20"/>
              </w:rPr>
            </w:pPr>
            <w:r w:rsidRPr="00937AB0">
              <w:rPr>
                <w:sz w:val="20"/>
                <w:szCs w:val="20"/>
              </w:rPr>
              <w:t>***</w:t>
            </w:r>
          </w:p>
        </w:tc>
        <w:tc>
          <w:tcPr>
            <w:tcW w:w="1152" w:type="dxa"/>
            <w:shd w:val="clear" w:color="auto" w:fill="auto"/>
            <w:noWrap/>
            <w:vAlign w:val="bottom"/>
          </w:tcPr>
          <w:p w14:paraId="2D432AD1" w14:textId="77777777" w:rsidR="00693C6F" w:rsidRPr="00937AB0" w:rsidRDefault="00693C6F">
            <w:pPr>
              <w:jc w:val="center"/>
              <w:rPr>
                <w:sz w:val="20"/>
                <w:szCs w:val="20"/>
              </w:rPr>
            </w:pPr>
            <w:r w:rsidRPr="00937AB0">
              <w:rPr>
                <w:sz w:val="20"/>
                <w:szCs w:val="20"/>
              </w:rPr>
              <w:t>***</w:t>
            </w:r>
          </w:p>
        </w:tc>
        <w:tc>
          <w:tcPr>
            <w:tcW w:w="1152" w:type="dxa"/>
            <w:shd w:val="clear" w:color="auto" w:fill="auto"/>
            <w:noWrap/>
            <w:vAlign w:val="bottom"/>
          </w:tcPr>
          <w:p w14:paraId="04CE53B2" w14:textId="77777777" w:rsidR="00693C6F" w:rsidRPr="00937AB0" w:rsidRDefault="00693C6F">
            <w:pPr>
              <w:jc w:val="center"/>
              <w:rPr>
                <w:sz w:val="20"/>
                <w:szCs w:val="20"/>
              </w:rPr>
            </w:pPr>
            <w:r w:rsidRPr="00937AB0">
              <w:rPr>
                <w:sz w:val="20"/>
                <w:szCs w:val="20"/>
              </w:rPr>
              <w:t>***</w:t>
            </w:r>
          </w:p>
        </w:tc>
        <w:tc>
          <w:tcPr>
            <w:tcW w:w="1152" w:type="dxa"/>
            <w:shd w:val="clear" w:color="auto" w:fill="auto"/>
            <w:noWrap/>
            <w:vAlign w:val="bottom"/>
          </w:tcPr>
          <w:p w14:paraId="7A6D76E1" w14:textId="77777777" w:rsidR="00693C6F" w:rsidRPr="00937AB0" w:rsidRDefault="00693C6F">
            <w:pPr>
              <w:jc w:val="center"/>
              <w:rPr>
                <w:sz w:val="20"/>
                <w:szCs w:val="20"/>
              </w:rPr>
            </w:pPr>
            <w:r w:rsidRPr="00937AB0">
              <w:rPr>
                <w:sz w:val="20"/>
                <w:szCs w:val="20"/>
              </w:rPr>
              <w:t>***</w:t>
            </w:r>
          </w:p>
        </w:tc>
        <w:tc>
          <w:tcPr>
            <w:tcW w:w="1152" w:type="dxa"/>
            <w:shd w:val="clear" w:color="auto" w:fill="auto"/>
            <w:noWrap/>
            <w:vAlign w:val="bottom"/>
          </w:tcPr>
          <w:p w14:paraId="54767DD0" w14:textId="77777777" w:rsidR="00693C6F" w:rsidRPr="00937AB0" w:rsidRDefault="00693C6F">
            <w:pPr>
              <w:jc w:val="center"/>
              <w:rPr>
                <w:sz w:val="20"/>
                <w:szCs w:val="20"/>
              </w:rPr>
            </w:pPr>
            <w:r w:rsidRPr="00937AB0">
              <w:rPr>
                <w:sz w:val="20"/>
                <w:szCs w:val="20"/>
              </w:rPr>
              <w:t>***</w:t>
            </w:r>
          </w:p>
        </w:tc>
        <w:tc>
          <w:tcPr>
            <w:tcW w:w="1074" w:type="dxa"/>
            <w:vAlign w:val="bottom"/>
          </w:tcPr>
          <w:p w14:paraId="60C579F0" w14:textId="77777777" w:rsidR="00693C6F" w:rsidRPr="00937AB0" w:rsidRDefault="00693C6F">
            <w:pPr>
              <w:jc w:val="center"/>
              <w:rPr>
                <w:sz w:val="20"/>
                <w:szCs w:val="20"/>
              </w:rPr>
            </w:pPr>
            <w:r w:rsidRPr="00937AB0">
              <w:rPr>
                <w:sz w:val="20"/>
                <w:szCs w:val="20"/>
              </w:rPr>
              <w:t>***</w:t>
            </w:r>
          </w:p>
        </w:tc>
      </w:tr>
      <w:tr w:rsidR="00693C6F" w:rsidRPr="00937AB0" w14:paraId="3BE75B53" w14:textId="77777777" w:rsidTr="00393960">
        <w:trPr>
          <w:trHeight w:val="255"/>
        </w:trPr>
        <w:tc>
          <w:tcPr>
            <w:tcW w:w="3264" w:type="dxa"/>
            <w:shd w:val="clear" w:color="auto" w:fill="auto"/>
            <w:noWrap/>
            <w:vAlign w:val="bottom"/>
          </w:tcPr>
          <w:p w14:paraId="4B8EF9E8" w14:textId="77777777" w:rsidR="00693C6F" w:rsidRPr="00937AB0" w:rsidRDefault="00693C6F">
            <w:pPr>
              <w:rPr>
                <w:i/>
                <w:iCs/>
                <w:sz w:val="20"/>
                <w:szCs w:val="20"/>
              </w:rPr>
            </w:pPr>
            <w:r w:rsidRPr="00937AB0">
              <w:rPr>
                <w:i/>
                <w:iCs/>
                <w:sz w:val="20"/>
                <w:szCs w:val="20"/>
              </w:rPr>
              <w:t>Vallisneria americana</w:t>
            </w:r>
          </w:p>
        </w:tc>
        <w:tc>
          <w:tcPr>
            <w:tcW w:w="2610" w:type="dxa"/>
            <w:shd w:val="clear" w:color="auto" w:fill="auto"/>
            <w:noWrap/>
            <w:vAlign w:val="bottom"/>
          </w:tcPr>
          <w:p w14:paraId="47161AD6" w14:textId="77777777" w:rsidR="00693C6F" w:rsidRPr="00937AB0" w:rsidRDefault="00693C6F">
            <w:pPr>
              <w:rPr>
                <w:sz w:val="20"/>
                <w:szCs w:val="20"/>
              </w:rPr>
            </w:pPr>
            <w:r w:rsidRPr="00937AB0">
              <w:rPr>
                <w:sz w:val="20"/>
                <w:szCs w:val="20"/>
              </w:rPr>
              <w:t>Wild celery</w:t>
            </w:r>
          </w:p>
        </w:tc>
        <w:tc>
          <w:tcPr>
            <w:tcW w:w="1152" w:type="dxa"/>
            <w:shd w:val="clear" w:color="auto" w:fill="auto"/>
            <w:noWrap/>
            <w:vAlign w:val="bottom"/>
          </w:tcPr>
          <w:p w14:paraId="3610709D" w14:textId="77777777" w:rsidR="00693C6F" w:rsidRPr="00937AB0" w:rsidRDefault="00693C6F">
            <w:pPr>
              <w:jc w:val="center"/>
              <w:rPr>
                <w:sz w:val="20"/>
                <w:szCs w:val="20"/>
              </w:rPr>
            </w:pPr>
            <w:r w:rsidRPr="00937AB0">
              <w:rPr>
                <w:sz w:val="20"/>
                <w:szCs w:val="20"/>
              </w:rPr>
              <w:t>***</w:t>
            </w:r>
          </w:p>
        </w:tc>
        <w:tc>
          <w:tcPr>
            <w:tcW w:w="1152" w:type="dxa"/>
            <w:shd w:val="clear" w:color="auto" w:fill="auto"/>
            <w:noWrap/>
            <w:vAlign w:val="bottom"/>
          </w:tcPr>
          <w:p w14:paraId="2FBD0DF4" w14:textId="77777777" w:rsidR="00693C6F" w:rsidRPr="00937AB0" w:rsidRDefault="00693C6F">
            <w:pPr>
              <w:jc w:val="center"/>
              <w:rPr>
                <w:sz w:val="20"/>
                <w:szCs w:val="20"/>
              </w:rPr>
            </w:pPr>
            <w:r w:rsidRPr="00937AB0">
              <w:rPr>
                <w:sz w:val="20"/>
                <w:szCs w:val="20"/>
              </w:rPr>
              <w:t>***</w:t>
            </w:r>
          </w:p>
        </w:tc>
        <w:tc>
          <w:tcPr>
            <w:tcW w:w="1152" w:type="dxa"/>
            <w:shd w:val="clear" w:color="auto" w:fill="auto"/>
            <w:noWrap/>
            <w:vAlign w:val="bottom"/>
          </w:tcPr>
          <w:p w14:paraId="02CD1818" w14:textId="77777777" w:rsidR="00693C6F" w:rsidRPr="00937AB0" w:rsidRDefault="00693C6F">
            <w:pPr>
              <w:jc w:val="center"/>
              <w:rPr>
                <w:sz w:val="20"/>
                <w:szCs w:val="20"/>
              </w:rPr>
            </w:pPr>
            <w:r w:rsidRPr="00937AB0">
              <w:rPr>
                <w:sz w:val="20"/>
                <w:szCs w:val="20"/>
              </w:rPr>
              <w:t>***</w:t>
            </w:r>
          </w:p>
        </w:tc>
        <w:tc>
          <w:tcPr>
            <w:tcW w:w="1152" w:type="dxa"/>
            <w:shd w:val="clear" w:color="auto" w:fill="auto"/>
            <w:noWrap/>
            <w:vAlign w:val="bottom"/>
          </w:tcPr>
          <w:p w14:paraId="11220B04" w14:textId="77777777" w:rsidR="00693C6F" w:rsidRPr="00937AB0" w:rsidRDefault="00693C6F">
            <w:pPr>
              <w:jc w:val="center"/>
              <w:rPr>
                <w:sz w:val="20"/>
                <w:szCs w:val="20"/>
              </w:rPr>
            </w:pPr>
            <w:r w:rsidRPr="00937AB0">
              <w:rPr>
                <w:sz w:val="20"/>
                <w:szCs w:val="20"/>
              </w:rPr>
              <w:t>***</w:t>
            </w:r>
          </w:p>
        </w:tc>
        <w:tc>
          <w:tcPr>
            <w:tcW w:w="1152" w:type="dxa"/>
            <w:shd w:val="clear" w:color="auto" w:fill="auto"/>
            <w:noWrap/>
            <w:vAlign w:val="bottom"/>
          </w:tcPr>
          <w:p w14:paraId="620D5811" w14:textId="77777777" w:rsidR="00693C6F" w:rsidRPr="00937AB0" w:rsidRDefault="00693C6F">
            <w:pPr>
              <w:jc w:val="center"/>
              <w:rPr>
                <w:sz w:val="20"/>
                <w:szCs w:val="20"/>
              </w:rPr>
            </w:pPr>
            <w:r w:rsidRPr="00937AB0">
              <w:rPr>
                <w:sz w:val="20"/>
                <w:szCs w:val="20"/>
              </w:rPr>
              <w:t>***</w:t>
            </w:r>
          </w:p>
        </w:tc>
        <w:tc>
          <w:tcPr>
            <w:tcW w:w="1074" w:type="dxa"/>
            <w:vAlign w:val="bottom"/>
          </w:tcPr>
          <w:p w14:paraId="34F87D30" w14:textId="77777777" w:rsidR="00693C6F" w:rsidRPr="00937AB0" w:rsidRDefault="00693C6F">
            <w:pPr>
              <w:jc w:val="center"/>
              <w:rPr>
                <w:sz w:val="20"/>
                <w:szCs w:val="20"/>
              </w:rPr>
            </w:pPr>
            <w:r w:rsidRPr="00937AB0">
              <w:rPr>
                <w:sz w:val="20"/>
                <w:szCs w:val="20"/>
              </w:rPr>
              <w:t>***</w:t>
            </w:r>
          </w:p>
        </w:tc>
      </w:tr>
    </w:tbl>
    <w:p w14:paraId="35A76488" w14:textId="77777777" w:rsidR="004D423A" w:rsidRPr="00937AB0" w:rsidRDefault="004D423A" w:rsidP="004D423A">
      <w:pPr>
        <w:rPr>
          <w:rFonts w:asciiTheme="majorBidi" w:eastAsia="Times New Roman" w:hAnsiTheme="majorBidi" w:cstheme="majorBidi"/>
          <w:sz w:val="16"/>
          <w:szCs w:val="16"/>
        </w:rPr>
      </w:pPr>
    </w:p>
    <w:p w14:paraId="71C88607" w14:textId="77777777" w:rsidR="004D423A" w:rsidRPr="00937AB0" w:rsidRDefault="004D423A" w:rsidP="004D423A">
      <w:pPr>
        <w:tabs>
          <w:tab w:val="left" w:pos="540"/>
        </w:tabs>
        <w:rPr>
          <w:rFonts w:asciiTheme="majorBidi" w:eastAsia="Times New Roman" w:hAnsiTheme="majorBidi" w:cstheme="majorBidi"/>
          <w:sz w:val="16"/>
          <w:szCs w:val="16"/>
        </w:rPr>
        <w:sectPr w:rsidR="004D423A" w:rsidRPr="00937AB0" w:rsidSect="008B1F39">
          <w:pgSz w:w="15840" w:h="12240" w:orient="landscape"/>
          <w:pgMar w:top="2160" w:right="1440" w:bottom="1440" w:left="1440" w:header="720" w:footer="720" w:gutter="0"/>
          <w:cols w:space="720"/>
          <w:docGrid w:linePitch="360"/>
        </w:sectPr>
      </w:pPr>
      <w:r w:rsidRPr="00937AB0">
        <w:rPr>
          <w:rFonts w:asciiTheme="majorBidi" w:eastAsia="Times New Roman" w:hAnsiTheme="majorBidi" w:cstheme="majorBidi"/>
          <w:sz w:val="16"/>
          <w:szCs w:val="16"/>
        </w:rPr>
        <w:tab/>
        <w:t xml:space="preserve">** Visual only      *** Boat survey only     </w:t>
      </w:r>
    </w:p>
    <w:p w14:paraId="34CAA577" w14:textId="77777777" w:rsidR="00101478" w:rsidRPr="00937AB0" w:rsidRDefault="00101478" w:rsidP="003429CF">
      <w:pPr>
        <w:jc w:val="center"/>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lastRenderedPageBreak/>
        <w:t xml:space="preserve">Table </w:t>
      </w:r>
      <w:r w:rsidR="003429CF" w:rsidRPr="00937AB0">
        <w:rPr>
          <w:rFonts w:asciiTheme="majorBidi" w:eastAsia="Times New Roman" w:hAnsiTheme="majorBidi" w:cstheme="majorBidi"/>
          <w:b/>
          <w:sz w:val="28"/>
          <w:szCs w:val="28"/>
        </w:rPr>
        <w:t>4</w:t>
      </w:r>
      <w:r w:rsidRPr="00937AB0">
        <w:rPr>
          <w:rFonts w:asciiTheme="majorBidi" w:eastAsia="Times New Roman" w:hAnsiTheme="majorBidi" w:cstheme="majorBidi"/>
          <w:b/>
          <w:sz w:val="28"/>
          <w:szCs w:val="28"/>
        </w:rPr>
        <w:t>:  Frequencies and Mean Rake Sample of Aquatic Macrophytes</w:t>
      </w:r>
    </w:p>
    <w:p w14:paraId="5D3AA7DC" w14:textId="77777777" w:rsidR="00101478" w:rsidRPr="00937AB0" w:rsidRDefault="00067F1A" w:rsidP="00101478">
      <w:pPr>
        <w:jc w:val="center"/>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t>Long</w:t>
      </w:r>
      <w:r w:rsidR="009064EC" w:rsidRPr="00937AB0">
        <w:rPr>
          <w:rFonts w:asciiTheme="majorBidi" w:eastAsia="Times New Roman" w:hAnsiTheme="majorBidi" w:cstheme="majorBidi"/>
          <w:b/>
          <w:sz w:val="28"/>
          <w:szCs w:val="28"/>
        </w:rPr>
        <w:t xml:space="preserve"> Lake</w:t>
      </w:r>
      <w:r w:rsidR="00DB148D" w:rsidRPr="00937AB0">
        <w:rPr>
          <w:rFonts w:asciiTheme="majorBidi" w:eastAsia="Times New Roman" w:hAnsiTheme="majorBidi" w:cstheme="majorBidi"/>
          <w:b/>
          <w:sz w:val="28"/>
          <w:szCs w:val="28"/>
        </w:rPr>
        <w:t xml:space="preserve">, </w:t>
      </w:r>
      <w:r w:rsidRPr="00937AB0">
        <w:rPr>
          <w:rFonts w:asciiTheme="majorBidi" w:eastAsia="Times New Roman" w:hAnsiTheme="majorBidi" w:cstheme="majorBidi"/>
          <w:b/>
          <w:sz w:val="28"/>
          <w:szCs w:val="28"/>
        </w:rPr>
        <w:t>Polk County</w:t>
      </w:r>
    </w:p>
    <w:p w14:paraId="2E4696C3" w14:textId="77777777" w:rsidR="00022901" w:rsidRPr="00937AB0" w:rsidRDefault="00067F1A" w:rsidP="005368A1">
      <w:pPr>
        <w:jc w:val="center"/>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t>July 26</w:t>
      </w:r>
      <w:r w:rsidR="00CE03F4" w:rsidRPr="00937AB0">
        <w:rPr>
          <w:rFonts w:asciiTheme="majorBidi" w:eastAsia="Times New Roman" w:hAnsiTheme="majorBidi" w:cstheme="majorBidi"/>
          <w:b/>
          <w:sz w:val="28"/>
          <w:szCs w:val="28"/>
        </w:rPr>
        <w:t xml:space="preserve">, </w:t>
      </w:r>
      <w:r w:rsidR="00B3738A" w:rsidRPr="00937AB0">
        <w:rPr>
          <w:rFonts w:asciiTheme="majorBidi" w:eastAsia="Times New Roman" w:hAnsiTheme="majorBidi" w:cstheme="majorBidi"/>
          <w:b/>
          <w:sz w:val="28"/>
          <w:szCs w:val="28"/>
        </w:rPr>
        <w:t>2019</w:t>
      </w:r>
    </w:p>
    <w:p w14:paraId="651289A2" w14:textId="77777777" w:rsidR="0087359D" w:rsidRPr="00937AB0" w:rsidRDefault="0087359D" w:rsidP="005368A1">
      <w:pPr>
        <w:jc w:val="center"/>
        <w:rPr>
          <w:rFonts w:asciiTheme="majorBidi" w:eastAsia="Times New Roman" w:hAnsiTheme="majorBidi" w:cstheme="majorBidi"/>
          <w:b/>
          <w:sz w:val="28"/>
          <w:szCs w:val="28"/>
        </w:rPr>
      </w:pPr>
    </w:p>
    <w:tbl>
      <w:tblPr>
        <w:tblW w:w="12708" w:type="dxa"/>
        <w:tblInd w:w="46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3264"/>
        <w:gridCol w:w="2610"/>
        <w:gridCol w:w="1152"/>
        <w:gridCol w:w="1152"/>
        <w:gridCol w:w="1152"/>
        <w:gridCol w:w="1152"/>
        <w:gridCol w:w="1152"/>
        <w:gridCol w:w="1074"/>
      </w:tblGrid>
      <w:tr w:rsidR="0040419E" w:rsidRPr="00937AB0" w14:paraId="71BA95F9" w14:textId="77777777" w:rsidTr="0087359D">
        <w:trPr>
          <w:trHeight w:val="330"/>
        </w:trPr>
        <w:tc>
          <w:tcPr>
            <w:tcW w:w="3264" w:type="dxa"/>
            <w:shd w:val="clear" w:color="auto" w:fill="auto"/>
            <w:noWrap/>
            <w:vAlign w:val="center"/>
          </w:tcPr>
          <w:p w14:paraId="1337010B" w14:textId="77777777" w:rsidR="0040419E" w:rsidRPr="00937AB0" w:rsidRDefault="0040419E" w:rsidP="007D01FB">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Species</w:t>
            </w:r>
          </w:p>
        </w:tc>
        <w:tc>
          <w:tcPr>
            <w:tcW w:w="2610" w:type="dxa"/>
            <w:shd w:val="clear" w:color="auto" w:fill="auto"/>
            <w:noWrap/>
            <w:vAlign w:val="center"/>
          </w:tcPr>
          <w:p w14:paraId="402FB9C5" w14:textId="77777777" w:rsidR="0040419E" w:rsidRPr="00937AB0" w:rsidRDefault="0040419E" w:rsidP="007D01FB">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Common Name</w:t>
            </w:r>
          </w:p>
        </w:tc>
        <w:tc>
          <w:tcPr>
            <w:tcW w:w="1152" w:type="dxa"/>
            <w:shd w:val="clear" w:color="auto" w:fill="auto"/>
            <w:noWrap/>
            <w:vAlign w:val="center"/>
          </w:tcPr>
          <w:p w14:paraId="01F68BF1" w14:textId="77777777" w:rsidR="0040419E" w:rsidRPr="00937AB0" w:rsidRDefault="0040419E" w:rsidP="007D01FB">
            <w:pPr>
              <w:jc w:val="center"/>
              <w:rPr>
                <w:rFonts w:asciiTheme="majorBidi" w:eastAsia="Times New Roman" w:hAnsiTheme="majorBidi" w:cstheme="majorBidi"/>
                <w:sz w:val="28"/>
                <w:szCs w:val="28"/>
              </w:rPr>
            </w:pPr>
            <w:r w:rsidRPr="00937AB0">
              <w:rPr>
                <w:rFonts w:asciiTheme="majorBidi" w:eastAsia="Times New Roman" w:hAnsiTheme="majorBidi" w:cstheme="majorBidi"/>
                <w:sz w:val="28"/>
                <w:szCs w:val="28"/>
              </w:rPr>
              <w:t>Total</w:t>
            </w:r>
          </w:p>
          <w:p w14:paraId="6A635A11" w14:textId="77777777" w:rsidR="0040419E" w:rsidRPr="00937AB0" w:rsidRDefault="0040419E" w:rsidP="007D01FB">
            <w:pPr>
              <w:jc w:val="center"/>
              <w:rPr>
                <w:rFonts w:asciiTheme="majorBidi" w:eastAsia="Times New Roman" w:hAnsiTheme="majorBidi" w:cstheme="majorBidi"/>
                <w:sz w:val="28"/>
                <w:szCs w:val="28"/>
              </w:rPr>
            </w:pPr>
            <w:r w:rsidRPr="00937AB0">
              <w:rPr>
                <w:rFonts w:asciiTheme="majorBidi" w:eastAsia="Times New Roman" w:hAnsiTheme="majorBidi" w:cstheme="majorBidi"/>
                <w:sz w:val="28"/>
                <w:szCs w:val="28"/>
              </w:rPr>
              <w:t>Sites</w:t>
            </w:r>
          </w:p>
        </w:tc>
        <w:tc>
          <w:tcPr>
            <w:tcW w:w="1152" w:type="dxa"/>
            <w:shd w:val="clear" w:color="auto" w:fill="auto"/>
            <w:noWrap/>
            <w:vAlign w:val="center"/>
          </w:tcPr>
          <w:p w14:paraId="00831CE4" w14:textId="77777777" w:rsidR="0040419E" w:rsidRPr="00937AB0" w:rsidRDefault="0040419E" w:rsidP="007D01FB">
            <w:pPr>
              <w:jc w:val="center"/>
              <w:rPr>
                <w:rFonts w:asciiTheme="majorBidi" w:eastAsia="Times New Roman" w:hAnsiTheme="majorBidi" w:cstheme="majorBidi"/>
                <w:sz w:val="28"/>
                <w:szCs w:val="28"/>
              </w:rPr>
            </w:pPr>
            <w:r w:rsidRPr="00937AB0">
              <w:rPr>
                <w:rFonts w:asciiTheme="majorBidi" w:eastAsia="Times New Roman" w:hAnsiTheme="majorBidi" w:cstheme="majorBidi"/>
                <w:sz w:val="28"/>
                <w:szCs w:val="28"/>
              </w:rPr>
              <w:t>Relative Freq.</w:t>
            </w:r>
          </w:p>
        </w:tc>
        <w:tc>
          <w:tcPr>
            <w:tcW w:w="1152" w:type="dxa"/>
            <w:shd w:val="clear" w:color="auto" w:fill="auto"/>
            <w:noWrap/>
            <w:vAlign w:val="center"/>
          </w:tcPr>
          <w:p w14:paraId="40F811B9" w14:textId="77777777" w:rsidR="0040419E" w:rsidRPr="00937AB0" w:rsidRDefault="0040419E" w:rsidP="007D01FB">
            <w:pPr>
              <w:jc w:val="center"/>
              <w:rPr>
                <w:rFonts w:asciiTheme="majorBidi" w:eastAsia="Times New Roman" w:hAnsiTheme="majorBidi" w:cstheme="majorBidi"/>
                <w:sz w:val="28"/>
                <w:szCs w:val="28"/>
              </w:rPr>
            </w:pPr>
            <w:r w:rsidRPr="00937AB0">
              <w:rPr>
                <w:rFonts w:asciiTheme="majorBidi" w:eastAsia="Times New Roman" w:hAnsiTheme="majorBidi" w:cstheme="majorBidi"/>
                <w:sz w:val="28"/>
                <w:szCs w:val="28"/>
              </w:rPr>
              <w:t>Freq. in Veg.</w:t>
            </w:r>
          </w:p>
        </w:tc>
        <w:tc>
          <w:tcPr>
            <w:tcW w:w="1152" w:type="dxa"/>
            <w:shd w:val="clear" w:color="auto" w:fill="auto"/>
            <w:noWrap/>
            <w:vAlign w:val="center"/>
          </w:tcPr>
          <w:p w14:paraId="07CCB736" w14:textId="77777777" w:rsidR="0040419E" w:rsidRPr="00937AB0" w:rsidRDefault="0040419E" w:rsidP="007D01FB">
            <w:pPr>
              <w:jc w:val="center"/>
              <w:rPr>
                <w:rFonts w:asciiTheme="majorBidi" w:eastAsia="Times New Roman" w:hAnsiTheme="majorBidi" w:cstheme="majorBidi"/>
                <w:sz w:val="28"/>
                <w:szCs w:val="28"/>
              </w:rPr>
            </w:pPr>
            <w:r w:rsidRPr="00937AB0">
              <w:rPr>
                <w:rFonts w:asciiTheme="majorBidi" w:eastAsia="Times New Roman" w:hAnsiTheme="majorBidi" w:cstheme="majorBidi"/>
                <w:sz w:val="28"/>
                <w:szCs w:val="28"/>
              </w:rPr>
              <w:t>Freq. in Lit.</w:t>
            </w:r>
          </w:p>
        </w:tc>
        <w:tc>
          <w:tcPr>
            <w:tcW w:w="1152" w:type="dxa"/>
            <w:shd w:val="clear" w:color="auto" w:fill="auto"/>
            <w:noWrap/>
            <w:vAlign w:val="center"/>
          </w:tcPr>
          <w:p w14:paraId="539D38C1" w14:textId="77777777" w:rsidR="0040419E" w:rsidRPr="00937AB0" w:rsidRDefault="0040419E" w:rsidP="007D01FB">
            <w:pPr>
              <w:jc w:val="center"/>
              <w:rPr>
                <w:rFonts w:asciiTheme="majorBidi" w:eastAsia="Times New Roman" w:hAnsiTheme="majorBidi" w:cstheme="majorBidi"/>
                <w:sz w:val="28"/>
                <w:szCs w:val="28"/>
              </w:rPr>
            </w:pPr>
            <w:r w:rsidRPr="00937AB0">
              <w:rPr>
                <w:rFonts w:asciiTheme="majorBidi" w:eastAsia="Times New Roman" w:hAnsiTheme="majorBidi" w:cstheme="majorBidi"/>
                <w:sz w:val="28"/>
                <w:szCs w:val="28"/>
              </w:rPr>
              <w:t>Mean Rake</w:t>
            </w:r>
          </w:p>
        </w:tc>
        <w:tc>
          <w:tcPr>
            <w:tcW w:w="1074" w:type="dxa"/>
          </w:tcPr>
          <w:p w14:paraId="51972F69" w14:textId="77777777" w:rsidR="0040419E" w:rsidRPr="00937AB0" w:rsidRDefault="0040419E" w:rsidP="007D01FB">
            <w:pPr>
              <w:jc w:val="center"/>
              <w:rPr>
                <w:rFonts w:asciiTheme="majorBidi" w:eastAsia="Times New Roman" w:hAnsiTheme="majorBidi" w:cstheme="majorBidi"/>
                <w:sz w:val="28"/>
                <w:szCs w:val="28"/>
              </w:rPr>
            </w:pPr>
            <w:r w:rsidRPr="00937AB0">
              <w:rPr>
                <w:rFonts w:asciiTheme="majorBidi" w:eastAsia="Times New Roman" w:hAnsiTheme="majorBidi" w:cstheme="majorBidi"/>
                <w:sz w:val="28"/>
                <w:szCs w:val="28"/>
              </w:rPr>
              <w:t>Visual</w:t>
            </w:r>
          </w:p>
          <w:p w14:paraId="3002AD2E" w14:textId="77777777" w:rsidR="0040419E" w:rsidRPr="00937AB0" w:rsidRDefault="0040419E" w:rsidP="007D01FB">
            <w:pPr>
              <w:jc w:val="center"/>
              <w:rPr>
                <w:rFonts w:asciiTheme="majorBidi" w:eastAsia="Times New Roman" w:hAnsiTheme="majorBidi" w:cstheme="majorBidi"/>
                <w:sz w:val="28"/>
                <w:szCs w:val="28"/>
              </w:rPr>
            </w:pPr>
            <w:r w:rsidRPr="00937AB0">
              <w:rPr>
                <w:rFonts w:asciiTheme="majorBidi" w:eastAsia="Times New Roman" w:hAnsiTheme="majorBidi" w:cstheme="majorBidi"/>
                <w:sz w:val="28"/>
                <w:szCs w:val="28"/>
              </w:rPr>
              <w:t>Sight.</w:t>
            </w:r>
          </w:p>
        </w:tc>
      </w:tr>
      <w:tr w:rsidR="0087359D" w:rsidRPr="00937AB0" w14:paraId="6C0CF376" w14:textId="77777777" w:rsidTr="0087359D">
        <w:trPr>
          <w:trHeight w:val="255"/>
        </w:trPr>
        <w:tc>
          <w:tcPr>
            <w:tcW w:w="3264" w:type="dxa"/>
            <w:shd w:val="clear" w:color="auto" w:fill="auto"/>
            <w:noWrap/>
            <w:vAlign w:val="center"/>
          </w:tcPr>
          <w:p w14:paraId="1E18709D" w14:textId="77777777" w:rsidR="0087359D" w:rsidRPr="00937AB0" w:rsidRDefault="0087359D" w:rsidP="0087359D">
            <w:pPr>
              <w:rPr>
                <w:rFonts w:asciiTheme="majorBidi" w:hAnsiTheme="majorBidi" w:cstheme="majorBidi"/>
                <w:i/>
                <w:iCs/>
                <w:sz w:val="20"/>
                <w:szCs w:val="20"/>
              </w:rPr>
            </w:pPr>
            <w:r w:rsidRPr="00937AB0">
              <w:rPr>
                <w:rFonts w:asciiTheme="majorBidi" w:hAnsiTheme="majorBidi" w:cstheme="majorBidi"/>
                <w:i/>
                <w:iCs/>
                <w:sz w:val="20"/>
                <w:szCs w:val="20"/>
              </w:rPr>
              <w:t>Ceratophyllum demersum</w:t>
            </w:r>
          </w:p>
        </w:tc>
        <w:tc>
          <w:tcPr>
            <w:tcW w:w="2610" w:type="dxa"/>
            <w:shd w:val="clear" w:color="auto" w:fill="auto"/>
            <w:noWrap/>
            <w:vAlign w:val="center"/>
          </w:tcPr>
          <w:p w14:paraId="2AA4F3F4" w14:textId="77777777" w:rsidR="0087359D" w:rsidRPr="00937AB0" w:rsidRDefault="0087359D" w:rsidP="0087359D">
            <w:pPr>
              <w:rPr>
                <w:rFonts w:asciiTheme="majorBidi" w:hAnsiTheme="majorBidi" w:cstheme="majorBidi"/>
                <w:sz w:val="20"/>
                <w:szCs w:val="20"/>
              </w:rPr>
            </w:pPr>
            <w:r w:rsidRPr="00937AB0">
              <w:rPr>
                <w:rFonts w:asciiTheme="majorBidi" w:hAnsiTheme="majorBidi" w:cstheme="majorBidi"/>
                <w:sz w:val="20"/>
                <w:szCs w:val="20"/>
              </w:rPr>
              <w:t>Coontail</w:t>
            </w:r>
          </w:p>
        </w:tc>
        <w:tc>
          <w:tcPr>
            <w:tcW w:w="1152" w:type="dxa"/>
            <w:shd w:val="clear" w:color="auto" w:fill="auto"/>
            <w:noWrap/>
            <w:vAlign w:val="center"/>
          </w:tcPr>
          <w:p w14:paraId="152FA4F8"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112</w:t>
            </w:r>
          </w:p>
        </w:tc>
        <w:tc>
          <w:tcPr>
            <w:tcW w:w="1152" w:type="dxa"/>
            <w:shd w:val="clear" w:color="auto" w:fill="auto"/>
            <w:noWrap/>
            <w:vAlign w:val="center"/>
          </w:tcPr>
          <w:p w14:paraId="5FD882F4"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21.41</w:t>
            </w:r>
          </w:p>
        </w:tc>
        <w:tc>
          <w:tcPr>
            <w:tcW w:w="1152" w:type="dxa"/>
            <w:shd w:val="clear" w:color="auto" w:fill="auto"/>
            <w:noWrap/>
            <w:vAlign w:val="center"/>
          </w:tcPr>
          <w:p w14:paraId="1024A1B6"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70.00</w:t>
            </w:r>
          </w:p>
        </w:tc>
        <w:tc>
          <w:tcPr>
            <w:tcW w:w="1152" w:type="dxa"/>
            <w:shd w:val="clear" w:color="auto" w:fill="auto"/>
            <w:noWrap/>
            <w:vAlign w:val="center"/>
          </w:tcPr>
          <w:p w14:paraId="685C7923"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46.67</w:t>
            </w:r>
          </w:p>
        </w:tc>
        <w:tc>
          <w:tcPr>
            <w:tcW w:w="1152" w:type="dxa"/>
            <w:shd w:val="clear" w:color="auto" w:fill="auto"/>
            <w:noWrap/>
            <w:vAlign w:val="center"/>
          </w:tcPr>
          <w:p w14:paraId="3EA0327E"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1.82</w:t>
            </w:r>
          </w:p>
        </w:tc>
        <w:tc>
          <w:tcPr>
            <w:tcW w:w="1074" w:type="dxa"/>
            <w:vAlign w:val="center"/>
          </w:tcPr>
          <w:p w14:paraId="22BDF281"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2</w:t>
            </w:r>
          </w:p>
        </w:tc>
      </w:tr>
      <w:tr w:rsidR="0087359D" w:rsidRPr="00937AB0" w14:paraId="042103A9" w14:textId="77777777" w:rsidTr="0087359D">
        <w:trPr>
          <w:trHeight w:val="255"/>
        </w:trPr>
        <w:tc>
          <w:tcPr>
            <w:tcW w:w="3264" w:type="dxa"/>
            <w:shd w:val="clear" w:color="auto" w:fill="auto"/>
            <w:noWrap/>
            <w:vAlign w:val="center"/>
          </w:tcPr>
          <w:p w14:paraId="47E4E356" w14:textId="77777777" w:rsidR="0087359D" w:rsidRPr="00937AB0" w:rsidRDefault="0087359D" w:rsidP="0087359D">
            <w:pPr>
              <w:rPr>
                <w:rFonts w:asciiTheme="majorBidi" w:hAnsiTheme="majorBidi" w:cstheme="majorBidi"/>
                <w:sz w:val="20"/>
                <w:szCs w:val="20"/>
              </w:rPr>
            </w:pPr>
          </w:p>
        </w:tc>
        <w:tc>
          <w:tcPr>
            <w:tcW w:w="2610" w:type="dxa"/>
            <w:shd w:val="clear" w:color="auto" w:fill="auto"/>
            <w:noWrap/>
            <w:vAlign w:val="center"/>
          </w:tcPr>
          <w:p w14:paraId="32F2429E" w14:textId="77777777" w:rsidR="0087359D" w:rsidRPr="00937AB0" w:rsidRDefault="0087359D" w:rsidP="0087359D">
            <w:pPr>
              <w:rPr>
                <w:rFonts w:asciiTheme="majorBidi" w:hAnsiTheme="majorBidi" w:cstheme="majorBidi"/>
                <w:sz w:val="20"/>
                <w:szCs w:val="20"/>
              </w:rPr>
            </w:pPr>
            <w:r w:rsidRPr="00937AB0">
              <w:rPr>
                <w:rFonts w:asciiTheme="majorBidi" w:hAnsiTheme="majorBidi" w:cstheme="majorBidi"/>
                <w:sz w:val="20"/>
                <w:szCs w:val="20"/>
              </w:rPr>
              <w:t>Filamentous algae</w:t>
            </w:r>
          </w:p>
        </w:tc>
        <w:tc>
          <w:tcPr>
            <w:tcW w:w="1152" w:type="dxa"/>
            <w:shd w:val="clear" w:color="auto" w:fill="auto"/>
            <w:noWrap/>
            <w:vAlign w:val="center"/>
          </w:tcPr>
          <w:p w14:paraId="12F28237"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107</w:t>
            </w:r>
          </w:p>
        </w:tc>
        <w:tc>
          <w:tcPr>
            <w:tcW w:w="1152" w:type="dxa"/>
            <w:shd w:val="clear" w:color="auto" w:fill="auto"/>
            <w:noWrap/>
            <w:vAlign w:val="center"/>
          </w:tcPr>
          <w:p w14:paraId="7C7A3126" w14:textId="77777777" w:rsidR="0087359D" w:rsidRPr="00937AB0" w:rsidRDefault="0087359D" w:rsidP="0087359D">
            <w:pPr>
              <w:jc w:val="center"/>
              <w:rPr>
                <w:rFonts w:asciiTheme="majorBidi" w:hAnsiTheme="majorBidi" w:cstheme="majorBidi"/>
                <w:sz w:val="20"/>
                <w:szCs w:val="20"/>
              </w:rPr>
            </w:pPr>
            <w:r w:rsidRPr="00937AB0">
              <w:rPr>
                <w:rFonts w:asciiTheme="majorBidi" w:hAnsiTheme="majorBidi" w:cstheme="majorBidi"/>
                <w:sz w:val="20"/>
                <w:szCs w:val="20"/>
              </w:rPr>
              <w:t>*</w:t>
            </w:r>
          </w:p>
        </w:tc>
        <w:tc>
          <w:tcPr>
            <w:tcW w:w="1152" w:type="dxa"/>
            <w:shd w:val="clear" w:color="auto" w:fill="auto"/>
            <w:noWrap/>
            <w:vAlign w:val="center"/>
          </w:tcPr>
          <w:p w14:paraId="76BC6F58"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66.88</w:t>
            </w:r>
          </w:p>
        </w:tc>
        <w:tc>
          <w:tcPr>
            <w:tcW w:w="1152" w:type="dxa"/>
            <w:shd w:val="clear" w:color="auto" w:fill="auto"/>
            <w:noWrap/>
            <w:vAlign w:val="center"/>
          </w:tcPr>
          <w:p w14:paraId="36087C94"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44.58</w:t>
            </w:r>
          </w:p>
        </w:tc>
        <w:tc>
          <w:tcPr>
            <w:tcW w:w="1152" w:type="dxa"/>
            <w:shd w:val="clear" w:color="auto" w:fill="auto"/>
            <w:noWrap/>
            <w:vAlign w:val="center"/>
          </w:tcPr>
          <w:p w14:paraId="7EA00C1C"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1.51</w:t>
            </w:r>
          </w:p>
        </w:tc>
        <w:tc>
          <w:tcPr>
            <w:tcW w:w="1074" w:type="dxa"/>
            <w:vAlign w:val="center"/>
          </w:tcPr>
          <w:p w14:paraId="5CFD7FE9"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0</w:t>
            </w:r>
          </w:p>
        </w:tc>
      </w:tr>
      <w:tr w:rsidR="0087359D" w:rsidRPr="00937AB0" w14:paraId="1F534E50" w14:textId="77777777" w:rsidTr="0087359D">
        <w:trPr>
          <w:trHeight w:val="255"/>
        </w:trPr>
        <w:tc>
          <w:tcPr>
            <w:tcW w:w="3264" w:type="dxa"/>
            <w:shd w:val="clear" w:color="auto" w:fill="auto"/>
            <w:noWrap/>
            <w:vAlign w:val="center"/>
          </w:tcPr>
          <w:p w14:paraId="01962119" w14:textId="77777777" w:rsidR="0087359D" w:rsidRPr="00937AB0" w:rsidRDefault="0087359D" w:rsidP="0087359D">
            <w:pPr>
              <w:rPr>
                <w:rFonts w:asciiTheme="majorBidi" w:hAnsiTheme="majorBidi" w:cstheme="majorBidi"/>
                <w:i/>
                <w:iCs/>
                <w:sz w:val="20"/>
                <w:szCs w:val="20"/>
              </w:rPr>
            </w:pPr>
            <w:r w:rsidRPr="00937AB0">
              <w:rPr>
                <w:rFonts w:asciiTheme="majorBidi" w:hAnsiTheme="majorBidi" w:cstheme="majorBidi"/>
                <w:i/>
                <w:iCs/>
                <w:sz w:val="20"/>
                <w:szCs w:val="20"/>
              </w:rPr>
              <w:t>Potamogeton pusillus</w:t>
            </w:r>
          </w:p>
        </w:tc>
        <w:tc>
          <w:tcPr>
            <w:tcW w:w="2610" w:type="dxa"/>
            <w:shd w:val="clear" w:color="auto" w:fill="auto"/>
            <w:noWrap/>
            <w:vAlign w:val="center"/>
          </w:tcPr>
          <w:p w14:paraId="7780601F" w14:textId="77777777" w:rsidR="0087359D" w:rsidRPr="00937AB0" w:rsidRDefault="0087359D" w:rsidP="0087359D">
            <w:pPr>
              <w:rPr>
                <w:rFonts w:asciiTheme="majorBidi" w:hAnsiTheme="majorBidi" w:cstheme="majorBidi"/>
                <w:sz w:val="20"/>
                <w:szCs w:val="20"/>
              </w:rPr>
            </w:pPr>
            <w:r w:rsidRPr="00937AB0">
              <w:rPr>
                <w:rFonts w:asciiTheme="majorBidi" w:hAnsiTheme="majorBidi" w:cstheme="majorBidi"/>
                <w:sz w:val="20"/>
                <w:szCs w:val="20"/>
              </w:rPr>
              <w:t>Small pondweed</w:t>
            </w:r>
          </w:p>
        </w:tc>
        <w:tc>
          <w:tcPr>
            <w:tcW w:w="1152" w:type="dxa"/>
            <w:shd w:val="clear" w:color="auto" w:fill="auto"/>
            <w:noWrap/>
            <w:vAlign w:val="center"/>
          </w:tcPr>
          <w:p w14:paraId="12F46D44"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53</w:t>
            </w:r>
          </w:p>
        </w:tc>
        <w:tc>
          <w:tcPr>
            <w:tcW w:w="1152" w:type="dxa"/>
            <w:shd w:val="clear" w:color="auto" w:fill="auto"/>
            <w:noWrap/>
            <w:vAlign w:val="center"/>
          </w:tcPr>
          <w:p w14:paraId="46108D37"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10.13</w:t>
            </w:r>
          </w:p>
        </w:tc>
        <w:tc>
          <w:tcPr>
            <w:tcW w:w="1152" w:type="dxa"/>
            <w:shd w:val="clear" w:color="auto" w:fill="auto"/>
            <w:noWrap/>
            <w:vAlign w:val="center"/>
          </w:tcPr>
          <w:p w14:paraId="040643B6"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33.13</w:t>
            </w:r>
          </w:p>
        </w:tc>
        <w:tc>
          <w:tcPr>
            <w:tcW w:w="1152" w:type="dxa"/>
            <w:shd w:val="clear" w:color="auto" w:fill="auto"/>
            <w:noWrap/>
            <w:vAlign w:val="center"/>
          </w:tcPr>
          <w:p w14:paraId="7F605097"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22.08</w:t>
            </w:r>
          </w:p>
        </w:tc>
        <w:tc>
          <w:tcPr>
            <w:tcW w:w="1152" w:type="dxa"/>
            <w:shd w:val="clear" w:color="auto" w:fill="auto"/>
            <w:noWrap/>
            <w:vAlign w:val="center"/>
          </w:tcPr>
          <w:p w14:paraId="2D00A8E4"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1.49</w:t>
            </w:r>
          </w:p>
        </w:tc>
        <w:tc>
          <w:tcPr>
            <w:tcW w:w="1074" w:type="dxa"/>
            <w:vAlign w:val="center"/>
          </w:tcPr>
          <w:p w14:paraId="0D5C0C5F"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2</w:t>
            </w:r>
          </w:p>
        </w:tc>
      </w:tr>
      <w:tr w:rsidR="0087359D" w:rsidRPr="00937AB0" w14:paraId="5D2569F2" w14:textId="77777777" w:rsidTr="0087359D">
        <w:trPr>
          <w:trHeight w:val="255"/>
        </w:trPr>
        <w:tc>
          <w:tcPr>
            <w:tcW w:w="3264" w:type="dxa"/>
            <w:shd w:val="clear" w:color="auto" w:fill="auto"/>
            <w:noWrap/>
            <w:vAlign w:val="center"/>
          </w:tcPr>
          <w:p w14:paraId="59F01692" w14:textId="77777777" w:rsidR="0087359D" w:rsidRPr="00937AB0" w:rsidRDefault="0087359D" w:rsidP="0087359D">
            <w:pPr>
              <w:rPr>
                <w:rFonts w:asciiTheme="majorBidi" w:hAnsiTheme="majorBidi" w:cstheme="majorBidi"/>
                <w:i/>
                <w:iCs/>
                <w:sz w:val="20"/>
                <w:szCs w:val="20"/>
              </w:rPr>
            </w:pPr>
            <w:r w:rsidRPr="00937AB0">
              <w:rPr>
                <w:rFonts w:asciiTheme="majorBidi" w:hAnsiTheme="majorBidi" w:cstheme="majorBidi"/>
                <w:i/>
                <w:iCs/>
                <w:sz w:val="20"/>
                <w:szCs w:val="20"/>
              </w:rPr>
              <w:t>Lemna minor</w:t>
            </w:r>
          </w:p>
        </w:tc>
        <w:tc>
          <w:tcPr>
            <w:tcW w:w="2610" w:type="dxa"/>
            <w:shd w:val="clear" w:color="auto" w:fill="auto"/>
            <w:noWrap/>
            <w:vAlign w:val="center"/>
          </w:tcPr>
          <w:p w14:paraId="6A9ED220" w14:textId="77777777" w:rsidR="0087359D" w:rsidRPr="00937AB0" w:rsidRDefault="0087359D" w:rsidP="0087359D">
            <w:pPr>
              <w:rPr>
                <w:rFonts w:asciiTheme="majorBidi" w:hAnsiTheme="majorBidi" w:cstheme="majorBidi"/>
                <w:sz w:val="20"/>
                <w:szCs w:val="20"/>
              </w:rPr>
            </w:pPr>
            <w:r w:rsidRPr="00937AB0">
              <w:rPr>
                <w:rFonts w:asciiTheme="majorBidi" w:hAnsiTheme="majorBidi" w:cstheme="majorBidi"/>
                <w:sz w:val="20"/>
                <w:szCs w:val="20"/>
              </w:rPr>
              <w:t>Small duckweed</w:t>
            </w:r>
          </w:p>
        </w:tc>
        <w:tc>
          <w:tcPr>
            <w:tcW w:w="1152" w:type="dxa"/>
            <w:shd w:val="clear" w:color="auto" w:fill="auto"/>
            <w:noWrap/>
            <w:vAlign w:val="center"/>
          </w:tcPr>
          <w:p w14:paraId="69F015D3"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46</w:t>
            </w:r>
          </w:p>
        </w:tc>
        <w:tc>
          <w:tcPr>
            <w:tcW w:w="1152" w:type="dxa"/>
            <w:shd w:val="clear" w:color="auto" w:fill="auto"/>
            <w:noWrap/>
            <w:vAlign w:val="center"/>
          </w:tcPr>
          <w:p w14:paraId="3A8237B0"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8.80</w:t>
            </w:r>
          </w:p>
        </w:tc>
        <w:tc>
          <w:tcPr>
            <w:tcW w:w="1152" w:type="dxa"/>
            <w:shd w:val="clear" w:color="auto" w:fill="auto"/>
            <w:noWrap/>
            <w:vAlign w:val="center"/>
          </w:tcPr>
          <w:p w14:paraId="309F3454"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28.75</w:t>
            </w:r>
          </w:p>
        </w:tc>
        <w:tc>
          <w:tcPr>
            <w:tcW w:w="1152" w:type="dxa"/>
            <w:shd w:val="clear" w:color="auto" w:fill="auto"/>
            <w:noWrap/>
            <w:vAlign w:val="center"/>
          </w:tcPr>
          <w:p w14:paraId="66A748BD"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19.17</w:t>
            </w:r>
          </w:p>
        </w:tc>
        <w:tc>
          <w:tcPr>
            <w:tcW w:w="1152" w:type="dxa"/>
            <w:shd w:val="clear" w:color="auto" w:fill="auto"/>
            <w:noWrap/>
            <w:vAlign w:val="center"/>
          </w:tcPr>
          <w:p w14:paraId="3A9E6CC7"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1.48</w:t>
            </w:r>
          </w:p>
        </w:tc>
        <w:tc>
          <w:tcPr>
            <w:tcW w:w="1074" w:type="dxa"/>
            <w:vAlign w:val="center"/>
          </w:tcPr>
          <w:p w14:paraId="6ABFDA45"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w:t>
            </w:r>
          </w:p>
        </w:tc>
      </w:tr>
      <w:tr w:rsidR="0087359D" w:rsidRPr="00937AB0" w14:paraId="251CE38A" w14:textId="77777777" w:rsidTr="0087359D">
        <w:trPr>
          <w:trHeight w:val="255"/>
        </w:trPr>
        <w:tc>
          <w:tcPr>
            <w:tcW w:w="3264" w:type="dxa"/>
            <w:shd w:val="clear" w:color="auto" w:fill="auto"/>
            <w:noWrap/>
            <w:vAlign w:val="center"/>
          </w:tcPr>
          <w:p w14:paraId="7F5E63CB" w14:textId="77777777" w:rsidR="0087359D" w:rsidRPr="00937AB0" w:rsidRDefault="0087359D" w:rsidP="0087359D">
            <w:pPr>
              <w:rPr>
                <w:rFonts w:asciiTheme="majorBidi" w:hAnsiTheme="majorBidi" w:cstheme="majorBidi"/>
                <w:i/>
                <w:iCs/>
                <w:sz w:val="20"/>
                <w:szCs w:val="20"/>
              </w:rPr>
            </w:pPr>
            <w:r w:rsidRPr="00937AB0">
              <w:rPr>
                <w:rFonts w:asciiTheme="majorBidi" w:hAnsiTheme="majorBidi" w:cstheme="majorBidi"/>
                <w:i/>
                <w:iCs/>
                <w:sz w:val="20"/>
                <w:szCs w:val="20"/>
              </w:rPr>
              <w:t>Spirodela polyrhiza</w:t>
            </w:r>
          </w:p>
        </w:tc>
        <w:tc>
          <w:tcPr>
            <w:tcW w:w="2610" w:type="dxa"/>
            <w:shd w:val="clear" w:color="auto" w:fill="auto"/>
            <w:noWrap/>
            <w:vAlign w:val="center"/>
          </w:tcPr>
          <w:p w14:paraId="63275EC0" w14:textId="77777777" w:rsidR="0087359D" w:rsidRPr="00937AB0" w:rsidRDefault="0087359D" w:rsidP="0087359D">
            <w:pPr>
              <w:rPr>
                <w:rFonts w:asciiTheme="majorBidi" w:hAnsiTheme="majorBidi" w:cstheme="majorBidi"/>
                <w:sz w:val="20"/>
                <w:szCs w:val="20"/>
              </w:rPr>
            </w:pPr>
            <w:r w:rsidRPr="00937AB0">
              <w:rPr>
                <w:rFonts w:asciiTheme="majorBidi" w:hAnsiTheme="majorBidi" w:cstheme="majorBidi"/>
                <w:sz w:val="20"/>
                <w:szCs w:val="20"/>
              </w:rPr>
              <w:t>Large duckweed</w:t>
            </w:r>
          </w:p>
        </w:tc>
        <w:tc>
          <w:tcPr>
            <w:tcW w:w="1152" w:type="dxa"/>
            <w:shd w:val="clear" w:color="auto" w:fill="auto"/>
            <w:noWrap/>
            <w:vAlign w:val="center"/>
          </w:tcPr>
          <w:p w14:paraId="786ADD43"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45</w:t>
            </w:r>
          </w:p>
        </w:tc>
        <w:tc>
          <w:tcPr>
            <w:tcW w:w="1152" w:type="dxa"/>
            <w:shd w:val="clear" w:color="auto" w:fill="auto"/>
            <w:noWrap/>
            <w:vAlign w:val="center"/>
          </w:tcPr>
          <w:p w14:paraId="36B75AA9"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8.60</w:t>
            </w:r>
          </w:p>
        </w:tc>
        <w:tc>
          <w:tcPr>
            <w:tcW w:w="1152" w:type="dxa"/>
            <w:shd w:val="clear" w:color="auto" w:fill="auto"/>
            <w:noWrap/>
            <w:vAlign w:val="center"/>
          </w:tcPr>
          <w:p w14:paraId="331DE108"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28.13</w:t>
            </w:r>
          </w:p>
        </w:tc>
        <w:tc>
          <w:tcPr>
            <w:tcW w:w="1152" w:type="dxa"/>
            <w:shd w:val="clear" w:color="auto" w:fill="auto"/>
            <w:noWrap/>
            <w:vAlign w:val="center"/>
          </w:tcPr>
          <w:p w14:paraId="1C4ECF5E"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18.75</w:t>
            </w:r>
          </w:p>
        </w:tc>
        <w:tc>
          <w:tcPr>
            <w:tcW w:w="1152" w:type="dxa"/>
            <w:shd w:val="clear" w:color="auto" w:fill="auto"/>
            <w:noWrap/>
            <w:vAlign w:val="center"/>
          </w:tcPr>
          <w:p w14:paraId="16760C5D"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1.87</w:t>
            </w:r>
          </w:p>
        </w:tc>
        <w:tc>
          <w:tcPr>
            <w:tcW w:w="1074" w:type="dxa"/>
            <w:vAlign w:val="center"/>
          </w:tcPr>
          <w:p w14:paraId="49C4FCA3"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w:t>
            </w:r>
          </w:p>
        </w:tc>
      </w:tr>
      <w:tr w:rsidR="0087359D" w:rsidRPr="00937AB0" w14:paraId="3C180B82" w14:textId="77777777" w:rsidTr="0087359D">
        <w:trPr>
          <w:trHeight w:val="255"/>
        </w:trPr>
        <w:tc>
          <w:tcPr>
            <w:tcW w:w="3264" w:type="dxa"/>
            <w:shd w:val="clear" w:color="auto" w:fill="auto"/>
            <w:noWrap/>
            <w:vAlign w:val="center"/>
          </w:tcPr>
          <w:p w14:paraId="6051F54E" w14:textId="77777777" w:rsidR="0087359D" w:rsidRPr="00937AB0" w:rsidRDefault="0087359D" w:rsidP="0087359D">
            <w:pPr>
              <w:rPr>
                <w:rFonts w:asciiTheme="majorBidi" w:hAnsiTheme="majorBidi" w:cstheme="majorBidi"/>
                <w:i/>
                <w:iCs/>
                <w:sz w:val="20"/>
                <w:szCs w:val="20"/>
              </w:rPr>
            </w:pPr>
            <w:r w:rsidRPr="00937AB0">
              <w:rPr>
                <w:rFonts w:asciiTheme="majorBidi" w:hAnsiTheme="majorBidi" w:cstheme="majorBidi"/>
                <w:i/>
                <w:iCs/>
                <w:sz w:val="20"/>
                <w:szCs w:val="20"/>
              </w:rPr>
              <w:t>Wolffia columbiana</w:t>
            </w:r>
          </w:p>
        </w:tc>
        <w:tc>
          <w:tcPr>
            <w:tcW w:w="2610" w:type="dxa"/>
            <w:shd w:val="clear" w:color="auto" w:fill="auto"/>
            <w:noWrap/>
            <w:vAlign w:val="center"/>
          </w:tcPr>
          <w:p w14:paraId="433C98D0" w14:textId="77777777" w:rsidR="0087359D" w:rsidRPr="00937AB0" w:rsidRDefault="0087359D" w:rsidP="0087359D">
            <w:pPr>
              <w:rPr>
                <w:rFonts w:asciiTheme="majorBidi" w:hAnsiTheme="majorBidi" w:cstheme="majorBidi"/>
                <w:sz w:val="20"/>
                <w:szCs w:val="20"/>
              </w:rPr>
            </w:pPr>
            <w:r w:rsidRPr="00937AB0">
              <w:rPr>
                <w:rFonts w:asciiTheme="majorBidi" w:hAnsiTheme="majorBidi" w:cstheme="majorBidi"/>
                <w:sz w:val="20"/>
                <w:szCs w:val="20"/>
              </w:rPr>
              <w:t>Common watermeal</w:t>
            </w:r>
          </w:p>
        </w:tc>
        <w:tc>
          <w:tcPr>
            <w:tcW w:w="1152" w:type="dxa"/>
            <w:shd w:val="clear" w:color="auto" w:fill="auto"/>
            <w:noWrap/>
            <w:vAlign w:val="center"/>
          </w:tcPr>
          <w:p w14:paraId="06BF377C"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45</w:t>
            </w:r>
          </w:p>
        </w:tc>
        <w:tc>
          <w:tcPr>
            <w:tcW w:w="1152" w:type="dxa"/>
            <w:shd w:val="clear" w:color="auto" w:fill="auto"/>
            <w:noWrap/>
            <w:vAlign w:val="center"/>
          </w:tcPr>
          <w:p w14:paraId="70C0544E"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8.60</w:t>
            </w:r>
          </w:p>
        </w:tc>
        <w:tc>
          <w:tcPr>
            <w:tcW w:w="1152" w:type="dxa"/>
            <w:shd w:val="clear" w:color="auto" w:fill="auto"/>
            <w:noWrap/>
            <w:vAlign w:val="center"/>
          </w:tcPr>
          <w:p w14:paraId="1D6F2063"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28.13</w:t>
            </w:r>
          </w:p>
        </w:tc>
        <w:tc>
          <w:tcPr>
            <w:tcW w:w="1152" w:type="dxa"/>
            <w:shd w:val="clear" w:color="auto" w:fill="auto"/>
            <w:noWrap/>
            <w:vAlign w:val="center"/>
          </w:tcPr>
          <w:p w14:paraId="4B3A26BE"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18.75</w:t>
            </w:r>
          </w:p>
        </w:tc>
        <w:tc>
          <w:tcPr>
            <w:tcW w:w="1152" w:type="dxa"/>
            <w:shd w:val="clear" w:color="auto" w:fill="auto"/>
            <w:noWrap/>
            <w:vAlign w:val="center"/>
          </w:tcPr>
          <w:p w14:paraId="10ED2A62"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1.49</w:t>
            </w:r>
          </w:p>
        </w:tc>
        <w:tc>
          <w:tcPr>
            <w:tcW w:w="1074" w:type="dxa"/>
            <w:vAlign w:val="center"/>
          </w:tcPr>
          <w:p w14:paraId="757F9F88"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w:t>
            </w:r>
          </w:p>
        </w:tc>
      </w:tr>
      <w:tr w:rsidR="0087359D" w:rsidRPr="00937AB0" w14:paraId="661CA829" w14:textId="77777777" w:rsidTr="0087359D">
        <w:trPr>
          <w:trHeight w:val="255"/>
        </w:trPr>
        <w:tc>
          <w:tcPr>
            <w:tcW w:w="3264" w:type="dxa"/>
            <w:shd w:val="clear" w:color="auto" w:fill="auto"/>
            <w:noWrap/>
            <w:vAlign w:val="center"/>
          </w:tcPr>
          <w:p w14:paraId="017E51AC" w14:textId="77777777" w:rsidR="0087359D" w:rsidRPr="00937AB0" w:rsidRDefault="0087359D" w:rsidP="0087359D">
            <w:pPr>
              <w:rPr>
                <w:rFonts w:asciiTheme="majorBidi" w:hAnsiTheme="majorBidi" w:cstheme="majorBidi"/>
                <w:i/>
                <w:iCs/>
                <w:sz w:val="20"/>
                <w:szCs w:val="20"/>
              </w:rPr>
            </w:pPr>
            <w:r w:rsidRPr="00937AB0">
              <w:rPr>
                <w:rFonts w:asciiTheme="majorBidi" w:hAnsiTheme="majorBidi" w:cstheme="majorBidi"/>
                <w:i/>
                <w:iCs/>
                <w:sz w:val="20"/>
                <w:szCs w:val="20"/>
              </w:rPr>
              <w:t>Elodea canadensis</w:t>
            </w:r>
          </w:p>
        </w:tc>
        <w:tc>
          <w:tcPr>
            <w:tcW w:w="2610" w:type="dxa"/>
            <w:shd w:val="clear" w:color="auto" w:fill="auto"/>
            <w:noWrap/>
            <w:vAlign w:val="center"/>
          </w:tcPr>
          <w:p w14:paraId="660FE5FC" w14:textId="77777777" w:rsidR="0087359D" w:rsidRPr="00937AB0" w:rsidRDefault="0087359D" w:rsidP="0087359D">
            <w:pPr>
              <w:rPr>
                <w:rFonts w:asciiTheme="majorBidi" w:hAnsiTheme="majorBidi" w:cstheme="majorBidi"/>
                <w:sz w:val="20"/>
                <w:szCs w:val="20"/>
              </w:rPr>
            </w:pPr>
            <w:r w:rsidRPr="00937AB0">
              <w:rPr>
                <w:rFonts w:asciiTheme="majorBidi" w:hAnsiTheme="majorBidi" w:cstheme="majorBidi"/>
                <w:sz w:val="20"/>
                <w:szCs w:val="20"/>
              </w:rPr>
              <w:t>Common waterweed</w:t>
            </w:r>
          </w:p>
        </w:tc>
        <w:tc>
          <w:tcPr>
            <w:tcW w:w="1152" w:type="dxa"/>
            <w:shd w:val="clear" w:color="auto" w:fill="auto"/>
            <w:noWrap/>
            <w:vAlign w:val="center"/>
          </w:tcPr>
          <w:p w14:paraId="0AF6DEBA"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42</w:t>
            </w:r>
          </w:p>
        </w:tc>
        <w:tc>
          <w:tcPr>
            <w:tcW w:w="1152" w:type="dxa"/>
            <w:shd w:val="clear" w:color="auto" w:fill="auto"/>
            <w:noWrap/>
            <w:vAlign w:val="center"/>
          </w:tcPr>
          <w:p w14:paraId="3BCB2CE9"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8.03</w:t>
            </w:r>
          </w:p>
        </w:tc>
        <w:tc>
          <w:tcPr>
            <w:tcW w:w="1152" w:type="dxa"/>
            <w:shd w:val="clear" w:color="auto" w:fill="auto"/>
            <w:noWrap/>
            <w:vAlign w:val="center"/>
          </w:tcPr>
          <w:p w14:paraId="7C86A7FB"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26.25</w:t>
            </w:r>
          </w:p>
        </w:tc>
        <w:tc>
          <w:tcPr>
            <w:tcW w:w="1152" w:type="dxa"/>
            <w:shd w:val="clear" w:color="auto" w:fill="auto"/>
            <w:noWrap/>
            <w:vAlign w:val="center"/>
          </w:tcPr>
          <w:p w14:paraId="54E73102"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17.50</w:t>
            </w:r>
          </w:p>
        </w:tc>
        <w:tc>
          <w:tcPr>
            <w:tcW w:w="1152" w:type="dxa"/>
            <w:shd w:val="clear" w:color="auto" w:fill="auto"/>
            <w:noWrap/>
            <w:vAlign w:val="center"/>
          </w:tcPr>
          <w:p w14:paraId="444FF810"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1.26</w:t>
            </w:r>
          </w:p>
        </w:tc>
        <w:tc>
          <w:tcPr>
            <w:tcW w:w="1074" w:type="dxa"/>
            <w:vAlign w:val="center"/>
          </w:tcPr>
          <w:p w14:paraId="4AEC4B96"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w:t>
            </w:r>
          </w:p>
        </w:tc>
      </w:tr>
      <w:tr w:rsidR="0087359D" w:rsidRPr="00937AB0" w14:paraId="771ECC67" w14:textId="77777777" w:rsidTr="0087359D">
        <w:trPr>
          <w:trHeight w:val="255"/>
        </w:trPr>
        <w:tc>
          <w:tcPr>
            <w:tcW w:w="3264" w:type="dxa"/>
            <w:shd w:val="clear" w:color="auto" w:fill="auto"/>
            <w:noWrap/>
            <w:vAlign w:val="center"/>
          </w:tcPr>
          <w:p w14:paraId="746C1198" w14:textId="77777777" w:rsidR="0087359D" w:rsidRPr="00937AB0" w:rsidRDefault="0087359D" w:rsidP="0087359D">
            <w:pPr>
              <w:rPr>
                <w:rFonts w:asciiTheme="majorBidi" w:hAnsiTheme="majorBidi" w:cstheme="majorBidi"/>
                <w:i/>
                <w:iCs/>
                <w:sz w:val="20"/>
                <w:szCs w:val="20"/>
              </w:rPr>
            </w:pPr>
            <w:r w:rsidRPr="00937AB0">
              <w:rPr>
                <w:rFonts w:asciiTheme="majorBidi" w:hAnsiTheme="majorBidi" w:cstheme="majorBidi"/>
                <w:i/>
                <w:iCs/>
                <w:sz w:val="20"/>
                <w:szCs w:val="20"/>
              </w:rPr>
              <w:t>Nymphaea odorata</w:t>
            </w:r>
          </w:p>
        </w:tc>
        <w:tc>
          <w:tcPr>
            <w:tcW w:w="2610" w:type="dxa"/>
            <w:shd w:val="clear" w:color="auto" w:fill="auto"/>
            <w:noWrap/>
            <w:vAlign w:val="center"/>
          </w:tcPr>
          <w:p w14:paraId="70EBF937" w14:textId="77777777" w:rsidR="0087359D" w:rsidRPr="00937AB0" w:rsidRDefault="0087359D" w:rsidP="0087359D">
            <w:pPr>
              <w:rPr>
                <w:rFonts w:asciiTheme="majorBidi" w:hAnsiTheme="majorBidi" w:cstheme="majorBidi"/>
                <w:sz w:val="20"/>
                <w:szCs w:val="20"/>
              </w:rPr>
            </w:pPr>
            <w:r w:rsidRPr="00937AB0">
              <w:rPr>
                <w:rFonts w:asciiTheme="majorBidi" w:hAnsiTheme="majorBidi" w:cstheme="majorBidi"/>
                <w:sz w:val="20"/>
                <w:szCs w:val="20"/>
              </w:rPr>
              <w:t>White water lily</w:t>
            </w:r>
          </w:p>
        </w:tc>
        <w:tc>
          <w:tcPr>
            <w:tcW w:w="1152" w:type="dxa"/>
            <w:shd w:val="clear" w:color="auto" w:fill="auto"/>
            <w:noWrap/>
            <w:vAlign w:val="center"/>
          </w:tcPr>
          <w:p w14:paraId="27C49CB5"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42</w:t>
            </w:r>
          </w:p>
        </w:tc>
        <w:tc>
          <w:tcPr>
            <w:tcW w:w="1152" w:type="dxa"/>
            <w:shd w:val="clear" w:color="auto" w:fill="auto"/>
            <w:noWrap/>
            <w:vAlign w:val="center"/>
          </w:tcPr>
          <w:p w14:paraId="3CBC8A9F"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8.03</w:t>
            </w:r>
          </w:p>
        </w:tc>
        <w:tc>
          <w:tcPr>
            <w:tcW w:w="1152" w:type="dxa"/>
            <w:shd w:val="clear" w:color="auto" w:fill="auto"/>
            <w:noWrap/>
            <w:vAlign w:val="center"/>
          </w:tcPr>
          <w:p w14:paraId="281EB873"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26.25</w:t>
            </w:r>
          </w:p>
        </w:tc>
        <w:tc>
          <w:tcPr>
            <w:tcW w:w="1152" w:type="dxa"/>
            <w:shd w:val="clear" w:color="auto" w:fill="auto"/>
            <w:noWrap/>
            <w:vAlign w:val="center"/>
          </w:tcPr>
          <w:p w14:paraId="3D96E094"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17.50</w:t>
            </w:r>
          </w:p>
        </w:tc>
        <w:tc>
          <w:tcPr>
            <w:tcW w:w="1152" w:type="dxa"/>
            <w:shd w:val="clear" w:color="auto" w:fill="auto"/>
            <w:noWrap/>
            <w:vAlign w:val="center"/>
          </w:tcPr>
          <w:p w14:paraId="60326E92"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2.02</w:t>
            </w:r>
          </w:p>
        </w:tc>
        <w:tc>
          <w:tcPr>
            <w:tcW w:w="1074" w:type="dxa"/>
            <w:vAlign w:val="center"/>
          </w:tcPr>
          <w:p w14:paraId="09C8CAF5"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7</w:t>
            </w:r>
          </w:p>
        </w:tc>
      </w:tr>
      <w:tr w:rsidR="0087359D" w:rsidRPr="00937AB0" w14:paraId="6B9B538D" w14:textId="77777777" w:rsidTr="0087359D">
        <w:trPr>
          <w:trHeight w:val="255"/>
        </w:trPr>
        <w:tc>
          <w:tcPr>
            <w:tcW w:w="3264" w:type="dxa"/>
            <w:shd w:val="clear" w:color="auto" w:fill="auto"/>
            <w:noWrap/>
            <w:vAlign w:val="center"/>
          </w:tcPr>
          <w:p w14:paraId="73947C7B" w14:textId="77777777" w:rsidR="0087359D" w:rsidRPr="00937AB0" w:rsidRDefault="0087359D" w:rsidP="0087359D">
            <w:pPr>
              <w:rPr>
                <w:rFonts w:asciiTheme="majorBidi" w:hAnsiTheme="majorBidi" w:cstheme="majorBidi"/>
                <w:i/>
                <w:iCs/>
                <w:sz w:val="20"/>
                <w:szCs w:val="20"/>
              </w:rPr>
            </w:pPr>
            <w:r w:rsidRPr="00937AB0">
              <w:rPr>
                <w:rFonts w:asciiTheme="majorBidi" w:hAnsiTheme="majorBidi" w:cstheme="majorBidi"/>
                <w:i/>
                <w:iCs/>
                <w:sz w:val="20"/>
                <w:szCs w:val="20"/>
              </w:rPr>
              <w:t>Myriophyllum sibiricum</w:t>
            </w:r>
          </w:p>
        </w:tc>
        <w:tc>
          <w:tcPr>
            <w:tcW w:w="2610" w:type="dxa"/>
            <w:shd w:val="clear" w:color="auto" w:fill="auto"/>
            <w:noWrap/>
            <w:vAlign w:val="center"/>
          </w:tcPr>
          <w:p w14:paraId="22787EA2" w14:textId="77777777" w:rsidR="0087359D" w:rsidRPr="00937AB0" w:rsidRDefault="0087359D" w:rsidP="0087359D">
            <w:pPr>
              <w:rPr>
                <w:rFonts w:asciiTheme="majorBidi" w:hAnsiTheme="majorBidi" w:cstheme="majorBidi"/>
                <w:sz w:val="20"/>
                <w:szCs w:val="20"/>
              </w:rPr>
            </w:pPr>
            <w:r w:rsidRPr="00937AB0">
              <w:rPr>
                <w:rFonts w:asciiTheme="majorBidi" w:hAnsiTheme="majorBidi" w:cstheme="majorBidi"/>
                <w:sz w:val="20"/>
                <w:szCs w:val="20"/>
              </w:rPr>
              <w:t>Northern water-milfoil</w:t>
            </w:r>
          </w:p>
        </w:tc>
        <w:tc>
          <w:tcPr>
            <w:tcW w:w="1152" w:type="dxa"/>
            <w:shd w:val="clear" w:color="auto" w:fill="auto"/>
            <w:noWrap/>
            <w:vAlign w:val="center"/>
          </w:tcPr>
          <w:p w14:paraId="039EE1C0"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37</w:t>
            </w:r>
          </w:p>
        </w:tc>
        <w:tc>
          <w:tcPr>
            <w:tcW w:w="1152" w:type="dxa"/>
            <w:shd w:val="clear" w:color="auto" w:fill="auto"/>
            <w:noWrap/>
            <w:vAlign w:val="center"/>
          </w:tcPr>
          <w:p w14:paraId="01472E83"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7.07</w:t>
            </w:r>
          </w:p>
        </w:tc>
        <w:tc>
          <w:tcPr>
            <w:tcW w:w="1152" w:type="dxa"/>
            <w:shd w:val="clear" w:color="auto" w:fill="auto"/>
            <w:noWrap/>
            <w:vAlign w:val="center"/>
          </w:tcPr>
          <w:p w14:paraId="22D00E11"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23.13</w:t>
            </w:r>
          </w:p>
        </w:tc>
        <w:tc>
          <w:tcPr>
            <w:tcW w:w="1152" w:type="dxa"/>
            <w:shd w:val="clear" w:color="auto" w:fill="auto"/>
            <w:noWrap/>
            <w:vAlign w:val="center"/>
          </w:tcPr>
          <w:p w14:paraId="22B857AE"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15.42</w:t>
            </w:r>
          </w:p>
        </w:tc>
        <w:tc>
          <w:tcPr>
            <w:tcW w:w="1152" w:type="dxa"/>
            <w:shd w:val="clear" w:color="auto" w:fill="auto"/>
            <w:noWrap/>
            <w:vAlign w:val="center"/>
          </w:tcPr>
          <w:p w14:paraId="1508615A"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1.46</w:t>
            </w:r>
          </w:p>
        </w:tc>
        <w:tc>
          <w:tcPr>
            <w:tcW w:w="1074" w:type="dxa"/>
            <w:vAlign w:val="center"/>
          </w:tcPr>
          <w:p w14:paraId="7D8B7F30"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9</w:t>
            </w:r>
          </w:p>
        </w:tc>
      </w:tr>
      <w:tr w:rsidR="0087359D" w:rsidRPr="00937AB0" w14:paraId="438CD0D9" w14:textId="77777777" w:rsidTr="0087359D">
        <w:trPr>
          <w:trHeight w:val="255"/>
        </w:trPr>
        <w:tc>
          <w:tcPr>
            <w:tcW w:w="3264" w:type="dxa"/>
            <w:shd w:val="clear" w:color="auto" w:fill="auto"/>
            <w:noWrap/>
            <w:vAlign w:val="center"/>
          </w:tcPr>
          <w:p w14:paraId="40E13B3D" w14:textId="77777777" w:rsidR="0087359D" w:rsidRPr="00937AB0" w:rsidRDefault="0087359D" w:rsidP="0087359D">
            <w:pPr>
              <w:rPr>
                <w:rFonts w:asciiTheme="majorBidi" w:hAnsiTheme="majorBidi" w:cstheme="majorBidi"/>
                <w:i/>
                <w:iCs/>
                <w:sz w:val="20"/>
                <w:szCs w:val="20"/>
              </w:rPr>
            </w:pPr>
            <w:r w:rsidRPr="00937AB0">
              <w:rPr>
                <w:rFonts w:asciiTheme="majorBidi" w:hAnsiTheme="majorBidi" w:cstheme="majorBidi"/>
                <w:i/>
                <w:iCs/>
                <w:sz w:val="20"/>
                <w:szCs w:val="20"/>
              </w:rPr>
              <w:t>Lemna trisulca</w:t>
            </w:r>
          </w:p>
        </w:tc>
        <w:tc>
          <w:tcPr>
            <w:tcW w:w="2610" w:type="dxa"/>
            <w:shd w:val="clear" w:color="auto" w:fill="auto"/>
            <w:noWrap/>
            <w:vAlign w:val="center"/>
          </w:tcPr>
          <w:p w14:paraId="1BAA661C" w14:textId="77777777" w:rsidR="0087359D" w:rsidRPr="00937AB0" w:rsidRDefault="0087359D" w:rsidP="0087359D">
            <w:pPr>
              <w:rPr>
                <w:rFonts w:asciiTheme="majorBidi" w:hAnsiTheme="majorBidi" w:cstheme="majorBidi"/>
                <w:sz w:val="20"/>
                <w:szCs w:val="20"/>
              </w:rPr>
            </w:pPr>
            <w:r w:rsidRPr="00937AB0">
              <w:rPr>
                <w:rFonts w:asciiTheme="majorBidi" w:hAnsiTheme="majorBidi" w:cstheme="majorBidi"/>
                <w:sz w:val="20"/>
                <w:szCs w:val="20"/>
              </w:rPr>
              <w:t>Forked duckweed</w:t>
            </w:r>
          </w:p>
        </w:tc>
        <w:tc>
          <w:tcPr>
            <w:tcW w:w="1152" w:type="dxa"/>
            <w:shd w:val="clear" w:color="auto" w:fill="auto"/>
            <w:noWrap/>
            <w:vAlign w:val="center"/>
          </w:tcPr>
          <w:p w14:paraId="731BF691"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21</w:t>
            </w:r>
          </w:p>
        </w:tc>
        <w:tc>
          <w:tcPr>
            <w:tcW w:w="1152" w:type="dxa"/>
            <w:shd w:val="clear" w:color="auto" w:fill="auto"/>
            <w:noWrap/>
            <w:vAlign w:val="center"/>
          </w:tcPr>
          <w:p w14:paraId="12CF13F0"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4.02</w:t>
            </w:r>
          </w:p>
        </w:tc>
        <w:tc>
          <w:tcPr>
            <w:tcW w:w="1152" w:type="dxa"/>
            <w:shd w:val="clear" w:color="auto" w:fill="auto"/>
            <w:noWrap/>
            <w:vAlign w:val="center"/>
          </w:tcPr>
          <w:p w14:paraId="2D3C8A06"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13.13</w:t>
            </w:r>
          </w:p>
        </w:tc>
        <w:tc>
          <w:tcPr>
            <w:tcW w:w="1152" w:type="dxa"/>
            <w:shd w:val="clear" w:color="auto" w:fill="auto"/>
            <w:noWrap/>
            <w:vAlign w:val="center"/>
          </w:tcPr>
          <w:p w14:paraId="0687C5A0"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8.75</w:t>
            </w:r>
          </w:p>
        </w:tc>
        <w:tc>
          <w:tcPr>
            <w:tcW w:w="1152" w:type="dxa"/>
            <w:shd w:val="clear" w:color="auto" w:fill="auto"/>
            <w:noWrap/>
            <w:vAlign w:val="center"/>
          </w:tcPr>
          <w:p w14:paraId="21B53C81"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1.00</w:t>
            </w:r>
          </w:p>
        </w:tc>
        <w:tc>
          <w:tcPr>
            <w:tcW w:w="1074" w:type="dxa"/>
            <w:vAlign w:val="center"/>
          </w:tcPr>
          <w:p w14:paraId="40DEEF3D"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w:t>
            </w:r>
          </w:p>
        </w:tc>
      </w:tr>
      <w:tr w:rsidR="0087359D" w:rsidRPr="00937AB0" w14:paraId="21561200" w14:textId="77777777" w:rsidTr="0087359D">
        <w:trPr>
          <w:trHeight w:val="255"/>
        </w:trPr>
        <w:tc>
          <w:tcPr>
            <w:tcW w:w="3264" w:type="dxa"/>
            <w:shd w:val="clear" w:color="auto" w:fill="auto"/>
            <w:noWrap/>
            <w:vAlign w:val="center"/>
          </w:tcPr>
          <w:p w14:paraId="0C34FEEF" w14:textId="77777777" w:rsidR="0087359D" w:rsidRPr="00937AB0" w:rsidRDefault="0087359D" w:rsidP="0087359D">
            <w:pPr>
              <w:rPr>
                <w:rFonts w:asciiTheme="majorBidi" w:hAnsiTheme="majorBidi" w:cstheme="majorBidi"/>
                <w:i/>
                <w:iCs/>
                <w:sz w:val="20"/>
                <w:szCs w:val="20"/>
              </w:rPr>
            </w:pPr>
            <w:r w:rsidRPr="00937AB0">
              <w:rPr>
                <w:rFonts w:asciiTheme="majorBidi" w:hAnsiTheme="majorBidi" w:cstheme="majorBidi"/>
                <w:i/>
                <w:iCs/>
                <w:sz w:val="20"/>
                <w:szCs w:val="20"/>
              </w:rPr>
              <w:t>Potamogeton crispus</w:t>
            </w:r>
          </w:p>
        </w:tc>
        <w:tc>
          <w:tcPr>
            <w:tcW w:w="2610" w:type="dxa"/>
            <w:shd w:val="clear" w:color="auto" w:fill="auto"/>
            <w:noWrap/>
            <w:vAlign w:val="center"/>
          </w:tcPr>
          <w:p w14:paraId="6824D217" w14:textId="77777777" w:rsidR="0087359D" w:rsidRPr="00937AB0" w:rsidRDefault="0087359D" w:rsidP="0087359D">
            <w:pPr>
              <w:rPr>
                <w:rFonts w:asciiTheme="majorBidi" w:hAnsiTheme="majorBidi" w:cstheme="majorBidi"/>
                <w:sz w:val="20"/>
                <w:szCs w:val="20"/>
              </w:rPr>
            </w:pPr>
            <w:r w:rsidRPr="00937AB0">
              <w:rPr>
                <w:rFonts w:asciiTheme="majorBidi" w:hAnsiTheme="majorBidi" w:cstheme="majorBidi"/>
                <w:sz w:val="20"/>
                <w:szCs w:val="20"/>
              </w:rPr>
              <w:t xml:space="preserve">Curly-leaf pondweed </w:t>
            </w:r>
          </w:p>
        </w:tc>
        <w:tc>
          <w:tcPr>
            <w:tcW w:w="1152" w:type="dxa"/>
            <w:shd w:val="clear" w:color="auto" w:fill="auto"/>
            <w:noWrap/>
            <w:vAlign w:val="center"/>
          </w:tcPr>
          <w:p w14:paraId="679CB031"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19</w:t>
            </w:r>
          </w:p>
        </w:tc>
        <w:tc>
          <w:tcPr>
            <w:tcW w:w="1152" w:type="dxa"/>
            <w:shd w:val="clear" w:color="auto" w:fill="auto"/>
            <w:noWrap/>
            <w:vAlign w:val="center"/>
          </w:tcPr>
          <w:p w14:paraId="012040F7"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3.63</w:t>
            </w:r>
          </w:p>
        </w:tc>
        <w:tc>
          <w:tcPr>
            <w:tcW w:w="1152" w:type="dxa"/>
            <w:shd w:val="clear" w:color="auto" w:fill="auto"/>
            <w:noWrap/>
            <w:vAlign w:val="center"/>
          </w:tcPr>
          <w:p w14:paraId="4D68EC31"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11.88</w:t>
            </w:r>
          </w:p>
        </w:tc>
        <w:tc>
          <w:tcPr>
            <w:tcW w:w="1152" w:type="dxa"/>
            <w:shd w:val="clear" w:color="auto" w:fill="auto"/>
            <w:noWrap/>
            <w:vAlign w:val="center"/>
          </w:tcPr>
          <w:p w14:paraId="4D39F0F0"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7.92</w:t>
            </w:r>
          </w:p>
        </w:tc>
        <w:tc>
          <w:tcPr>
            <w:tcW w:w="1152" w:type="dxa"/>
            <w:shd w:val="clear" w:color="auto" w:fill="auto"/>
            <w:noWrap/>
            <w:vAlign w:val="center"/>
          </w:tcPr>
          <w:p w14:paraId="42DD0406"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1.11</w:t>
            </w:r>
          </w:p>
        </w:tc>
        <w:tc>
          <w:tcPr>
            <w:tcW w:w="1074" w:type="dxa"/>
            <w:vAlign w:val="center"/>
          </w:tcPr>
          <w:p w14:paraId="33F0360B"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7</w:t>
            </w:r>
          </w:p>
        </w:tc>
      </w:tr>
      <w:tr w:rsidR="0087359D" w:rsidRPr="00937AB0" w14:paraId="0766C61E" w14:textId="77777777" w:rsidTr="0087359D">
        <w:trPr>
          <w:trHeight w:val="255"/>
        </w:trPr>
        <w:tc>
          <w:tcPr>
            <w:tcW w:w="3264" w:type="dxa"/>
            <w:shd w:val="clear" w:color="auto" w:fill="auto"/>
            <w:noWrap/>
            <w:vAlign w:val="center"/>
          </w:tcPr>
          <w:p w14:paraId="7DFD40D8" w14:textId="77777777" w:rsidR="0087359D" w:rsidRPr="00937AB0" w:rsidRDefault="0087359D" w:rsidP="0087359D">
            <w:pPr>
              <w:rPr>
                <w:rFonts w:asciiTheme="majorBidi" w:hAnsiTheme="majorBidi" w:cstheme="majorBidi"/>
                <w:i/>
                <w:iCs/>
                <w:sz w:val="20"/>
                <w:szCs w:val="20"/>
              </w:rPr>
            </w:pPr>
            <w:r w:rsidRPr="00937AB0">
              <w:rPr>
                <w:rFonts w:asciiTheme="majorBidi" w:hAnsiTheme="majorBidi" w:cstheme="majorBidi"/>
                <w:i/>
                <w:iCs/>
                <w:sz w:val="20"/>
                <w:szCs w:val="20"/>
              </w:rPr>
              <w:t>Najas flexilis</w:t>
            </w:r>
          </w:p>
        </w:tc>
        <w:tc>
          <w:tcPr>
            <w:tcW w:w="2610" w:type="dxa"/>
            <w:shd w:val="clear" w:color="auto" w:fill="auto"/>
            <w:noWrap/>
            <w:vAlign w:val="center"/>
          </w:tcPr>
          <w:p w14:paraId="77AD9D2B" w14:textId="77777777" w:rsidR="0087359D" w:rsidRPr="00937AB0" w:rsidRDefault="0087359D" w:rsidP="0087359D">
            <w:pPr>
              <w:rPr>
                <w:rFonts w:asciiTheme="majorBidi" w:hAnsiTheme="majorBidi" w:cstheme="majorBidi"/>
                <w:sz w:val="20"/>
                <w:szCs w:val="20"/>
              </w:rPr>
            </w:pPr>
            <w:r w:rsidRPr="00937AB0">
              <w:rPr>
                <w:rFonts w:asciiTheme="majorBidi" w:hAnsiTheme="majorBidi" w:cstheme="majorBidi"/>
                <w:sz w:val="20"/>
                <w:szCs w:val="20"/>
              </w:rPr>
              <w:t>Slender naiad</w:t>
            </w:r>
          </w:p>
        </w:tc>
        <w:tc>
          <w:tcPr>
            <w:tcW w:w="1152" w:type="dxa"/>
            <w:shd w:val="clear" w:color="auto" w:fill="auto"/>
            <w:noWrap/>
            <w:vAlign w:val="center"/>
          </w:tcPr>
          <w:p w14:paraId="5A7380D1"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18</w:t>
            </w:r>
          </w:p>
        </w:tc>
        <w:tc>
          <w:tcPr>
            <w:tcW w:w="1152" w:type="dxa"/>
            <w:shd w:val="clear" w:color="auto" w:fill="auto"/>
            <w:noWrap/>
            <w:vAlign w:val="center"/>
          </w:tcPr>
          <w:p w14:paraId="1C21B80E"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3.44</w:t>
            </w:r>
          </w:p>
        </w:tc>
        <w:tc>
          <w:tcPr>
            <w:tcW w:w="1152" w:type="dxa"/>
            <w:shd w:val="clear" w:color="auto" w:fill="auto"/>
            <w:noWrap/>
            <w:vAlign w:val="center"/>
          </w:tcPr>
          <w:p w14:paraId="549EBAAA"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11.25</w:t>
            </w:r>
          </w:p>
        </w:tc>
        <w:tc>
          <w:tcPr>
            <w:tcW w:w="1152" w:type="dxa"/>
            <w:shd w:val="clear" w:color="auto" w:fill="auto"/>
            <w:noWrap/>
            <w:vAlign w:val="center"/>
          </w:tcPr>
          <w:p w14:paraId="686BF3D5"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7.50</w:t>
            </w:r>
          </w:p>
        </w:tc>
        <w:tc>
          <w:tcPr>
            <w:tcW w:w="1152" w:type="dxa"/>
            <w:shd w:val="clear" w:color="auto" w:fill="auto"/>
            <w:noWrap/>
            <w:vAlign w:val="center"/>
          </w:tcPr>
          <w:p w14:paraId="107617AF"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1.89</w:t>
            </w:r>
          </w:p>
        </w:tc>
        <w:tc>
          <w:tcPr>
            <w:tcW w:w="1074" w:type="dxa"/>
            <w:vAlign w:val="center"/>
          </w:tcPr>
          <w:p w14:paraId="1D775E3B"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0</w:t>
            </w:r>
          </w:p>
        </w:tc>
      </w:tr>
      <w:tr w:rsidR="0087359D" w:rsidRPr="00937AB0" w14:paraId="120DF8DC" w14:textId="77777777" w:rsidTr="0087359D">
        <w:trPr>
          <w:trHeight w:val="255"/>
        </w:trPr>
        <w:tc>
          <w:tcPr>
            <w:tcW w:w="3264" w:type="dxa"/>
            <w:shd w:val="clear" w:color="auto" w:fill="auto"/>
            <w:noWrap/>
            <w:vAlign w:val="center"/>
          </w:tcPr>
          <w:p w14:paraId="0CCB27B8" w14:textId="77777777" w:rsidR="0087359D" w:rsidRPr="00937AB0" w:rsidRDefault="0087359D" w:rsidP="0087359D">
            <w:pPr>
              <w:rPr>
                <w:rFonts w:asciiTheme="majorBidi" w:hAnsiTheme="majorBidi" w:cstheme="majorBidi"/>
                <w:i/>
                <w:iCs/>
                <w:sz w:val="20"/>
                <w:szCs w:val="20"/>
              </w:rPr>
            </w:pPr>
            <w:r w:rsidRPr="00937AB0">
              <w:rPr>
                <w:rFonts w:asciiTheme="majorBidi" w:hAnsiTheme="majorBidi" w:cstheme="majorBidi"/>
                <w:i/>
                <w:iCs/>
                <w:sz w:val="20"/>
                <w:szCs w:val="20"/>
              </w:rPr>
              <w:t>Potamogeton foliosus</w:t>
            </w:r>
          </w:p>
        </w:tc>
        <w:tc>
          <w:tcPr>
            <w:tcW w:w="2610" w:type="dxa"/>
            <w:shd w:val="clear" w:color="auto" w:fill="auto"/>
            <w:noWrap/>
            <w:vAlign w:val="center"/>
          </w:tcPr>
          <w:p w14:paraId="68BF87DF" w14:textId="77777777" w:rsidR="0087359D" w:rsidRPr="00937AB0" w:rsidRDefault="0087359D" w:rsidP="0087359D">
            <w:pPr>
              <w:rPr>
                <w:rFonts w:asciiTheme="majorBidi" w:hAnsiTheme="majorBidi" w:cstheme="majorBidi"/>
                <w:sz w:val="20"/>
                <w:szCs w:val="20"/>
              </w:rPr>
            </w:pPr>
            <w:r w:rsidRPr="00937AB0">
              <w:rPr>
                <w:rFonts w:asciiTheme="majorBidi" w:hAnsiTheme="majorBidi" w:cstheme="majorBidi"/>
                <w:sz w:val="20"/>
                <w:szCs w:val="20"/>
              </w:rPr>
              <w:t>Leafy pondweed</w:t>
            </w:r>
          </w:p>
        </w:tc>
        <w:tc>
          <w:tcPr>
            <w:tcW w:w="1152" w:type="dxa"/>
            <w:shd w:val="clear" w:color="auto" w:fill="auto"/>
            <w:noWrap/>
            <w:vAlign w:val="center"/>
          </w:tcPr>
          <w:p w14:paraId="16CC6189"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12</w:t>
            </w:r>
          </w:p>
        </w:tc>
        <w:tc>
          <w:tcPr>
            <w:tcW w:w="1152" w:type="dxa"/>
            <w:shd w:val="clear" w:color="auto" w:fill="auto"/>
            <w:noWrap/>
            <w:vAlign w:val="center"/>
          </w:tcPr>
          <w:p w14:paraId="39C69159"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2.29</w:t>
            </w:r>
          </w:p>
        </w:tc>
        <w:tc>
          <w:tcPr>
            <w:tcW w:w="1152" w:type="dxa"/>
            <w:shd w:val="clear" w:color="auto" w:fill="auto"/>
            <w:noWrap/>
            <w:vAlign w:val="center"/>
          </w:tcPr>
          <w:p w14:paraId="11C2CF3D"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7.50</w:t>
            </w:r>
          </w:p>
        </w:tc>
        <w:tc>
          <w:tcPr>
            <w:tcW w:w="1152" w:type="dxa"/>
            <w:shd w:val="clear" w:color="auto" w:fill="auto"/>
            <w:noWrap/>
            <w:vAlign w:val="center"/>
          </w:tcPr>
          <w:p w14:paraId="79950AB5"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5.00</w:t>
            </w:r>
          </w:p>
        </w:tc>
        <w:tc>
          <w:tcPr>
            <w:tcW w:w="1152" w:type="dxa"/>
            <w:shd w:val="clear" w:color="auto" w:fill="auto"/>
            <w:noWrap/>
            <w:vAlign w:val="center"/>
          </w:tcPr>
          <w:p w14:paraId="65C8C0C1"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1.33</w:t>
            </w:r>
          </w:p>
        </w:tc>
        <w:tc>
          <w:tcPr>
            <w:tcW w:w="1074" w:type="dxa"/>
            <w:vAlign w:val="center"/>
          </w:tcPr>
          <w:p w14:paraId="6197A7D1"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0</w:t>
            </w:r>
          </w:p>
        </w:tc>
      </w:tr>
      <w:tr w:rsidR="0087359D" w:rsidRPr="00937AB0" w14:paraId="6378FEB0" w14:textId="77777777" w:rsidTr="0087359D">
        <w:trPr>
          <w:trHeight w:val="255"/>
        </w:trPr>
        <w:tc>
          <w:tcPr>
            <w:tcW w:w="3264" w:type="dxa"/>
            <w:shd w:val="clear" w:color="auto" w:fill="auto"/>
            <w:noWrap/>
            <w:vAlign w:val="center"/>
          </w:tcPr>
          <w:p w14:paraId="3D10D408" w14:textId="77777777" w:rsidR="0087359D" w:rsidRPr="00937AB0" w:rsidRDefault="0087359D" w:rsidP="0087359D">
            <w:pPr>
              <w:rPr>
                <w:rFonts w:asciiTheme="majorBidi" w:hAnsiTheme="majorBidi" w:cstheme="majorBidi"/>
                <w:i/>
                <w:iCs/>
                <w:sz w:val="20"/>
                <w:szCs w:val="20"/>
              </w:rPr>
            </w:pPr>
            <w:r w:rsidRPr="00937AB0">
              <w:rPr>
                <w:rFonts w:asciiTheme="majorBidi" w:hAnsiTheme="majorBidi" w:cstheme="majorBidi"/>
                <w:i/>
                <w:iCs/>
                <w:sz w:val="20"/>
                <w:szCs w:val="20"/>
              </w:rPr>
              <w:t xml:space="preserve">Chara </w:t>
            </w:r>
            <w:r w:rsidRPr="00937AB0">
              <w:rPr>
                <w:rFonts w:asciiTheme="majorBidi" w:hAnsiTheme="majorBidi" w:cstheme="majorBidi"/>
                <w:sz w:val="20"/>
                <w:szCs w:val="20"/>
              </w:rPr>
              <w:t>sp.</w:t>
            </w:r>
          </w:p>
        </w:tc>
        <w:tc>
          <w:tcPr>
            <w:tcW w:w="2610" w:type="dxa"/>
            <w:shd w:val="clear" w:color="auto" w:fill="auto"/>
            <w:noWrap/>
            <w:vAlign w:val="center"/>
          </w:tcPr>
          <w:p w14:paraId="49A31504" w14:textId="77777777" w:rsidR="0087359D" w:rsidRPr="00937AB0" w:rsidRDefault="0087359D" w:rsidP="0087359D">
            <w:pPr>
              <w:rPr>
                <w:rFonts w:asciiTheme="majorBidi" w:hAnsiTheme="majorBidi" w:cstheme="majorBidi"/>
                <w:sz w:val="20"/>
                <w:szCs w:val="20"/>
              </w:rPr>
            </w:pPr>
            <w:r w:rsidRPr="00937AB0">
              <w:rPr>
                <w:rFonts w:asciiTheme="majorBidi" w:hAnsiTheme="majorBidi" w:cstheme="majorBidi"/>
                <w:sz w:val="20"/>
                <w:szCs w:val="20"/>
              </w:rPr>
              <w:t>Muskgrass</w:t>
            </w:r>
          </w:p>
        </w:tc>
        <w:tc>
          <w:tcPr>
            <w:tcW w:w="1152" w:type="dxa"/>
            <w:shd w:val="clear" w:color="auto" w:fill="auto"/>
            <w:noWrap/>
            <w:vAlign w:val="center"/>
          </w:tcPr>
          <w:p w14:paraId="106A19B1"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9</w:t>
            </w:r>
          </w:p>
        </w:tc>
        <w:tc>
          <w:tcPr>
            <w:tcW w:w="1152" w:type="dxa"/>
            <w:shd w:val="clear" w:color="auto" w:fill="auto"/>
            <w:noWrap/>
            <w:vAlign w:val="center"/>
          </w:tcPr>
          <w:p w14:paraId="5168499B"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1.72</w:t>
            </w:r>
          </w:p>
        </w:tc>
        <w:tc>
          <w:tcPr>
            <w:tcW w:w="1152" w:type="dxa"/>
            <w:shd w:val="clear" w:color="auto" w:fill="auto"/>
            <w:noWrap/>
            <w:vAlign w:val="center"/>
          </w:tcPr>
          <w:p w14:paraId="28DCA2E4"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5.63</w:t>
            </w:r>
          </w:p>
        </w:tc>
        <w:tc>
          <w:tcPr>
            <w:tcW w:w="1152" w:type="dxa"/>
            <w:shd w:val="clear" w:color="auto" w:fill="auto"/>
            <w:noWrap/>
            <w:vAlign w:val="center"/>
          </w:tcPr>
          <w:p w14:paraId="3361C7AA"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3.75</w:t>
            </w:r>
          </w:p>
        </w:tc>
        <w:tc>
          <w:tcPr>
            <w:tcW w:w="1152" w:type="dxa"/>
            <w:shd w:val="clear" w:color="auto" w:fill="auto"/>
            <w:noWrap/>
            <w:vAlign w:val="center"/>
          </w:tcPr>
          <w:p w14:paraId="49359F7F"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1.22</w:t>
            </w:r>
          </w:p>
        </w:tc>
        <w:tc>
          <w:tcPr>
            <w:tcW w:w="1074" w:type="dxa"/>
            <w:vAlign w:val="center"/>
          </w:tcPr>
          <w:p w14:paraId="2934A3B4"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0</w:t>
            </w:r>
          </w:p>
        </w:tc>
      </w:tr>
      <w:tr w:rsidR="0087359D" w:rsidRPr="00937AB0" w14:paraId="4BDB5A45" w14:textId="77777777" w:rsidTr="0087359D">
        <w:trPr>
          <w:trHeight w:val="255"/>
        </w:trPr>
        <w:tc>
          <w:tcPr>
            <w:tcW w:w="3264" w:type="dxa"/>
            <w:shd w:val="clear" w:color="auto" w:fill="auto"/>
            <w:noWrap/>
            <w:vAlign w:val="center"/>
          </w:tcPr>
          <w:p w14:paraId="33CF9F06" w14:textId="77777777" w:rsidR="0087359D" w:rsidRPr="00937AB0" w:rsidRDefault="0087359D" w:rsidP="0087359D">
            <w:pPr>
              <w:rPr>
                <w:rFonts w:asciiTheme="majorBidi" w:hAnsiTheme="majorBidi" w:cstheme="majorBidi"/>
                <w:i/>
                <w:iCs/>
                <w:sz w:val="20"/>
                <w:szCs w:val="20"/>
              </w:rPr>
            </w:pPr>
            <w:r w:rsidRPr="00937AB0">
              <w:rPr>
                <w:rFonts w:asciiTheme="majorBidi" w:hAnsiTheme="majorBidi" w:cstheme="majorBidi"/>
                <w:i/>
                <w:iCs/>
                <w:sz w:val="20"/>
                <w:szCs w:val="20"/>
              </w:rPr>
              <w:t>Heteranthera dubia</w:t>
            </w:r>
          </w:p>
        </w:tc>
        <w:tc>
          <w:tcPr>
            <w:tcW w:w="2610" w:type="dxa"/>
            <w:shd w:val="clear" w:color="auto" w:fill="auto"/>
            <w:noWrap/>
            <w:vAlign w:val="center"/>
          </w:tcPr>
          <w:p w14:paraId="3F147109" w14:textId="77777777" w:rsidR="0087359D" w:rsidRPr="00937AB0" w:rsidRDefault="0087359D" w:rsidP="0087359D">
            <w:pPr>
              <w:rPr>
                <w:rFonts w:asciiTheme="majorBidi" w:hAnsiTheme="majorBidi" w:cstheme="majorBidi"/>
                <w:sz w:val="20"/>
                <w:szCs w:val="20"/>
              </w:rPr>
            </w:pPr>
            <w:r w:rsidRPr="00937AB0">
              <w:rPr>
                <w:rFonts w:asciiTheme="majorBidi" w:hAnsiTheme="majorBidi" w:cstheme="majorBidi"/>
                <w:sz w:val="20"/>
                <w:szCs w:val="20"/>
              </w:rPr>
              <w:t>Water star-grass</w:t>
            </w:r>
          </w:p>
        </w:tc>
        <w:tc>
          <w:tcPr>
            <w:tcW w:w="1152" w:type="dxa"/>
            <w:shd w:val="clear" w:color="auto" w:fill="auto"/>
            <w:noWrap/>
            <w:vAlign w:val="center"/>
          </w:tcPr>
          <w:p w14:paraId="0E414788"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8</w:t>
            </w:r>
          </w:p>
        </w:tc>
        <w:tc>
          <w:tcPr>
            <w:tcW w:w="1152" w:type="dxa"/>
            <w:shd w:val="clear" w:color="auto" w:fill="auto"/>
            <w:noWrap/>
            <w:vAlign w:val="center"/>
          </w:tcPr>
          <w:p w14:paraId="7961D70A"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1.53</w:t>
            </w:r>
          </w:p>
        </w:tc>
        <w:tc>
          <w:tcPr>
            <w:tcW w:w="1152" w:type="dxa"/>
            <w:shd w:val="clear" w:color="auto" w:fill="auto"/>
            <w:noWrap/>
            <w:vAlign w:val="center"/>
          </w:tcPr>
          <w:p w14:paraId="39838209"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5.00</w:t>
            </w:r>
          </w:p>
        </w:tc>
        <w:tc>
          <w:tcPr>
            <w:tcW w:w="1152" w:type="dxa"/>
            <w:shd w:val="clear" w:color="auto" w:fill="auto"/>
            <w:noWrap/>
            <w:vAlign w:val="center"/>
          </w:tcPr>
          <w:p w14:paraId="0520603A"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3.33</w:t>
            </w:r>
          </w:p>
        </w:tc>
        <w:tc>
          <w:tcPr>
            <w:tcW w:w="1152" w:type="dxa"/>
            <w:shd w:val="clear" w:color="auto" w:fill="auto"/>
            <w:noWrap/>
            <w:vAlign w:val="center"/>
          </w:tcPr>
          <w:p w14:paraId="46183316"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1.00</w:t>
            </w:r>
          </w:p>
        </w:tc>
        <w:tc>
          <w:tcPr>
            <w:tcW w:w="1074" w:type="dxa"/>
            <w:vAlign w:val="center"/>
          </w:tcPr>
          <w:p w14:paraId="296CBEAA"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2</w:t>
            </w:r>
          </w:p>
        </w:tc>
      </w:tr>
      <w:tr w:rsidR="0087359D" w:rsidRPr="00937AB0" w14:paraId="3205F072" w14:textId="77777777" w:rsidTr="0087359D">
        <w:trPr>
          <w:trHeight w:val="255"/>
        </w:trPr>
        <w:tc>
          <w:tcPr>
            <w:tcW w:w="3264" w:type="dxa"/>
            <w:shd w:val="clear" w:color="auto" w:fill="auto"/>
            <w:noWrap/>
            <w:vAlign w:val="center"/>
          </w:tcPr>
          <w:p w14:paraId="3922F317" w14:textId="77777777" w:rsidR="0087359D" w:rsidRPr="00937AB0" w:rsidRDefault="0087359D" w:rsidP="0087359D">
            <w:pPr>
              <w:rPr>
                <w:rFonts w:asciiTheme="majorBidi" w:hAnsiTheme="majorBidi" w:cstheme="majorBidi"/>
                <w:i/>
                <w:iCs/>
                <w:sz w:val="20"/>
                <w:szCs w:val="20"/>
              </w:rPr>
            </w:pPr>
            <w:r w:rsidRPr="00937AB0">
              <w:rPr>
                <w:rFonts w:asciiTheme="majorBidi" w:hAnsiTheme="majorBidi" w:cstheme="majorBidi"/>
                <w:i/>
                <w:iCs/>
                <w:sz w:val="20"/>
                <w:szCs w:val="20"/>
              </w:rPr>
              <w:t>Eleocharis acicularis</w:t>
            </w:r>
          </w:p>
        </w:tc>
        <w:tc>
          <w:tcPr>
            <w:tcW w:w="2610" w:type="dxa"/>
            <w:shd w:val="clear" w:color="auto" w:fill="auto"/>
            <w:noWrap/>
            <w:vAlign w:val="center"/>
          </w:tcPr>
          <w:p w14:paraId="0CD49406" w14:textId="77777777" w:rsidR="0087359D" w:rsidRPr="00937AB0" w:rsidRDefault="0087359D" w:rsidP="0087359D">
            <w:pPr>
              <w:rPr>
                <w:rFonts w:asciiTheme="majorBidi" w:hAnsiTheme="majorBidi" w:cstheme="majorBidi"/>
                <w:sz w:val="20"/>
                <w:szCs w:val="20"/>
              </w:rPr>
            </w:pPr>
            <w:r w:rsidRPr="00937AB0">
              <w:rPr>
                <w:rFonts w:asciiTheme="majorBidi" w:hAnsiTheme="majorBidi" w:cstheme="majorBidi"/>
                <w:sz w:val="20"/>
                <w:szCs w:val="20"/>
              </w:rPr>
              <w:t>Needle spikerush</w:t>
            </w:r>
          </w:p>
        </w:tc>
        <w:tc>
          <w:tcPr>
            <w:tcW w:w="1152" w:type="dxa"/>
            <w:shd w:val="clear" w:color="auto" w:fill="auto"/>
            <w:noWrap/>
            <w:vAlign w:val="center"/>
          </w:tcPr>
          <w:p w14:paraId="523F556A"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7</w:t>
            </w:r>
          </w:p>
        </w:tc>
        <w:tc>
          <w:tcPr>
            <w:tcW w:w="1152" w:type="dxa"/>
            <w:shd w:val="clear" w:color="auto" w:fill="auto"/>
            <w:noWrap/>
            <w:vAlign w:val="center"/>
          </w:tcPr>
          <w:p w14:paraId="62BC95ED"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1.34</w:t>
            </w:r>
          </w:p>
        </w:tc>
        <w:tc>
          <w:tcPr>
            <w:tcW w:w="1152" w:type="dxa"/>
            <w:shd w:val="clear" w:color="auto" w:fill="auto"/>
            <w:noWrap/>
            <w:vAlign w:val="center"/>
          </w:tcPr>
          <w:p w14:paraId="77D09DCE"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4.38</w:t>
            </w:r>
          </w:p>
        </w:tc>
        <w:tc>
          <w:tcPr>
            <w:tcW w:w="1152" w:type="dxa"/>
            <w:shd w:val="clear" w:color="auto" w:fill="auto"/>
            <w:noWrap/>
            <w:vAlign w:val="center"/>
          </w:tcPr>
          <w:p w14:paraId="1942D994"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2.92</w:t>
            </w:r>
          </w:p>
        </w:tc>
        <w:tc>
          <w:tcPr>
            <w:tcW w:w="1152" w:type="dxa"/>
            <w:shd w:val="clear" w:color="auto" w:fill="auto"/>
            <w:noWrap/>
            <w:vAlign w:val="center"/>
          </w:tcPr>
          <w:p w14:paraId="34A1D26A"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1.29</w:t>
            </w:r>
          </w:p>
        </w:tc>
        <w:tc>
          <w:tcPr>
            <w:tcW w:w="1074" w:type="dxa"/>
            <w:vAlign w:val="center"/>
          </w:tcPr>
          <w:p w14:paraId="3F120992"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0</w:t>
            </w:r>
          </w:p>
        </w:tc>
      </w:tr>
      <w:tr w:rsidR="0087359D" w:rsidRPr="00937AB0" w14:paraId="5086539B" w14:textId="77777777" w:rsidTr="0087359D">
        <w:trPr>
          <w:trHeight w:val="255"/>
        </w:trPr>
        <w:tc>
          <w:tcPr>
            <w:tcW w:w="3264" w:type="dxa"/>
            <w:shd w:val="clear" w:color="auto" w:fill="auto"/>
            <w:noWrap/>
            <w:vAlign w:val="center"/>
          </w:tcPr>
          <w:p w14:paraId="28E6070E" w14:textId="77777777" w:rsidR="0087359D" w:rsidRPr="00937AB0" w:rsidRDefault="0087359D" w:rsidP="0087359D">
            <w:pPr>
              <w:rPr>
                <w:rFonts w:asciiTheme="majorBidi" w:hAnsiTheme="majorBidi" w:cstheme="majorBidi"/>
                <w:i/>
                <w:iCs/>
                <w:sz w:val="20"/>
                <w:szCs w:val="20"/>
              </w:rPr>
            </w:pPr>
            <w:r w:rsidRPr="00937AB0">
              <w:rPr>
                <w:rFonts w:asciiTheme="majorBidi" w:hAnsiTheme="majorBidi" w:cstheme="majorBidi"/>
                <w:i/>
                <w:iCs/>
                <w:sz w:val="20"/>
                <w:szCs w:val="20"/>
              </w:rPr>
              <w:t>Sagittaria graminea</w:t>
            </w:r>
          </w:p>
        </w:tc>
        <w:tc>
          <w:tcPr>
            <w:tcW w:w="2610" w:type="dxa"/>
            <w:shd w:val="clear" w:color="auto" w:fill="auto"/>
            <w:noWrap/>
            <w:vAlign w:val="center"/>
          </w:tcPr>
          <w:p w14:paraId="1BA95C0F" w14:textId="77777777" w:rsidR="0087359D" w:rsidRPr="00937AB0" w:rsidRDefault="0087359D" w:rsidP="0087359D">
            <w:pPr>
              <w:rPr>
                <w:rFonts w:asciiTheme="majorBidi" w:hAnsiTheme="majorBidi" w:cstheme="majorBidi"/>
                <w:sz w:val="20"/>
                <w:szCs w:val="20"/>
              </w:rPr>
            </w:pPr>
            <w:r w:rsidRPr="00937AB0">
              <w:rPr>
                <w:rFonts w:asciiTheme="majorBidi" w:hAnsiTheme="majorBidi" w:cstheme="majorBidi"/>
                <w:sz w:val="20"/>
                <w:szCs w:val="20"/>
              </w:rPr>
              <w:t>Grass-leaved arrowhead</w:t>
            </w:r>
          </w:p>
        </w:tc>
        <w:tc>
          <w:tcPr>
            <w:tcW w:w="1152" w:type="dxa"/>
            <w:shd w:val="clear" w:color="auto" w:fill="auto"/>
            <w:noWrap/>
            <w:vAlign w:val="center"/>
          </w:tcPr>
          <w:p w14:paraId="4B3D7939"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2</w:t>
            </w:r>
          </w:p>
        </w:tc>
        <w:tc>
          <w:tcPr>
            <w:tcW w:w="1152" w:type="dxa"/>
            <w:shd w:val="clear" w:color="auto" w:fill="auto"/>
            <w:noWrap/>
            <w:vAlign w:val="center"/>
          </w:tcPr>
          <w:p w14:paraId="10606E61"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0.38</w:t>
            </w:r>
          </w:p>
        </w:tc>
        <w:tc>
          <w:tcPr>
            <w:tcW w:w="1152" w:type="dxa"/>
            <w:shd w:val="clear" w:color="auto" w:fill="auto"/>
            <w:noWrap/>
            <w:vAlign w:val="center"/>
          </w:tcPr>
          <w:p w14:paraId="5E773D94"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1.25</w:t>
            </w:r>
          </w:p>
        </w:tc>
        <w:tc>
          <w:tcPr>
            <w:tcW w:w="1152" w:type="dxa"/>
            <w:shd w:val="clear" w:color="auto" w:fill="auto"/>
            <w:noWrap/>
            <w:vAlign w:val="center"/>
          </w:tcPr>
          <w:p w14:paraId="1F823567"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0.83</w:t>
            </w:r>
          </w:p>
        </w:tc>
        <w:tc>
          <w:tcPr>
            <w:tcW w:w="1152" w:type="dxa"/>
            <w:shd w:val="clear" w:color="auto" w:fill="auto"/>
            <w:noWrap/>
            <w:vAlign w:val="center"/>
          </w:tcPr>
          <w:p w14:paraId="614773B4"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1.50</w:t>
            </w:r>
          </w:p>
        </w:tc>
        <w:tc>
          <w:tcPr>
            <w:tcW w:w="1074" w:type="dxa"/>
            <w:vAlign w:val="center"/>
          </w:tcPr>
          <w:p w14:paraId="0D2E9E94"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0</w:t>
            </w:r>
          </w:p>
        </w:tc>
      </w:tr>
      <w:tr w:rsidR="0087359D" w:rsidRPr="00937AB0" w14:paraId="0AE601AB" w14:textId="77777777" w:rsidTr="0087359D">
        <w:trPr>
          <w:trHeight w:val="255"/>
        </w:trPr>
        <w:tc>
          <w:tcPr>
            <w:tcW w:w="3264" w:type="dxa"/>
            <w:shd w:val="clear" w:color="auto" w:fill="auto"/>
            <w:noWrap/>
            <w:vAlign w:val="center"/>
          </w:tcPr>
          <w:p w14:paraId="4C4231DB" w14:textId="77777777" w:rsidR="0087359D" w:rsidRPr="00937AB0" w:rsidRDefault="0087359D" w:rsidP="0087359D">
            <w:pPr>
              <w:rPr>
                <w:rFonts w:asciiTheme="majorBidi" w:hAnsiTheme="majorBidi" w:cstheme="majorBidi"/>
                <w:i/>
                <w:iCs/>
                <w:sz w:val="20"/>
                <w:szCs w:val="20"/>
              </w:rPr>
            </w:pPr>
            <w:r w:rsidRPr="00937AB0">
              <w:rPr>
                <w:rFonts w:asciiTheme="majorBidi" w:hAnsiTheme="majorBidi" w:cstheme="majorBidi"/>
                <w:i/>
                <w:iCs/>
                <w:sz w:val="20"/>
                <w:szCs w:val="20"/>
              </w:rPr>
              <w:t>Stuckenia pectinata</w:t>
            </w:r>
          </w:p>
        </w:tc>
        <w:tc>
          <w:tcPr>
            <w:tcW w:w="2610" w:type="dxa"/>
            <w:shd w:val="clear" w:color="auto" w:fill="auto"/>
            <w:noWrap/>
            <w:vAlign w:val="center"/>
          </w:tcPr>
          <w:p w14:paraId="227F8284" w14:textId="77777777" w:rsidR="0087359D" w:rsidRPr="00937AB0" w:rsidRDefault="0087359D" w:rsidP="0087359D">
            <w:pPr>
              <w:rPr>
                <w:rFonts w:asciiTheme="majorBidi" w:hAnsiTheme="majorBidi" w:cstheme="majorBidi"/>
                <w:sz w:val="20"/>
                <w:szCs w:val="20"/>
              </w:rPr>
            </w:pPr>
            <w:r w:rsidRPr="00937AB0">
              <w:rPr>
                <w:rFonts w:asciiTheme="majorBidi" w:hAnsiTheme="majorBidi" w:cstheme="majorBidi"/>
                <w:sz w:val="20"/>
                <w:szCs w:val="20"/>
              </w:rPr>
              <w:t>Sago pondweed</w:t>
            </w:r>
          </w:p>
        </w:tc>
        <w:tc>
          <w:tcPr>
            <w:tcW w:w="1152" w:type="dxa"/>
            <w:shd w:val="clear" w:color="auto" w:fill="auto"/>
            <w:noWrap/>
            <w:vAlign w:val="center"/>
          </w:tcPr>
          <w:p w14:paraId="10BEC145"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2</w:t>
            </w:r>
          </w:p>
        </w:tc>
        <w:tc>
          <w:tcPr>
            <w:tcW w:w="1152" w:type="dxa"/>
            <w:shd w:val="clear" w:color="auto" w:fill="auto"/>
            <w:noWrap/>
            <w:vAlign w:val="center"/>
          </w:tcPr>
          <w:p w14:paraId="01093A34"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0.38</w:t>
            </w:r>
          </w:p>
        </w:tc>
        <w:tc>
          <w:tcPr>
            <w:tcW w:w="1152" w:type="dxa"/>
            <w:shd w:val="clear" w:color="auto" w:fill="auto"/>
            <w:noWrap/>
            <w:vAlign w:val="center"/>
          </w:tcPr>
          <w:p w14:paraId="5A0A90F7"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1.25</w:t>
            </w:r>
          </w:p>
        </w:tc>
        <w:tc>
          <w:tcPr>
            <w:tcW w:w="1152" w:type="dxa"/>
            <w:shd w:val="clear" w:color="auto" w:fill="auto"/>
            <w:noWrap/>
            <w:vAlign w:val="center"/>
          </w:tcPr>
          <w:p w14:paraId="626836C9"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0.83</w:t>
            </w:r>
          </w:p>
        </w:tc>
        <w:tc>
          <w:tcPr>
            <w:tcW w:w="1152" w:type="dxa"/>
            <w:shd w:val="clear" w:color="auto" w:fill="auto"/>
            <w:noWrap/>
            <w:vAlign w:val="center"/>
          </w:tcPr>
          <w:p w14:paraId="530AA744"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1.00</w:t>
            </w:r>
          </w:p>
        </w:tc>
        <w:tc>
          <w:tcPr>
            <w:tcW w:w="1074" w:type="dxa"/>
            <w:vAlign w:val="center"/>
          </w:tcPr>
          <w:p w14:paraId="5ABFCB45"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0</w:t>
            </w:r>
          </w:p>
        </w:tc>
      </w:tr>
      <w:tr w:rsidR="0087359D" w:rsidRPr="00937AB0" w14:paraId="1E4A85A2" w14:textId="77777777" w:rsidTr="0087359D">
        <w:trPr>
          <w:trHeight w:val="255"/>
        </w:trPr>
        <w:tc>
          <w:tcPr>
            <w:tcW w:w="3264" w:type="dxa"/>
            <w:shd w:val="clear" w:color="auto" w:fill="auto"/>
            <w:noWrap/>
            <w:vAlign w:val="center"/>
          </w:tcPr>
          <w:p w14:paraId="34DAAA4E" w14:textId="77777777" w:rsidR="0087359D" w:rsidRPr="00937AB0" w:rsidRDefault="0087359D" w:rsidP="0087359D">
            <w:pPr>
              <w:rPr>
                <w:rFonts w:asciiTheme="majorBidi" w:hAnsiTheme="majorBidi" w:cstheme="majorBidi"/>
                <w:i/>
                <w:iCs/>
                <w:sz w:val="20"/>
                <w:szCs w:val="20"/>
              </w:rPr>
            </w:pPr>
            <w:r w:rsidRPr="00937AB0">
              <w:rPr>
                <w:rFonts w:asciiTheme="majorBidi" w:hAnsiTheme="majorBidi" w:cstheme="majorBidi"/>
                <w:i/>
                <w:iCs/>
                <w:sz w:val="20"/>
                <w:szCs w:val="20"/>
              </w:rPr>
              <w:t xml:space="preserve">Nitella </w:t>
            </w:r>
            <w:r w:rsidRPr="00937AB0">
              <w:rPr>
                <w:rFonts w:asciiTheme="majorBidi" w:hAnsiTheme="majorBidi" w:cstheme="majorBidi"/>
                <w:sz w:val="20"/>
                <w:szCs w:val="20"/>
              </w:rPr>
              <w:t>sp.</w:t>
            </w:r>
          </w:p>
        </w:tc>
        <w:tc>
          <w:tcPr>
            <w:tcW w:w="2610" w:type="dxa"/>
            <w:shd w:val="clear" w:color="auto" w:fill="auto"/>
            <w:noWrap/>
            <w:vAlign w:val="center"/>
          </w:tcPr>
          <w:p w14:paraId="43C43A1E" w14:textId="77777777" w:rsidR="0087359D" w:rsidRPr="00937AB0" w:rsidRDefault="0087359D" w:rsidP="0087359D">
            <w:pPr>
              <w:rPr>
                <w:rFonts w:asciiTheme="majorBidi" w:hAnsiTheme="majorBidi" w:cstheme="majorBidi"/>
                <w:sz w:val="20"/>
                <w:szCs w:val="20"/>
              </w:rPr>
            </w:pPr>
            <w:r w:rsidRPr="00937AB0">
              <w:rPr>
                <w:rFonts w:asciiTheme="majorBidi" w:hAnsiTheme="majorBidi" w:cstheme="majorBidi"/>
                <w:sz w:val="20"/>
                <w:szCs w:val="20"/>
              </w:rPr>
              <w:t>Nitella</w:t>
            </w:r>
          </w:p>
        </w:tc>
        <w:tc>
          <w:tcPr>
            <w:tcW w:w="1152" w:type="dxa"/>
            <w:shd w:val="clear" w:color="auto" w:fill="auto"/>
            <w:noWrap/>
            <w:vAlign w:val="center"/>
          </w:tcPr>
          <w:p w14:paraId="59F66B30"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w:t>
            </w:r>
          </w:p>
        </w:tc>
        <w:tc>
          <w:tcPr>
            <w:tcW w:w="1152" w:type="dxa"/>
            <w:shd w:val="clear" w:color="auto" w:fill="auto"/>
            <w:noWrap/>
            <w:vAlign w:val="center"/>
          </w:tcPr>
          <w:p w14:paraId="5D7AE58E"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0.19</w:t>
            </w:r>
          </w:p>
        </w:tc>
        <w:tc>
          <w:tcPr>
            <w:tcW w:w="1152" w:type="dxa"/>
            <w:shd w:val="clear" w:color="auto" w:fill="auto"/>
            <w:noWrap/>
            <w:vAlign w:val="center"/>
          </w:tcPr>
          <w:p w14:paraId="4EC55F9D"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0.63</w:t>
            </w:r>
          </w:p>
        </w:tc>
        <w:tc>
          <w:tcPr>
            <w:tcW w:w="1152" w:type="dxa"/>
            <w:shd w:val="clear" w:color="auto" w:fill="auto"/>
            <w:noWrap/>
            <w:vAlign w:val="center"/>
          </w:tcPr>
          <w:p w14:paraId="04F1DA83"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0.42</w:t>
            </w:r>
          </w:p>
        </w:tc>
        <w:tc>
          <w:tcPr>
            <w:tcW w:w="1152" w:type="dxa"/>
            <w:shd w:val="clear" w:color="auto" w:fill="auto"/>
            <w:noWrap/>
            <w:vAlign w:val="center"/>
          </w:tcPr>
          <w:p w14:paraId="4D588A36"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1.00</w:t>
            </w:r>
          </w:p>
        </w:tc>
        <w:tc>
          <w:tcPr>
            <w:tcW w:w="1074" w:type="dxa"/>
            <w:vAlign w:val="center"/>
          </w:tcPr>
          <w:p w14:paraId="58BB236A"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0</w:t>
            </w:r>
          </w:p>
        </w:tc>
      </w:tr>
      <w:tr w:rsidR="0087359D" w:rsidRPr="00937AB0" w14:paraId="29A83A81" w14:textId="77777777" w:rsidTr="0087359D">
        <w:trPr>
          <w:trHeight w:val="255"/>
        </w:trPr>
        <w:tc>
          <w:tcPr>
            <w:tcW w:w="3264" w:type="dxa"/>
            <w:shd w:val="clear" w:color="auto" w:fill="auto"/>
            <w:noWrap/>
            <w:vAlign w:val="center"/>
          </w:tcPr>
          <w:p w14:paraId="2BF54F73" w14:textId="77777777" w:rsidR="0087359D" w:rsidRPr="00937AB0" w:rsidRDefault="0087359D" w:rsidP="0087359D">
            <w:pPr>
              <w:rPr>
                <w:rFonts w:asciiTheme="majorBidi" w:hAnsiTheme="majorBidi" w:cstheme="majorBidi"/>
                <w:i/>
                <w:iCs/>
                <w:sz w:val="20"/>
                <w:szCs w:val="20"/>
              </w:rPr>
            </w:pPr>
            <w:r w:rsidRPr="00937AB0">
              <w:rPr>
                <w:rFonts w:asciiTheme="majorBidi" w:hAnsiTheme="majorBidi" w:cstheme="majorBidi"/>
                <w:i/>
                <w:iCs/>
                <w:sz w:val="20"/>
                <w:szCs w:val="20"/>
              </w:rPr>
              <w:t>Riccia fluitans</w:t>
            </w:r>
          </w:p>
        </w:tc>
        <w:tc>
          <w:tcPr>
            <w:tcW w:w="2610" w:type="dxa"/>
            <w:shd w:val="clear" w:color="auto" w:fill="auto"/>
            <w:noWrap/>
            <w:vAlign w:val="center"/>
          </w:tcPr>
          <w:p w14:paraId="7CF5C012" w14:textId="77777777" w:rsidR="0087359D" w:rsidRPr="00937AB0" w:rsidRDefault="0087359D" w:rsidP="0087359D">
            <w:pPr>
              <w:rPr>
                <w:rFonts w:asciiTheme="majorBidi" w:hAnsiTheme="majorBidi" w:cstheme="majorBidi"/>
                <w:sz w:val="20"/>
                <w:szCs w:val="20"/>
              </w:rPr>
            </w:pPr>
            <w:r w:rsidRPr="00937AB0">
              <w:rPr>
                <w:rFonts w:asciiTheme="majorBidi" w:hAnsiTheme="majorBidi" w:cstheme="majorBidi"/>
                <w:sz w:val="20"/>
                <w:szCs w:val="20"/>
              </w:rPr>
              <w:t>Slender riccia</w:t>
            </w:r>
          </w:p>
        </w:tc>
        <w:tc>
          <w:tcPr>
            <w:tcW w:w="1152" w:type="dxa"/>
            <w:shd w:val="clear" w:color="auto" w:fill="auto"/>
            <w:noWrap/>
            <w:vAlign w:val="center"/>
          </w:tcPr>
          <w:p w14:paraId="7AD675CF"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w:t>
            </w:r>
          </w:p>
        </w:tc>
        <w:tc>
          <w:tcPr>
            <w:tcW w:w="1152" w:type="dxa"/>
            <w:shd w:val="clear" w:color="auto" w:fill="auto"/>
            <w:noWrap/>
            <w:vAlign w:val="center"/>
          </w:tcPr>
          <w:p w14:paraId="10728F65" w14:textId="77777777" w:rsidR="0087359D" w:rsidRPr="00937AB0" w:rsidRDefault="0087359D" w:rsidP="0087359D">
            <w:pPr>
              <w:jc w:val="center"/>
              <w:rPr>
                <w:rFonts w:asciiTheme="majorBidi" w:hAnsiTheme="majorBidi" w:cstheme="majorBidi"/>
                <w:sz w:val="20"/>
                <w:szCs w:val="20"/>
              </w:rPr>
            </w:pPr>
            <w:r w:rsidRPr="00937AB0">
              <w:rPr>
                <w:rFonts w:asciiTheme="majorBidi" w:hAnsiTheme="majorBidi" w:cstheme="majorBidi"/>
                <w:sz w:val="20"/>
                <w:szCs w:val="20"/>
              </w:rPr>
              <w:t>*</w:t>
            </w:r>
          </w:p>
        </w:tc>
        <w:tc>
          <w:tcPr>
            <w:tcW w:w="1152" w:type="dxa"/>
            <w:shd w:val="clear" w:color="auto" w:fill="auto"/>
            <w:noWrap/>
            <w:vAlign w:val="center"/>
          </w:tcPr>
          <w:p w14:paraId="15F3DFA6"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0.63</w:t>
            </w:r>
          </w:p>
        </w:tc>
        <w:tc>
          <w:tcPr>
            <w:tcW w:w="1152" w:type="dxa"/>
            <w:shd w:val="clear" w:color="auto" w:fill="auto"/>
            <w:noWrap/>
            <w:vAlign w:val="center"/>
          </w:tcPr>
          <w:p w14:paraId="47D7A17F"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0.42</w:t>
            </w:r>
          </w:p>
        </w:tc>
        <w:tc>
          <w:tcPr>
            <w:tcW w:w="1152" w:type="dxa"/>
            <w:shd w:val="clear" w:color="auto" w:fill="auto"/>
            <w:noWrap/>
            <w:vAlign w:val="center"/>
          </w:tcPr>
          <w:p w14:paraId="365B55D6"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1.00</w:t>
            </w:r>
          </w:p>
        </w:tc>
        <w:tc>
          <w:tcPr>
            <w:tcW w:w="1074" w:type="dxa"/>
            <w:vAlign w:val="center"/>
          </w:tcPr>
          <w:p w14:paraId="68F8BE45"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0</w:t>
            </w:r>
          </w:p>
        </w:tc>
      </w:tr>
      <w:tr w:rsidR="0087359D" w:rsidRPr="00937AB0" w14:paraId="51093AC7" w14:textId="77777777" w:rsidTr="0087359D">
        <w:trPr>
          <w:trHeight w:val="255"/>
        </w:trPr>
        <w:tc>
          <w:tcPr>
            <w:tcW w:w="3264" w:type="dxa"/>
            <w:shd w:val="clear" w:color="auto" w:fill="auto"/>
            <w:noWrap/>
            <w:vAlign w:val="center"/>
          </w:tcPr>
          <w:p w14:paraId="35D92DBF" w14:textId="77777777" w:rsidR="0087359D" w:rsidRPr="00937AB0" w:rsidRDefault="0087359D" w:rsidP="0087359D">
            <w:pPr>
              <w:rPr>
                <w:rFonts w:asciiTheme="majorBidi" w:hAnsiTheme="majorBidi" w:cstheme="majorBidi"/>
                <w:i/>
                <w:iCs/>
                <w:sz w:val="20"/>
                <w:szCs w:val="20"/>
              </w:rPr>
            </w:pPr>
            <w:r w:rsidRPr="00937AB0">
              <w:rPr>
                <w:rFonts w:asciiTheme="majorBidi" w:hAnsiTheme="majorBidi" w:cstheme="majorBidi"/>
                <w:i/>
                <w:iCs/>
                <w:sz w:val="20"/>
                <w:szCs w:val="20"/>
              </w:rPr>
              <w:t xml:space="preserve">Typha </w:t>
            </w:r>
            <w:r w:rsidRPr="00937AB0">
              <w:rPr>
                <w:rFonts w:asciiTheme="majorBidi" w:hAnsiTheme="majorBidi" w:cstheme="majorBidi"/>
                <w:sz w:val="20"/>
                <w:szCs w:val="20"/>
              </w:rPr>
              <w:t xml:space="preserve">X </w:t>
            </w:r>
            <w:r w:rsidRPr="00937AB0">
              <w:rPr>
                <w:rFonts w:asciiTheme="majorBidi" w:hAnsiTheme="majorBidi" w:cstheme="majorBidi"/>
                <w:i/>
                <w:iCs/>
                <w:sz w:val="20"/>
                <w:szCs w:val="20"/>
              </w:rPr>
              <w:t>glauca</w:t>
            </w:r>
          </w:p>
        </w:tc>
        <w:tc>
          <w:tcPr>
            <w:tcW w:w="2610" w:type="dxa"/>
            <w:shd w:val="clear" w:color="auto" w:fill="auto"/>
            <w:noWrap/>
            <w:vAlign w:val="center"/>
          </w:tcPr>
          <w:p w14:paraId="67BCCBC8" w14:textId="77777777" w:rsidR="0087359D" w:rsidRPr="00937AB0" w:rsidRDefault="00EF037A" w:rsidP="0087359D">
            <w:pPr>
              <w:rPr>
                <w:rFonts w:asciiTheme="majorBidi" w:hAnsiTheme="majorBidi" w:cstheme="majorBidi"/>
                <w:sz w:val="20"/>
                <w:szCs w:val="20"/>
              </w:rPr>
            </w:pPr>
            <w:r w:rsidRPr="00937AB0">
              <w:rPr>
                <w:rFonts w:asciiTheme="majorBidi" w:hAnsiTheme="majorBidi" w:cstheme="majorBidi"/>
                <w:sz w:val="20"/>
                <w:szCs w:val="20"/>
              </w:rPr>
              <w:t>Hybrid c</w:t>
            </w:r>
            <w:r w:rsidR="0087359D" w:rsidRPr="00937AB0">
              <w:rPr>
                <w:rFonts w:asciiTheme="majorBidi" w:hAnsiTheme="majorBidi" w:cstheme="majorBidi"/>
                <w:sz w:val="20"/>
                <w:szCs w:val="20"/>
              </w:rPr>
              <w:t>attail</w:t>
            </w:r>
          </w:p>
        </w:tc>
        <w:tc>
          <w:tcPr>
            <w:tcW w:w="1152" w:type="dxa"/>
            <w:shd w:val="clear" w:color="auto" w:fill="auto"/>
            <w:noWrap/>
            <w:vAlign w:val="center"/>
          </w:tcPr>
          <w:p w14:paraId="50E297DD"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w:t>
            </w:r>
          </w:p>
        </w:tc>
        <w:tc>
          <w:tcPr>
            <w:tcW w:w="1152" w:type="dxa"/>
            <w:shd w:val="clear" w:color="auto" w:fill="auto"/>
            <w:noWrap/>
            <w:vAlign w:val="center"/>
          </w:tcPr>
          <w:p w14:paraId="1FE8DBD1"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0.19</w:t>
            </w:r>
          </w:p>
        </w:tc>
        <w:tc>
          <w:tcPr>
            <w:tcW w:w="1152" w:type="dxa"/>
            <w:shd w:val="clear" w:color="auto" w:fill="auto"/>
            <w:noWrap/>
            <w:vAlign w:val="center"/>
          </w:tcPr>
          <w:p w14:paraId="4345B54C"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0.63</w:t>
            </w:r>
          </w:p>
        </w:tc>
        <w:tc>
          <w:tcPr>
            <w:tcW w:w="1152" w:type="dxa"/>
            <w:shd w:val="clear" w:color="auto" w:fill="auto"/>
            <w:noWrap/>
            <w:vAlign w:val="center"/>
          </w:tcPr>
          <w:p w14:paraId="6448EC50"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0.42</w:t>
            </w:r>
          </w:p>
        </w:tc>
        <w:tc>
          <w:tcPr>
            <w:tcW w:w="1152" w:type="dxa"/>
            <w:shd w:val="clear" w:color="auto" w:fill="auto"/>
            <w:noWrap/>
            <w:vAlign w:val="center"/>
          </w:tcPr>
          <w:p w14:paraId="5C9EB2BF"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3.00</w:t>
            </w:r>
          </w:p>
        </w:tc>
        <w:tc>
          <w:tcPr>
            <w:tcW w:w="1074" w:type="dxa"/>
            <w:vAlign w:val="center"/>
          </w:tcPr>
          <w:p w14:paraId="4F3C22A0"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3</w:t>
            </w:r>
          </w:p>
        </w:tc>
      </w:tr>
      <w:tr w:rsidR="0087359D" w:rsidRPr="00937AB0" w14:paraId="1895E374" w14:textId="77777777" w:rsidTr="0087359D">
        <w:trPr>
          <w:trHeight w:val="255"/>
        </w:trPr>
        <w:tc>
          <w:tcPr>
            <w:tcW w:w="3264" w:type="dxa"/>
            <w:shd w:val="clear" w:color="auto" w:fill="auto"/>
            <w:noWrap/>
            <w:vAlign w:val="center"/>
          </w:tcPr>
          <w:p w14:paraId="6A20B849" w14:textId="77777777" w:rsidR="0087359D" w:rsidRPr="00937AB0" w:rsidRDefault="0087359D" w:rsidP="0087359D">
            <w:pPr>
              <w:rPr>
                <w:rFonts w:asciiTheme="majorBidi" w:hAnsiTheme="majorBidi" w:cstheme="majorBidi"/>
                <w:i/>
                <w:iCs/>
                <w:sz w:val="20"/>
                <w:szCs w:val="20"/>
              </w:rPr>
            </w:pPr>
            <w:r w:rsidRPr="00937AB0">
              <w:rPr>
                <w:rFonts w:asciiTheme="majorBidi" w:hAnsiTheme="majorBidi" w:cstheme="majorBidi"/>
                <w:i/>
                <w:iCs/>
                <w:sz w:val="20"/>
                <w:szCs w:val="20"/>
              </w:rPr>
              <w:t>Utricularia vulgaris</w:t>
            </w:r>
          </w:p>
        </w:tc>
        <w:tc>
          <w:tcPr>
            <w:tcW w:w="2610" w:type="dxa"/>
            <w:shd w:val="clear" w:color="auto" w:fill="auto"/>
            <w:noWrap/>
            <w:vAlign w:val="center"/>
          </w:tcPr>
          <w:p w14:paraId="044ABA1D" w14:textId="77777777" w:rsidR="0087359D" w:rsidRPr="00937AB0" w:rsidRDefault="0087359D" w:rsidP="0087359D">
            <w:pPr>
              <w:rPr>
                <w:rFonts w:asciiTheme="majorBidi" w:hAnsiTheme="majorBidi" w:cstheme="majorBidi"/>
                <w:sz w:val="20"/>
                <w:szCs w:val="20"/>
              </w:rPr>
            </w:pPr>
            <w:r w:rsidRPr="00937AB0">
              <w:rPr>
                <w:rFonts w:asciiTheme="majorBidi" w:hAnsiTheme="majorBidi" w:cstheme="majorBidi"/>
                <w:sz w:val="20"/>
                <w:szCs w:val="20"/>
              </w:rPr>
              <w:t>Common bladderwort</w:t>
            </w:r>
          </w:p>
        </w:tc>
        <w:tc>
          <w:tcPr>
            <w:tcW w:w="1152" w:type="dxa"/>
            <w:shd w:val="clear" w:color="auto" w:fill="auto"/>
            <w:noWrap/>
            <w:vAlign w:val="center"/>
          </w:tcPr>
          <w:p w14:paraId="41D2AC19"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1</w:t>
            </w:r>
          </w:p>
        </w:tc>
        <w:tc>
          <w:tcPr>
            <w:tcW w:w="1152" w:type="dxa"/>
            <w:shd w:val="clear" w:color="auto" w:fill="auto"/>
            <w:noWrap/>
            <w:vAlign w:val="center"/>
          </w:tcPr>
          <w:p w14:paraId="4A211273"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0.19</w:t>
            </w:r>
          </w:p>
        </w:tc>
        <w:tc>
          <w:tcPr>
            <w:tcW w:w="1152" w:type="dxa"/>
            <w:shd w:val="clear" w:color="auto" w:fill="auto"/>
            <w:noWrap/>
            <w:vAlign w:val="center"/>
          </w:tcPr>
          <w:p w14:paraId="71CD97AC"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0.63</w:t>
            </w:r>
          </w:p>
        </w:tc>
        <w:tc>
          <w:tcPr>
            <w:tcW w:w="1152" w:type="dxa"/>
            <w:shd w:val="clear" w:color="auto" w:fill="auto"/>
            <w:noWrap/>
            <w:vAlign w:val="center"/>
          </w:tcPr>
          <w:p w14:paraId="77408FC7"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0.42</w:t>
            </w:r>
          </w:p>
        </w:tc>
        <w:tc>
          <w:tcPr>
            <w:tcW w:w="1152" w:type="dxa"/>
            <w:shd w:val="clear" w:color="auto" w:fill="auto"/>
            <w:noWrap/>
            <w:vAlign w:val="center"/>
          </w:tcPr>
          <w:p w14:paraId="02D8AD86"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2.00</w:t>
            </w:r>
          </w:p>
        </w:tc>
        <w:tc>
          <w:tcPr>
            <w:tcW w:w="1074" w:type="dxa"/>
            <w:vAlign w:val="center"/>
          </w:tcPr>
          <w:p w14:paraId="4D859444" w14:textId="77777777" w:rsidR="0087359D" w:rsidRPr="00937AB0" w:rsidRDefault="0087359D" w:rsidP="0087359D">
            <w:pPr>
              <w:jc w:val="right"/>
              <w:rPr>
                <w:rFonts w:asciiTheme="majorBidi" w:hAnsiTheme="majorBidi" w:cstheme="majorBidi"/>
                <w:sz w:val="20"/>
                <w:szCs w:val="20"/>
              </w:rPr>
            </w:pPr>
            <w:r w:rsidRPr="00937AB0">
              <w:rPr>
                <w:rFonts w:asciiTheme="majorBidi" w:hAnsiTheme="majorBidi" w:cstheme="majorBidi"/>
                <w:sz w:val="20"/>
                <w:szCs w:val="20"/>
              </w:rPr>
              <w:t>0</w:t>
            </w:r>
          </w:p>
        </w:tc>
      </w:tr>
    </w:tbl>
    <w:p w14:paraId="49438F17" w14:textId="77777777" w:rsidR="0087359D" w:rsidRPr="00937AB0" w:rsidRDefault="005368A1" w:rsidP="0087359D">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xml:space="preserve">         </w:t>
      </w:r>
    </w:p>
    <w:p w14:paraId="3FD536CE" w14:textId="77777777" w:rsidR="0087359D" w:rsidRPr="00937AB0" w:rsidRDefault="0087359D" w:rsidP="0087359D">
      <w:pPr>
        <w:tabs>
          <w:tab w:val="left" w:pos="540"/>
        </w:tabs>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ab/>
      </w:r>
      <w:r w:rsidR="000A73BD" w:rsidRPr="00937AB0">
        <w:rPr>
          <w:rFonts w:asciiTheme="majorBidi" w:eastAsia="Times New Roman" w:hAnsiTheme="majorBidi" w:cstheme="majorBidi"/>
          <w:sz w:val="16"/>
          <w:szCs w:val="16"/>
        </w:rPr>
        <w:t>*</w:t>
      </w:r>
      <w:r w:rsidR="00251385" w:rsidRPr="00937AB0">
        <w:rPr>
          <w:rFonts w:asciiTheme="majorBidi" w:eastAsia="Times New Roman" w:hAnsiTheme="majorBidi" w:cstheme="majorBidi"/>
          <w:sz w:val="16"/>
          <w:szCs w:val="16"/>
        </w:rPr>
        <w:t>Excluded from relative frequency analysis</w:t>
      </w:r>
      <w:r w:rsidR="00667876" w:rsidRPr="00937AB0">
        <w:rPr>
          <w:rFonts w:asciiTheme="majorBidi" w:eastAsia="Times New Roman" w:hAnsiTheme="majorBidi" w:cstheme="majorBidi"/>
          <w:sz w:val="16"/>
          <w:szCs w:val="16"/>
        </w:rPr>
        <w:t xml:space="preserve"> </w:t>
      </w:r>
      <w:r w:rsidRPr="00937AB0">
        <w:rPr>
          <w:rFonts w:asciiTheme="majorBidi" w:eastAsia="Times New Roman" w:hAnsiTheme="majorBidi" w:cstheme="majorBidi"/>
          <w:sz w:val="16"/>
          <w:szCs w:val="16"/>
        </w:rPr>
        <w:t xml:space="preserve">    </w:t>
      </w:r>
    </w:p>
    <w:p w14:paraId="71A44151" w14:textId="77777777" w:rsidR="0087359D" w:rsidRPr="00937AB0" w:rsidRDefault="0087359D" w:rsidP="0087359D">
      <w:pPr>
        <w:jc w:val="center"/>
        <w:rPr>
          <w:rFonts w:asciiTheme="majorBidi" w:eastAsia="Times New Roman" w:hAnsiTheme="majorBidi" w:cstheme="majorBidi"/>
          <w:b/>
          <w:sz w:val="28"/>
          <w:szCs w:val="28"/>
        </w:rPr>
      </w:pPr>
    </w:p>
    <w:p w14:paraId="456AC161" w14:textId="77777777" w:rsidR="0087359D" w:rsidRPr="00937AB0" w:rsidRDefault="0087359D" w:rsidP="0087359D">
      <w:pPr>
        <w:jc w:val="center"/>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lastRenderedPageBreak/>
        <w:t>Table 4 (cont’):  Frequencies and Mean Rake Sample of Aquatic Macrophytes</w:t>
      </w:r>
    </w:p>
    <w:p w14:paraId="2B8970F2" w14:textId="77777777" w:rsidR="0087359D" w:rsidRPr="00937AB0" w:rsidRDefault="0087359D" w:rsidP="0087359D">
      <w:pPr>
        <w:jc w:val="center"/>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t>Long Lake, Polk County</w:t>
      </w:r>
    </w:p>
    <w:p w14:paraId="52BEAB0F" w14:textId="77777777" w:rsidR="0087359D" w:rsidRPr="00937AB0" w:rsidRDefault="0087359D" w:rsidP="0087359D">
      <w:pPr>
        <w:jc w:val="center"/>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t>July 26, 2019</w:t>
      </w:r>
    </w:p>
    <w:p w14:paraId="77B552A9" w14:textId="77777777" w:rsidR="004D423A" w:rsidRPr="00937AB0" w:rsidRDefault="004D423A" w:rsidP="0087359D">
      <w:pPr>
        <w:jc w:val="center"/>
        <w:rPr>
          <w:rFonts w:asciiTheme="majorBidi" w:eastAsia="Times New Roman" w:hAnsiTheme="majorBidi" w:cstheme="majorBidi"/>
          <w:b/>
          <w:sz w:val="28"/>
          <w:szCs w:val="28"/>
        </w:rPr>
      </w:pPr>
    </w:p>
    <w:tbl>
      <w:tblPr>
        <w:tblW w:w="12708" w:type="dxa"/>
        <w:tblInd w:w="46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3264"/>
        <w:gridCol w:w="2610"/>
        <w:gridCol w:w="1152"/>
        <w:gridCol w:w="1152"/>
        <w:gridCol w:w="1152"/>
        <w:gridCol w:w="1152"/>
        <w:gridCol w:w="1152"/>
        <w:gridCol w:w="1074"/>
      </w:tblGrid>
      <w:tr w:rsidR="004D423A" w:rsidRPr="00937AB0" w14:paraId="07F49C12" w14:textId="77777777" w:rsidTr="004D423A">
        <w:trPr>
          <w:trHeight w:val="255"/>
        </w:trPr>
        <w:tc>
          <w:tcPr>
            <w:tcW w:w="3264" w:type="dxa"/>
            <w:tcBorders>
              <w:top w:val="single" w:sz="2" w:space="0" w:color="auto"/>
              <w:left w:val="single" w:sz="2" w:space="0" w:color="auto"/>
              <w:bottom w:val="single" w:sz="6" w:space="0" w:color="auto"/>
              <w:right w:val="single" w:sz="6" w:space="0" w:color="auto"/>
            </w:tcBorders>
            <w:shd w:val="clear" w:color="auto" w:fill="auto"/>
            <w:noWrap/>
            <w:vAlign w:val="center"/>
          </w:tcPr>
          <w:p w14:paraId="02311309" w14:textId="77777777" w:rsidR="004D423A" w:rsidRPr="00937AB0" w:rsidRDefault="004D423A" w:rsidP="004D423A">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Species</w:t>
            </w:r>
          </w:p>
        </w:tc>
        <w:tc>
          <w:tcPr>
            <w:tcW w:w="2610" w:type="dxa"/>
            <w:tcBorders>
              <w:top w:val="single" w:sz="2" w:space="0" w:color="auto"/>
              <w:left w:val="single" w:sz="6" w:space="0" w:color="auto"/>
              <w:bottom w:val="single" w:sz="6" w:space="0" w:color="auto"/>
              <w:right w:val="single" w:sz="6" w:space="0" w:color="auto"/>
            </w:tcBorders>
            <w:shd w:val="clear" w:color="auto" w:fill="auto"/>
            <w:noWrap/>
            <w:vAlign w:val="center"/>
          </w:tcPr>
          <w:p w14:paraId="2FB3FAA4" w14:textId="77777777" w:rsidR="004D423A" w:rsidRPr="00937AB0" w:rsidRDefault="004D423A" w:rsidP="004D423A">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Common Name</w:t>
            </w:r>
          </w:p>
        </w:tc>
        <w:tc>
          <w:tcPr>
            <w:tcW w:w="1152" w:type="dxa"/>
            <w:tcBorders>
              <w:top w:val="single" w:sz="2" w:space="0" w:color="auto"/>
              <w:left w:val="single" w:sz="6" w:space="0" w:color="auto"/>
              <w:bottom w:val="single" w:sz="6" w:space="0" w:color="auto"/>
              <w:right w:val="single" w:sz="6" w:space="0" w:color="auto"/>
            </w:tcBorders>
            <w:shd w:val="clear" w:color="auto" w:fill="auto"/>
            <w:noWrap/>
            <w:vAlign w:val="center"/>
          </w:tcPr>
          <w:p w14:paraId="26A32C2A" w14:textId="77777777" w:rsidR="004D423A" w:rsidRPr="00937AB0" w:rsidRDefault="004D423A" w:rsidP="004D423A">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Total</w:t>
            </w:r>
          </w:p>
          <w:p w14:paraId="5CE215C8" w14:textId="77777777" w:rsidR="004D423A" w:rsidRPr="00937AB0" w:rsidRDefault="004D423A" w:rsidP="004D423A">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Sites</w:t>
            </w:r>
          </w:p>
        </w:tc>
        <w:tc>
          <w:tcPr>
            <w:tcW w:w="1152" w:type="dxa"/>
            <w:tcBorders>
              <w:top w:val="single" w:sz="2" w:space="0" w:color="auto"/>
              <w:left w:val="single" w:sz="6" w:space="0" w:color="auto"/>
              <w:bottom w:val="single" w:sz="6" w:space="0" w:color="auto"/>
              <w:right w:val="single" w:sz="6" w:space="0" w:color="auto"/>
            </w:tcBorders>
            <w:shd w:val="clear" w:color="auto" w:fill="auto"/>
            <w:noWrap/>
            <w:vAlign w:val="center"/>
          </w:tcPr>
          <w:p w14:paraId="686A8148" w14:textId="77777777" w:rsidR="004D423A" w:rsidRPr="00937AB0" w:rsidRDefault="004D423A" w:rsidP="004D423A">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Relative Freq.</w:t>
            </w:r>
          </w:p>
        </w:tc>
        <w:tc>
          <w:tcPr>
            <w:tcW w:w="1152" w:type="dxa"/>
            <w:tcBorders>
              <w:top w:val="single" w:sz="2" w:space="0" w:color="auto"/>
              <w:left w:val="single" w:sz="6" w:space="0" w:color="auto"/>
              <w:bottom w:val="single" w:sz="6" w:space="0" w:color="auto"/>
              <w:right w:val="single" w:sz="6" w:space="0" w:color="auto"/>
            </w:tcBorders>
            <w:shd w:val="clear" w:color="auto" w:fill="auto"/>
            <w:noWrap/>
            <w:vAlign w:val="center"/>
          </w:tcPr>
          <w:p w14:paraId="58EE8903" w14:textId="77777777" w:rsidR="004D423A" w:rsidRPr="00937AB0" w:rsidRDefault="004D423A" w:rsidP="004D423A">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Freq. in Veg.</w:t>
            </w:r>
          </w:p>
        </w:tc>
        <w:tc>
          <w:tcPr>
            <w:tcW w:w="1152" w:type="dxa"/>
            <w:tcBorders>
              <w:top w:val="single" w:sz="2" w:space="0" w:color="auto"/>
              <w:left w:val="single" w:sz="6" w:space="0" w:color="auto"/>
              <w:bottom w:val="single" w:sz="6" w:space="0" w:color="auto"/>
              <w:right w:val="single" w:sz="6" w:space="0" w:color="auto"/>
            </w:tcBorders>
            <w:shd w:val="clear" w:color="auto" w:fill="auto"/>
            <w:noWrap/>
            <w:vAlign w:val="center"/>
          </w:tcPr>
          <w:p w14:paraId="520B1A78" w14:textId="77777777" w:rsidR="004D423A" w:rsidRPr="00937AB0" w:rsidRDefault="004D423A" w:rsidP="004D423A">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Freq. in Lit.</w:t>
            </w:r>
          </w:p>
        </w:tc>
        <w:tc>
          <w:tcPr>
            <w:tcW w:w="1152" w:type="dxa"/>
            <w:tcBorders>
              <w:top w:val="single" w:sz="2" w:space="0" w:color="auto"/>
              <w:left w:val="single" w:sz="6" w:space="0" w:color="auto"/>
              <w:bottom w:val="single" w:sz="6" w:space="0" w:color="auto"/>
              <w:right w:val="single" w:sz="6" w:space="0" w:color="auto"/>
            </w:tcBorders>
            <w:shd w:val="clear" w:color="auto" w:fill="auto"/>
            <w:noWrap/>
            <w:vAlign w:val="center"/>
          </w:tcPr>
          <w:p w14:paraId="0F035A65" w14:textId="77777777" w:rsidR="004D423A" w:rsidRPr="00937AB0" w:rsidRDefault="004D423A" w:rsidP="004D423A">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Mean Rake</w:t>
            </w:r>
          </w:p>
        </w:tc>
        <w:tc>
          <w:tcPr>
            <w:tcW w:w="1074" w:type="dxa"/>
            <w:tcBorders>
              <w:top w:val="single" w:sz="2" w:space="0" w:color="auto"/>
              <w:left w:val="single" w:sz="6" w:space="0" w:color="auto"/>
              <w:bottom w:val="single" w:sz="6" w:space="0" w:color="auto"/>
              <w:right w:val="single" w:sz="2" w:space="0" w:color="auto"/>
            </w:tcBorders>
            <w:vAlign w:val="center"/>
          </w:tcPr>
          <w:p w14:paraId="0EAF7E48" w14:textId="77777777" w:rsidR="004D423A" w:rsidRPr="00937AB0" w:rsidRDefault="004D423A" w:rsidP="004D423A">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Visual</w:t>
            </w:r>
          </w:p>
          <w:p w14:paraId="7D8C3C5C" w14:textId="77777777" w:rsidR="004D423A" w:rsidRPr="00937AB0" w:rsidRDefault="004D423A" w:rsidP="004D423A">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Sight.</w:t>
            </w:r>
          </w:p>
        </w:tc>
      </w:tr>
      <w:tr w:rsidR="004B6D2D" w:rsidRPr="00937AB0" w14:paraId="027FF4A2" w14:textId="77777777" w:rsidTr="00393960">
        <w:trPr>
          <w:trHeight w:val="255"/>
        </w:trPr>
        <w:tc>
          <w:tcPr>
            <w:tcW w:w="3264" w:type="dxa"/>
            <w:tcBorders>
              <w:top w:val="single" w:sz="6" w:space="0" w:color="auto"/>
              <w:left w:val="single" w:sz="2" w:space="0" w:color="auto"/>
              <w:bottom w:val="single" w:sz="6" w:space="0" w:color="auto"/>
              <w:right w:val="single" w:sz="6" w:space="0" w:color="auto"/>
            </w:tcBorders>
            <w:shd w:val="clear" w:color="auto" w:fill="auto"/>
            <w:noWrap/>
            <w:vAlign w:val="bottom"/>
          </w:tcPr>
          <w:p w14:paraId="4E1421C0" w14:textId="77777777" w:rsidR="004B6D2D" w:rsidRPr="00937AB0" w:rsidRDefault="004B6D2D">
            <w:pPr>
              <w:rPr>
                <w:i/>
                <w:iCs/>
                <w:sz w:val="20"/>
                <w:szCs w:val="20"/>
              </w:rPr>
            </w:pPr>
            <w:r w:rsidRPr="00937AB0">
              <w:rPr>
                <w:i/>
                <w:iCs/>
                <w:sz w:val="20"/>
                <w:szCs w:val="20"/>
              </w:rPr>
              <w:t>Phalaris arundinacea</w:t>
            </w:r>
          </w:p>
        </w:tc>
        <w:tc>
          <w:tcPr>
            <w:tcW w:w="2610" w:type="dxa"/>
            <w:tcBorders>
              <w:top w:val="single" w:sz="6" w:space="0" w:color="auto"/>
              <w:left w:val="single" w:sz="6" w:space="0" w:color="auto"/>
              <w:bottom w:val="single" w:sz="6" w:space="0" w:color="auto"/>
              <w:right w:val="single" w:sz="6" w:space="0" w:color="auto"/>
            </w:tcBorders>
            <w:shd w:val="clear" w:color="auto" w:fill="auto"/>
            <w:noWrap/>
            <w:vAlign w:val="bottom"/>
          </w:tcPr>
          <w:p w14:paraId="755F99F7" w14:textId="77777777" w:rsidR="004B6D2D" w:rsidRPr="00937AB0" w:rsidRDefault="004B6D2D">
            <w:pPr>
              <w:rPr>
                <w:sz w:val="20"/>
                <w:szCs w:val="20"/>
              </w:rPr>
            </w:pPr>
            <w:r w:rsidRPr="00937AB0">
              <w:rPr>
                <w:sz w:val="20"/>
                <w:szCs w:val="20"/>
              </w:rPr>
              <w:t>Reed canary grass</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6FA2830D" w14:textId="77777777" w:rsidR="004B6D2D" w:rsidRPr="00937AB0" w:rsidRDefault="004B6D2D">
            <w:pPr>
              <w:jc w:val="center"/>
              <w:rPr>
                <w:sz w:val="20"/>
                <w:szCs w:val="20"/>
              </w:rPr>
            </w:pPr>
            <w:r w:rsidRPr="00937AB0">
              <w:rPr>
                <w:sz w:val="20"/>
                <w:szCs w:val="20"/>
              </w:rPr>
              <w:t>**</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488A8055" w14:textId="77777777" w:rsidR="004B6D2D" w:rsidRPr="00937AB0" w:rsidRDefault="004B6D2D">
            <w:pPr>
              <w:jc w:val="center"/>
              <w:rPr>
                <w:sz w:val="20"/>
                <w:szCs w:val="20"/>
              </w:rPr>
            </w:pPr>
            <w:r w:rsidRPr="00937AB0">
              <w:rPr>
                <w:sz w:val="20"/>
                <w:szCs w:val="20"/>
              </w:rPr>
              <w:t>**</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046A2B67" w14:textId="77777777" w:rsidR="004B6D2D" w:rsidRPr="00937AB0" w:rsidRDefault="004B6D2D">
            <w:pPr>
              <w:jc w:val="center"/>
              <w:rPr>
                <w:sz w:val="20"/>
                <w:szCs w:val="20"/>
              </w:rPr>
            </w:pPr>
            <w:r w:rsidRPr="00937AB0">
              <w:rPr>
                <w:sz w:val="20"/>
                <w:szCs w:val="20"/>
              </w:rPr>
              <w:t>**</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780FBED2" w14:textId="77777777" w:rsidR="004B6D2D" w:rsidRPr="00937AB0" w:rsidRDefault="004B6D2D">
            <w:pPr>
              <w:jc w:val="center"/>
              <w:rPr>
                <w:sz w:val="20"/>
                <w:szCs w:val="20"/>
              </w:rPr>
            </w:pPr>
            <w:r w:rsidRPr="00937AB0">
              <w:rPr>
                <w:sz w:val="20"/>
                <w:szCs w:val="20"/>
              </w:rPr>
              <w:t>**</w:t>
            </w:r>
          </w:p>
        </w:tc>
        <w:tc>
          <w:tcPr>
            <w:tcW w:w="1152" w:type="dxa"/>
            <w:tcBorders>
              <w:top w:val="single" w:sz="6" w:space="0" w:color="auto"/>
              <w:left w:val="single" w:sz="6" w:space="0" w:color="auto"/>
              <w:bottom w:val="single" w:sz="6" w:space="0" w:color="auto"/>
              <w:right w:val="single" w:sz="6" w:space="0" w:color="auto"/>
            </w:tcBorders>
            <w:shd w:val="clear" w:color="auto" w:fill="auto"/>
            <w:noWrap/>
            <w:vAlign w:val="bottom"/>
          </w:tcPr>
          <w:p w14:paraId="0F18652B" w14:textId="77777777" w:rsidR="004B6D2D" w:rsidRPr="00937AB0" w:rsidRDefault="004B6D2D">
            <w:pPr>
              <w:jc w:val="center"/>
              <w:rPr>
                <w:sz w:val="20"/>
                <w:szCs w:val="20"/>
              </w:rPr>
            </w:pPr>
            <w:r w:rsidRPr="00937AB0">
              <w:rPr>
                <w:sz w:val="20"/>
                <w:szCs w:val="20"/>
              </w:rPr>
              <w:t>**</w:t>
            </w:r>
          </w:p>
        </w:tc>
        <w:tc>
          <w:tcPr>
            <w:tcW w:w="1074" w:type="dxa"/>
            <w:tcBorders>
              <w:top w:val="single" w:sz="6" w:space="0" w:color="auto"/>
              <w:left w:val="single" w:sz="6" w:space="0" w:color="auto"/>
              <w:bottom w:val="single" w:sz="6" w:space="0" w:color="auto"/>
              <w:right w:val="single" w:sz="2" w:space="0" w:color="auto"/>
            </w:tcBorders>
            <w:vAlign w:val="bottom"/>
          </w:tcPr>
          <w:p w14:paraId="35EDE53C" w14:textId="77777777" w:rsidR="004B6D2D" w:rsidRPr="00937AB0" w:rsidRDefault="004B6D2D">
            <w:pPr>
              <w:jc w:val="right"/>
              <w:rPr>
                <w:sz w:val="20"/>
                <w:szCs w:val="20"/>
              </w:rPr>
            </w:pPr>
            <w:r w:rsidRPr="00937AB0">
              <w:rPr>
                <w:sz w:val="20"/>
                <w:szCs w:val="20"/>
              </w:rPr>
              <w:t>1</w:t>
            </w:r>
          </w:p>
        </w:tc>
      </w:tr>
      <w:tr w:rsidR="004B6D2D" w:rsidRPr="00937AB0" w14:paraId="35C92E6A" w14:textId="77777777" w:rsidTr="00393960">
        <w:trPr>
          <w:trHeight w:val="255"/>
        </w:trPr>
        <w:tc>
          <w:tcPr>
            <w:tcW w:w="3264" w:type="dxa"/>
            <w:shd w:val="clear" w:color="auto" w:fill="auto"/>
            <w:noWrap/>
            <w:vAlign w:val="bottom"/>
          </w:tcPr>
          <w:p w14:paraId="01D8A96C" w14:textId="77777777" w:rsidR="004B6D2D" w:rsidRPr="00937AB0" w:rsidRDefault="004B6D2D">
            <w:pPr>
              <w:rPr>
                <w:i/>
                <w:iCs/>
                <w:sz w:val="20"/>
                <w:szCs w:val="20"/>
              </w:rPr>
            </w:pPr>
            <w:r w:rsidRPr="00937AB0">
              <w:rPr>
                <w:i/>
                <w:iCs/>
                <w:sz w:val="20"/>
                <w:szCs w:val="20"/>
              </w:rPr>
              <w:t>Schoenoplectus tabernaemontani</w:t>
            </w:r>
          </w:p>
        </w:tc>
        <w:tc>
          <w:tcPr>
            <w:tcW w:w="2610" w:type="dxa"/>
            <w:shd w:val="clear" w:color="auto" w:fill="auto"/>
            <w:noWrap/>
            <w:vAlign w:val="bottom"/>
          </w:tcPr>
          <w:p w14:paraId="6FE83B0C" w14:textId="77777777" w:rsidR="004B6D2D" w:rsidRPr="00937AB0" w:rsidRDefault="004B6D2D">
            <w:pPr>
              <w:rPr>
                <w:sz w:val="20"/>
                <w:szCs w:val="20"/>
              </w:rPr>
            </w:pPr>
            <w:r w:rsidRPr="00937AB0">
              <w:rPr>
                <w:sz w:val="20"/>
                <w:szCs w:val="20"/>
              </w:rPr>
              <w:t>Softstem bulrush</w:t>
            </w:r>
          </w:p>
        </w:tc>
        <w:tc>
          <w:tcPr>
            <w:tcW w:w="1152" w:type="dxa"/>
            <w:shd w:val="clear" w:color="auto" w:fill="auto"/>
            <w:noWrap/>
            <w:vAlign w:val="bottom"/>
          </w:tcPr>
          <w:p w14:paraId="3B2E2FA5" w14:textId="77777777" w:rsidR="004B6D2D" w:rsidRPr="00937AB0" w:rsidRDefault="004B6D2D">
            <w:pPr>
              <w:jc w:val="center"/>
              <w:rPr>
                <w:sz w:val="20"/>
                <w:szCs w:val="20"/>
              </w:rPr>
            </w:pPr>
            <w:r w:rsidRPr="00937AB0">
              <w:rPr>
                <w:sz w:val="20"/>
                <w:szCs w:val="20"/>
              </w:rPr>
              <w:t>**</w:t>
            </w:r>
          </w:p>
        </w:tc>
        <w:tc>
          <w:tcPr>
            <w:tcW w:w="1152" w:type="dxa"/>
            <w:shd w:val="clear" w:color="auto" w:fill="auto"/>
            <w:noWrap/>
            <w:vAlign w:val="bottom"/>
          </w:tcPr>
          <w:p w14:paraId="75E69BB0" w14:textId="77777777" w:rsidR="004B6D2D" w:rsidRPr="00937AB0" w:rsidRDefault="004B6D2D">
            <w:pPr>
              <w:jc w:val="center"/>
              <w:rPr>
                <w:sz w:val="20"/>
                <w:szCs w:val="20"/>
              </w:rPr>
            </w:pPr>
            <w:r w:rsidRPr="00937AB0">
              <w:rPr>
                <w:sz w:val="20"/>
                <w:szCs w:val="20"/>
              </w:rPr>
              <w:t>**</w:t>
            </w:r>
          </w:p>
        </w:tc>
        <w:tc>
          <w:tcPr>
            <w:tcW w:w="1152" w:type="dxa"/>
            <w:shd w:val="clear" w:color="auto" w:fill="auto"/>
            <w:noWrap/>
            <w:vAlign w:val="bottom"/>
          </w:tcPr>
          <w:p w14:paraId="2AEFAB78" w14:textId="77777777" w:rsidR="004B6D2D" w:rsidRPr="00937AB0" w:rsidRDefault="004B6D2D">
            <w:pPr>
              <w:jc w:val="center"/>
              <w:rPr>
                <w:sz w:val="20"/>
                <w:szCs w:val="20"/>
              </w:rPr>
            </w:pPr>
            <w:r w:rsidRPr="00937AB0">
              <w:rPr>
                <w:sz w:val="20"/>
                <w:szCs w:val="20"/>
              </w:rPr>
              <w:t>**</w:t>
            </w:r>
          </w:p>
        </w:tc>
        <w:tc>
          <w:tcPr>
            <w:tcW w:w="1152" w:type="dxa"/>
            <w:shd w:val="clear" w:color="auto" w:fill="auto"/>
            <w:noWrap/>
            <w:vAlign w:val="bottom"/>
          </w:tcPr>
          <w:p w14:paraId="4791F03D" w14:textId="77777777" w:rsidR="004B6D2D" w:rsidRPr="00937AB0" w:rsidRDefault="004B6D2D">
            <w:pPr>
              <w:jc w:val="center"/>
              <w:rPr>
                <w:sz w:val="20"/>
                <w:szCs w:val="20"/>
              </w:rPr>
            </w:pPr>
            <w:r w:rsidRPr="00937AB0">
              <w:rPr>
                <w:sz w:val="20"/>
                <w:szCs w:val="20"/>
              </w:rPr>
              <w:t>**</w:t>
            </w:r>
          </w:p>
        </w:tc>
        <w:tc>
          <w:tcPr>
            <w:tcW w:w="1152" w:type="dxa"/>
            <w:shd w:val="clear" w:color="auto" w:fill="auto"/>
            <w:noWrap/>
            <w:vAlign w:val="bottom"/>
          </w:tcPr>
          <w:p w14:paraId="44BA1F3D" w14:textId="77777777" w:rsidR="004B6D2D" w:rsidRPr="00937AB0" w:rsidRDefault="004B6D2D">
            <w:pPr>
              <w:jc w:val="center"/>
              <w:rPr>
                <w:sz w:val="20"/>
                <w:szCs w:val="20"/>
              </w:rPr>
            </w:pPr>
            <w:r w:rsidRPr="00937AB0">
              <w:rPr>
                <w:sz w:val="20"/>
                <w:szCs w:val="20"/>
              </w:rPr>
              <w:t>**</w:t>
            </w:r>
          </w:p>
        </w:tc>
        <w:tc>
          <w:tcPr>
            <w:tcW w:w="1074" w:type="dxa"/>
            <w:vAlign w:val="bottom"/>
          </w:tcPr>
          <w:p w14:paraId="334D4126" w14:textId="77777777" w:rsidR="004B6D2D" w:rsidRPr="00937AB0" w:rsidRDefault="004B6D2D">
            <w:pPr>
              <w:jc w:val="right"/>
              <w:rPr>
                <w:sz w:val="20"/>
                <w:szCs w:val="20"/>
              </w:rPr>
            </w:pPr>
            <w:r w:rsidRPr="00937AB0">
              <w:rPr>
                <w:sz w:val="20"/>
                <w:szCs w:val="20"/>
              </w:rPr>
              <w:t>1</w:t>
            </w:r>
          </w:p>
        </w:tc>
      </w:tr>
      <w:tr w:rsidR="004B6D2D" w:rsidRPr="00937AB0" w14:paraId="750EE220" w14:textId="77777777" w:rsidTr="00393960">
        <w:trPr>
          <w:trHeight w:val="255"/>
        </w:trPr>
        <w:tc>
          <w:tcPr>
            <w:tcW w:w="3264" w:type="dxa"/>
            <w:shd w:val="clear" w:color="auto" w:fill="auto"/>
            <w:noWrap/>
            <w:vAlign w:val="bottom"/>
          </w:tcPr>
          <w:p w14:paraId="020669A9" w14:textId="77777777" w:rsidR="004B6D2D" w:rsidRPr="00937AB0" w:rsidRDefault="004B6D2D">
            <w:pPr>
              <w:rPr>
                <w:i/>
                <w:iCs/>
                <w:sz w:val="20"/>
                <w:szCs w:val="20"/>
              </w:rPr>
            </w:pPr>
            <w:r w:rsidRPr="00937AB0">
              <w:rPr>
                <w:i/>
                <w:iCs/>
                <w:sz w:val="20"/>
                <w:szCs w:val="20"/>
              </w:rPr>
              <w:t>Sparganium eurycarpum</w:t>
            </w:r>
          </w:p>
        </w:tc>
        <w:tc>
          <w:tcPr>
            <w:tcW w:w="2610" w:type="dxa"/>
            <w:shd w:val="clear" w:color="auto" w:fill="auto"/>
            <w:noWrap/>
            <w:vAlign w:val="bottom"/>
          </w:tcPr>
          <w:p w14:paraId="4B102101" w14:textId="77777777" w:rsidR="004B6D2D" w:rsidRPr="00937AB0" w:rsidRDefault="004B6D2D">
            <w:pPr>
              <w:rPr>
                <w:sz w:val="20"/>
                <w:szCs w:val="20"/>
              </w:rPr>
            </w:pPr>
            <w:r w:rsidRPr="00937AB0">
              <w:rPr>
                <w:sz w:val="20"/>
                <w:szCs w:val="20"/>
              </w:rPr>
              <w:t>Common bur-reed</w:t>
            </w:r>
          </w:p>
        </w:tc>
        <w:tc>
          <w:tcPr>
            <w:tcW w:w="1152" w:type="dxa"/>
            <w:shd w:val="clear" w:color="auto" w:fill="auto"/>
            <w:noWrap/>
            <w:vAlign w:val="bottom"/>
          </w:tcPr>
          <w:p w14:paraId="44CF0E70" w14:textId="77777777" w:rsidR="004B6D2D" w:rsidRPr="00937AB0" w:rsidRDefault="004B6D2D">
            <w:pPr>
              <w:jc w:val="center"/>
              <w:rPr>
                <w:sz w:val="20"/>
                <w:szCs w:val="20"/>
              </w:rPr>
            </w:pPr>
            <w:r w:rsidRPr="00937AB0">
              <w:rPr>
                <w:sz w:val="20"/>
                <w:szCs w:val="20"/>
              </w:rPr>
              <w:t>**</w:t>
            </w:r>
          </w:p>
        </w:tc>
        <w:tc>
          <w:tcPr>
            <w:tcW w:w="1152" w:type="dxa"/>
            <w:shd w:val="clear" w:color="auto" w:fill="auto"/>
            <w:noWrap/>
            <w:vAlign w:val="bottom"/>
          </w:tcPr>
          <w:p w14:paraId="5669BED2" w14:textId="77777777" w:rsidR="004B6D2D" w:rsidRPr="00937AB0" w:rsidRDefault="004B6D2D">
            <w:pPr>
              <w:jc w:val="center"/>
              <w:rPr>
                <w:sz w:val="20"/>
                <w:szCs w:val="20"/>
              </w:rPr>
            </w:pPr>
            <w:r w:rsidRPr="00937AB0">
              <w:rPr>
                <w:sz w:val="20"/>
                <w:szCs w:val="20"/>
              </w:rPr>
              <w:t>**</w:t>
            </w:r>
          </w:p>
        </w:tc>
        <w:tc>
          <w:tcPr>
            <w:tcW w:w="1152" w:type="dxa"/>
            <w:shd w:val="clear" w:color="auto" w:fill="auto"/>
            <w:noWrap/>
            <w:vAlign w:val="bottom"/>
          </w:tcPr>
          <w:p w14:paraId="31CA59DA" w14:textId="77777777" w:rsidR="004B6D2D" w:rsidRPr="00937AB0" w:rsidRDefault="004B6D2D">
            <w:pPr>
              <w:jc w:val="center"/>
              <w:rPr>
                <w:sz w:val="20"/>
                <w:szCs w:val="20"/>
              </w:rPr>
            </w:pPr>
            <w:r w:rsidRPr="00937AB0">
              <w:rPr>
                <w:sz w:val="20"/>
                <w:szCs w:val="20"/>
              </w:rPr>
              <w:t>**</w:t>
            </w:r>
          </w:p>
        </w:tc>
        <w:tc>
          <w:tcPr>
            <w:tcW w:w="1152" w:type="dxa"/>
            <w:shd w:val="clear" w:color="auto" w:fill="auto"/>
            <w:noWrap/>
            <w:vAlign w:val="bottom"/>
          </w:tcPr>
          <w:p w14:paraId="3AE5D8B0" w14:textId="77777777" w:rsidR="004B6D2D" w:rsidRPr="00937AB0" w:rsidRDefault="004B6D2D">
            <w:pPr>
              <w:jc w:val="center"/>
              <w:rPr>
                <w:sz w:val="20"/>
                <w:szCs w:val="20"/>
              </w:rPr>
            </w:pPr>
            <w:r w:rsidRPr="00937AB0">
              <w:rPr>
                <w:sz w:val="20"/>
                <w:szCs w:val="20"/>
              </w:rPr>
              <w:t>**</w:t>
            </w:r>
          </w:p>
        </w:tc>
        <w:tc>
          <w:tcPr>
            <w:tcW w:w="1152" w:type="dxa"/>
            <w:shd w:val="clear" w:color="auto" w:fill="auto"/>
            <w:noWrap/>
            <w:vAlign w:val="bottom"/>
          </w:tcPr>
          <w:p w14:paraId="1EB69F46" w14:textId="77777777" w:rsidR="004B6D2D" w:rsidRPr="00937AB0" w:rsidRDefault="004B6D2D">
            <w:pPr>
              <w:jc w:val="center"/>
              <w:rPr>
                <w:sz w:val="20"/>
                <w:szCs w:val="20"/>
              </w:rPr>
            </w:pPr>
            <w:r w:rsidRPr="00937AB0">
              <w:rPr>
                <w:sz w:val="20"/>
                <w:szCs w:val="20"/>
              </w:rPr>
              <w:t>**</w:t>
            </w:r>
          </w:p>
        </w:tc>
        <w:tc>
          <w:tcPr>
            <w:tcW w:w="1074" w:type="dxa"/>
            <w:vAlign w:val="bottom"/>
          </w:tcPr>
          <w:p w14:paraId="5F08F0E8" w14:textId="77777777" w:rsidR="004B6D2D" w:rsidRPr="00937AB0" w:rsidRDefault="004B6D2D">
            <w:pPr>
              <w:jc w:val="right"/>
              <w:rPr>
                <w:sz w:val="20"/>
                <w:szCs w:val="20"/>
              </w:rPr>
            </w:pPr>
            <w:r w:rsidRPr="00937AB0">
              <w:rPr>
                <w:sz w:val="20"/>
                <w:szCs w:val="20"/>
              </w:rPr>
              <w:t>1</w:t>
            </w:r>
          </w:p>
        </w:tc>
      </w:tr>
      <w:tr w:rsidR="004B6D2D" w:rsidRPr="00937AB0" w14:paraId="323F290A" w14:textId="77777777" w:rsidTr="00393960">
        <w:trPr>
          <w:trHeight w:val="255"/>
        </w:trPr>
        <w:tc>
          <w:tcPr>
            <w:tcW w:w="3264" w:type="dxa"/>
            <w:shd w:val="clear" w:color="auto" w:fill="auto"/>
            <w:noWrap/>
            <w:vAlign w:val="bottom"/>
          </w:tcPr>
          <w:p w14:paraId="5705CA67" w14:textId="77777777" w:rsidR="004B6D2D" w:rsidRPr="00937AB0" w:rsidRDefault="004B6D2D">
            <w:pPr>
              <w:rPr>
                <w:i/>
                <w:iCs/>
                <w:sz w:val="20"/>
                <w:szCs w:val="20"/>
              </w:rPr>
            </w:pPr>
            <w:r w:rsidRPr="00937AB0">
              <w:rPr>
                <w:i/>
                <w:iCs/>
                <w:sz w:val="20"/>
                <w:szCs w:val="20"/>
              </w:rPr>
              <w:t>Potamogeton richardsonii</w:t>
            </w:r>
          </w:p>
        </w:tc>
        <w:tc>
          <w:tcPr>
            <w:tcW w:w="2610" w:type="dxa"/>
            <w:shd w:val="clear" w:color="auto" w:fill="auto"/>
            <w:noWrap/>
            <w:vAlign w:val="bottom"/>
          </w:tcPr>
          <w:p w14:paraId="1432B719" w14:textId="77777777" w:rsidR="004B6D2D" w:rsidRPr="00937AB0" w:rsidRDefault="004B6D2D">
            <w:pPr>
              <w:rPr>
                <w:sz w:val="20"/>
                <w:szCs w:val="20"/>
              </w:rPr>
            </w:pPr>
            <w:r w:rsidRPr="00937AB0">
              <w:rPr>
                <w:sz w:val="20"/>
                <w:szCs w:val="20"/>
              </w:rPr>
              <w:t>Clasping-leaf pondweed</w:t>
            </w:r>
          </w:p>
        </w:tc>
        <w:tc>
          <w:tcPr>
            <w:tcW w:w="1152" w:type="dxa"/>
            <w:shd w:val="clear" w:color="auto" w:fill="auto"/>
            <w:noWrap/>
            <w:vAlign w:val="bottom"/>
          </w:tcPr>
          <w:p w14:paraId="78A70036" w14:textId="77777777" w:rsidR="004B6D2D" w:rsidRPr="00937AB0" w:rsidRDefault="004B6D2D">
            <w:pPr>
              <w:jc w:val="center"/>
              <w:rPr>
                <w:sz w:val="20"/>
                <w:szCs w:val="20"/>
              </w:rPr>
            </w:pPr>
            <w:r w:rsidRPr="00937AB0">
              <w:rPr>
                <w:sz w:val="20"/>
                <w:szCs w:val="20"/>
              </w:rPr>
              <w:t>***</w:t>
            </w:r>
          </w:p>
        </w:tc>
        <w:tc>
          <w:tcPr>
            <w:tcW w:w="1152" w:type="dxa"/>
            <w:shd w:val="clear" w:color="auto" w:fill="auto"/>
            <w:noWrap/>
            <w:vAlign w:val="bottom"/>
          </w:tcPr>
          <w:p w14:paraId="39C0186B" w14:textId="77777777" w:rsidR="004B6D2D" w:rsidRPr="00937AB0" w:rsidRDefault="004B6D2D">
            <w:pPr>
              <w:jc w:val="center"/>
              <w:rPr>
                <w:sz w:val="20"/>
                <w:szCs w:val="20"/>
              </w:rPr>
            </w:pPr>
            <w:r w:rsidRPr="00937AB0">
              <w:rPr>
                <w:sz w:val="20"/>
                <w:szCs w:val="20"/>
              </w:rPr>
              <w:t>***</w:t>
            </w:r>
          </w:p>
        </w:tc>
        <w:tc>
          <w:tcPr>
            <w:tcW w:w="1152" w:type="dxa"/>
            <w:shd w:val="clear" w:color="auto" w:fill="auto"/>
            <w:noWrap/>
            <w:vAlign w:val="bottom"/>
          </w:tcPr>
          <w:p w14:paraId="1975A401" w14:textId="77777777" w:rsidR="004B6D2D" w:rsidRPr="00937AB0" w:rsidRDefault="004B6D2D">
            <w:pPr>
              <w:jc w:val="center"/>
              <w:rPr>
                <w:sz w:val="20"/>
                <w:szCs w:val="20"/>
              </w:rPr>
            </w:pPr>
            <w:r w:rsidRPr="00937AB0">
              <w:rPr>
                <w:sz w:val="20"/>
                <w:szCs w:val="20"/>
              </w:rPr>
              <w:t>***</w:t>
            </w:r>
          </w:p>
        </w:tc>
        <w:tc>
          <w:tcPr>
            <w:tcW w:w="1152" w:type="dxa"/>
            <w:shd w:val="clear" w:color="auto" w:fill="auto"/>
            <w:noWrap/>
            <w:vAlign w:val="bottom"/>
          </w:tcPr>
          <w:p w14:paraId="512179C0" w14:textId="77777777" w:rsidR="004B6D2D" w:rsidRPr="00937AB0" w:rsidRDefault="004B6D2D">
            <w:pPr>
              <w:jc w:val="center"/>
              <w:rPr>
                <w:sz w:val="20"/>
                <w:szCs w:val="20"/>
              </w:rPr>
            </w:pPr>
            <w:r w:rsidRPr="00937AB0">
              <w:rPr>
                <w:sz w:val="20"/>
                <w:szCs w:val="20"/>
              </w:rPr>
              <w:t>***</w:t>
            </w:r>
          </w:p>
        </w:tc>
        <w:tc>
          <w:tcPr>
            <w:tcW w:w="1152" w:type="dxa"/>
            <w:shd w:val="clear" w:color="auto" w:fill="auto"/>
            <w:noWrap/>
            <w:vAlign w:val="bottom"/>
          </w:tcPr>
          <w:p w14:paraId="0C48AE38" w14:textId="77777777" w:rsidR="004B6D2D" w:rsidRPr="00937AB0" w:rsidRDefault="004B6D2D">
            <w:pPr>
              <w:jc w:val="center"/>
              <w:rPr>
                <w:sz w:val="20"/>
                <w:szCs w:val="20"/>
              </w:rPr>
            </w:pPr>
            <w:r w:rsidRPr="00937AB0">
              <w:rPr>
                <w:sz w:val="20"/>
                <w:szCs w:val="20"/>
              </w:rPr>
              <w:t>***</w:t>
            </w:r>
          </w:p>
        </w:tc>
        <w:tc>
          <w:tcPr>
            <w:tcW w:w="1074" w:type="dxa"/>
            <w:vAlign w:val="bottom"/>
          </w:tcPr>
          <w:p w14:paraId="5B504A4C" w14:textId="77777777" w:rsidR="004B6D2D" w:rsidRPr="00937AB0" w:rsidRDefault="004B6D2D">
            <w:pPr>
              <w:jc w:val="center"/>
              <w:rPr>
                <w:sz w:val="20"/>
                <w:szCs w:val="20"/>
              </w:rPr>
            </w:pPr>
            <w:r w:rsidRPr="00937AB0">
              <w:rPr>
                <w:sz w:val="20"/>
                <w:szCs w:val="20"/>
              </w:rPr>
              <w:t>***</w:t>
            </w:r>
          </w:p>
        </w:tc>
      </w:tr>
      <w:tr w:rsidR="004B6D2D" w:rsidRPr="00937AB0" w14:paraId="2E26ACFB" w14:textId="77777777" w:rsidTr="00393960">
        <w:trPr>
          <w:trHeight w:val="65"/>
        </w:trPr>
        <w:tc>
          <w:tcPr>
            <w:tcW w:w="3264" w:type="dxa"/>
            <w:shd w:val="clear" w:color="auto" w:fill="auto"/>
            <w:noWrap/>
            <w:vAlign w:val="bottom"/>
          </w:tcPr>
          <w:p w14:paraId="3C163FE5" w14:textId="77777777" w:rsidR="004B6D2D" w:rsidRPr="00937AB0" w:rsidRDefault="004B6D2D">
            <w:pPr>
              <w:rPr>
                <w:i/>
                <w:iCs/>
                <w:sz w:val="20"/>
                <w:szCs w:val="20"/>
              </w:rPr>
            </w:pPr>
            <w:r w:rsidRPr="00937AB0">
              <w:rPr>
                <w:i/>
                <w:iCs/>
                <w:sz w:val="20"/>
                <w:szCs w:val="20"/>
              </w:rPr>
              <w:t>Vallisneria americana</w:t>
            </w:r>
          </w:p>
        </w:tc>
        <w:tc>
          <w:tcPr>
            <w:tcW w:w="2610" w:type="dxa"/>
            <w:shd w:val="clear" w:color="auto" w:fill="auto"/>
            <w:noWrap/>
            <w:vAlign w:val="bottom"/>
          </w:tcPr>
          <w:p w14:paraId="3C9E172C" w14:textId="77777777" w:rsidR="004B6D2D" w:rsidRPr="00937AB0" w:rsidRDefault="004B6D2D">
            <w:pPr>
              <w:rPr>
                <w:sz w:val="20"/>
                <w:szCs w:val="20"/>
              </w:rPr>
            </w:pPr>
            <w:r w:rsidRPr="00937AB0">
              <w:rPr>
                <w:sz w:val="20"/>
                <w:szCs w:val="20"/>
              </w:rPr>
              <w:t>Wild celery</w:t>
            </w:r>
          </w:p>
        </w:tc>
        <w:tc>
          <w:tcPr>
            <w:tcW w:w="1152" w:type="dxa"/>
            <w:shd w:val="clear" w:color="auto" w:fill="auto"/>
            <w:noWrap/>
            <w:vAlign w:val="bottom"/>
          </w:tcPr>
          <w:p w14:paraId="17EBCACE" w14:textId="77777777" w:rsidR="004B6D2D" w:rsidRPr="00937AB0" w:rsidRDefault="004B6D2D">
            <w:pPr>
              <w:jc w:val="center"/>
              <w:rPr>
                <w:sz w:val="20"/>
                <w:szCs w:val="20"/>
              </w:rPr>
            </w:pPr>
            <w:r w:rsidRPr="00937AB0">
              <w:rPr>
                <w:sz w:val="20"/>
                <w:szCs w:val="20"/>
              </w:rPr>
              <w:t>***</w:t>
            </w:r>
          </w:p>
        </w:tc>
        <w:tc>
          <w:tcPr>
            <w:tcW w:w="1152" w:type="dxa"/>
            <w:shd w:val="clear" w:color="auto" w:fill="auto"/>
            <w:noWrap/>
            <w:vAlign w:val="bottom"/>
          </w:tcPr>
          <w:p w14:paraId="4BCFEFD1" w14:textId="77777777" w:rsidR="004B6D2D" w:rsidRPr="00937AB0" w:rsidRDefault="004B6D2D">
            <w:pPr>
              <w:jc w:val="center"/>
              <w:rPr>
                <w:sz w:val="20"/>
                <w:szCs w:val="20"/>
              </w:rPr>
            </w:pPr>
            <w:r w:rsidRPr="00937AB0">
              <w:rPr>
                <w:sz w:val="20"/>
                <w:szCs w:val="20"/>
              </w:rPr>
              <w:t>***</w:t>
            </w:r>
          </w:p>
        </w:tc>
        <w:tc>
          <w:tcPr>
            <w:tcW w:w="1152" w:type="dxa"/>
            <w:shd w:val="clear" w:color="auto" w:fill="auto"/>
            <w:noWrap/>
            <w:vAlign w:val="bottom"/>
          </w:tcPr>
          <w:p w14:paraId="032FFA7F" w14:textId="77777777" w:rsidR="004B6D2D" w:rsidRPr="00937AB0" w:rsidRDefault="004B6D2D">
            <w:pPr>
              <w:jc w:val="center"/>
              <w:rPr>
                <w:sz w:val="20"/>
                <w:szCs w:val="20"/>
              </w:rPr>
            </w:pPr>
            <w:r w:rsidRPr="00937AB0">
              <w:rPr>
                <w:sz w:val="20"/>
                <w:szCs w:val="20"/>
              </w:rPr>
              <w:t>***</w:t>
            </w:r>
          </w:p>
        </w:tc>
        <w:tc>
          <w:tcPr>
            <w:tcW w:w="1152" w:type="dxa"/>
            <w:shd w:val="clear" w:color="auto" w:fill="auto"/>
            <w:noWrap/>
            <w:vAlign w:val="bottom"/>
          </w:tcPr>
          <w:p w14:paraId="62A99E3F" w14:textId="77777777" w:rsidR="004B6D2D" w:rsidRPr="00937AB0" w:rsidRDefault="004B6D2D">
            <w:pPr>
              <w:jc w:val="center"/>
              <w:rPr>
                <w:sz w:val="20"/>
                <w:szCs w:val="20"/>
              </w:rPr>
            </w:pPr>
            <w:r w:rsidRPr="00937AB0">
              <w:rPr>
                <w:sz w:val="20"/>
                <w:szCs w:val="20"/>
              </w:rPr>
              <w:t>***</w:t>
            </w:r>
          </w:p>
        </w:tc>
        <w:tc>
          <w:tcPr>
            <w:tcW w:w="1152" w:type="dxa"/>
            <w:shd w:val="clear" w:color="auto" w:fill="auto"/>
            <w:noWrap/>
            <w:vAlign w:val="bottom"/>
          </w:tcPr>
          <w:p w14:paraId="2028B500" w14:textId="77777777" w:rsidR="004B6D2D" w:rsidRPr="00937AB0" w:rsidRDefault="004B6D2D">
            <w:pPr>
              <w:jc w:val="center"/>
              <w:rPr>
                <w:sz w:val="20"/>
                <w:szCs w:val="20"/>
              </w:rPr>
            </w:pPr>
            <w:r w:rsidRPr="00937AB0">
              <w:rPr>
                <w:sz w:val="20"/>
                <w:szCs w:val="20"/>
              </w:rPr>
              <w:t>***</w:t>
            </w:r>
          </w:p>
        </w:tc>
        <w:tc>
          <w:tcPr>
            <w:tcW w:w="1074" w:type="dxa"/>
            <w:vAlign w:val="bottom"/>
          </w:tcPr>
          <w:p w14:paraId="54B490DF" w14:textId="77777777" w:rsidR="004B6D2D" w:rsidRPr="00937AB0" w:rsidRDefault="004B6D2D">
            <w:pPr>
              <w:jc w:val="center"/>
              <w:rPr>
                <w:sz w:val="20"/>
                <w:szCs w:val="20"/>
              </w:rPr>
            </w:pPr>
            <w:r w:rsidRPr="00937AB0">
              <w:rPr>
                <w:sz w:val="20"/>
                <w:szCs w:val="20"/>
              </w:rPr>
              <w:t>***</w:t>
            </w:r>
          </w:p>
        </w:tc>
      </w:tr>
    </w:tbl>
    <w:p w14:paraId="1CC6D73A" w14:textId="77777777" w:rsidR="0087359D" w:rsidRPr="00937AB0" w:rsidRDefault="0087359D" w:rsidP="0087359D">
      <w:pPr>
        <w:rPr>
          <w:rFonts w:asciiTheme="majorBidi" w:eastAsia="Times New Roman" w:hAnsiTheme="majorBidi" w:cstheme="majorBidi"/>
          <w:sz w:val="16"/>
          <w:szCs w:val="16"/>
        </w:rPr>
      </w:pPr>
    </w:p>
    <w:p w14:paraId="133B8ED6" w14:textId="77777777" w:rsidR="0087359D" w:rsidRPr="00937AB0" w:rsidRDefault="0087359D" w:rsidP="0087359D">
      <w:pPr>
        <w:tabs>
          <w:tab w:val="left" w:pos="540"/>
        </w:tabs>
        <w:rPr>
          <w:rFonts w:asciiTheme="majorBidi" w:eastAsia="Times New Roman" w:hAnsiTheme="majorBidi" w:cstheme="majorBidi"/>
          <w:sz w:val="16"/>
          <w:szCs w:val="16"/>
        </w:rPr>
        <w:sectPr w:rsidR="0087359D" w:rsidRPr="00937AB0" w:rsidSect="008B1F39">
          <w:pgSz w:w="15840" w:h="12240" w:orient="landscape"/>
          <w:pgMar w:top="2160" w:right="1440" w:bottom="1440" w:left="1440" w:header="720" w:footer="720" w:gutter="0"/>
          <w:cols w:space="720"/>
          <w:docGrid w:linePitch="360"/>
        </w:sectPr>
      </w:pPr>
      <w:r w:rsidRPr="00937AB0">
        <w:rPr>
          <w:rFonts w:asciiTheme="majorBidi" w:eastAsia="Times New Roman" w:hAnsiTheme="majorBidi" w:cstheme="majorBidi"/>
          <w:sz w:val="16"/>
          <w:szCs w:val="16"/>
        </w:rPr>
        <w:tab/>
        <w:t xml:space="preserve">** Visual only      *** Boat survey only     </w:t>
      </w:r>
    </w:p>
    <w:p w14:paraId="6EE35525" w14:textId="77777777" w:rsidR="000A62DD" w:rsidRPr="00937AB0" w:rsidRDefault="000A62DD" w:rsidP="00454C40">
      <w:pPr>
        <w:rPr>
          <w:rFonts w:eastAsia="Times New Roman"/>
        </w:rPr>
      </w:pPr>
      <w:r w:rsidRPr="00937AB0">
        <w:rPr>
          <w:rFonts w:eastAsia="Times New Roman"/>
        </w:rPr>
        <w:lastRenderedPageBreak/>
        <w:t>Co</w:t>
      </w:r>
      <w:r w:rsidR="00762614" w:rsidRPr="00937AB0">
        <w:rPr>
          <w:rFonts w:eastAsia="Times New Roman"/>
        </w:rPr>
        <w:t>ontail</w:t>
      </w:r>
      <w:r w:rsidRPr="00937AB0">
        <w:rPr>
          <w:rFonts w:eastAsia="Times New Roman"/>
        </w:rPr>
        <w:t>, the mos</w:t>
      </w:r>
      <w:r w:rsidR="00F52B12" w:rsidRPr="00937AB0">
        <w:rPr>
          <w:rFonts w:eastAsia="Times New Roman"/>
        </w:rPr>
        <w:t>t common species in both 2016 (113</w:t>
      </w:r>
      <w:r w:rsidRPr="00937AB0">
        <w:rPr>
          <w:rFonts w:eastAsia="Times New Roman"/>
        </w:rPr>
        <w:t xml:space="preserve"> sites) and 201</w:t>
      </w:r>
      <w:r w:rsidR="00E62A85" w:rsidRPr="00937AB0">
        <w:rPr>
          <w:rFonts w:eastAsia="Times New Roman"/>
        </w:rPr>
        <w:t>9</w:t>
      </w:r>
      <w:r w:rsidRPr="00937AB0">
        <w:rPr>
          <w:rFonts w:eastAsia="Times New Roman"/>
        </w:rPr>
        <w:t xml:space="preserve"> (</w:t>
      </w:r>
      <w:r w:rsidR="00F52B12" w:rsidRPr="00937AB0">
        <w:rPr>
          <w:rFonts w:eastAsia="Times New Roman"/>
        </w:rPr>
        <w:t>112</w:t>
      </w:r>
      <w:r w:rsidRPr="00937AB0">
        <w:rPr>
          <w:rFonts w:eastAsia="Times New Roman"/>
        </w:rPr>
        <w:t xml:space="preserve"> sites), </w:t>
      </w:r>
      <w:r w:rsidR="00F52B12" w:rsidRPr="00937AB0">
        <w:rPr>
          <w:rFonts w:eastAsia="Times New Roman"/>
        </w:rPr>
        <w:t xml:space="preserve">was </w:t>
      </w:r>
      <w:r w:rsidR="003D5E8B" w:rsidRPr="00937AB0">
        <w:rPr>
          <w:rFonts w:eastAsia="Times New Roman"/>
        </w:rPr>
        <w:t>almost unchanged in distribution</w:t>
      </w:r>
      <w:r w:rsidR="00F52B12" w:rsidRPr="00937AB0">
        <w:rPr>
          <w:rFonts w:eastAsia="Times New Roman"/>
        </w:rPr>
        <w:t xml:space="preserve">.  </w:t>
      </w:r>
      <w:r w:rsidR="003D5E8B" w:rsidRPr="00937AB0">
        <w:rPr>
          <w:rFonts w:eastAsia="Times New Roman"/>
        </w:rPr>
        <w:t xml:space="preserve">However, there was a </w:t>
      </w:r>
      <w:r w:rsidRPr="00937AB0">
        <w:rPr>
          <w:rFonts w:eastAsia="Times New Roman"/>
        </w:rPr>
        <w:t xml:space="preserve">significant </w:t>
      </w:r>
      <w:r w:rsidR="003D5E8B" w:rsidRPr="00937AB0">
        <w:rPr>
          <w:rFonts w:eastAsia="Times New Roman"/>
        </w:rPr>
        <w:t>increase</w:t>
      </w:r>
      <w:r w:rsidRPr="00937AB0">
        <w:rPr>
          <w:rFonts w:eastAsia="Times New Roman"/>
        </w:rPr>
        <w:t xml:space="preserve"> </w:t>
      </w:r>
      <w:r w:rsidRPr="00937AB0">
        <w:rPr>
          <w:rFonts w:eastAsia="Times New Roman"/>
          <w:b/>
          <w:bCs/>
        </w:rPr>
        <w:t>(</w:t>
      </w:r>
      <w:r w:rsidRPr="00937AB0">
        <w:rPr>
          <w:rFonts w:eastAsia="Times New Roman"/>
          <w:b/>
          <w:bCs/>
          <w:i/>
          <w:iCs/>
        </w:rPr>
        <w:t>p</w:t>
      </w:r>
      <w:r w:rsidRPr="00937AB0">
        <w:rPr>
          <w:rFonts w:eastAsia="Times New Roman"/>
          <w:b/>
          <w:bCs/>
        </w:rPr>
        <w:t>=0.</w:t>
      </w:r>
      <w:r w:rsidR="003D5E8B" w:rsidRPr="00937AB0">
        <w:rPr>
          <w:rFonts w:eastAsia="Times New Roman"/>
          <w:b/>
          <w:bCs/>
        </w:rPr>
        <w:t>01</w:t>
      </w:r>
      <w:r w:rsidRPr="00937AB0">
        <w:rPr>
          <w:rFonts w:eastAsia="Times New Roman"/>
          <w:b/>
          <w:bCs/>
        </w:rPr>
        <w:t>)</w:t>
      </w:r>
      <w:r w:rsidRPr="00937AB0">
        <w:rPr>
          <w:rFonts w:eastAsia="Times New Roman"/>
        </w:rPr>
        <w:t xml:space="preserve"> </w:t>
      </w:r>
      <w:r w:rsidR="00EE298E" w:rsidRPr="00937AB0">
        <w:rPr>
          <w:rFonts w:eastAsia="Times New Roman"/>
        </w:rPr>
        <w:t xml:space="preserve">in </w:t>
      </w:r>
      <w:r w:rsidRPr="00937AB0">
        <w:rPr>
          <w:rFonts w:eastAsia="Times New Roman"/>
        </w:rPr>
        <w:t xml:space="preserve">mean rake fullness </w:t>
      </w:r>
      <w:r w:rsidR="00EE298E" w:rsidRPr="00937AB0">
        <w:rPr>
          <w:rFonts w:eastAsia="Times New Roman"/>
        </w:rPr>
        <w:t>from</w:t>
      </w:r>
      <w:r w:rsidRPr="00937AB0">
        <w:rPr>
          <w:rFonts w:eastAsia="Times New Roman"/>
        </w:rPr>
        <w:t xml:space="preserve"> 1.</w:t>
      </w:r>
      <w:r w:rsidR="003D5E8B" w:rsidRPr="00937AB0">
        <w:rPr>
          <w:rFonts w:eastAsia="Times New Roman"/>
        </w:rPr>
        <w:t>59</w:t>
      </w:r>
      <w:r w:rsidRPr="00937AB0">
        <w:rPr>
          <w:rFonts w:eastAsia="Times New Roman"/>
        </w:rPr>
        <w:t xml:space="preserve"> in 201</w:t>
      </w:r>
      <w:r w:rsidR="00EE298E" w:rsidRPr="00937AB0">
        <w:rPr>
          <w:rFonts w:eastAsia="Times New Roman"/>
        </w:rPr>
        <w:t>6</w:t>
      </w:r>
      <w:r w:rsidRPr="00937AB0">
        <w:rPr>
          <w:rFonts w:eastAsia="Times New Roman"/>
        </w:rPr>
        <w:t xml:space="preserve"> to 1.</w:t>
      </w:r>
      <w:r w:rsidR="00EE298E" w:rsidRPr="00937AB0">
        <w:rPr>
          <w:rFonts w:eastAsia="Times New Roman"/>
        </w:rPr>
        <w:t>8</w:t>
      </w:r>
      <w:r w:rsidR="003D5E8B" w:rsidRPr="00937AB0">
        <w:rPr>
          <w:rFonts w:eastAsia="Times New Roman"/>
        </w:rPr>
        <w:t>2</w:t>
      </w:r>
      <w:r w:rsidRPr="00937AB0">
        <w:rPr>
          <w:rFonts w:eastAsia="Times New Roman"/>
        </w:rPr>
        <w:t xml:space="preserve"> in 201</w:t>
      </w:r>
      <w:r w:rsidR="00EE298E" w:rsidRPr="00937AB0">
        <w:rPr>
          <w:rFonts w:eastAsia="Times New Roman"/>
        </w:rPr>
        <w:t>9</w:t>
      </w:r>
      <w:r w:rsidRPr="00937AB0">
        <w:rPr>
          <w:rFonts w:eastAsia="Times New Roman"/>
        </w:rPr>
        <w:t>.</w:t>
      </w:r>
      <w:r w:rsidR="00454C40" w:rsidRPr="00937AB0">
        <w:rPr>
          <w:rFonts w:eastAsia="Times New Roman"/>
        </w:rPr>
        <w:t xml:space="preserve">  The majority of this expansion </w:t>
      </w:r>
      <w:r w:rsidR="003D5E8B" w:rsidRPr="00937AB0">
        <w:rPr>
          <w:rFonts w:eastAsia="Times New Roman"/>
        </w:rPr>
        <w:t>occurred in shallow areas of the northwest bay and along the southwestern shoreline (Figure 12).</w:t>
      </w:r>
      <w:r w:rsidRPr="00937AB0">
        <w:rPr>
          <w:rFonts w:eastAsia="Times New Roman"/>
        </w:rPr>
        <w:t xml:space="preserve">  </w:t>
      </w:r>
    </w:p>
    <w:p w14:paraId="22466F7E" w14:textId="77777777" w:rsidR="000A62DD" w:rsidRPr="00937AB0" w:rsidRDefault="000A62DD" w:rsidP="000A62DD">
      <w:pPr>
        <w:ind w:right="-180"/>
        <w:rPr>
          <w:rFonts w:asciiTheme="majorBidi" w:hAnsiTheme="majorBidi" w:cstheme="majorBidi"/>
        </w:rPr>
      </w:pPr>
    </w:p>
    <w:p w14:paraId="033002C7" w14:textId="77777777" w:rsidR="000A62DD" w:rsidRPr="00937AB0" w:rsidRDefault="003D5E8B" w:rsidP="003D5E8B">
      <w:pPr>
        <w:tabs>
          <w:tab w:val="right" w:pos="7920"/>
          <w:tab w:val="right" w:pos="8640"/>
        </w:tabs>
        <w:ind w:right="-90"/>
        <w:jc w:val="center"/>
        <w:rPr>
          <w:rFonts w:eastAsia="Times New Roman"/>
          <w:sz w:val="12"/>
          <w:szCs w:val="12"/>
        </w:rPr>
      </w:pPr>
      <w:r w:rsidRPr="00937AB0">
        <w:rPr>
          <w:rFonts w:eastAsia="Times New Roman"/>
          <w:noProof/>
          <w:sz w:val="12"/>
          <w:szCs w:val="12"/>
        </w:rPr>
        <w:drawing>
          <wp:inline distT="0" distB="0" distL="0" distR="0" wp14:anchorId="548ADF1E" wp14:editId="6E9E5CB6">
            <wp:extent cx="2743200" cy="1949712"/>
            <wp:effectExtent l="19050" t="0" r="0" b="0"/>
            <wp:docPr id="76"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743200" cy="1949712"/>
                    </a:xfrm>
                    <a:prstGeom prst="rect">
                      <a:avLst/>
                    </a:prstGeom>
                    <a:noFill/>
                    <a:ln w="9525">
                      <a:noFill/>
                      <a:miter lim="800000"/>
                      <a:headEnd/>
                      <a:tailEnd/>
                    </a:ln>
                  </pic:spPr>
                </pic:pic>
              </a:graphicData>
            </a:graphic>
          </wp:inline>
        </w:drawing>
      </w:r>
      <w:r w:rsidRPr="00937AB0">
        <w:rPr>
          <w:rFonts w:eastAsia="Times New Roman"/>
          <w:noProof/>
          <w:sz w:val="12"/>
          <w:szCs w:val="12"/>
        </w:rPr>
        <w:drawing>
          <wp:inline distT="0" distB="0" distL="0" distR="0" wp14:anchorId="4C5791A6" wp14:editId="567B7DEC">
            <wp:extent cx="2763200" cy="1947672"/>
            <wp:effectExtent l="19050" t="0" r="0" b="0"/>
            <wp:docPr id="74"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763200" cy="1947672"/>
                    </a:xfrm>
                    <a:prstGeom prst="rect">
                      <a:avLst/>
                    </a:prstGeom>
                    <a:noFill/>
                    <a:ln w="9525">
                      <a:noFill/>
                      <a:miter lim="800000"/>
                      <a:headEnd/>
                      <a:tailEnd/>
                    </a:ln>
                  </pic:spPr>
                </pic:pic>
              </a:graphicData>
            </a:graphic>
          </wp:inline>
        </w:drawing>
      </w:r>
    </w:p>
    <w:p w14:paraId="63E74323" w14:textId="77777777" w:rsidR="000A62DD" w:rsidRPr="00937AB0" w:rsidRDefault="000A62DD" w:rsidP="00621E5E">
      <w:pPr>
        <w:jc w:val="center"/>
        <w:rPr>
          <w:rFonts w:asciiTheme="majorBidi" w:hAnsiTheme="majorBidi" w:cstheme="majorBidi"/>
          <w:b/>
          <w:sz w:val="28"/>
          <w:szCs w:val="28"/>
        </w:rPr>
      </w:pPr>
      <w:r w:rsidRPr="00937AB0">
        <w:rPr>
          <w:rFonts w:asciiTheme="majorBidi" w:hAnsiTheme="majorBidi" w:cstheme="majorBidi"/>
          <w:b/>
          <w:sz w:val="28"/>
          <w:szCs w:val="28"/>
        </w:rPr>
        <w:t xml:space="preserve">Figure </w:t>
      </w:r>
      <w:r w:rsidR="0018037B" w:rsidRPr="00937AB0">
        <w:rPr>
          <w:rFonts w:asciiTheme="majorBidi" w:hAnsiTheme="majorBidi" w:cstheme="majorBidi"/>
          <w:b/>
          <w:sz w:val="28"/>
          <w:szCs w:val="28"/>
        </w:rPr>
        <w:t>12</w:t>
      </w:r>
      <w:r w:rsidRPr="00937AB0">
        <w:rPr>
          <w:rFonts w:asciiTheme="majorBidi" w:hAnsiTheme="majorBidi" w:cstheme="majorBidi"/>
          <w:b/>
          <w:sz w:val="28"/>
          <w:szCs w:val="28"/>
        </w:rPr>
        <w:t xml:space="preserve">:  2016 and 2019 </w:t>
      </w:r>
      <w:r w:rsidR="00621E5E" w:rsidRPr="00937AB0">
        <w:rPr>
          <w:rFonts w:asciiTheme="majorBidi" w:hAnsiTheme="majorBidi" w:cstheme="majorBidi"/>
          <w:b/>
          <w:sz w:val="28"/>
          <w:szCs w:val="28"/>
        </w:rPr>
        <w:t>Coontail</w:t>
      </w:r>
      <w:r w:rsidRPr="00937AB0">
        <w:rPr>
          <w:rFonts w:asciiTheme="majorBidi" w:hAnsiTheme="majorBidi" w:cstheme="majorBidi"/>
          <w:b/>
          <w:sz w:val="28"/>
          <w:szCs w:val="28"/>
        </w:rPr>
        <w:t xml:space="preserve"> Density and Distribution</w:t>
      </w:r>
    </w:p>
    <w:p w14:paraId="3A07946C" w14:textId="77777777" w:rsidR="000A62DD" w:rsidRPr="00937AB0" w:rsidRDefault="000A62DD" w:rsidP="00223263">
      <w:pPr>
        <w:rPr>
          <w:rFonts w:asciiTheme="majorBidi" w:hAnsiTheme="majorBidi" w:cstheme="majorBidi"/>
        </w:rPr>
      </w:pPr>
    </w:p>
    <w:p w14:paraId="4FD5C3A2" w14:textId="77777777" w:rsidR="00DC7F15" w:rsidRPr="00937AB0" w:rsidRDefault="0050202C" w:rsidP="0050202C">
      <w:pPr>
        <w:rPr>
          <w:rFonts w:asciiTheme="majorBidi" w:hAnsiTheme="majorBidi" w:cstheme="majorBidi"/>
        </w:rPr>
      </w:pPr>
      <w:r w:rsidRPr="00937AB0">
        <w:rPr>
          <w:rFonts w:asciiTheme="majorBidi" w:hAnsiTheme="majorBidi" w:cstheme="majorBidi"/>
        </w:rPr>
        <w:t xml:space="preserve">Prior to 2016, we had never seen </w:t>
      </w:r>
      <w:r w:rsidR="00FC3130" w:rsidRPr="00937AB0">
        <w:rPr>
          <w:rFonts w:asciiTheme="majorBidi" w:hAnsiTheme="majorBidi" w:cstheme="majorBidi"/>
        </w:rPr>
        <w:t>Small pondweed</w:t>
      </w:r>
      <w:r w:rsidR="001916D6" w:rsidRPr="00937AB0">
        <w:rPr>
          <w:rFonts w:asciiTheme="majorBidi" w:hAnsiTheme="majorBidi" w:cstheme="majorBidi"/>
        </w:rPr>
        <w:t xml:space="preserve"> </w:t>
      </w:r>
      <w:r w:rsidRPr="00937AB0">
        <w:rPr>
          <w:rFonts w:asciiTheme="majorBidi" w:hAnsiTheme="majorBidi" w:cstheme="majorBidi"/>
        </w:rPr>
        <w:t xml:space="preserve">in the lake.  During the July 2016 survey, we documented it as </w:t>
      </w:r>
      <w:r w:rsidR="00FC3130" w:rsidRPr="00937AB0">
        <w:rPr>
          <w:rFonts w:asciiTheme="majorBidi" w:hAnsiTheme="majorBidi" w:cstheme="majorBidi"/>
        </w:rPr>
        <w:t xml:space="preserve">a visual at a single point and </w:t>
      </w:r>
      <w:r w:rsidRPr="00937AB0">
        <w:rPr>
          <w:rFonts w:asciiTheme="majorBidi" w:hAnsiTheme="majorBidi" w:cstheme="majorBidi"/>
        </w:rPr>
        <w:t>noted</w:t>
      </w:r>
      <w:r w:rsidR="00FC3130" w:rsidRPr="00937AB0">
        <w:rPr>
          <w:rFonts w:asciiTheme="majorBidi" w:hAnsiTheme="majorBidi" w:cstheme="majorBidi"/>
        </w:rPr>
        <w:t xml:space="preserve"> just a handful of </w:t>
      </w:r>
      <w:r w:rsidRPr="00937AB0">
        <w:rPr>
          <w:rFonts w:asciiTheme="majorBidi" w:hAnsiTheme="majorBidi" w:cstheme="majorBidi"/>
        </w:rPr>
        <w:t xml:space="preserve">additional </w:t>
      </w:r>
      <w:r w:rsidR="00FC3130" w:rsidRPr="00937AB0">
        <w:rPr>
          <w:rFonts w:asciiTheme="majorBidi" w:hAnsiTheme="majorBidi" w:cstheme="majorBidi"/>
        </w:rPr>
        <w:t xml:space="preserve">plants in the southeast bay.  By 2019, this species </w:t>
      </w:r>
      <w:r w:rsidRPr="00937AB0">
        <w:rPr>
          <w:rFonts w:asciiTheme="majorBidi" w:hAnsiTheme="majorBidi" w:cstheme="majorBidi"/>
        </w:rPr>
        <w:t xml:space="preserve">had </w:t>
      </w:r>
      <w:r w:rsidR="00FC3130" w:rsidRPr="00937AB0">
        <w:rPr>
          <w:rFonts w:asciiTheme="majorBidi" w:hAnsiTheme="majorBidi" w:cstheme="majorBidi"/>
        </w:rPr>
        <w:t>undergo</w:t>
      </w:r>
      <w:r w:rsidRPr="00937AB0">
        <w:rPr>
          <w:rFonts w:asciiTheme="majorBidi" w:hAnsiTheme="majorBidi" w:cstheme="majorBidi"/>
        </w:rPr>
        <w:t xml:space="preserve">ne </w:t>
      </w:r>
      <w:r w:rsidR="00FC3130" w:rsidRPr="00937AB0">
        <w:rPr>
          <w:rFonts w:asciiTheme="majorBidi" w:hAnsiTheme="majorBidi" w:cstheme="majorBidi"/>
        </w:rPr>
        <w:t xml:space="preserve">a </w:t>
      </w:r>
      <w:r w:rsidR="00A27EC2" w:rsidRPr="00937AB0">
        <w:rPr>
          <w:rFonts w:eastAsia="Times New Roman"/>
        </w:rPr>
        <w:t xml:space="preserve">highly significant increase </w:t>
      </w:r>
      <w:r w:rsidR="00A27EC2" w:rsidRPr="00937AB0">
        <w:rPr>
          <w:rFonts w:eastAsia="Times New Roman"/>
          <w:b/>
          <w:bCs/>
        </w:rPr>
        <w:t>(</w:t>
      </w:r>
      <w:r w:rsidR="00A27EC2" w:rsidRPr="00937AB0">
        <w:rPr>
          <w:rFonts w:eastAsia="Times New Roman"/>
          <w:b/>
          <w:bCs/>
          <w:i/>
          <w:iCs/>
        </w:rPr>
        <w:t>p</w:t>
      </w:r>
      <w:r w:rsidR="00A27EC2" w:rsidRPr="00937AB0">
        <w:rPr>
          <w:rFonts w:eastAsia="Times New Roman"/>
          <w:b/>
          <w:bCs/>
        </w:rPr>
        <w:t>&lt;0.001)</w:t>
      </w:r>
      <w:r w:rsidR="00A27EC2" w:rsidRPr="00937AB0">
        <w:rPr>
          <w:rFonts w:eastAsia="Times New Roman"/>
        </w:rPr>
        <w:t xml:space="preserve"> in distribution</w:t>
      </w:r>
      <w:r w:rsidR="00223263" w:rsidRPr="00937AB0">
        <w:rPr>
          <w:rFonts w:asciiTheme="majorBidi" w:hAnsiTheme="majorBidi" w:cstheme="majorBidi"/>
        </w:rPr>
        <w:t xml:space="preserve"> (</w:t>
      </w:r>
      <w:r w:rsidR="00FC3130" w:rsidRPr="00937AB0">
        <w:rPr>
          <w:rFonts w:asciiTheme="majorBidi" w:hAnsiTheme="majorBidi" w:cstheme="majorBidi"/>
        </w:rPr>
        <w:t>53 points</w:t>
      </w:r>
      <w:r w:rsidR="001916D6" w:rsidRPr="00937AB0">
        <w:rPr>
          <w:rFonts w:asciiTheme="majorBidi" w:hAnsiTheme="majorBidi" w:cstheme="majorBidi"/>
        </w:rPr>
        <w:t>)</w:t>
      </w:r>
      <w:r w:rsidR="00FC3130" w:rsidRPr="00937AB0">
        <w:rPr>
          <w:rFonts w:asciiTheme="majorBidi" w:hAnsiTheme="majorBidi" w:cstheme="majorBidi"/>
        </w:rPr>
        <w:t xml:space="preserve"> and density </w:t>
      </w:r>
      <w:r w:rsidR="001916D6" w:rsidRPr="00937AB0">
        <w:rPr>
          <w:rFonts w:asciiTheme="majorBidi" w:hAnsiTheme="majorBidi" w:cstheme="majorBidi"/>
        </w:rPr>
        <w:t xml:space="preserve">(mean rake fullness of </w:t>
      </w:r>
      <w:r w:rsidR="00A27EC2" w:rsidRPr="00937AB0">
        <w:rPr>
          <w:rFonts w:asciiTheme="majorBidi" w:hAnsiTheme="majorBidi" w:cstheme="majorBidi"/>
        </w:rPr>
        <w:t>1</w:t>
      </w:r>
      <w:r w:rsidR="001916D6" w:rsidRPr="00937AB0">
        <w:rPr>
          <w:rFonts w:asciiTheme="majorBidi" w:hAnsiTheme="majorBidi" w:cstheme="majorBidi"/>
        </w:rPr>
        <w:t>.</w:t>
      </w:r>
      <w:r w:rsidR="00FC3130" w:rsidRPr="00937AB0">
        <w:rPr>
          <w:rFonts w:asciiTheme="majorBidi" w:hAnsiTheme="majorBidi" w:cstheme="majorBidi"/>
        </w:rPr>
        <w:t>4</w:t>
      </w:r>
      <w:r w:rsidR="00A27EC2" w:rsidRPr="00937AB0">
        <w:rPr>
          <w:rFonts w:asciiTheme="majorBidi" w:hAnsiTheme="majorBidi" w:cstheme="majorBidi"/>
        </w:rPr>
        <w:t>9</w:t>
      </w:r>
      <w:r w:rsidR="00FC3130" w:rsidRPr="00937AB0">
        <w:rPr>
          <w:rFonts w:asciiTheme="majorBidi" w:hAnsiTheme="majorBidi" w:cstheme="majorBidi"/>
        </w:rPr>
        <w:t>) to become the second most common species</w:t>
      </w:r>
      <w:r w:rsidR="00223263" w:rsidRPr="00937AB0">
        <w:rPr>
          <w:rFonts w:asciiTheme="majorBidi" w:hAnsiTheme="majorBidi" w:cstheme="majorBidi"/>
        </w:rPr>
        <w:t>.  Vi</w:t>
      </w:r>
      <w:r w:rsidR="001916D6" w:rsidRPr="00937AB0">
        <w:rPr>
          <w:rFonts w:asciiTheme="majorBidi" w:hAnsiTheme="majorBidi" w:cstheme="majorBidi"/>
        </w:rPr>
        <w:t>sual analysis of the map</w:t>
      </w:r>
      <w:r w:rsidR="006D3AD2" w:rsidRPr="00937AB0">
        <w:rPr>
          <w:rFonts w:asciiTheme="majorBidi" w:hAnsiTheme="majorBidi" w:cstheme="majorBidi"/>
        </w:rPr>
        <w:t>s</w:t>
      </w:r>
      <w:r w:rsidR="001916D6" w:rsidRPr="00937AB0">
        <w:rPr>
          <w:rFonts w:asciiTheme="majorBidi" w:hAnsiTheme="majorBidi" w:cstheme="majorBidi"/>
        </w:rPr>
        <w:t xml:space="preserve"> showed </w:t>
      </w:r>
      <w:r w:rsidR="00FC3130" w:rsidRPr="00937AB0">
        <w:rPr>
          <w:rFonts w:asciiTheme="majorBidi" w:hAnsiTheme="majorBidi" w:cstheme="majorBidi"/>
        </w:rPr>
        <w:t>it had expanded into deep water just outside the northwest bay in areas formerly dominated by Curly-leaf pondweed.  It was also common to abundant in the southeast bay</w:t>
      </w:r>
      <w:r w:rsidR="00C44B1C" w:rsidRPr="00937AB0">
        <w:rPr>
          <w:rFonts w:asciiTheme="majorBidi" w:hAnsiTheme="majorBidi" w:cstheme="majorBidi"/>
        </w:rPr>
        <w:t xml:space="preserve"> </w:t>
      </w:r>
      <w:r w:rsidR="00694914" w:rsidRPr="00937AB0">
        <w:rPr>
          <w:rFonts w:asciiTheme="majorBidi" w:hAnsiTheme="majorBidi" w:cstheme="majorBidi"/>
        </w:rPr>
        <w:t>(Figure 1</w:t>
      </w:r>
      <w:r w:rsidR="000E56CC" w:rsidRPr="00937AB0">
        <w:rPr>
          <w:rFonts w:asciiTheme="majorBidi" w:hAnsiTheme="majorBidi" w:cstheme="majorBidi"/>
        </w:rPr>
        <w:t>3</w:t>
      </w:r>
      <w:r w:rsidR="00694914" w:rsidRPr="00937AB0">
        <w:rPr>
          <w:rFonts w:asciiTheme="majorBidi" w:hAnsiTheme="majorBidi" w:cstheme="majorBidi"/>
        </w:rPr>
        <w:t xml:space="preserve">).  </w:t>
      </w:r>
    </w:p>
    <w:p w14:paraId="56BEF3DE" w14:textId="77777777" w:rsidR="003D5E8B" w:rsidRPr="00937AB0" w:rsidRDefault="003D5E8B" w:rsidP="00C44B1C">
      <w:pPr>
        <w:rPr>
          <w:rFonts w:asciiTheme="majorBidi" w:hAnsiTheme="majorBidi" w:cstheme="majorBidi"/>
        </w:rPr>
      </w:pPr>
    </w:p>
    <w:p w14:paraId="769E7991" w14:textId="77777777" w:rsidR="003D5E8B" w:rsidRPr="00937AB0" w:rsidRDefault="003D6754" w:rsidP="003D5E8B">
      <w:pPr>
        <w:tabs>
          <w:tab w:val="right" w:pos="7920"/>
          <w:tab w:val="right" w:pos="8640"/>
        </w:tabs>
        <w:ind w:right="-90"/>
        <w:jc w:val="center"/>
        <w:rPr>
          <w:rFonts w:eastAsia="Times New Roman"/>
          <w:sz w:val="12"/>
          <w:szCs w:val="12"/>
        </w:rPr>
      </w:pPr>
      <w:r w:rsidRPr="00937AB0">
        <w:rPr>
          <w:rFonts w:asciiTheme="majorBidi" w:hAnsiTheme="majorBidi" w:cstheme="majorBidi"/>
          <w:sz w:val="16"/>
          <w:szCs w:val="16"/>
        </w:rPr>
        <w:t xml:space="preserve"> </w:t>
      </w:r>
      <w:r w:rsidR="003D5E8B" w:rsidRPr="00937AB0">
        <w:rPr>
          <w:rFonts w:eastAsia="Times New Roman"/>
          <w:noProof/>
          <w:sz w:val="12"/>
          <w:szCs w:val="12"/>
        </w:rPr>
        <w:drawing>
          <wp:inline distT="0" distB="0" distL="0" distR="0" wp14:anchorId="5A9AA0CC" wp14:editId="791798AF">
            <wp:extent cx="2743200" cy="1941891"/>
            <wp:effectExtent l="19050" t="0" r="0" b="0"/>
            <wp:docPr id="77"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743200" cy="1941891"/>
                    </a:xfrm>
                    <a:prstGeom prst="rect">
                      <a:avLst/>
                    </a:prstGeom>
                    <a:noFill/>
                    <a:ln w="9525">
                      <a:noFill/>
                      <a:miter lim="800000"/>
                      <a:headEnd/>
                      <a:tailEnd/>
                    </a:ln>
                  </pic:spPr>
                </pic:pic>
              </a:graphicData>
            </a:graphic>
          </wp:inline>
        </w:drawing>
      </w:r>
      <w:r w:rsidR="003D5E8B" w:rsidRPr="00937AB0">
        <w:rPr>
          <w:rFonts w:eastAsia="Times New Roman"/>
          <w:noProof/>
          <w:sz w:val="12"/>
          <w:szCs w:val="12"/>
        </w:rPr>
        <w:drawing>
          <wp:inline distT="0" distB="0" distL="0" distR="0" wp14:anchorId="194964F7" wp14:editId="2FB32715">
            <wp:extent cx="2759776" cy="1938528"/>
            <wp:effectExtent l="19050" t="0" r="2474" b="0"/>
            <wp:docPr id="78"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759776" cy="1938528"/>
                    </a:xfrm>
                    <a:prstGeom prst="rect">
                      <a:avLst/>
                    </a:prstGeom>
                    <a:noFill/>
                    <a:ln w="9525">
                      <a:noFill/>
                      <a:miter lim="800000"/>
                      <a:headEnd/>
                      <a:tailEnd/>
                    </a:ln>
                  </pic:spPr>
                </pic:pic>
              </a:graphicData>
            </a:graphic>
          </wp:inline>
        </w:drawing>
      </w:r>
    </w:p>
    <w:p w14:paraId="38AA9B6C" w14:textId="77777777" w:rsidR="005753C2" w:rsidRPr="00937AB0" w:rsidRDefault="005753C2" w:rsidP="00621E5E">
      <w:pPr>
        <w:jc w:val="center"/>
        <w:rPr>
          <w:rFonts w:eastAsia="Times New Roman"/>
          <w:b/>
          <w:sz w:val="28"/>
          <w:szCs w:val="28"/>
        </w:rPr>
      </w:pPr>
      <w:r w:rsidRPr="00937AB0">
        <w:rPr>
          <w:rFonts w:eastAsia="Times New Roman"/>
          <w:b/>
          <w:sz w:val="28"/>
          <w:szCs w:val="28"/>
        </w:rPr>
        <w:t xml:space="preserve">Figure </w:t>
      </w:r>
      <w:r w:rsidR="00C44B1C" w:rsidRPr="00937AB0">
        <w:rPr>
          <w:rFonts w:eastAsia="Times New Roman"/>
          <w:b/>
          <w:sz w:val="28"/>
          <w:szCs w:val="28"/>
        </w:rPr>
        <w:t>13</w:t>
      </w:r>
      <w:r w:rsidRPr="00937AB0">
        <w:rPr>
          <w:rFonts w:eastAsia="Times New Roman"/>
          <w:b/>
          <w:sz w:val="28"/>
          <w:szCs w:val="28"/>
        </w:rPr>
        <w:t>:  201</w:t>
      </w:r>
      <w:r w:rsidR="00D0546F" w:rsidRPr="00937AB0">
        <w:rPr>
          <w:rFonts w:eastAsia="Times New Roman"/>
          <w:b/>
          <w:sz w:val="28"/>
          <w:szCs w:val="28"/>
        </w:rPr>
        <w:t>6 and 2019</w:t>
      </w:r>
      <w:r w:rsidRPr="00937AB0">
        <w:rPr>
          <w:rFonts w:eastAsia="Times New Roman"/>
          <w:b/>
          <w:sz w:val="28"/>
          <w:szCs w:val="28"/>
        </w:rPr>
        <w:t xml:space="preserve"> </w:t>
      </w:r>
      <w:r w:rsidR="00621E5E" w:rsidRPr="00937AB0">
        <w:rPr>
          <w:rFonts w:eastAsia="Times New Roman"/>
          <w:b/>
          <w:sz w:val="28"/>
          <w:szCs w:val="28"/>
        </w:rPr>
        <w:t>Small Pondweed</w:t>
      </w:r>
      <w:r w:rsidRPr="00937AB0">
        <w:rPr>
          <w:rFonts w:eastAsia="Times New Roman"/>
          <w:b/>
          <w:sz w:val="28"/>
          <w:szCs w:val="28"/>
        </w:rPr>
        <w:t xml:space="preserve"> Density and Distribution</w:t>
      </w:r>
    </w:p>
    <w:p w14:paraId="04195FDF" w14:textId="77777777" w:rsidR="00A27EC2" w:rsidRPr="00937AB0" w:rsidRDefault="00A27EC2" w:rsidP="00C53EF9">
      <w:pPr>
        <w:rPr>
          <w:rFonts w:asciiTheme="majorBidi" w:hAnsiTheme="majorBidi" w:cstheme="majorBidi"/>
        </w:rPr>
      </w:pPr>
    </w:p>
    <w:p w14:paraId="5C7F951F" w14:textId="77777777" w:rsidR="0050202C" w:rsidRPr="00937AB0" w:rsidRDefault="0050202C" w:rsidP="00B51629">
      <w:pPr>
        <w:rPr>
          <w:rFonts w:asciiTheme="majorBidi" w:hAnsiTheme="majorBidi" w:cstheme="majorBidi"/>
        </w:rPr>
      </w:pPr>
    </w:p>
    <w:p w14:paraId="2588BF6C" w14:textId="77777777" w:rsidR="0050202C" w:rsidRPr="00937AB0" w:rsidRDefault="0050202C" w:rsidP="00B51629">
      <w:pPr>
        <w:rPr>
          <w:rFonts w:asciiTheme="majorBidi" w:hAnsiTheme="majorBidi" w:cstheme="majorBidi"/>
        </w:rPr>
      </w:pPr>
    </w:p>
    <w:p w14:paraId="0A246110" w14:textId="77777777" w:rsidR="0050202C" w:rsidRPr="00937AB0" w:rsidRDefault="0050202C" w:rsidP="00B51629">
      <w:pPr>
        <w:rPr>
          <w:rFonts w:asciiTheme="majorBidi" w:hAnsiTheme="majorBidi" w:cstheme="majorBidi"/>
        </w:rPr>
      </w:pPr>
    </w:p>
    <w:p w14:paraId="30AC5996" w14:textId="77777777" w:rsidR="0050202C" w:rsidRPr="00937AB0" w:rsidRDefault="0050202C" w:rsidP="00B51629">
      <w:pPr>
        <w:rPr>
          <w:rFonts w:asciiTheme="majorBidi" w:hAnsiTheme="majorBidi" w:cstheme="majorBidi"/>
        </w:rPr>
      </w:pPr>
    </w:p>
    <w:p w14:paraId="5EF5A0DD" w14:textId="77777777" w:rsidR="0050202C" w:rsidRPr="00937AB0" w:rsidRDefault="0050202C" w:rsidP="00B51629">
      <w:pPr>
        <w:rPr>
          <w:rFonts w:asciiTheme="majorBidi" w:hAnsiTheme="majorBidi" w:cstheme="majorBidi"/>
        </w:rPr>
      </w:pPr>
    </w:p>
    <w:p w14:paraId="1029222B" w14:textId="77777777" w:rsidR="00BB0513" w:rsidRPr="00937AB0" w:rsidRDefault="00223263" w:rsidP="00B51629">
      <w:pPr>
        <w:rPr>
          <w:rFonts w:asciiTheme="majorBidi" w:hAnsiTheme="majorBidi" w:cstheme="majorBidi"/>
        </w:rPr>
      </w:pPr>
      <w:r w:rsidRPr="00937AB0">
        <w:rPr>
          <w:rFonts w:asciiTheme="majorBidi" w:hAnsiTheme="majorBidi" w:cstheme="majorBidi"/>
        </w:rPr>
        <w:lastRenderedPageBreak/>
        <w:t xml:space="preserve">White water lily was the </w:t>
      </w:r>
      <w:r w:rsidR="00DB64B5" w:rsidRPr="00937AB0">
        <w:rPr>
          <w:rFonts w:asciiTheme="majorBidi" w:hAnsiTheme="majorBidi" w:cstheme="majorBidi"/>
        </w:rPr>
        <w:t>second</w:t>
      </w:r>
      <w:r w:rsidR="00E668A0" w:rsidRPr="00937AB0">
        <w:rPr>
          <w:rFonts w:asciiTheme="majorBidi" w:hAnsiTheme="majorBidi" w:cstheme="majorBidi"/>
        </w:rPr>
        <w:t xml:space="preserve"> </w:t>
      </w:r>
      <w:r w:rsidRPr="00937AB0">
        <w:rPr>
          <w:rFonts w:asciiTheme="majorBidi" w:hAnsiTheme="majorBidi" w:cstheme="majorBidi"/>
        </w:rPr>
        <w:t xml:space="preserve">most common species </w:t>
      </w:r>
      <w:r w:rsidR="00E668A0" w:rsidRPr="00937AB0">
        <w:rPr>
          <w:rFonts w:asciiTheme="majorBidi" w:hAnsiTheme="majorBidi" w:cstheme="majorBidi"/>
        </w:rPr>
        <w:t>in 2016 (</w:t>
      </w:r>
      <w:r w:rsidR="00BB0513" w:rsidRPr="00937AB0">
        <w:rPr>
          <w:rFonts w:asciiTheme="majorBidi" w:hAnsiTheme="majorBidi" w:cstheme="majorBidi"/>
        </w:rPr>
        <w:t>47</w:t>
      </w:r>
      <w:r w:rsidR="00E668A0" w:rsidRPr="00937AB0">
        <w:rPr>
          <w:rFonts w:asciiTheme="majorBidi" w:hAnsiTheme="majorBidi" w:cstheme="majorBidi"/>
        </w:rPr>
        <w:t xml:space="preserve"> sites) and </w:t>
      </w:r>
      <w:r w:rsidR="00453699" w:rsidRPr="00937AB0">
        <w:rPr>
          <w:rFonts w:asciiTheme="majorBidi" w:hAnsiTheme="majorBidi" w:cstheme="majorBidi"/>
        </w:rPr>
        <w:t>tied as the</w:t>
      </w:r>
      <w:r w:rsidR="00E668A0" w:rsidRPr="00937AB0">
        <w:rPr>
          <w:rFonts w:asciiTheme="majorBidi" w:hAnsiTheme="majorBidi" w:cstheme="majorBidi"/>
        </w:rPr>
        <w:t xml:space="preserve"> </w:t>
      </w:r>
      <w:r w:rsidR="00BB0513" w:rsidRPr="00937AB0">
        <w:rPr>
          <w:rFonts w:asciiTheme="majorBidi" w:hAnsiTheme="majorBidi" w:cstheme="majorBidi"/>
        </w:rPr>
        <w:t>six</w:t>
      </w:r>
      <w:r w:rsidR="00E45429" w:rsidRPr="00937AB0">
        <w:rPr>
          <w:rFonts w:asciiTheme="majorBidi" w:hAnsiTheme="majorBidi" w:cstheme="majorBidi"/>
        </w:rPr>
        <w:t>t</w:t>
      </w:r>
      <w:r w:rsidR="003158CD" w:rsidRPr="00937AB0">
        <w:rPr>
          <w:rFonts w:asciiTheme="majorBidi" w:hAnsiTheme="majorBidi" w:cstheme="majorBidi"/>
        </w:rPr>
        <w:t>h</w:t>
      </w:r>
      <w:r w:rsidR="00BB0513" w:rsidRPr="00937AB0">
        <w:rPr>
          <w:rFonts w:asciiTheme="majorBidi" w:hAnsiTheme="majorBidi" w:cstheme="majorBidi"/>
        </w:rPr>
        <w:t xml:space="preserve"> most common in 2019 (42</w:t>
      </w:r>
      <w:r w:rsidR="00E668A0" w:rsidRPr="00937AB0">
        <w:rPr>
          <w:rFonts w:asciiTheme="majorBidi" w:hAnsiTheme="majorBidi" w:cstheme="majorBidi"/>
        </w:rPr>
        <w:t xml:space="preserve"> sites)</w:t>
      </w:r>
      <w:r w:rsidR="00BB0513" w:rsidRPr="00937AB0">
        <w:rPr>
          <w:rFonts w:asciiTheme="majorBidi" w:hAnsiTheme="majorBidi" w:cstheme="majorBidi"/>
        </w:rPr>
        <w:t xml:space="preserve"> (Figure 14)</w:t>
      </w:r>
      <w:r w:rsidR="00E668A0" w:rsidRPr="00937AB0">
        <w:rPr>
          <w:rFonts w:asciiTheme="majorBidi" w:hAnsiTheme="majorBidi" w:cstheme="majorBidi"/>
        </w:rPr>
        <w:t xml:space="preserve">.  </w:t>
      </w:r>
      <w:r w:rsidRPr="00937AB0">
        <w:rPr>
          <w:rFonts w:asciiTheme="majorBidi" w:hAnsiTheme="majorBidi" w:cstheme="majorBidi"/>
        </w:rPr>
        <w:t xml:space="preserve">Although </w:t>
      </w:r>
      <w:r w:rsidR="00BB0513" w:rsidRPr="00937AB0">
        <w:rPr>
          <w:rFonts w:asciiTheme="majorBidi" w:hAnsiTheme="majorBidi" w:cstheme="majorBidi"/>
        </w:rPr>
        <w:t>this was a non-significant decline (</w:t>
      </w:r>
      <w:r w:rsidR="00BB0513" w:rsidRPr="00937AB0">
        <w:rPr>
          <w:rFonts w:asciiTheme="majorBidi" w:hAnsiTheme="majorBidi" w:cstheme="majorBidi"/>
          <w:i/>
          <w:iCs/>
        </w:rPr>
        <w:t>p</w:t>
      </w:r>
      <w:r w:rsidR="00BB0513" w:rsidRPr="00937AB0">
        <w:rPr>
          <w:rFonts w:asciiTheme="majorBidi" w:hAnsiTheme="majorBidi" w:cstheme="majorBidi"/>
        </w:rPr>
        <w:t>=0.36) in distribution, its decline in density</w:t>
      </w:r>
      <w:r w:rsidR="00D06395" w:rsidRPr="00937AB0">
        <w:rPr>
          <w:rFonts w:asciiTheme="majorBidi" w:hAnsiTheme="majorBidi" w:cstheme="majorBidi"/>
        </w:rPr>
        <w:t xml:space="preserve"> </w:t>
      </w:r>
      <w:r w:rsidR="00BB0513" w:rsidRPr="00937AB0">
        <w:rPr>
          <w:rFonts w:asciiTheme="majorBidi" w:hAnsiTheme="majorBidi" w:cstheme="majorBidi"/>
        </w:rPr>
        <w:t xml:space="preserve">from a </w:t>
      </w:r>
      <w:r w:rsidR="00D06395" w:rsidRPr="00937AB0">
        <w:rPr>
          <w:rFonts w:asciiTheme="majorBidi" w:hAnsiTheme="majorBidi" w:cstheme="majorBidi"/>
        </w:rPr>
        <w:t xml:space="preserve">mean rake fullness of </w:t>
      </w:r>
      <w:r w:rsidR="00BB0513" w:rsidRPr="00937AB0">
        <w:rPr>
          <w:rFonts w:asciiTheme="majorBidi" w:hAnsiTheme="majorBidi" w:cstheme="majorBidi"/>
        </w:rPr>
        <w:t>2</w:t>
      </w:r>
      <w:r w:rsidR="00E668A0" w:rsidRPr="00937AB0">
        <w:rPr>
          <w:rFonts w:asciiTheme="majorBidi" w:hAnsiTheme="majorBidi" w:cstheme="majorBidi"/>
        </w:rPr>
        <w:t>.</w:t>
      </w:r>
      <w:r w:rsidR="00BB0513" w:rsidRPr="00937AB0">
        <w:rPr>
          <w:rFonts w:asciiTheme="majorBidi" w:hAnsiTheme="majorBidi" w:cstheme="majorBidi"/>
        </w:rPr>
        <w:t>45</w:t>
      </w:r>
      <w:r w:rsidR="00D06395" w:rsidRPr="00937AB0">
        <w:rPr>
          <w:rFonts w:asciiTheme="majorBidi" w:hAnsiTheme="majorBidi" w:cstheme="majorBidi"/>
        </w:rPr>
        <w:t xml:space="preserve"> in 20</w:t>
      </w:r>
      <w:r w:rsidR="00E668A0" w:rsidRPr="00937AB0">
        <w:rPr>
          <w:rFonts w:asciiTheme="majorBidi" w:hAnsiTheme="majorBidi" w:cstheme="majorBidi"/>
        </w:rPr>
        <w:t>16</w:t>
      </w:r>
      <w:r w:rsidR="00BB0513" w:rsidRPr="00937AB0">
        <w:rPr>
          <w:rFonts w:asciiTheme="majorBidi" w:hAnsiTheme="majorBidi" w:cstheme="majorBidi"/>
        </w:rPr>
        <w:t xml:space="preserve"> to a mean </w:t>
      </w:r>
      <w:proofErr w:type="spellStart"/>
      <w:r w:rsidR="00BB0513" w:rsidRPr="00937AB0">
        <w:rPr>
          <w:rFonts w:asciiTheme="majorBidi" w:hAnsiTheme="majorBidi" w:cstheme="majorBidi"/>
        </w:rPr>
        <w:t>rake</w:t>
      </w:r>
      <w:proofErr w:type="spellEnd"/>
      <w:r w:rsidR="00BB0513" w:rsidRPr="00937AB0">
        <w:rPr>
          <w:rFonts w:asciiTheme="majorBidi" w:hAnsiTheme="majorBidi" w:cstheme="majorBidi"/>
        </w:rPr>
        <w:t xml:space="preserve"> of 2</w:t>
      </w:r>
      <w:r w:rsidR="00D06395" w:rsidRPr="00937AB0">
        <w:rPr>
          <w:rFonts w:asciiTheme="majorBidi" w:hAnsiTheme="majorBidi" w:cstheme="majorBidi"/>
        </w:rPr>
        <w:t>.</w:t>
      </w:r>
      <w:r w:rsidR="00E668A0" w:rsidRPr="00937AB0">
        <w:rPr>
          <w:rFonts w:asciiTheme="majorBidi" w:hAnsiTheme="majorBidi" w:cstheme="majorBidi"/>
        </w:rPr>
        <w:t>0</w:t>
      </w:r>
      <w:r w:rsidR="00BB0513" w:rsidRPr="00937AB0">
        <w:rPr>
          <w:rFonts w:asciiTheme="majorBidi" w:hAnsiTheme="majorBidi" w:cstheme="majorBidi"/>
        </w:rPr>
        <w:t>2</w:t>
      </w:r>
      <w:r w:rsidR="00D06395" w:rsidRPr="00937AB0">
        <w:rPr>
          <w:rFonts w:asciiTheme="majorBidi" w:hAnsiTheme="majorBidi" w:cstheme="majorBidi"/>
        </w:rPr>
        <w:t xml:space="preserve"> in </w:t>
      </w:r>
      <w:r w:rsidR="00B3738A" w:rsidRPr="00937AB0">
        <w:rPr>
          <w:rFonts w:asciiTheme="majorBidi" w:hAnsiTheme="majorBidi" w:cstheme="majorBidi"/>
        </w:rPr>
        <w:t>2019</w:t>
      </w:r>
      <w:r w:rsidR="00BB0513" w:rsidRPr="00937AB0">
        <w:rPr>
          <w:rFonts w:asciiTheme="majorBidi" w:hAnsiTheme="majorBidi" w:cstheme="majorBidi"/>
        </w:rPr>
        <w:t xml:space="preserve"> was moderately significant </w:t>
      </w:r>
      <w:r w:rsidR="00BB0513" w:rsidRPr="00937AB0">
        <w:rPr>
          <w:rFonts w:asciiTheme="majorBidi" w:hAnsiTheme="majorBidi" w:cstheme="majorBidi"/>
          <w:b/>
          <w:bCs/>
        </w:rPr>
        <w:t>(</w:t>
      </w:r>
      <w:r w:rsidR="00BB0513" w:rsidRPr="00937AB0">
        <w:rPr>
          <w:rFonts w:asciiTheme="majorBidi" w:hAnsiTheme="majorBidi" w:cstheme="majorBidi"/>
          <w:b/>
          <w:bCs/>
          <w:i/>
          <w:iCs/>
        </w:rPr>
        <w:t>p</w:t>
      </w:r>
      <w:r w:rsidR="00BB0513" w:rsidRPr="00937AB0">
        <w:rPr>
          <w:rFonts w:asciiTheme="majorBidi" w:hAnsiTheme="majorBidi" w:cstheme="majorBidi"/>
          <w:b/>
          <w:bCs/>
        </w:rPr>
        <w:t>=0.006</w:t>
      </w:r>
      <w:r w:rsidR="00E668A0" w:rsidRPr="00937AB0">
        <w:rPr>
          <w:rFonts w:asciiTheme="majorBidi" w:hAnsiTheme="majorBidi" w:cstheme="majorBidi"/>
          <w:b/>
          <w:bCs/>
        </w:rPr>
        <w:t>)</w:t>
      </w:r>
      <w:r w:rsidR="00D06395" w:rsidRPr="00937AB0">
        <w:rPr>
          <w:rFonts w:asciiTheme="majorBidi" w:hAnsiTheme="majorBidi" w:cstheme="majorBidi"/>
        </w:rPr>
        <w:t xml:space="preserve">.  </w:t>
      </w:r>
    </w:p>
    <w:p w14:paraId="151083F8" w14:textId="77777777" w:rsidR="00DB64B5" w:rsidRPr="00937AB0" w:rsidRDefault="00DB64B5" w:rsidP="00B51629">
      <w:pPr>
        <w:rPr>
          <w:rFonts w:asciiTheme="majorBidi" w:hAnsiTheme="majorBidi" w:cstheme="majorBidi"/>
        </w:rPr>
      </w:pPr>
    </w:p>
    <w:p w14:paraId="35A38B59" w14:textId="77777777" w:rsidR="00DB64B5" w:rsidRPr="00937AB0" w:rsidRDefault="00DB64B5" w:rsidP="00DB64B5">
      <w:pPr>
        <w:tabs>
          <w:tab w:val="right" w:pos="7920"/>
          <w:tab w:val="right" w:pos="8640"/>
        </w:tabs>
        <w:ind w:right="-90"/>
        <w:jc w:val="center"/>
        <w:rPr>
          <w:rFonts w:eastAsia="Times New Roman"/>
          <w:sz w:val="12"/>
          <w:szCs w:val="12"/>
        </w:rPr>
      </w:pPr>
      <w:r w:rsidRPr="00937AB0">
        <w:rPr>
          <w:rFonts w:eastAsia="Times New Roman"/>
          <w:noProof/>
          <w:sz w:val="12"/>
          <w:szCs w:val="12"/>
        </w:rPr>
        <w:drawing>
          <wp:inline distT="0" distB="0" distL="0" distR="0" wp14:anchorId="06EF11D2" wp14:editId="1C8B59D1">
            <wp:extent cx="2743200" cy="1930731"/>
            <wp:effectExtent l="19050" t="0" r="0" b="0"/>
            <wp:docPr id="79"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743200" cy="1930731"/>
                    </a:xfrm>
                    <a:prstGeom prst="rect">
                      <a:avLst/>
                    </a:prstGeom>
                    <a:noFill/>
                    <a:ln w="9525">
                      <a:noFill/>
                      <a:miter lim="800000"/>
                      <a:headEnd/>
                      <a:tailEnd/>
                    </a:ln>
                  </pic:spPr>
                </pic:pic>
              </a:graphicData>
            </a:graphic>
          </wp:inline>
        </w:drawing>
      </w:r>
      <w:r w:rsidRPr="00937AB0">
        <w:rPr>
          <w:rFonts w:eastAsia="Times New Roman"/>
          <w:noProof/>
          <w:sz w:val="12"/>
          <w:szCs w:val="12"/>
        </w:rPr>
        <w:drawing>
          <wp:inline distT="0" distB="0" distL="0" distR="0" wp14:anchorId="29016711" wp14:editId="35DBBD3C">
            <wp:extent cx="2750805" cy="1929384"/>
            <wp:effectExtent l="19050" t="0" r="0" b="0"/>
            <wp:docPr id="80"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750805" cy="1929384"/>
                    </a:xfrm>
                    <a:prstGeom prst="rect">
                      <a:avLst/>
                    </a:prstGeom>
                    <a:noFill/>
                    <a:ln w="9525">
                      <a:noFill/>
                      <a:miter lim="800000"/>
                      <a:headEnd/>
                      <a:tailEnd/>
                    </a:ln>
                  </pic:spPr>
                </pic:pic>
              </a:graphicData>
            </a:graphic>
          </wp:inline>
        </w:drawing>
      </w:r>
    </w:p>
    <w:p w14:paraId="5E25AF65" w14:textId="77777777" w:rsidR="00DB64B5" w:rsidRPr="00937AB0" w:rsidRDefault="00DB64B5" w:rsidP="00BB0513">
      <w:pPr>
        <w:jc w:val="center"/>
        <w:rPr>
          <w:rFonts w:asciiTheme="majorBidi" w:hAnsiTheme="majorBidi" w:cstheme="majorBidi"/>
          <w:b/>
          <w:sz w:val="28"/>
          <w:szCs w:val="28"/>
        </w:rPr>
      </w:pPr>
      <w:r w:rsidRPr="00937AB0">
        <w:rPr>
          <w:rFonts w:asciiTheme="majorBidi" w:hAnsiTheme="majorBidi" w:cstheme="majorBidi"/>
          <w:b/>
          <w:sz w:val="28"/>
          <w:szCs w:val="28"/>
        </w:rPr>
        <w:t xml:space="preserve">Figure 14:  2016 and 2019 </w:t>
      </w:r>
      <w:r w:rsidR="00BB0513" w:rsidRPr="00937AB0">
        <w:rPr>
          <w:rFonts w:asciiTheme="majorBidi" w:hAnsiTheme="majorBidi" w:cstheme="majorBidi"/>
          <w:b/>
          <w:sz w:val="28"/>
          <w:szCs w:val="28"/>
        </w:rPr>
        <w:t>White Water Lily</w:t>
      </w:r>
      <w:r w:rsidRPr="00937AB0">
        <w:rPr>
          <w:rFonts w:asciiTheme="majorBidi" w:hAnsiTheme="majorBidi" w:cstheme="majorBidi"/>
          <w:b/>
          <w:sz w:val="28"/>
          <w:szCs w:val="28"/>
        </w:rPr>
        <w:t xml:space="preserve"> Density and Distribution</w:t>
      </w:r>
    </w:p>
    <w:p w14:paraId="66C69C44" w14:textId="77777777" w:rsidR="00B51629" w:rsidRPr="00937AB0" w:rsidRDefault="00B51629" w:rsidP="00B51629">
      <w:pPr>
        <w:rPr>
          <w:rFonts w:asciiTheme="majorBidi" w:hAnsiTheme="majorBidi" w:cstheme="majorBidi"/>
        </w:rPr>
      </w:pPr>
    </w:p>
    <w:p w14:paraId="6C65D017" w14:textId="77777777" w:rsidR="00453699" w:rsidRPr="00937AB0" w:rsidRDefault="00B51629" w:rsidP="00B51629">
      <w:pPr>
        <w:rPr>
          <w:rFonts w:asciiTheme="majorBidi" w:hAnsiTheme="majorBidi" w:cstheme="majorBidi"/>
        </w:rPr>
      </w:pPr>
      <w:r w:rsidRPr="00937AB0">
        <w:rPr>
          <w:rFonts w:asciiTheme="majorBidi" w:hAnsiTheme="majorBidi" w:cstheme="majorBidi"/>
        </w:rPr>
        <w:t>Common waterweed (the sixth most common species in each survey) underwent a nearly significant increase (</w:t>
      </w:r>
      <w:r w:rsidRPr="00937AB0">
        <w:rPr>
          <w:rFonts w:asciiTheme="majorBidi" w:hAnsiTheme="majorBidi" w:cstheme="majorBidi"/>
          <w:i/>
          <w:iCs/>
        </w:rPr>
        <w:t>p</w:t>
      </w:r>
      <w:r w:rsidRPr="00937AB0">
        <w:rPr>
          <w:rFonts w:asciiTheme="majorBidi" w:hAnsiTheme="majorBidi" w:cstheme="majorBidi"/>
        </w:rPr>
        <w:t xml:space="preserve">=0.10) in distribution from 28 sites in 2016 to 42 sites in 2019 (Figure 15).  Conversely, low density expansion in deep water coupled with a decline in shallow areas produced a moderately significant decline </w:t>
      </w:r>
      <w:r w:rsidRPr="00937AB0">
        <w:rPr>
          <w:rFonts w:asciiTheme="majorBidi" w:hAnsiTheme="majorBidi" w:cstheme="majorBidi"/>
          <w:b/>
          <w:bCs/>
        </w:rPr>
        <w:t>(</w:t>
      </w:r>
      <w:r w:rsidRPr="00937AB0">
        <w:rPr>
          <w:rFonts w:asciiTheme="majorBidi" w:hAnsiTheme="majorBidi" w:cstheme="majorBidi"/>
          <w:b/>
          <w:bCs/>
          <w:i/>
          <w:iCs/>
        </w:rPr>
        <w:t>p</w:t>
      </w:r>
      <w:r w:rsidRPr="00937AB0">
        <w:rPr>
          <w:rFonts w:asciiTheme="majorBidi" w:hAnsiTheme="majorBidi" w:cstheme="majorBidi"/>
          <w:b/>
          <w:bCs/>
        </w:rPr>
        <w:t>=0.006)</w:t>
      </w:r>
      <w:r w:rsidRPr="00937AB0">
        <w:rPr>
          <w:rFonts w:asciiTheme="majorBidi" w:hAnsiTheme="majorBidi" w:cstheme="majorBidi"/>
        </w:rPr>
        <w:t xml:space="preserve"> in mean rake fullness from 1.68 in 2016 to 1.26 in 2019.</w:t>
      </w:r>
    </w:p>
    <w:p w14:paraId="18ECF812" w14:textId="77777777" w:rsidR="00B51629" w:rsidRPr="00937AB0" w:rsidRDefault="00B51629" w:rsidP="00B51629">
      <w:pPr>
        <w:rPr>
          <w:rFonts w:asciiTheme="majorBidi" w:hAnsiTheme="majorBidi" w:cstheme="majorBidi"/>
          <w:bCs/>
        </w:rPr>
      </w:pPr>
    </w:p>
    <w:p w14:paraId="55F58BCD" w14:textId="77777777" w:rsidR="005753C2" w:rsidRPr="00937AB0" w:rsidRDefault="0016683B" w:rsidP="00967425">
      <w:pPr>
        <w:tabs>
          <w:tab w:val="right" w:pos="7920"/>
          <w:tab w:val="right" w:pos="8640"/>
        </w:tabs>
        <w:jc w:val="center"/>
        <w:rPr>
          <w:rFonts w:eastAsia="Times New Roman"/>
          <w:sz w:val="12"/>
          <w:szCs w:val="12"/>
        </w:rPr>
      </w:pPr>
      <w:r w:rsidRPr="00937AB0">
        <w:rPr>
          <w:rFonts w:eastAsia="Times New Roman"/>
          <w:noProof/>
          <w:sz w:val="12"/>
          <w:szCs w:val="12"/>
        </w:rPr>
        <w:drawing>
          <wp:inline distT="0" distB="0" distL="0" distR="0" wp14:anchorId="49F77A44" wp14:editId="361A69E1">
            <wp:extent cx="2743200" cy="1934859"/>
            <wp:effectExtent l="19050" t="0" r="0" b="0"/>
            <wp:docPr id="49"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743200" cy="1934859"/>
                    </a:xfrm>
                    <a:prstGeom prst="rect">
                      <a:avLst/>
                    </a:prstGeom>
                    <a:noFill/>
                    <a:ln w="9525">
                      <a:noFill/>
                      <a:miter lim="800000"/>
                      <a:headEnd/>
                      <a:tailEnd/>
                    </a:ln>
                  </pic:spPr>
                </pic:pic>
              </a:graphicData>
            </a:graphic>
          </wp:inline>
        </w:drawing>
      </w:r>
      <w:r w:rsidR="005753C2" w:rsidRPr="00937AB0">
        <w:rPr>
          <w:rFonts w:eastAsia="Times New Roman"/>
          <w:noProof/>
          <w:sz w:val="12"/>
          <w:szCs w:val="12"/>
        </w:rPr>
        <w:drawing>
          <wp:inline distT="0" distB="0" distL="0" distR="0" wp14:anchorId="2E5CBB26" wp14:editId="3684758D">
            <wp:extent cx="2743200" cy="1935740"/>
            <wp:effectExtent l="19050" t="0" r="0" b="0"/>
            <wp:docPr id="243"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743200" cy="1935740"/>
                    </a:xfrm>
                    <a:prstGeom prst="rect">
                      <a:avLst/>
                    </a:prstGeom>
                    <a:noFill/>
                    <a:ln w="9525">
                      <a:noFill/>
                      <a:miter lim="800000"/>
                      <a:headEnd/>
                      <a:tailEnd/>
                    </a:ln>
                  </pic:spPr>
                </pic:pic>
              </a:graphicData>
            </a:graphic>
          </wp:inline>
        </w:drawing>
      </w:r>
    </w:p>
    <w:p w14:paraId="48011954" w14:textId="77777777" w:rsidR="00620E9D" w:rsidRPr="00937AB0" w:rsidRDefault="00620E9D" w:rsidP="00DB64B5">
      <w:pPr>
        <w:jc w:val="center"/>
        <w:rPr>
          <w:rFonts w:asciiTheme="majorBidi" w:hAnsiTheme="majorBidi" w:cstheme="majorBidi"/>
          <w:b/>
          <w:sz w:val="28"/>
          <w:szCs w:val="28"/>
        </w:rPr>
      </w:pPr>
      <w:r w:rsidRPr="00937AB0">
        <w:rPr>
          <w:rFonts w:asciiTheme="majorBidi" w:hAnsiTheme="majorBidi" w:cstheme="majorBidi"/>
          <w:b/>
          <w:sz w:val="28"/>
          <w:szCs w:val="28"/>
        </w:rPr>
        <w:t>Figure 1</w:t>
      </w:r>
      <w:r w:rsidR="00DB64B5" w:rsidRPr="00937AB0">
        <w:rPr>
          <w:rFonts w:asciiTheme="majorBidi" w:hAnsiTheme="majorBidi" w:cstheme="majorBidi"/>
          <w:b/>
          <w:sz w:val="28"/>
          <w:szCs w:val="28"/>
        </w:rPr>
        <w:t>5</w:t>
      </w:r>
      <w:r w:rsidRPr="00937AB0">
        <w:rPr>
          <w:rFonts w:asciiTheme="majorBidi" w:hAnsiTheme="majorBidi" w:cstheme="majorBidi"/>
          <w:b/>
          <w:sz w:val="28"/>
          <w:szCs w:val="28"/>
        </w:rPr>
        <w:t xml:space="preserve">:  </w:t>
      </w:r>
      <w:r w:rsidR="00DD1320" w:rsidRPr="00937AB0">
        <w:rPr>
          <w:rFonts w:asciiTheme="majorBidi" w:hAnsiTheme="majorBidi" w:cstheme="majorBidi"/>
          <w:b/>
          <w:sz w:val="28"/>
          <w:szCs w:val="28"/>
        </w:rPr>
        <w:t>2016 and 2019</w:t>
      </w:r>
      <w:r w:rsidRPr="00937AB0">
        <w:rPr>
          <w:rFonts w:asciiTheme="majorBidi" w:hAnsiTheme="majorBidi" w:cstheme="majorBidi"/>
          <w:b/>
          <w:sz w:val="28"/>
          <w:szCs w:val="28"/>
        </w:rPr>
        <w:t xml:space="preserve"> </w:t>
      </w:r>
      <w:r w:rsidR="00621E5E" w:rsidRPr="00937AB0">
        <w:rPr>
          <w:rFonts w:asciiTheme="majorBidi" w:hAnsiTheme="majorBidi" w:cstheme="majorBidi"/>
          <w:b/>
          <w:sz w:val="28"/>
          <w:szCs w:val="28"/>
        </w:rPr>
        <w:t>Common Waterweed</w:t>
      </w:r>
      <w:r w:rsidRPr="00937AB0">
        <w:rPr>
          <w:rFonts w:asciiTheme="majorBidi" w:hAnsiTheme="majorBidi" w:cstheme="majorBidi"/>
          <w:b/>
          <w:sz w:val="28"/>
          <w:szCs w:val="28"/>
        </w:rPr>
        <w:t xml:space="preserve"> Density and Distribution</w:t>
      </w:r>
    </w:p>
    <w:p w14:paraId="6D358DE5" w14:textId="77777777" w:rsidR="005753C2" w:rsidRPr="00937AB0" w:rsidRDefault="005753C2" w:rsidP="001D4D86">
      <w:pPr>
        <w:tabs>
          <w:tab w:val="right" w:pos="7920"/>
          <w:tab w:val="right" w:pos="8640"/>
        </w:tabs>
        <w:rPr>
          <w:rFonts w:asciiTheme="majorBidi" w:hAnsiTheme="majorBidi" w:cstheme="majorBidi"/>
          <w:b/>
          <w:sz w:val="28"/>
          <w:szCs w:val="28"/>
        </w:rPr>
      </w:pPr>
    </w:p>
    <w:p w14:paraId="3A9176FD" w14:textId="77777777" w:rsidR="00453699" w:rsidRPr="00937AB0" w:rsidRDefault="0050202C" w:rsidP="0050202C">
      <w:pPr>
        <w:rPr>
          <w:rFonts w:asciiTheme="majorBidi" w:hAnsiTheme="majorBidi" w:cstheme="majorBidi"/>
        </w:rPr>
      </w:pPr>
      <w:r w:rsidRPr="00937AB0">
        <w:rPr>
          <w:rFonts w:asciiTheme="majorBidi" w:hAnsiTheme="majorBidi" w:cstheme="majorBidi"/>
        </w:rPr>
        <w:t>After nearly disappearin</w:t>
      </w:r>
      <w:r w:rsidR="0043184C" w:rsidRPr="00937AB0">
        <w:rPr>
          <w:rFonts w:asciiTheme="majorBidi" w:hAnsiTheme="majorBidi" w:cstheme="majorBidi"/>
        </w:rPr>
        <w:t>g from the lake</w:t>
      </w:r>
      <w:r w:rsidR="0055217B" w:rsidRPr="00937AB0">
        <w:rPr>
          <w:rFonts w:asciiTheme="majorBidi" w:hAnsiTheme="majorBidi" w:cstheme="majorBidi"/>
        </w:rPr>
        <w:t xml:space="preserve"> in the early 2010’s</w:t>
      </w:r>
      <w:r w:rsidR="0043184C" w:rsidRPr="00937AB0">
        <w:rPr>
          <w:rFonts w:asciiTheme="majorBidi" w:hAnsiTheme="majorBidi" w:cstheme="majorBidi"/>
        </w:rPr>
        <w:t>, Northern water-</w:t>
      </w:r>
      <w:r w:rsidRPr="00937AB0">
        <w:rPr>
          <w:rFonts w:asciiTheme="majorBidi" w:hAnsiTheme="majorBidi" w:cstheme="majorBidi"/>
        </w:rPr>
        <w:t xml:space="preserve">milfoil experienced highly significant increases </w:t>
      </w:r>
      <w:r w:rsidRPr="00937AB0">
        <w:rPr>
          <w:rFonts w:asciiTheme="majorBidi" w:hAnsiTheme="majorBidi" w:cstheme="majorBidi"/>
          <w:b/>
          <w:bCs/>
        </w:rPr>
        <w:t>(</w:t>
      </w:r>
      <w:r w:rsidRPr="00937AB0">
        <w:rPr>
          <w:rFonts w:asciiTheme="majorBidi" w:hAnsiTheme="majorBidi" w:cstheme="majorBidi"/>
          <w:b/>
          <w:bCs/>
          <w:i/>
          <w:iCs/>
        </w:rPr>
        <w:t>p</w:t>
      </w:r>
      <w:r w:rsidRPr="00937AB0">
        <w:rPr>
          <w:rFonts w:asciiTheme="majorBidi" w:hAnsiTheme="majorBidi" w:cstheme="majorBidi"/>
          <w:b/>
          <w:bCs/>
        </w:rPr>
        <w:t xml:space="preserve">&lt;0.001) </w:t>
      </w:r>
      <w:r w:rsidRPr="00937AB0">
        <w:rPr>
          <w:rFonts w:asciiTheme="majorBidi" w:hAnsiTheme="majorBidi" w:cstheme="majorBidi"/>
        </w:rPr>
        <w:t xml:space="preserve">in both distribution (three sites in 2016/37 in 2019) and density (mean rake fullness 1.00 in 2016/1.46 in 2019) </w:t>
      </w:r>
      <w:r w:rsidR="00453699" w:rsidRPr="00937AB0">
        <w:rPr>
          <w:rFonts w:asciiTheme="majorBidi" w:hAnsiTheme="majorBidi" w:cstheme="majorBidi"/>
        </w:rPr>
        <w:t>(Figure 16).</w:t>
      </w:r>
      <w:r w:rsidRPr="00937AB0">
        <w:rPr>
          <w:rFonts w:asciiTheme="majorBidi" w:hAnsiTheme="majorBidi" w:cstheme="majorBidi"/>
        </w:rPr>
        <w:t xml:space="preserve">  An important habitat producing plant, it dominated much of the southeast bay in areas formerly occupied by dense Curly-leaf pondweed in the spring and Coontail in the summer.</w:t>
      </w:r>
      <w:r w:rsidR="00453699" w:rsidRPr="00937AB0">
        <w:rPr>
          <w:rFonts w:asciiTheme="majorBidi" w:hAnsiTheme="majorBidi" w:cstheme="majorBidi"/>
        </w:rPr>
        <w:t xml:space="preserve">  </w:t>
      </w:r>
    </w:p>
    <w:p w14:paraId="798E97DB" w14:textId="77777777" w:rsidR="00453699" w:rsidRPr="00937AB0" w:rsidRDefault="00453699" w:rsidP="00DB64B5">
      <w:pPr>
        <w:tabs>
          <w:tab w:val="right" w:pos="7920"/>
          <w:tab w:val="right" w:pos="8640"/>
        </w:tabs>
        <w:ind w:right="-180"/>
        <w:rPr>
          <w:rFonts w:eastAsia="Times New Roman"/>
        </w:rPr>
      </w:pPr>
    </w:p>
    <w:p w14:paraId="6E64A57E" w14:textId="77777777" w:rsidR="00037229" w:rsidRPr="00937AB0" w:rsidRDefault="00037229" w:rsidP="00037229">
      <w:pPr>
        <w:tabs>
          <w:tab w:val="right" w:pos="7920"/>
          <w:tab w:val="right" w:pos="8640"/>
        </w:tabs>
        <w:ind w:right="-180"/>
        <w:rPr>
          <w:rFonts w:asciiTheme="majorBidi" w:hAnsiTheme="majorBidi" w:cstheme="majorBidi"/>
          <w:b/>
          <w:sz w:val="28"/>
          <w:szCs w:val="28"/>
        </w:rPr>
      </w:pPr>
    </w:p>
    <w:p w14:paraId="262DB335" w14:textId="77777777" w:rsidR="00E45429" w:rsidRPr="00937AB0" w:rsidRDefault="00E45429" w:rsidP="00F734D4">
      <w:pPr>
        <w:jc w:val="center"/>
        <w:rPr>
          <w:rFonts w:eastAsia="Times New Roman"/>
          <w:sz w:val="12"/>
          <w:szCs w:val="12"/>
        </w:rPr>
      </w:pPr>
      <w:r w:rsidRPr="00937AB0">
        <w:rPr>
          <w:rFonts w:eastAsia="Times New Roman"/>
          <w:noProof/>
          <w:sz w:val="12"/>
          <w:szCs w:val="12"/>
        </w:rPr>
        <w:lastRenderedPageBreak/>
        <w:drawing>
          <wp:inline distT="0" distB="0" distL="0" distR="0" wp14:anchorId="129E6669" wp14:editId="61CB88DC">
            <wp:extent cx="2743200" cy="1935740"/>
            <wp:effectExtent l="19050" t="0" r="0" b="0"/>
            <wp:docPr id="46"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743200" cy="1935740"/>
                    </a:xfrm>
                    <a:prstGeom prst="rect">
                      <a:avLst/>
                    </a:prstGeom>
                    <a:noFill/>
                    <a:ln w="9525">
                      <a:noFill/>
                      <a:miter lim="800000"/>
                      <a:headEnd/>
                      <a:tailEnd/>
                    </a:ln>
                  </pic:spPr>
                </pic:pic>
              </a:graphicData>
            </a:graphic>
          </wp:inline>
        </w:drawing>
      </w:r>
      <w:r w:rsidR="00037229" w:rsidRPr="00937AB0">
        <w:rPr>
          <w:rFonts w:eastAsia="Times New Roman"/>
          <w:noProof/>
          <w:sz w:val="12"/>
          <w:szCs w:val="12"/>
        </w:rPr>
        <w:drawing>
          <wp:inline distT="0" distB="0" distL="0" distR="0" wp14:anchorId="584E3B09" wp14:editId="4C3B9D50">
            <wp:extent cx="2743200" cy="1934859"/>
            <wp:effectExtent l="19050" t="0" r="0" b="0"/>
            <wp:docPr id="50"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743200" cy="1934859"/>
                    </a:xfrm>
                    <a:prstGeom prst="rect">
                      <a:avLst/>
                    </a:prstGeom>
                    <a:noFill/>
                    <a:ln w="9525">
                      <a:noFill/>
                      <a:miter lim="800000"/>
                      <a:headEnd/>
                      <a:tailEnd/>
                    </a:ln>
                  </pic:spPr>
                </pic:pic>
              </a:graphicData>
            </a:graphic>
          </wp:inline>
        </w:drawing>
      </w:r>
    </w:p>
    <w:p w14:paraId="4240C967" w14:textId="77777777" w:rsidR="00621E5E" w:rsidRPr="00937AB0" w:rsidRDefault="00E45429" w:rsidP="00DB64B5">
      <w:pPr>
        <w:jc w:val="center"/>
        <w:rPr>
          <w:rFonts w:asciiTheme="majorBidi" w:hAnsiTheme="majorBidi" w:cstheme="majorBidi"/>
          <w:b/>
          <w:sz w:val="28"/>
          <w:szCs w:val="28"/>
        </w:rPr>
      </w:pPr>
      <w:r w:rsidRPr="00937AB0">
        <w:rPr>
          <w:rFonts w:asciiTheme="majorBidi" w:hAnsiTheme="majorBidi" w:cstheme="majorBidi"/>
          <w:b/>
          <w:sz w:val="28"/>
          <w:szCs w:val="28"/>
        </w:rPr>
        <w:t>Figure 1</w:t>
      </w:r>
      <w:r w:rsidR="00DB64B5" w:rsidRPr="00937AB0">
        <w:rPr>
          <w:rFonts w:asciiTheme="majorBidi" w:hAnsiTheme="majorBidi" w:cstheme="majorBidi"/>
          <w:b/>
          <w:sz w:val="28"/>
          <w:szCs w:val="28"/>
        </w:rPr>
        <w:t>6</w:t>
      </w:r>
      <w:r w:rsidRPr="00937AB0">
        <w:rPr>
          <w:rFonts w:asciiTheme="majorBidi" w:hAnsiTheme="majorBidi" w:cstheme="majorBidi"/>
          <w:b/>
          <w:sz w:val="28"/>
          <w:szCs w:val="28"/>
        </w:rPr>
        <w:t xml:space="preserve">:  2016 and 2019 </w:t>
      </w:r>
      <w:r w:rsidR="00621E5E" w:rsidRPr="00937AB0">
        <w:rPr>
          <w:rFonts w:asciiTheme="majorBidi" w:hAnsiTheme="majorBidi" w:cstheme="majorBidi"/>
          <w:b/>
          <w:sz w:val="28"/>
          <w:szCs w:val="28"/>
        </w:rPr>
        <w:t>Northern Water-milfoil</w:t>
      </w:r>
    </w:p>
    <w:p w14:paraId="4A7B4364" w14:textId="77777777" w:rsidR="00E45429" w:rsidRPr="00937AB0" w:rsidRDefault="00E45429" w:rsidP="00621E5E">
      <w:pPr>
        <w:jc w:val="center"/>
        <w:rPr>
          <w:rFonts w:asciiTheme="majorBidi" w:hAnsiTheme="majorBidi" w:cstheme="majorBidi"/>
          <w:b/>
          <w:sz w:val="28"/>
          <w:szCs w:val="28"/>
        </w:rPr>
      </w:pPr>
      <w:r w:rsidRPr="00937AB0">
        <w:rPr>
          <w:rFonts w:asciiTheme="majorBidi" w:hAnsiTheme="majorBidi" w:cstheme="majorBidi"/>
          <w:b/>
          <w:sz w:val="28"/>
          <w:szCs w:val="28"/>
        </w:rPr>
        <w:t xml:space="preserve"> Density and Distribution</w:t>
      </w:r>
    </w:p>
    <w:p w14:paraId="75D53E66" w14:textId="77777777" w:rsidR="00E45429" w:rsidRPr="00937AB0" w:rsidRDefault="00E45429" w:rsidP="001D4D86">
      <w:pPr>
        <w:tabs>
          <w:tab w:val="right" w:pos="7920"/>
          <w:tab w:val="right" w:pos="8640"/>
        </w:tabs>
        <w:rPr>
          <w:rFonts w:asciiTheme="majorBidi" w:hAnsiTheme="majorBidi" w:cstheme="majorBidi"/>
          <w:b/>
          <w:sz w:val="16"/>
          <w:szCs w:val="16"/>
        </w:rPr>
      </w:pPr>
    </w:p>
    <w:p w14:paraId="10C7BE8D" w14:textId="77777777" w:rsidR="00A46CC4" w:rsidRPr="00937AB0" w:rsidRDefault="00A46CC4" w:rsidP="001D4D86">
      <w:pPr>
        <w:tabs>
          <w:tab w:val="right" w:pos="7920"/>
          <w:tab w:val="right" w:pos="8640"/>
        </w:tabs>
        <w:rPr>
          <w:rFonts w:asciiTheme="majorBidi" w:hAnsiTheme="majorBidi" w:cstheme="majorBidi"/>
          <w:b/>
          <w:sz w:val="28"/>
          <w:szCs w:val="28"/>
        </w:rPr>
      </w:pPr>
      <w:r w:rsidRPr="00937AB0">
        <w:rPr>
          <w:rFonts w:asciiTheme="majorBidi" w:hAnsiTheme="majorBidi" w:cstheme="majorBidi"/>
          <w:b/>
          <w:sz w:val="28"/>
          <w:szCs w:val="28"/>
        </w:rPr>
        <w:t xml:space="preserve">Comparison of Floristic Quality Indexes in </w:t>
      </w:r>
      <w:r w:rsidR="00CE03F4" w:rsidRPr="00937AB0">
        <w:rPr>
          <w:rFonts w:asciiTheme="majorBidi" w:hAnsiTheme="majorBidi" w:cstheme="majorBidi"/>
          <w:b/>
          <w:sz w:val="28"/>
          <w:szCs w:val="28"/>
        </w:rPr>
        <w:t>20</w:t>
      </w:r>
      <w:r w:rsidR="001D4D86" w:rsidRPr="00937AB0">
        <w:rPr>
          <w:rFonts w:asciiTheme="majorBidi" w:hAnsiTheme="majorBidi" w:cstheme="majorBidi"/>
          <w:b/>
          <w:sz w:val="28"/>
          <w:szCs w:val="28"/>
        </w:rPr>
        <w:t>16</w:t>
      </w:r>
      <w:r w:rsidRPr="00937AB0">
        <w:rPr>
          <w:rFonts w:asciiTheme="majorBidi" w:hAnsiTheme="majorBidi" w:cstheme="majorBidi"/>
          <w:b/>
          <w:sz w:val="28"/>
          <w:szCs w:val="28"/>
        </w:rPr>
        <w:t xml:space="preserve"> and </w:t>
      </w:r>
      <w:r w:rsidR="00B3738A" w:rsidRPr="00937AB0">
        <w:rPr>
          <w:rFonts w:asciiTheme="majorBidi" w:hAnsiTheme="majorBidi" w:cstheme="majorBidi"/>
          <w:b/>
          <w:sz w:val="28"/>
          <w:szCs w:val="28"/>
        </w:rPr>
        <w:t>2019</w:t>
      </w:r>
      <w:r w:rsidRPr="00937AB0">
        <w:rPr>
          <w:rFonts w:asciiTheme="majorBidi" w:hAnsiTheme="majorBidi" w:cstheme="majorBidi"/>
          <w:b/>
          <w:sz w:val="28"/>
          <w:szCs w:val="28"/>
        </w:rPr>
        <w:t>:</w:t>
      </w:r>
    </w:p>
    <w:p w14:paraId="59E5E57D" w14:textId="77777777" w:rsidR="00C07E55" w:rsidRPr="00937AB0" w:rsidRDefault="005A299E" w:rsidP="00194DF3">
      <w:pPr>
        <w:rPr>
          <w:rFonts w:eastAsia="Times New Roman"/>
        </w:rPr>
      </w:pPr>
      <w:r w:rsidRPr="00937AB0">
        <w:rPr>
          <w:rFonts w:eastAsia="Times New Roman"/>
        </w:rPr>
        <w:t xml:space="preserve">In </w:t>
      </w:r>
      <w:r w:rsidR="00C07E55" w:rsidRPr="00937AB0">
        <w:rPr>
          <w:rFonts w:eastAsia="Times New Roman"/>
        </w:rPr>
        <w:t>2016, we found 2</w:t>
      </w:r>
      <w:r w:rsidR="00194DF3" w:rsidRPr="00937AB0">
        <w:rPr>
          <w:rFonts w:eastAsia="Times New Roman"/>
        </w:rPr>
        <w:t>1</w:t>
      </w:r>
      <w:r w:rsidR="00C07E55" w:rsidRPr="00937AB0">
        <w:rPr>
          <w:rFonts w:eastAsia="Times New Roman"/>
        </w:rPr>
        <w:t xml:space="preserve"> </w:t>
      </w:r>
      <w:r w:rsidR="00C07E55" w:rsidRPr="00937AB0">
        <w:rPr>
          <w:rFonts w:eastAsia="Times New Roman"/>
          <w:b/>
        </w:rPr>
        <w:t>native index species</w:t>
      </w:r>
      <w:r w:rsidR="00C07E55" w:rsidRPr="00937AB0">
        <w:rPr>
          <w:rFonts w:eastAsia="Times New Roman"/>
        </w:rPr>
        <w:t xml:space="preserve"> in the rake</w:t>
      </w:r>
      <w:r w:rsidR="00BD50BD" w:rsidRPr="00937AB0">
        <w:rPr>
          <w:rFonts w:eastAsia="Times New Roman"/>
        </w:rPr>
        <w:t xml:space="preserve"> during the point-intercept survey</w:t>
      </w:r>
      <w:r w:rsidR="00C07E55" w:rsidRPr="00937AB0">
        <w:rPr>
          <w:rFonts w:eastAsia="Times New Roman"/>
        </w:rPr>
        <w:t xml:space="preserve"> (Table 5).  They produced a mean Coefficient of Conservatism of 5.</w:t>
      </w:r>
      <w:r w:rsidR="00194DF3" w:rsidRPr="00937AB0">
        <w:rPr>
          <w:rFonts w:eastAsia="Times New Roman"/>
        </w:rPr>
        <w:t>1</w:t>
      </w:r>
      <w:r w:rsidR="00C07E55" w:rsidRPr="00937AB0">
        <w:rPr>
          <w:rFonts w:eastAsia="Times New Roman"/>
        </w:rPr>
        <w:t xml:space="preserve"> and a</w:t>
      </w:r>
      <w:r w:rsidR="00194DF3" w:rsidRPr="00937AB0">
        <w:rPr>
          <w:rFonts w:eastAsia="Times New Roman"/>
        </w:rPr>
        <w:t xml:space="preserve"> Floristic Quality Index of 23.3</w:t>
      </w:r>
      <w:r w:rsidR="00C07E55" w:rsidRPr="00937AB0">
        <w:rPr>
          <w:rFonts w:eastAsia="Times New Roman"/>
        </w:rPr>
        <w:t xml:space="preserve">.  </w:t>
      </w:r>
    </w:p>
    <w:p w14:paraId="63A1C413" w14:textId="77777777" w:rsidR="00C07E55" w:rsidRPr="00937AB0" w:rsidRDefault="00C07E55" w:rsidP="00C07E55">
      <w:pPr>
        <w:rPr>
          <w:rFonts w:eastAsia="Times New Roman"/>
          <w:b/>
          <w:sz w:val="16"/>
          <w:szCs w:val="16"/>
        </w:rPr>
      </w:pPr>
    </w:p>
    <w:p w14:paraId="4FEBFAAC" w14:textId="77777777" w:rsidR="00C07E55" w:rsidRPr="00937AB0" w:rsidRDefault="00C07E55" w:rsidP="0050202C">
      <w:pPr>
        <w:jc w:val="center"/>
        <w:rPr>
          <w:rFonts w:eastAsia="Times New Roman"/>
          <w:b/>
          <w:sz w:val="28"/>
          <w:szCs w:val="28"/>
        </w:rPr>
      </w:pPr>
      <w:r w:rsidRPr="00937AB0">
        <w:rPr>
          <w:rFonts w:eastAsia="Times New Roman"/>
          <w:b/>
          <w:sz w:val="28"/>
          <w:szCs w:val="28"/>
        </w:rPr>
        <w:t>Table 5:  Floristic Quality Index of Aquatic Macrophytes</w:t>
      </w:r>
    </w:p>
    <w:p w14:paraId="2AFC764C" w14:textId="77777777" w:rsidR="00C07E55" w:rsidRPr="00937AB0" w:rsidRDefault="00067F1A" w:rsidP="0050202C">
      <w:pPr>
        <w:jc w:val="center"/>
        <w:rPr>
          <w:rFonts w:eastAsia="Times New Roman"/>
          <w:b/>
          <w:sz w:val="28"/>
          <w:szCs w:val="28"/>
        </w:rPr>
      </w:pPr>
      <w:r w:rsidRPr="00937AB0">
        <w:rPr>
          <w:rFonts w:eastAsia="Times New Roman"/>
          <w:b/>
          <w:sz w:val="28"/>
          <w:szCs w:val="28"/>
        </w:rPr>
        <w:t>Long</w:t>
      </w:r>
      <w:r w:rsidR="00C07E55" w:rsidRPr="00937AB0">
        <w:rPr>
          <w:rFonts w:eastAsia="Times New Roman"/>
          <w:b/>
          <w:sz w:val="28"/>
          <w:szCs w:val="28"/>
        </w:rPr>
        <w:t xml:space="preserve"> Lake, </w:t>
      </w:r>
      <w:r w:rsidRPr="00937AB0">
        <w:rPr>
          <w:rFonts w:eastAsia="Times New Roman"/>
          <w:b/>
          <w:sz w:val="28"/>
          <w:szCs w:val="28"/>
        </w:rPr>
        <w:t>Polk County</w:t>
      </w:r>
    </w:p>
    <w:p w14:paraId="325304F9" w14:textId="77777777" w:rsidR="00C07E55" w:rsidRPr="00937AB0" w:rsidRDefault="00067F1A" w:rsidP="0050202C">
      <w:pPr>
        <w:jc w:val="center"/>
        <w:rPr>
          <w:rFonts w:eastAsia="Times New Roman"/>
          <w:b/>
          <w:sz w:val="28"/>
          <w:szCs w:val="28"/>
        </w:rPr>
      </w:pPr>
      <w:r w:rsidRPr="00937AB0">
        <w:rPr>
          <w:rFonts w:eastAsia="Times New Roman"/>
          <w:b/>
          <w:sz w:val="28"/>
          <w:szCs w:val="28"/>
        </w:rPr>
        <w:t>July 23-24, 2016</w:t>
      </w:r>
    </w:p>
    <w:p w14:paraId="35F2833F" w14:textId="77777777" w:rsidR="0050202C" w:rsidRPr="00937AB0" w:rsidRDefault="0050202C" w:rsidP="00C07E55">
      <w:pPr>
        <w:jc w:val="center"/>
        <w:rPr>
          <w:rFonts w:eastAsia="Times New Roman"/>
          <w:b/>
          <w:sz w:val="16"/>
          <w:szCs w:val="16"/>
        </w:rPr>
      </w:pPr>
    </w:p>
    <w:tbl>
      <w:tblPr>
        <w:tblW w:w="8660" w:type="dxa"/>
        <w:tblInd w:w="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800"/>
        <w:gridCol w:w="3420"/>
        <w:gridCol w:w="1440"/>
      </w:tblGrid>
      <w:tr w:rsidR="00C07E55" w:rsidRPr="00937AB0" w14:paraId="7FC86A89" w14:textId="77777777" w:rsidTr="00D0409A">
        <w:trPr>
          <w:trHeight w:val="255"/>
        </w:trPr>
        <w:tc>
          <w:tcPr>
            <w:tcW w:w="3800" w:type="dxa"/>
            <w:tcBorders>
              <w:top w:val="nil"/>
              <w:left w:val="nil"/>
              <w:bottom w:val="single" w:sz="2" w:space="0" w:color="auto"/>
              <w:right w:val="nil"/>
            </w:tcBorders>
            <w:shd w:val="clear" w:color="auto" w:fill="auto"/>
            <w:noWrap/>
            <w:vAlign w:val="center"/>
          </w:tcPr>
          <w:p w14:paraId="33A1E9F8" w14:textId="77777777" w:rsidR="00C07E55" w:rsidRPr="00937AB0" w:rsidRDefault="00C07E55" w:rsidP="00C07E55">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Species</w:t>
            </w:r>
          </w:p>
        </w:tc>
        <w:tc>
          <w:tcPr>
            <w:tcW w:w="3420" w:type="dxa"/>
            <w:tcBorders>
              <w:top w:val="nil"/>
              <w:left w:val="nil"/>
              <w:bottom w:val="single" w:sz="2" w:space="0" w:color="auto"/>
              <w:right w:val="nil"/>
            </w:tcBorders>
            <w:shd w:val="clear" w:color="auto" w:fill="auto"/>
            <w:noWrap/>
            <w:vAlign w:val="center"/>
          </w:tcPr>
          <w:p w14:paraId="6599A004" w14:textId="77777777" w:rsidR="00C07E55" w:rsidRPr="00937AB0" w:rsidRDefault="00C07E55" w:rsidP="00C07E55">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Common Name</w:t>
            </w:r>
          </w:p>
        </w:tc>
        <w:tc>
          <w:tcPr>
            <w:tcW w:w="1440" w:type="dxa"/>
            <w:tcBorders>
              <w:top w:val="nil"/>
              <w:left w:val="nil"/>
              <w:bottom w:val="single" w:sz="2" w:space="0" w:color="auto"/>
              <w:right w:val="nil"/>
            </w:tcBorders>
            <w:shd w:val="clear" w:color="auto" w:fill="auto"/>
            <w:noWrap/>
            <w:vAlign w:val="center"/>
          </w:tcPr>
          <w:p w14:paraId="519C99E3" w14:textId="77777777" w:rsidR="00C07E55" w:rsidRPr="00937AB0" w:rsidRDefault="00C07E55" w:rsidP="00C07E55">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C</w:t>
            </w:r>
          </w:p>
        </w:tc>
      </w:tr>
      <w:tr w:rsidR="00194DF3" w:rsidRPr="00937AB0" w14:paraId="60E2CF18" w14:textId="77777777" w:rsidTr="00D040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46ABF824" w14:textId="77777777" w:rsidR="00194DF3" w:rsidRPr="00937AB0" w:rsidRDefault="00194DF3" w:rsidP="0087359D">
            <w:pPr>
              <w:rPr>
                <w:rFonts w:asciiTheme="majorBidi" w:hAnsiTheme="majorBidi" w:cstheme="majorBidi"/>
                <w:i/>
                <w:iCs/>
                <w:color w:val="000000"/>
                <w:sz w:val="22"/>
                <w:szCs w:val="22"/>
              </w:rPr>
            </w:pPr>
            <w:r w:rsidRPr="00937AB0">
              <w:rPr>
                <w:rFonts w:asciiTheme="majorBidi" w:hAnsiTheme="majorBidi" w:cstheme="majorBidi"/>
                <w:i/>
                <w:iCs/>
                <w:color w:val="000000"/>
                <w:sz w:val="22"/>
                <w:szCs w:val="22"/>
              </w:rPr>
              <w:t>Carex comosa</w:t>
            </w:r>
          </w:p>
        </w:tc>
        <w:tc>
          <w:tcPr>
            <w:tcW w:w="342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4E5B45FC" w14:textId="77777777" w:rsidR="00194DF3" w:rsidRPr="00937AB0" w:rsidRDefault="00194DF3" w:rsidP="0087359D">
            <w:pPr>
              <w:rPr>
                <w:rFonts w:asciiTheme="majorBidi" w:hAnsiTheme="majorBidi" w:cstheme="majorBidi"/>
                <w:sz w:val="22"/>
                <w:szCs w:val="22"/>
              </w:rPr>
            </w:pPr>
            <w:r w:rsidRPr="00937AB0">
              <w:rPr>
                <w:rFonts w:asciiTheme="majorBidi" w:hAnsiTheme="majorBidi" w:cstheme="majorBidi"/>
                <w:sz w:val="22"/>
                <w:szCs w:val="22"/>
              </w:rPr>
              <w:t>Bottle brush sedge</w:t>
            </w:r>
          </w:p>
        </w:tc>
        <w:tc>
          <w:tcPr>
            <w:tcW w:w="1440" w:type="dxa"/>
            <w:tcBorders>
              <w:top w:val="single" w:sz="2" w:space="0" w:color="auto"/>
              <w:left w:val="single" w:sz="2" w:space="0" w:color="auto"/>
              <w:bottom w:val="single" w:sz="2" w:space="0" w:color="auto"/>
              <w:right w:val="single" w:sz="2" w:space="0" w:color="auto"/>
            </w:tcBorders>
            <w:shd w:val="clear" w:color="auto" w:fill="auto"/>
            <w:vAlign w:val="bottom"/>
          </w:tcPr>
          <w:p w14:paraId="1E98A446" w14:textId="77777777" w:rsidR="00194DF3" w:rsidRPr="00937AB0" w:rsidRDefault="00194DF3" w:rsidP="0087359D">
            <w:pPr>
              <w:jc w:val="right"/>
              <w:rPr>
                <w:rFonts w:asciiTheme="majorBidi" w:hAnsiTheme="majorBidi" w:cstheme="majorBidi"/>
                <w:color w:val="000000"/>
                <w:sz w:val="22"/>
                <w:szCs w:val="22"/>
              </w:rPr>
            </w:pPr>
            <w:r w:rsidRPr="00937AB0">
              <w:rPr>
                <w:rFonts w:asciiTheme="majorBidi" w:hAnsiTheme="majorBidi" w:cstheme="majorBidi"/>
                <w:color w:val="000000"/>
                <w:sz w:val="22"/>
                <w:szCs w:val="22"/>
              </w:rPr>
              <w:t>5</w:t>
            </w:r>
          </w:p>
        </w:tc>
      </w:tr>
      <w:tr w:rsidR="00194DF3" w:rsidRPr="00937AB0" w14:paraId="4D25B228" w14:textId="77777777" w:rsidTr="00D0409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782FB85D" w14:textId="77777777" w:rsidR="00194DF3" w:rsidRPr="00937AB0" w:rsidRDefault="00194DF3" w:rsidP="0087359D">
            <w:pPr>
              <w:rPr>
                <w:rFonts w:asciiTheme="majorBidi" w:hAnsiTheme="majorBidi" w:cstheme="majorBidi"/>
                <w:i/>
                <w:iCs/>
                <w:color w:val="000000"/>
                <w:sz w:val="22"/>
                <w:szCs w:val="22"/>
              </w:rPr>
            </w:pPr>
            <w:r w:rsidRPr="00937AB0">
              <w:rPr>
                <w:rFonts w:asciiTheme="majorBidi" w:hAnsiTheme="majorBidi" w:cstheme="majorBidi"/>
                <w:i/>
                <w:iCs/>
                <w:color w:val="000000"/>
                <w:sz w:val="22"/>
                <w:szCs w:val="22"/>
              </w:rPr>
              <w:t>Ceratophyllum demersum</w:t>
            </w:r>
          </w:p>
        </w:tc>
        <w:tc>
          <w:tcPr>
            <w:tcW w:w="342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9C0B029" w14:textId="77777777" w:rsidR="00194DF3" w:rsidRPr="00937AB0" w:rsidRDefault="00194DF3" w:rsidP="0087359D">
            <w:pPr>
              <w:rPr>
                <w:rFonts w:asciiTheme="majorBidi" w:hAnsiTheme="majorBidi" w:cstheme="majorBidi"/>
                <w:sz w:val="22"/>
                <w:szCs w:val="22"/>
              </w:rPr>
            </w:pPr>
            <w:r w:rsidRPr="00937AB0">
              <w:rPr>
                <w:rFonts w:asciiTheme="majorBidi" w:hAnsiTheme="majorBidi" w:cstheme="majorBidi"/>
                <w:sz w:val="22"/>
                <w:szCs w:val="22"/>
              </w:rPr>
              <w:t>Coontail</w:t>
            </w:r>
          </w:p>
        </w:tc>
        <w:tc>
          <w:tcPr>
            <w:tcW w:w="1440" w:type="dxa"/>
            <w:tcBorders>
              <w:top w:val="single" w:sz="2" w:space="0" w:color="auto"/>
              <w:left w:val="single" w:sz="2" w:space="0" w:color="auto"/>
              <w:bottom w:val="single" w:sz="2" w:space="0" w:color="auto"/>
              <w:right w:val="single" w:sz="2" w:space="0" w:color="auto"/>
            </w:tcBorders>
            <w:shd w:val="clear" w:color="auto" w:fill="auto"/>
            <w:vAlign w:val="bottom"/>
          </w:tcPr>
          <w:p w14:paraId="5032EFC8" w14:textId="77777777" w:rsidR="00194DF3" w:rsidRPr="00937AB0" w:rsidRDefault="00194DF3" w:rsidP="0087359D">
            <w:pPr>
              <w:jc w:val="right"/>
              <w:rPr>
                <w:rFonts w:asciiTheme="majorBidi" w:hAnsiTheme="majorBidi" w:cstheme="majorBidi"/>
                <w:color w:val="000000"/>
                <w:sz w:val="22"/>
                <w:szCs w:val="22"/>
              </w:rPr>
            </w:pPr>
            <w:r w:rsidRPr="00937AB0">
              <w:rPr>
                <w:rFonts w:asciiTheme="majorBidi" w:hAnsiTheme="majorBidi" w:cstheme="majorBidi"/>
                <w:color w:val="000000"/>
                <w:sz w:val="22"/>
                <w:szCs w:val="22"/>
              </w:rPr>
              <w:t>3</w:t>
            </w:r>
          </w:p>
        </w:tc>
      </w:tr>
      <w:tr w:rsidR="00194DF3" w:rsidRPr="00937AB0" w14:paraId="7934B1D0" w14:textId="77777777" w:rsidTr="00D0409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A3094F4" w14:textId="77777777" w:rsidR="00194DF3" w:rsidRPr="00937AB0" w:rsidRDefault="00194DF3" w:rsidP="0087359D">
            <w:pPr>
              <w:rPr>
                <w:rFonts w:asciiTheme="majorBidi" w:hAnsiTheme="majorBidi" w:cstheme="majorBidi"/>
                <w:i/>
                <w:iCs/>
                <w:color w:val="000000"/>
                <w:sz w:val="22"/>
                <w:szCs w:val="22"/>
              </w:rPr>
            </w:pPr>
            <w:r w:rsidRPr="00937AB0">
              <w:rPr>
                <w:rFonts w:asciiTheme="majorBidi" w:hAnsiTheme="majorBidi" w:cstheme="majorBidi"/>
                <w:i/>
                <w:iCs/>
                <w:color w:val="000000"/>
                <w:sz w:val="22"/>
                <w:szCs w:val="22"/>
              </w:rPr>
              <w:t xml:space="preserve">Chara </w:t>
            </w:r>
            <w:r w:rsidRPr="00937AB0">
              <w:rPr>
                <w:rFonts w:asciiTheme="majorBidi" w:hAnsiTheme="majorBidi" w:cstheme="majorBidi"/>
                <w:color w:val="000000"/>
                <w:sz w:val="22"/>
                <w:szCs w:val="22"/>
              </w:rPr>
              <w:t>sp.</w:t>
            </w:r>
          </w:p>
        </w:tc>
        <w:tc>
          <w:tcPr>
            <w:tcW w:w="342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4CF281C" w14:textId="77777777" w:rsidR="00194DF3" w:rsidRPr="00937AB0" w:rsidRDefault="00194DF3" w:rsidP="0087359D">
            <w:pPr>
              <w:rPr>
                <w:rFonts w:asciiTheme="majorBidi" w:hAnsiTheme="majorBidi" w:cstheme="majorBidi"/>
                <w:sz w:val="22"/>
                <w:szCs w:val="22"/>
              </w:rPr>
            </w:pPr>
            <w:r w:rsidRPr="00937AB0">
              <w:rPr>
                <w:rFonts w:asciiTheme="majorBidi" w:hAnsiTheme="majorBidi" w:cstheme="majorBidi"/>
                <w:sz w:val="22"/>
                <w:szCs w:val="22"/>
              </w:rPr>
              <w:t>Muskgrass</w:t>
            </w:r>
          </w:p>
        </w:tc>
        <w:tc>
          <w:tcPr>
            <w:tcW w:w="1440" w:type="dxa"/>
            <w:tcBorders>
              <w:top w:val="single" w:sz="2" w:space="0" w:color="auto"/>
              <w:left w:val="single" w:sz="2" w:space="0" w:color="auto"/>
              <w:bottom w:val="single" w:sz="2" w:space="0" w:color="auto"/>
              <w:right w:val="single" w:sz="2" w:space="0" w:color="auto"/>
            </w:tcBorders>
            <w:shd w:val="clear" w:color="auto" w:fill="auto"/>
            <w:vAlign w:val="bottom"/>
          </w:tcPr>
          <w:p w14:paraId="4A42A159" w14:textId="77777777" w:rsidR="00194DF3" w:rsidRPr="00937AB0" w:rsidRDefault="00194DF3" w:rsidP="0087359D">
            <w:pPr>
              <w:jc w:val="right"/>
              <w:rPr>
                <w:rFonts w:asciiTheme="majorBidi" w:hAnsiTheme="majorBidi" w:cstheme="majorBidi"/>
                <w:color w:val="000000"/>
                <w:sz w:val="22"/>
                <w:szCs w:val="22"/>
              </w:rPr>
            </w:pPr>
            <w:r w:rsidRPr="00937AB0">
              <w:rPr>
                <w:rFonts w:asciiTheme="majorBidi" w:hAnsiTheme="majorBidi" w:cstheme="majorBidi"/>
                <w:color w:val="000000"/>
                <w:sz w:val="22"/>
                <w:szCs w:val="22"/>
              </w:rPr>
              <w:t>7</w:t>
            </w:r>
          </w:p>
        </w:tc>
      </w:tr>
      <w:tr w:rsidR="00194DF3" w:rsidRPr="00937AB0" w14:paraId="3C796C5E" w14:textId="77777777" w:rsidTr="0087359D">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75967AA3" w14:textId="77777777" w:rsidR="00194DF3" w:rsidRPr="00937AB0" w:rsidRDefault="00194DF3" w:rsidP="0087359D">
            <w:pPr>
              <w:rPr>
                <w:rFonts w:asciiTheme="majorBidi" w:hAnsiTheme="majorBidi" w:cstheme="majorBidi"/>
                <w:i/>
                <w:iCs/>
                <w:color w:val="000000"/>
                <w:sz w:val="22"/>
                <w:szCs w:val="22"/>
              </w:rPr>
            </w:pPr>
            <w:r w:rsidRPr="00937AB0">
              <w:rPr>
                <w:rFonts w:asciiTheme="majorBidi" w:hAnsiTheme="majorBidi" w:cstheme="majorBidi"/>
                <w:i/>
                <w:iCs/>
                <w:color w:val="000000"/>
                <w:sz w:val="22"/>
                <w:szCs w:val="22"/>
              </w:rPr>
              <w:t>Eleocharis acicularis</w:t>
            </w:r>
          </w:p>
        </w:tc>
        <w:tc>
          <w:tcPr>
            <w:tcW w:w="342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8EBA5A5" w14:textId="77777777" w:rsidR="00194DF3" w:rsidRPr="00937AB0" w:rsidRDefault="00194DF3" w:rsidP="0087359D">
            <w:pPr>
              <w:rPr>
                <w:rFonts w:asciiTheme="majorBidi" w:hAnsiTheme="majorBidi" w:cstheme="majorBidi"/>
                <w:sz w:val="22"/>
                <w:szCs w:val="22"/>
              </w:rPr>
            </w:pPr>
            <w:r w:rsidRPr="00937AB0">
              <w:rPr>
                <w:rFonts w:asciiTheme="majorBidi" w:hAnsiTheme="majorBidi" w:cstheme="majorBidi"/>
                <w:sz w:val="22"/>
                <w:szCs w:val="22"/>
              </w:rPr>
              <w:t>Needle spikerush</w:t>
            </w:r>
          </w:p>
        </w:tc>
        <w:tc>
          <w:tcPr>
            <w:tcW w:w="1440" w:type="dxa"/>
            <w:tcBorders>
              <w:top w:val="single" w:sz="2" w:space="0" w:color="auto"/>
              <w:left w:val="single" w:sz="2" w:space="0" w:color="auto"/>
              <w:bottom w:val="single" w:sz="2" w:space="0" w:color="auto"/>
              <w:right w:val="single" w:sz="2" w:space="0" w:color="auto"/>
            </w:tcBorders>
            <w:shd w:val="clear" w:color="auto" w:fill="auto"/>
            <w:vAlign w:val="bottom"/>
          </w:tcPr>
          <w:p w14:paraId="733E6A1A" w14:textId="77777777" w:rsidR="00194DF3" w:rsidRPr="00937AB0" w:rsidRDefault="00194DF3" w:rsidP="0087359D">
            <w:pPr>
              <w:jc w:val="right"/>
              <w:rPr>
                <w:rFonts w:asciiTheme="majorBidi" w:hAnsiTheme="majorBidi" w:cstheme="majorBidi"/>
                <w:color w:val="000000"/>
                <w:sz w:val="22"/>
                <w:szCs w:val="22"/>
              </w:rPr>
            </w:pPr>
            <w:r w:rsidRPr="00937AB0">
              <w:rPr>
                <w:rFonts w:asciiTheme="majorBidi" w:hAnsiTheme="majorBidi" w:cstheme="majorBidi"/>
                <w:color w:val="000000"/>
                <w:sz w:val="22"/>
                <w:szCs w:val="22"/>
              </w:rPr>
              <w:t>5</w:t>
            </w:r>
          </w:p>
        </w:tc>
      </w:tr>
      <w:tr w:rsidR="00194DF3" w:rsidRPr="00937AB0" w14:paraId="581357DF" w14:textId="77777777" w:rsidTr="00D0409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193F34FB" w14:textId="77777777" w:rsidR="00194DF3" w:rsidRPr="00937AB0" w:rsidRDefault="00194DF3" w:rsidP="0087359D">
            <w:pPr>
              <w:rPr>
                <w:rFonts w:asciiTheme="majorBidi" w:hAnsiTheme="majorBidi" w:cstheme="majorBidi"/>
                <w:i/>
                <w:iCs/>
                <w:color w:val="000000"/>
                <w:sz w:val="22"/>
                <w:szCs w:val="22"/>
              </w:rPr>
            </w:pPr>
            <w:r w:rsidRPr="00937AB0">
              <w:rPr>
                <w:rFonts w:asciiTheme="majorBidi" w:hAnsiTheme="majorBidi" w:cstheme="majorBidi"/>
                <w:i/>
                <w:iCs/>
                <w:color w:val="000000"/>
                <w:sz w:val="22"/>
                <w:szCs w:val="22"/>
              </w:rPr>
              <w:t>Elodea canadensis</w:t>
            </w:r>
          </w:p>
        </w:tc>
        <w:tc>
          <w:tcPr>
            <w:tcW w:w="342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8E04B11" w14:textId="77777777" w:rsidR="00194DF3" w:rsidRPr="00937AB0" w:rsidRDefault="00194DF3" w:rsidP="0087359D">
            <w:pPr>
              <w:rPr>
                <w:rFonts w:asciiTheme="majorBidi" w:hAnsiTheme="majorBidi" w:cstheme="majorBidi"/>
                <w:sz w:val="22"/>
                <w:szCs w:val="22"/>
              </w:rPr>
            </w:pPr>
            <w:r w:rsidRPr="00937AB0">
              <w:rPr>
                <w:rFonts w:asciiTheme="majorBidi" w:hAnsiTheme="majorBidi" w:cstheme="majorBidi"/>
                <w:sz w:val="22"/>
                <w:szCs w:val="22"/>
              </w:rPr>
              <w:t>Common waterweed</w:t>
            </w:r>
          </w:p>
        </w:tc>
        <w:tc>
          <w:tcPr>
            <w:tcW w:w="1440" w:type="dxa"/>
            <w:tcBorders>
              <w:top w:val="single" w:sz="2" w:space="0" w:color="auto"/>
              <w:left w:val="single" w:sz="2" w:space="0" w:color="auto"/>
              <w:bottom w:val="single" w:sz="2" w:space="0" w:color="auto"/>
              <w:right w:val="single" w:sz="2" w:space="0" w:color="auto"/>
            </w:tcBorders>
            <w:shd w:val="clear" w:color="auto" w:fill="auto"/>
            <w:vAlign w:val="bottom"/>
          </w:tcPr>
          <w:p w14:paraId="3FAC8266" w14:textId="77777777" w:rsidR="00194DF3" w:rsidRPr="00937AB0" w:rsidRDefault="00194DF3" w:rsidP="0087359D">
            <w:pPr>
              <w:jc w:val="right"/>
              <w:rPr>
                <w:rFonts w:asciiTheme="majorBidi" w:hAnsiTheme="majorBidi" w:cstheme="majorBidi"/>
                <w:color w:val="000000"/>
                <w:sz w:val="22"/>
                <w:szCs w:val="22"/>
              </w:rPr>
            </w:pPr>
            <w:r w:rsidRPr="00937AB0">
              <w:rPr>
                <w:rFonts w:asciiTheme="majorBidi" w:hAnsiTheme="majorBidi" w:cstheme="majorBidi"/>
                <w:color w:val="000000"/>
                <w:sz w:val="22"/>
                <w:szCs w:val="22"/>
              </w:rPr>
              <w:t>3</w:t>
            </w:r>
          </w:p>
        </w:tc>
      </w:tr>
      <w:tr w:rsidR="00194DF3" w:rsidRPr="00937AB0" w14:paraId="1D90AAAD" w14:textId="77777777" w:rsidTr="00D0409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791EF786" w14:textId="77777777" w:rsidR="00194DF3" w:rsidRPr="00937AB0" w:rsidRDefault="00194DF3" w:rsidP="0087359D">
            <w:pPr>
              <w:rPr>
                <w:rFonts w:asciiTheme="majorBidi" w:hAnsiTheme="majorBidi" w:cstheme="majorBidi"/>
                <w:i/>
                <w:iCs/>
                <w:color w:val="000000"/>
                <w:sz w:val="22"/>
                <w:szCs w:val="22"/>
              </w:rPr>
            </w:pPr>
            <w:r w:rsidRPr="00937AB0">
              <w:rPr>
                <w:rFonts w:asciiTheme="majorBidi" w:hAnsiTheme="majorBidi" w:cstheme="majorBidi"/>
                <w:i/>
                <w:iCs/>
                <w:color w:val="000000"/>
                <w:sz w:val="22"/>
                <w:szCs w:val="22"/>
              </w:rPr>
              <w:t>Heteranthera dubia</w:t>
            </w:r>
          </w:p>
        </w:tc>
        <w:tc>
          <w:tcPr>
            <w:tcW w:w="342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40AD700" w14:textId="77777777" w:rsidR="00194DF3" w:rsidRPr="00937AB0" w:rsidRDefault="00194DF3" w:rsidP="0087359D">
            <w:pPr>
              <w:rPr>
                <w:rFonts w:asciiTheme="majorBidi" w:hAnsiTheme="majorBidi" w:cstheme="majorBidi"/>
                <w:sz w:val="22"/>
                <w:szCs w:val="22"/>
              </w:rPr>
            </w:pPr>
            <w:r w:rsidRPr="00937AB0">
              <w:rPr>
                <w:rFonts w:asciiTheme="majorBidi" w:hAnsiTheme="majorBidi" w:cstheme="majorBidi"/>
                <w:sz w:val="22"/>
                <w:szCs w:val="22"/>
              </w:rPr>
              <w:t>Water star-grass</w:t>
            </w:r>
          </w:p>
        </w:tc>
        <w:tc>
          <w:tcPr>
            <w:tcW w:w="1440" w:type="dxa"/>
            <w:tcBorders>
              <w:top w:val="single" w:sz="2" w:space="0" w:color="auto"/>
              <w:left w:val="single" w:sz="2" w:space="0" w:color="auto"/>
              <w:bottom w:val="single" w:sz="2" w:space="0" w:color="auto"/>
              <w:right w:val="single" w:sz="2" w:space="0" w:color="auto"/>
            </w:tcBorders>
            <w:shd w:val="clear" w:color="auto" w:fill="auto"/>
            <w:vAlign w:val="bottom"/>
          </w:tcPr>
          <w:p w14:paraId="1EE6F6A4" w14:textId="77777777" w:rsidR="00194DF3" w:rsidRPr="00937AB0" w:rsidRDefault="00194DF3" w:rsidP="0087359D">
            <w:pPr>
              <w:jc w:val="right"/>
              <w:rPr>
                <w:rFonts w:asciiTheme="majorBidi" w:hAnsiTheme="majorBidi" w:cstheme="majorBidi"/>
                <w:color w:val="000000"/>
                <w:sz w:val="22"/>
                <w:szCs w:val="22"/>
              </w:rPr>
            </w:pPr>
            <w:r w:rsidRPr="00937AB0">
              <w:rPr>
                <w:rFonts w:asciiTheme="majorBidi" w:hAnsiTheme="majorBidi" w:cstheme="majorBidi"/>
                <w:color w:val="000000"/>
                <w:sz w:val="22"/>
                <w:szCs w:val="22"/>
              </w:rPr>
              <w:t>6</w:t>
            </w:r>
          </w:p>
        </w:tc>
      </w:tr>
      <w:tr w:rsidR="00194DF3" w:rsidRPr="00937AB0" w14:paraId="5FB2C9CD" w14:textId="77777777" w:rsidTr="00D0409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51F0720F" w14:textId="77777777" w:rsidR="00194DF3" w:rsidRPr="00937AB0" w:rsidRDefault="00194DF3" w:rsidP="0087359D">
            <w:pPr>
              <w:rPr>
                <w:rFonts w:asciiTheme="majorBidi" w:hAnsiTheme="majorBidi" w:cstheme="majorBidi"/>
                <w:i/>
                <w:iCs/>
                <w:color w:val="000000"/>
                <w:sz w:val="22"/>
                <w:szCs w:val="22"/>
              </w:rPr>
            </w:pPr>
            <w:r w:rsidRPr="00937AB0">
              <w:rPr>
                <w:rFonts w:asciiTheme="majorBidi" w:hAnsiTheme="majorBidi" w:cstheme="majorBidi"/>
                <w:i/>
                <w:iCs/>
                <w:color w:val="000000"/>
                <w:sz w:val="22"/>
                <w:szCs w:val="22"/>
              </w:rPr>
              <w:t>Lemna minor</w:t>
            </w:r>
          </w:p>
        </w:tc>
        <w:tc>
          <w:tcPr>
            <w:tcW w:w="342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05480AB" w14:textId="77777777" w:rsidR="00194DF3" w:rsidRPr="00937AB0" w:rsidRDefault="00194DF3" w:rsidP="0087359D">
            <w:pPr>
              <w:rPr>
                <w:rFonts w:asciiTheme="majorBidi" w:hAnsiTheme="majorBidi" w:cstheme="majorBidi"/>
                <w:sz w:val="22"/>
                <w:szCs w:val="22"/>
              </w:rPr>
            </w:pPr>
            <w:r w:rsidRPr="00937AB0">
              <w:rPr>
                <w:rFonts w:asciiTheme="majorBidi" w:hAnsiTheme="majorBidi" w:cstheme="majorBidi"/>
                <w:sz w:val="22"/>
                <w:szCs w:val="22"/>
              </w:rPr>
              <w:t>Small duckweed</w:t>
            </w:r>
          </w:p>
        </w:tc>
        <w:tc>
          <w:tcPr>
            <w:tcW w:w="1440" w:type="dxa"/>
            <w:tcBorders>
              <w:top w:val="single" w:sz="2" w:space="0" w:color="auto"/>
              <w:left w:val="single" w:sz="2" w:space="0" w:color="auto"/>
              <w:bottom w:val="single" w:sz="2" w:space="0" w:color="auto"/>
              <w:right w:val="single" w:sz="2" w:space="0" w:color="auto"/>
            </w:tcBorders>
            <w:shd w:val="clear" w:color="auto" w:fill="auto"/>
            <w:vAlign w:val="bottom"/>
          </w:tcPr>
          <w:p w14:paraId="14D8E416" w14:textId="77777777" w:rsidR="00194DF3" w:rsidRPr="00937AB0" w:rsidRDefault="00194DF3" w:rsidP="0087359D">
            <w:pPr>
              <w:jc w:val="right"/>
              <w:rPr>
                <w:rFonts w:asciiTheme="majorBidi" w:hAnsiTheme="majorBidi" w:cstheme="majorBidi"/>
                <w:color w:val="000000"/>
                <w:sz w:val="22"/>
                <w:szCs w:val="22"/>
              </w:rPr>
            </w:pPr>
            <w:r w:rsidRPr="00937AB0">
              <w:rPr>
                <w:rFonts w:asciiTheme="majorBidi" w:hAnsiTheme="majorBidi" w:cstheme="majorBidi"/>
                <w:color w:val="000000"/>
                <w:sz w:val="22"/>
                <w:szCs w:val="22"/>
              </w:rPr>
              <w:t>4</w:t>
            </w:r>
          </w:p>
        </w:tc>
      </w:tr>
      <w:tr w:rsidR="00194DF3" w:rsidRPr="00937AB0" w14:paraId="485BB511" w14:textId="77777777" w:rsidTr="00D0409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68F4A4F2" w14:textId="77777777" w:rsidR="00194DF3" w:rsidRPr="00937AB0" w:rsidRDefault="00194DF3" w:rsidP="0087359D">
            <w:pPr>
              <w:rPr>
                <w:rFonts w:asciiTheme="majorBidi" w:hAnsiTheme="majorBidi" w:cstheme="majorBidi"/>
                <w:i/>
                <w:iCs/>
                <w:color w:val="000000"/>
                <w:sz w:val="22"/>
                <w:szCs w:val="22"/>
              </w:rPr>
            </w:pPr>
            <w:r w:rsidRPr="00937AB0">
              <w:rPr>
                <w:rFonts w:asciiTheme="majorBidi" w:hAnsiTheme="majorBidi" w:cstheme="majorBidi"/>
                <w:i/>
                <w:iCs/>
                <w:color w:val="000000"/>
                <w:sz w:val="22"/>
                <w:szCs w:val="22"/>
              </w:rPr>
              <w:t>Lemna trisulca</w:t>
            </w:r>
          </w:p>
        </w:tc>
        <w:tc>
          <w:tcPr>
            <w:tcW w:w="342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C68D233" w14:textId="77777777" w:rsidR="00194DF3" w:rsidRPr="00937AB0" w:rsidRDefault="00194DF3" w:rsidP="0087359D">
            <w:pPr>
              <w:rPr>
                <w:rFonts w:asciiTheme="majorBidi" w:hAnsiTheme="majorBidi" w:cstheme="majorBidi"/>
                <w:sz w:val="22"/>
                <w:szCs w:val="22"/>
              </w:rPr>
            </w:pPr>
            <w:r w:rsidRPr="00937AB0">
              <w:rPr>
                <w:rFonts w:asciiTheme="majorBidi" w:hAnsiTheme="majorBidi" w:cstheme="majorBidi"/>
                <w:sz w:val="22"/>
                <w:szCs w:val="22"/>
              </w:rPr>
              <w:t>Forked duckweed</w:t>
            </w:r>
          </w:p>
        </w:tc>
        <w:tc>
          <w:tcPr>
            <w:tcW w:w="1440" w:type="dxa"/>
            <w:tcBorders>
              <w:top w:val="single" w:sz="2" w:space="0" w:color="auto"/>
              <w:left w:val="single" w:sz="2" w:space="0" w:color="auto"/>
              <w:bottom w:val="single" w:sz="2" w:space="0" w:color="auto"/>
              <w:right w:val="single" w:sz="2" w:space="0" w:color="auto"/>
            </w:tcBorders>
            <w:shd w:val="clear" w:color="auto" w:fill="auto"/>
            <w:vAlign w:val="bottom"/>
          </w:tcPr>
          <w:p w14:paraId="2C54B2CA" w14:textId="77777777" w:rsidR="00194DF3" w:rsidRPr="00937AB0" w:rsidRDefault="00194DF3" w:rsidP="0087359D">
            <w:pPr>
              <w:jc w:val="right"/>
              <w:rPr>
                <w:rFonts w:asciiTheme="majorBidi" w:hAnsiTheme="majorBidi" w:cstheme="majorBidi"/>
                <w:color w:val="000000"/>
                <w:sz w:val="22"/>
                <w:szCs w:val="22"/>
              </w:rPr>
            </w:pPr>
            <w:r w:rsidRPr="00937AB0">
              <w:rPr>
                <w:rFonts w:asciiTheme="majorBidi" w:hAnsiTheme="majorBidi" w:cstheme="majorBidi"/>
                <w:color w:val="000000"/>
                <w:sz w:val="22"/>
                <w:szCs w:val="22"/>
              </w:rPr>
              <w:t>6</w:t>
            </w:r>
          </w:p>
        </w:tc>
      </w:tr>
      <w:tr w:rsidR="00194DF3" w:rsidRPr="00937AB0" w14:paraId="45D74270" w14:textId="77777777" w:rsidTr="00D0409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013E242C" w14:textId="77777777" w:rsidR="00194DF3" w:rsidRPr="00937AB0" w:rsidRDefault="00194DF3" w:rsidP="0087359D">
            <w:pPr>
              <w:rPr>
                <w:rFonts w:asciiTheme="majorBidi" w:hAnsiTheme="majorBidi" w:cstheme="majorBidi"/>
                <w:i/>
                <w:iCs/>
                <w:color w:val="000000"/>
                <w:sz w:val="22"/>
                <w:szCs w:val="22"/>
              </w:rPr>
            </w:pPr>
            <w:r w:rsidRPr="00937AB0">
              <w:rPr>
                <w:rFonts w:asciiTheme="majorBidi" w:hAnsiTheme="majorBidi" w:cstheme="majorBidi"/>
                <w:i/>
                <w:iCs/>
                <w:color w:val="000000"/>
                <w:sz w:val="22"/>
                <w:szCs w:val="22"/>
              </w:rPr>
              <w:t>Myriophyllum sibiricum</w:t>
            </w:r>
          </w:p>
        </w:tc>
        <w:tc>
          <w:tcPr>
            <w:tcW w:w="342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47FE5B0A" w14:textId="77777777" w:rsidR="00194DF3" w:rsidRPr="00937AB0" w:rsidRDefault="00194DF3" w:rsidP="0087359D">
            <w:pPr>
              <w:rPr>
                <w:rFonts w:asciiTheme="majorBidi" w:hAnsiTheme="majorBidi" w:cstheme="majorBidi"/>
                <w:sz w:val="22"/>
                <w:szCs w:val="22"/>
              </w:rPr>
            </w:pPr>
            <w:r w:rsidRPr="00937AB0">
              <w:rPr>
                <w:rFonts w:asciiTheme="majorBidi" w:hAnsiTheme="majorBidi" w:cstheme="majorBidi"/>
                <w:sz w:val="22"/>
                <w:szCs w:val="22"/>
              </w:rPr>
              <w:t>Northern water-milfoil</w:t>
            </w:r>
          </w:p>
        </w:tc>
        <w:tc>
          <w:tcPr>
            <w:tcW w:w="1440" w:type="dxa"/>
            <w:tcBorders>
              <w:top w:val="single" w:sz="2" w:space="0" w:color="auto"/>
              <w:left w:val="single" w:sz="2" w:space="0" w:color="auto"/>
              <w:bottom w:val="single" w:sz="2" w:space="0" w:color="auto"/>
              <w:right w:val="single" w:sz="2" w:space="0" w:color="auto"/>
            </w:tcBorders>
            <w:shd w:val="clear" w:color="auto" w:fill="auto"/>
            <w:vAlign w:val="bottom"/>
          </w:tcPr>
          <w:p w14:paraId="03F76B2D" w14:textId="77777777" w:rsidR="00194DF3" w:rsidRPr="00937AB0" w:rsidRDefault="00194DF3" w:rsidP="0087359D">
            <w:pPr>
              <w:jc w:val="right"/>
              <w:rPr>
                <w:rFonts w:asciiTheme="majorBidi" w:hAnsiTheme="majorBidi" w:cstheme="majorBidi"/>
                <w:color w:val="000000"/>
                <w:sz w:val="22"/>
                <w:szCs w:val="22"/>
              </w:rPr>
            </w:pPr>
            <w:r w:rsidRPr="00937AB0">
              <w:rPr>
                <w:rFonts w:asciiTheme="majorBidi" w:hAnsiTheme="majorBidi" w:cstheme="majorBidi"/>
                <w:color w:val="000000"/>
                <w:sz w:val="22"/>
                <w:szCs w:val="22"/>
              </w:rPr>
              <w:t>6</w:t>
            </w:r>
          </w:p>
        </w:tc>
      </w:tr>
      <w:tr w:rsidR="00194DF3" w:rsidRPr="00937AB0" w14:paraId="19E388FC" w14:textId="77777777" w:rsidTr="00D0409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6E1C9927" w14:textId="77777777" w:rsidR="00194DF3" w:rsidRPr="00937AB0" w:rsidRDefault="00194DF3" w:rsidP="0087359D">
            <w:pPr>
              <w:rPr>
                <w:rFonts w:asciiTheme="majorBidi" w:hAnsiTheme="majorBidi" w:cstheme="majorBidi"/>
                <w:i/>
                <w:iCs/>
                <w:color w:val="000000"/>
                <w:sz w:val="22"/>
                <w:szCs w:val="22"/>
              </w:rPr>
            </w:pPr>
            <w:r w:rsidRPr="00937AB0">
              <w:rPr>
                <w:rFonts w:asciiTheme="majorBidi" w:hAnsiTheme="majorBidi" w:cstheme="majorBidi"/>
                <w:i/>
                <w:iCs/>
                <w:color w:val="000000"/>
                <w:sz w:val="22"/>
                <w:szCs w:val="22"/>
              </w:rPr>
              <w:t>Najas flexilis</w:t>
            </w:r>
          </w:p>
        </w:tc>
        <w:tc>
          <w:tcPr>
            <w:tcW w:w="342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A2C5E89" w14:textId="77777777" w:rsidR="00194DF3" w:rsidRPr="00937AB0" w:rsidRDefault="00194DF3" w:rsidP="0087359D">
            <w:pPr>
              <w:rPr>
                <w:rFonts w:asciiTheme="majorBidi" w:hAnsiTheme="majorBidi" w:cstheme="majorBidi"/>
                <w:sz w:val="22"/>
                <w:szCs w:val="22"/>
              </w:rPr>
            </w:pPr>
            <w:r w:rsidRPr="00937AB0">
              <w:rPr>
                <w:rFonts w:asciiTheme="majorBidi" w:hAnsiTheme="majorBidi" w:cstheme="majorBidi"/>
                <w:sz w:val="22"/>
                <w:szCs w:val="22"/>
              </w:rPr>
              <w:t>Slender naiad</w:t>
            </w:r>
          </w:p>
        </w:tc>
        <w:tc>
          <w:tcPr>
            <w:tcW w:w="1440" w:type="dxa"/>
            <w:tcBorders>
              <w:top w:val="single" w:sz="2" w:space="0" w:color="auto"/>
              <w:left w:val="single" w:sz="2" w:space="0" w:color="auto"/>
              <w:bottom w:val="single" w:sz="2" w:space="0" w:color="auto"/>
              <w:right w:val="single" w:sz="2" w:space="0" w:color="auto"/>
            </w:tcBorders>
            <w:shd w:val="clear" w:color="auto" w:fill="auto"/>
            <w:vAlign w:val="bottom"/>
          </w:tcPr>
          <w:p w14:paraId="733380DD" w14:textId="77777777" w:rsidR="00194DF3" w:rsidRPr="00937AB0" w:rsidRDefault="00194DF3" w:rsidP="0087359D">
            <w:pPr>
              <w:jc w:val="right"/>
              <w:rPr>
                <w:rFonts w:asciiTheme="majorBidi" w:hAnsiTheme="majorBidi" w:cstheme="majorBidi"/>
                <w:color w:val="000000"/>
                <w:sz w:val="22"/>
                <w:szCs w:val="22"/>
              </w:rPr>
            </w:pPr>
            <w:r w:rsidRPr="00937AB0">
              <w:rPr>
                <w:rFonts w:asciiTheme="majorBidi" w:hAnsiTheme="majorBidi" w:cstheme="majorBidi"/>
                <w:color w:val="000000"/>
                <w:sz w:val="22"/>
                <w:szCs w:val="22"/>
              </w:rPr>
              <w:t>6</w:t>
            </w:r>
          </w:p>
        </w:tc>
      </w:tr>
      <w:tr w:rsidR="00194DF3" w:rsidRPr="00937AB0" w14:paraId="2FBB8AD9" w14:textId="77777777" w:rsidTr="00D0409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490AF833" w14:textId="77777777" w:rsidR="00194DF3" w:rsidRPr="00937AB0" w:rsidRDefault="00194DF3" w:rsidP="0087359D">
            <w:pPr>
              <w:rPr>
                <w:rFonts w:asciiTheme="majorBidi" w:hAnsiTheme="majorBidi" w:cstheme="majorBidi"/>
                <w:i/>
                <w:iCs/>
                <w:color w:val="000000"/>
                <w:sz w:val="22"/>
                <w:szCs w:val="22"/>
              </w:rPr>
            </w:pPr>
            <w:r w:rsidRPr="00937AB0">
              <w:rPr>
                <w:rFonts w:asciiTheme="majorBidi" w:hAnsiTheme="majorBidi" w:cstheme="majorBidi"/>
                <w:i/>
                <w:iCs/>
                <w:color w:val="000000"/>
                <w:sz w:val="22"/>
                <w:szCs w:val="22"/>
              </w:rPr>
              <w:t xml:space="preserve">Nitella </w:t>
            </w:r>
            <w:r w:rsidRPr="00937AB0">
              <w:rPr>
                <w:rFonts w:asciiTheme="majorBidi" w:hAnsiTheme="majorBidi" w:cstheme="majorBidi"/>
                <w:color w:val="000000"/>
                <w:sz w:val="22"/>
                <w:szCs w:val="22"/>
              </w:rPr>
              <w:t>sp.</w:t>
            </w:r>
          </w:p>
        </w:tc>
        <w:tc>
          <w:tcPr>
            <w:tcW w:w="342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44E08F66" w14:textId="77777777" w:rsidR="00194DF3" w:rsidRPr="00937AB0" w:rsidRDefault="00194DF3" w:rsidP="0087359D">
            <w:pPr>
              <w:rPr>
                <w:rFonts w:asciiTheme="majorBidi" w:hAnsiTheme="majorBidi" w:cstheme="majorBidi"/>
                <w:sz w:val="22"/>
                <w:szCs w:val="22"/>
              </w:rPr>
            </w:pPr>
            <w:r w:rsidRPr="00937AB0">
              <w:rPr>
                <w:rFonts w:asciiTheme="majorBidi" w:hAnsiTheme="majorBidi" w:cstheme="majorBidi"/>
                <w:sz w:val="22"/>
                <w:szCs w:val="22"/>
              </w:rPr>
              <w:t>Nitella</w:t>
            </w:r>
          </w:p>
        </w:tc>
        <w:tc>
          <w:tcPr>
            <w:tcW w:w="1440" w:type="dxa"/>
            <w:tcBorders>
              <w:top w:val="single" w:sz="2" w:space="0" w:color="auto"/>
              <w:left w:val="single" w:sz="2" w:space="0" w:color="auto"/>
              <w:bottom w:val="single" w:sz="2" w:space="0" w:color="auto"/>
              <w:right w:val="single" w:sz="2" w:space="0" w:color="auto"/>
            </w:tcBorders>
            <w:shd w:val="clear" w:color="auto" w:fill="auto"/>
            <w:vAlign w:val="bottom"/>
          </w:tcPr>
          <w:p w14:paraId="75EA11D8" w14:textId="77777777" w:rsidR="00194DF3" w:rsidRPr="00937AB0" w:rsidRDefault="00194DF3" w:rsidP="0087359D">
            <w:pPr>
              <w:jc w:val="right"/>
              <w:rPr>
                <w:rFonts w:asciiTheme="majorBidi" w:hAnsiTheme="majorBidi" w:cstheme="majorBidi"/>
                <w:color w:val="000000"/>
                <w:sz w:val="22"/>
                <w:szCs w:val="22"/>
              </w:rPr>
            </w:pPr>
            <w:r w:rsidRPr="00937AB0">
              <w:rPr>
                <w:rFonts w:asciiTheme="majorBidi" w:hAnsiTheme="majorBidi" w:cstheme="majorBidi"/>
                <w:color w:val="000000"/>
                <w:sz w:val="22"/>
                <w:szCs w:val="22"/>
              </w:rPr>
              <w:t>7</w:t>
            </w:r>
          </w:p>
        </w:tc>
      </w:tr>
      <w:tr w:rsidR="00194DF3" w:rsidRPr="00937AB0" w14:paraId="303A4910" w14:textId="77777777" w:rsidTr="00D0409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48CA7894" w14:textId="77777777" w:rsidR="00194DF3" w:rsidRPr="00937AB0" w:rsidRDefault="00194DF3" w:rsidP="0087359D">
            <w:pPr>
              <w:rPr>
                <w:rFonts w:asciiTheme="majorBidi" w:hAnsiTheme="majorBidi" w:cstheme="majorBidi"/>
                <w:i/>
                <w:iCs/>
                <w:color w:val="000000"/>
                <w:sz w:val="22"/>
                <w:szCs w:val="22"/>
              </w:rPr>
            </w:pPr>
            <w:r w:rsidRPr="00937AB0">
              <w:rPr>
                <w:rFonts w:asciiTheme="majorBidi" w:hAnsiTheme="majorBidi" w:cstheme="majorBidi"/>
                <w:i/>
                <w:iCs/>
                <w:color w:val="000000"/>
                <w:sz w:val="22"/>
                <w:szCs w:val="22"/>
              </w:rPr>
              <w:t>Nymphaea odorata</w:t>
            </w:r>
          </w:p>
        </w:tc>
        <w:tc>
          <w:tcPr>
            <w:tcW w:w="342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A80A620" w14:textId="77777777" w:rsidR="00194DF3" w:rsidRPr="00937AB0" w:rsidRDefault="00194DF3" w:rsidP="0087359D">
            <w:pPr>
              <w:rPr>
                <w:rFonts w:asciiTheme="majorBidi" w:hAnsiTheme="majorBidi" w:cstheme="majorBidi"/>
                <w:sz w:val="22"/>
                <w:szCs w:val="22"/>
              </w:rPr>
            </w:pPr>
            <w:r w:rsidRPr="00937AB0">
              <w:rPr>
                <w:rFonts w:asciiTheme="majorBidi" w:hAnsiTheme="majorBidi" w:cstheme="majorBidi"/>
                <w:sz w:val="22"/>
                <w:szCs w:val="22"/>
              </w:rPr>
              <w:t>White water lily</w:t>
            </w:r>
          </w:p>
        </w:tc>
        <w:tc>
          <w:tcPr>
            <w:tcW w:w="1440" w:type="dxa"/>
            <w:tcBorders>
              <w:top w:val="single" w:sz="2" w:space="0" w:color="auto"/>
              <w:left w:val="single" w:sz="2" w:space="0" w:color="auto"/>
              <w:bottom w:val="single" w:sz="2" w:space="0" w:color="auto"/>
              <w:right w:val="single" w:sz="2" w:space="0" w:color="auto"/>
            </w:tcBorders>
            <w:shd w:val="clear" w:color="auto" w:fill="auto"/>
            <w:vAlign w:val="bottom"/>
          </w:tcPr>
          <w:p w14:paraId="5471E3BA" w14:textId="77777777" w:rsidR="00194DF3" w:rsidRPr="00937AB0" w:rsidRDefault="00194DF3" w:rsidP="0087359D">
            <w:pPr>
              <w:jc w:val="right"/>
              <w:rPr>
                <w:rFonts w:asciiTheme="majorBidi" w:hAnsiTheme="majorBidi" w:cstheme="majorBidi"/>
                <w:color w:val="000000"/>
                <w:sz w:val="22"/>
                <w:szCs w:val="22"/>
              </w:rPr>
            </w:pPr>
            <w:r w:rsidRPr="00937AB0">
              <w:rPr>
                <w:rFonts w:asciiTheme="majorBidi" w:hAnsiTheme="majorBidi" w:cstheme="majorBidi"/>
                <w:color w:val="000000"/>
                <w:sz w:val="22"/>
                <w:szCs w:val="22"/>
              </w:rPr>
              <w:t>6</w:t>
            </w:r>
          </w:p>
        </w:tc>
      </w:tr>
      <w:tr w:rsidR="00194DF3" w:rsidRPr="00937AB0" w14:paraId="07A4DBD3" w14:textId="77777777" w:rsidTr="00D0409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4711B345" w14:textId="77777777" w:rsidR="00194DF3" w:rsidRPr="00937AB0" w:rsidRDefault="00194DF3" w:rsidP="0087359D">
            <w:pPr>
              <w:rPr>
                <w:rFonts w:asciiTheme="majorBidi" w:hAnsiTheme="majorBidi" w:cstheme="majorBidi"/>
                <w:i/>
                <w:iCs/>
                <w:color w:val="000000"/>
                <w:sz w:val="22"/>
                <w:szCs w:val="22"/>
              </w:rPr>
            </w:pPr>
            <w:r w:rsidRPr="00937AB0">
              <w:rPr>
                <w:rFonts w:asciiTheme="majorBidi" w:hAnsiTheme="majorBidi" w:cstheme="majorBidi"/>
                <w:i/>
                <w:iCs/>
                <w:color w:val="000000"/>
                <w:sz w:val="22"/>
                <w:szCs w:val="22"/>
              </w:rPr>
              <w:t>Potamogeton foliosus</w:t>
            </w:r>
          </w:p>
        </w:tc>
        <w:tc>
          <w:tcPr>
            <w:tcW w:w="342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D172A59" w14:textId="77777777" w:rsidR="00194DF3" w:rsidRPr="00937AB0" w:rsidRDefault="00194DF3" w:rsidP="0087359D">
            <w:pPr>
              <w:rPr>
                <w:rFonts w:asciiTheme="majorBidi" w:hAnsiTheme="majorBidi" w:cstheme="majorBidi"/>
                <w:sz w:val="22"/>
                <w:szCs w:val="22"/>
              </w:rPr>
            </w:pPr>
            <w:r w:rsidRPr="00937AB0">
              <w:rPr>
                <w:rFonts w:asciiTheme="majorBidi" w:hAnsiTheme="majorBidi" w:cstheme="majorBidi"/>
                <w:sz w:val="22"/>
                <w:szCs w:val="22"/>
              </w:rPr>
              <w:t>Leafy pondweed</w:t>
            </w:r>
          </w:p>
        </w:tc>
        <w:tc>
          <w:tcPr>
            <w:tcW w:w="1440" w:type="dxa"/>
            <w:tcBorders>
              <w:top w:val="single" w:sz="2" w:space="0" w:color="auto"/>
              <w:left w:val="single" w:sz="2" w:space="0" w:color="auto"/>
              <w:bottom w:val="single" w:sz="2" w:space="0" w:color="auto"/>
              <w:right w:val="single" w:sz="2" w:space="0" w:color="auto"/>
            </w:tcBorders>
            <w:shd w:val="clear" w:color="auto" w:fill="auto"/>
            <w:vAlign w:val="bottom"/>
          </w:tcPr>
          <w:p w14:paraId="4CC0485C" w14:textId="77777777" w:rsidR="00194DF3" w:rsidRPr="00937AB0" w:rsidRDefault="00194DF3" w:rsidP="0087359D">
            <w:pPr>
              <w:jc w:val="right"/>
              <w:rPr>
                <w:rFonts w:asciiTheme="majorBidi" w:hAnsiTheme="majorBidi" w:cstheme="majorBidi"/>
                <w:color w:val="000000"/>
                <w:sz w:val="22"/>
                <w:szCs w:val="22"/>
              </w:rPr>
            </w:pPr>
            <w:r w:rsidRPr="00937AB0">
              <w:rPr>
                <w:rFonts w:asciiTheme="majorBidi" w:hAnsiTheme="majorBidi" w:cstheme="majorBidi"/>
                <w:color w:val="000000"/>
                <w:sz w:val="22"/>
                <w:szCs w:val="22"/>
              </w:rPr>
              <w:t>6</w:t>
            </w:r>
          </w:p>
        </w:tc>
      </w:tr>
      <w:tr w:rsidR="00194DF3" w:rsidRPr="00937AB0" w14:paraId="366021F2" w14:textId="77777777" w:rsidTr="00D0409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5A91DE6E" w14:textId="77777777" w:rsidR="00194DF3" w:rsidRPr="00937AB0" w:rsidRDefault="00194DF3" w:rsidP="0087359D">
            <w:pPr>
              <w:rPr>
                <w:rFonts w:asciiTheme="majorBidi" w:hAnsiTheme="majorBidi" w:cstheme="majorBidi"/>
                <w:i/>
                <w:iCs/>
                <w:color w:val="000000"/>
                <w:sz w:val="22"/>
                <w:szCs w:val="22"/>
              </w:rPr>
            </w:pPr>
            <w:r w:rsidRPr="00937AB0">
              <w:rPr>
                <w:rFonts w:asciiTheme="majorBidi" w:hAnsiTheme="majorBidi" w:cstheme="majorBidi"/>
                <w:i/>
                <w:iCs/>
                <w:color w:val="000000"/>
                <w:sz w:val="22"/>
                <w:szCs w:val="22"/>
              </w:rPr>
              <w:t>Riccia fluitans</w:t>
            </w:r>
          </w:p>
        </w:tc>
        <w:tc>
          <w:tcPr>
            <w:tcW w:w="342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90F0551" w14:textId="77777777" w:rsidR="00194DF3" w:rsidRPr="00937AB0" w:rsidRDefault="00194DF3" w:rsidP="0087359D">
            <w:pPr>
              <w:rPr>
                <w:rFonts w:asciiTheme="majorBidi" w:hAnsiTheme="majorBidi" w:cstheme="majorBidi"/>
                <w:sz w:val="22"/>
                <w:szCs w:val="22"/>
              </w:rPr>
            </w:pPr>
            <w:r w:rsidRPr="00937AB0">
              <w:rPr>
                <w:rFonts w:asciiTheme="majorBidi" w:hAnsiTheme="majorBidi" w:cstheme="majorBidi"/>
                <w:sz w:val="22"/>
                <w:szCs w:val="22"/>
              </w:rPr>
              <w:t>Slender riccia</w:t>
            </w:r>
          </w:p>
        </w:tc>
        <w:tc>
          <w:tcPr>
            <w:tcW w:w="1440" w:type="dxa"/>
            <w:tcBorders>
              <w:top w:val="single" w:sz="2" w:space="0" w:color="auto"/>
              <w:left w:val="single" w:sz="2" w:space="0" w:color="auto"/>
              <w:bottom w:val="single" w:sz="2" w:space="0" w:color="auto"/>
              <w:right w:val="single" w:sz="2" w:space="0" w:color="auto"/>
            </w:tcBorders>
            <w:shd w:val="clear" w:color="auto" w:fill="auto"/>
            <w:vAlign w:val="bottom"/>
          </w:tcPr>
          <w:p w14:paraId="404BC8B8" w14:textId="77777777" w:rsidR="00194DF3" w:rsidRPr="00937AB0" w:rsidRDefault="00194DF3" w:rsidP="0087359D">
            <w:pPr>
              <w:jc w:val="right"/>
              <w:rPr>
                <w:rFonts w:asciiTheme="majorBidi" w:hAnsiTheme="majorBidi" w:cstheme="majorBidi"/>
                <w:color w:val="000000"/>
                <w:sz w:val="22"/>
                <w:szCs w:val="22"/>
              </w:rPr>
            </w:pPr>
            <w:r w:rsidRPr="00937AB0">
              <w:rPr>
                <w:rFonts w:asciiTheme="majorBidi" w:hAnsiTheme="majorBidi" w:cstheme="majorBidi"/>
                <w:color w:val="000000"/>
                <w:sz w:val="22"/>
                <w:szCs w:val="22"/>
              </w:rPr>
              <w:t>7</w:t>
            </w:r>
          </w:p>
        </w:tc>
      </w:tr>
      <w:tr w:rsidR="00194DF3" w:rsidRPr="00937AB0" w14:paraId="17AC82E2" w14:textId="77777777" w:rsidTr="00D0409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2103185C" w14:textId="77777777" w:rsidR="00194DF3" w:rsidRPr="00937AB0" w:rsidRDefault="00194DF3" w:rsidP="0087359D">
            <w:pPr>
              <w:rPr>
                <w:rFonts w:asciiTheme="majorBidi" w:hAnsiTheme="majorBidi" w:cstheme="majorBidi"/>
                <w:i/>
                <w:iCs/>
                <w:color w:val="000000"/>
                <w:sz w:val="22"/>
                <w:szCs w:val="22"/>
              </w:rPr>
            </w:pPr>
            <w:r w:rsidRPr="00937AB0">
              <w:rPr>
                <w:rFonts w:asciiTheme="majorBidi" w:hAnsiTheme="majorBidi" w:cstheme="majorBidi"/>
                <w:i/>
                <w:iCs/>
                <w:color w:val="000000"/>
                <w:sz w:val="22"/>
                <w:szCs w:val="22"/>
              </w:rPr>
              <w:t>Sagittaria graminea</w:t>
            </w:r>
          </w:p>
        </w:tc>
        <w:tc>
          <w:tcPr>
            <w:tcW w:w="342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ECA33ED" w14:textId="77777777" w:rsidR="00194DF3" w:rsidRPr="00937AB0" w:rsidRDefault="00194DF3" w:rsidP="0087359D">
            <w:pPr>
              <w:rPr>
                <w:rFonts w:asciiTheme="majorBidi" w:hAnsiTheme="majorBidi" w:cstheme="majorBidi"/>
                <w:sz w:val="22"/>
                <w:szCs w:val="22"/>
              </w:rPr>
            </w:pPr>
            <w:r w:rsidRPr="00937AB0">
              <w:rPr>
                <w:rFonts w:asciiTheme="majorBidi" w:hAnsiTheme="majorBidi" w:cstheme="majorBidi"/>
                <w:sz w:val="22"/>
                <w:szCs w:val="22"/>
              </w:rPr>
              <w:t>Grass-leaved arrowhead</w:t>
            </w:r>
          </w:p>
        </w:tc>
        <w:tc>
          <w:tcPr>
            <w:tcW w:w="1440" w:type="dxa"/>
            <w:tcBorders>
              <w:top w:val="single" w:sz="2" w:space="0" w:color="auto"/>
              <w:left w:val="single" w:sz="2" w:space="0" w:color="auto"/>
              <w:bottom w:val="single" w:sz="2" w:space="0" w:color="auto"/>
              <w:right w:val="single" w:sz="2" w:space="0" w:color="auto"/>
            </w:tcBorders>
            <w:shd w:val="clear" w:color="auto" w:fill="auto"/>
            <w:vAlign w:val="bottom"/>
          </w:tcPr>
          <w:p w14:paraId="7E36CEE7" w14:textId="77777777" w:rsidR="00194DF3" w:rsidRPr="00937AB0" w:rsidRDefault="00194DF3" w:rsidP="0087359D">
            <w:pPr>
              <w:jc w:val="right"/>
              <w:rPr>
                <w:rFonts w:asciiTheme="majorBidi" w:hAnsiTheme="majorBidi" w:cstheme="majorBidi"/>
                <w:color w:val="000000"/>
                <w:sz w:val="22"/>
                <w:szCs w:val="22"/>
              </w:rPr>
            </w:pPr>
            <w:r w:rsidRPr="00937AB0">
              <w:rPr>
                <w:rFonts w:asciiTheme="majorBidi" w:hAnsiTheme="majorBidi" w:cstheme="majorBidi"/>
                <w:color w:val="000000"/>
                <w:sz w:val="22"/>
                <w:szCs w:val="22"/>
              </w:rPr>
              <w:t>9</w:t>
            </w:r>
          </w:p>
        </w:tc>
      </w:tr>
      <w:tr w:rsidR="00194DF3" w:rsidRPr="00937AB0" w14:paraId="6BFD50B2" w14:textId="77777777" w:rsidTr="00D0409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5025E175" w14:textId="77777777" w:rsidR="00194DF3" w:rsidRPr="00937AB0" w:rsidRDefault="00194DF3" w:rsidP="0087359D">
            <w:pPr>
              <w:rPr>
                <w:rFonts w:asciiTheme="majorBidi" w:hAnsiTheme="majorBidi" w:cstheme="majorBidi"/>
                <w:i/>
                <w:iCs/>
                <w:color w:val="000000"/>
                <w:sz w:val="22"/>
                <w:szCs w:val="22"/>
              </w:rPr>
            </w:pPr>
            <w:r w:rsidRPr="00937AB0">
              <w:rPr>
                <w:rFonts w:asciiTheme="majorBidi" w:hAnsiTheme="majorBidi" w:cstheme="majorBidi"/>
                <w:i/>
                <w:iCs/>
                <w:color w:val="000000"/>
                <w:sz w:val="22"/>
                <w:szCs w:val="22"/>
              </w:rPr>
              <w:t>Schoenoplectus tabernaemontani</w:t>
            </w:r>
          </w:p>
        </w:tc>
        <w:tc>
          <w:tcPr>
            <w:tcW w:w="342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84718AC" w14:textId="77777777" w:rsidR="00194DF3" w:rsidRPr="00937AB0" w:rsidRDefault="00194DF3" w:rsidP="0087359D">
            <w:pPr>
              <w:rPr>
                <w:rFonts w:asciiTheme="majorBidi" w:hAnsiTheme="majorBidi" w:cstheme="majorBidi"/>
                <w:sz w:val="22"/>
                <w:szCs w:val="22"/>
              </w:rPr>
            </w:pPr>
            <w:r w:rsidRPr="00937AB0">
              <w:rPr>
                <w:rFonts w:asciiTheme="majorBidi" w:hAnsiTheme="majorBidi" w:cstheme="majorBidi"/>
                <w:sz w:val="22"/>
                <w:szCs w:val="22"/>
              </w:rPr>
              <w:t>Softstem bulrush</w:t>
            </w:r>
          </w:p>
        </w:tc>
        <w:tc>
          <w:tcPr>
            <w:tcW w:w="1440" w:type="dxa"/>
            <w:tcBorders>
              <w:top w:val="single" w:sz="2" w:space="0" w:color="auto"/>
              <w:left w:val="single" w:sz="2" w:space="0" w:color="auto"/>
              <w:bottom w:val="single" w:sz="2" w:space="0" w:color="auto"/>
              <w:right w:val="single" w:sz="2" w:space="0" w:color="auto"/>
            </w:tcBorders>
            <w:shd w:val="clear" w:color="auto" w:fill="auto"/>
            <w:vAlign w:val="bottom"/>
          </w:tcPr>
          <w:p w14:paraId="3A8A7027" w14:textId="77777777" w:rsidR="00194DF3" w:rsidRPr="00937AB0" w:rsidRDefault="00194DF3" w:rsidP="0087359D">
            <w:pPr>
              <w:jc w:val="right"/>
              <w:rPr>
                <w:rFonts w:asciiTheme="majorBidi" w:hAnsiTheme="majorBidi" w:cstheme="majorBidi"/>
                <w:color w:val="000000"/>
                <w:sz w:val="22"/>
                <w:szCs w:val="22"/>
              </w:rPr>
            </w:pPr>
            <w:r w:rsidRPr="00937AB0">
              <w:rPr>
                <w:rFonts w:asciiTheme="majorBidi" w:hAnsiTheme="majorBidi" w:cstheme="majorBidi"/>
                <w:color w:val="000000"/>
                <w:sz w:val="22"/>
                <w:szCs w:val="22"/>
              </w:rPr>
              <w:t>4</w:t>
            </w:r>
          </w:p>
        </w:tc>
      </w:tr>
      <w:tr w:rsidR="00194DF3" w:rsidRPr="00937AB0" w14:paraId="210713DB" w14:textId="77777777" w:rsidTr="00D0409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700DB645" w14:textId="77777777" w:rsidR="00194DF3" w:rsidRPr="00937AB0" w:rsidRDefault="00194DF3" w:rsidP="0087359D">
            <w:pPr>
              <w:rPr>
                <w:rFonts w:asciiTheme="majorBidi" w:hAnsiTheme="majorBidi" w:cstheme="majorBidi"/>
                <w:i/>
                <w:iCs/>
                <w:color w:val="000000"/>
                <w:sz w:val="22"/>
                <w:szCs w:val="22"/>
              </w:rPr>
            </w:pPr>
            <w:r w:rsidRPr="00937AB0">
              <w:rPr>
                <w:rFonts w:asciiTheme="majorBidi" w:hAnsiTheme="majorBidi" w:cstheme="majorBidi"/>
                <w:i/>
                <w:iCs/>
                <w:color w:val="000000"/>
                <w:sz w:val="22"/>
                <w:szCs w:val="22"/>
              </w:rPr>
              <w:t>Sparganium eurycarpum</w:t>
            </w:r>
          </w:p>
        </w:tc>
        <w:tc>
          <w:tcPr>
            <w:tcW w:w="342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9166DC6" w14:textId="77777777" w:rsidR="00194DF3" w:rsidRPr="00937AB0" w:rsidRDefault="00194DF3" w:rsidP="0087359D">
            <w:pPr>
              <w:rPr>
                <w:rFonts w:asciiTheme="majorBidi" w:hAnsiTheme="majorBidi" w:cstheme="majorBidi"/>
                <w:sz w:val="22"/>
                <w:szCs w:val="22"/>
              </w:rPr>
            </w:pPr>
            <w:r w:rsidRPr="00937AB0">
              <w:rPr>
                <w:rFonts w:asciiTheme="majorBidi" w:hAnsiTheme="majorBidi" w:cstheme="majorBidi"/>
                <w:sz w:val="22"/>
                <w:szCs w:val="22"/>
              </w:rPr>
              <w:t>Common bur-reed</w:t>
            </w:r>
          </w:p>
        </w:tc>
        <w:tc>
          <w:tcPr>
            <w:tcW w:w="1440" w:type="dxa"/>
            <w:tcBorders>
              <w:top w:val="single" w:sz="2" w:space="0" w:color="auto"/>
              <w:left w:val="single" w:sz="2" w:space="0" w:color="auto"/>
              <w:bottom w:val="single" w:sz="2" w:space="0" w:color="auto"/>
              <w:right w:val="single" w:sz="2" w:space="0" w:color="auto"/>
            </w:tcBorders>
            <w:shd w:val="clear" w:color="auto" w:fill="auto"/>
            <w:vAlign w:val="bottom"/>
          </w:tcPr>
          <w:p w14:paraId="4C7E36BF" w14:textId="77777777" w:rsidR="00194DF3" w:rsidRPr="00937AB0" w:rsidRDefault="00194DF3" w:rsidP="0087359D">
            <w:pPr>
              <w:jc w:val="right"/>
              <w:rPr>
                <w:rFonts w:asciiTheme="majorBidi" w:hAnsiTheme="majorBidi" w:cstheme="majorBidi"/>
                <w:color w:val="000000"/>
                <w:sz w:val="22"/>
                <w:szCs w:val="22"/>
              </w:rPr>
            </w:pPr>
            <w:r w:rsidRPr="00937AB0">
              <w:rPr>
                <w:rFonts w:asciiTheme="majorBidi" w:hAnsiTheme="majorBidi" w:cstheme="majorBidi"/>
                <w:color w:val="000000"/>
                <w:sz w:val="22"/>
                <w:szCs w:val="22"/>
              </w:rPr>
              <w:t>5</w:t>
            </w:r>
          </w:p>
        </w:tc>
      </w:tr>
      <w:tr w:rsidR="00194DF3" w:rsidRPr="00937AB0" w14:paraId="3B70BF72" w14:textId="77777777" w:rsidTr="00D0409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27918390" w14:textId="77777777" w:rsidR="00194DF3" w:rsidRPr="00937AB0" w:rsidRDefault="00194DF3" w:rsidP="0087359D">
            <w:pPr>
              <w:rPr>
                <w:rFonts w:asciiTheme="majorBidi" w:hAnsiTheme="majorBidi" w:cstheme="majorBidi"/>
                <w:i/>
                <w:iCs/>
                <w:color w:val="000000"/>
                <w:sz w:val="22"/>
                <w:szCs w:val="22"/>
              </w:rPr>
            </w:pPr>
            <w:r w:rsidRPr="00937AB0">
              <w:rPr>
                <w:rFonts w:asciiTheme="majorBidi" w:hAnsiTheme="majorBidi" w:cstheme="majorBidi"/>
                <w:i/>
                <w:iCs/>
                <w:color w:val="000000"/>
                <w:sz w:val="22"/>
                <w:szCs w:val="22"/>
              </w:rPr>
              <w:t>Spirodela polyrhiza</w:t>
            </w:r>
          </w:p>
        </w:tc>
        <w:tc>
          <w:tcPr>
            <w:tcW w:w="342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470FE56" w14:textId="77777777" w:rsidR="00194DF3" w:rsidRPr="00937AB0" w:rsidRDefault="00194DF3" w:rsidP="0087359D">
            <w:pPr>
              <w:rPr>
                <w:rFonts w:asciiTheme="majorBidi" w:hAnsiTheme="majorBidi" w:cstheme="majorBidi"/>
                <w:sz w:val="22"/>
                <w:szCs w:val="22"/>
              </w:rPr>
            </w:pPr>
            <w:r w:rsidRPr="00937AB0">
              <w:rPr>
                <w:rFonts w:asciiTheme="majorBidi" w:hAnsiTheme="majorBidi" w:cstheme="majorBidi"/>
                <w:sz w:val="22"/>
                <w:szCs w:val="22"/>
              </w:rPr>
              <w:t>Large duckweed</w:t>
            </w:r>
          </w:p>
        </w:tc>
        <w:tc>
          <w:tcPr>
            <w:tcW w:w="1440" w:type="dxa"/>
            <w:tcBorders>
              <w:top w:val="single" w:sz="2" w:space="0" w:color="auto"/>
              <w:left w:val="single" w:sz="2" w:space="0" w:color="auto"/>
              <w:bottom w:val="single" w:sz="2" w:space="0" w:color="auto"/>
              <w:right w:val="single" w:sz="2" w:space="0" w:color="auto"/>
            </w:tcBorders>
            <w:shd w:val="clear" w:color="auto" w:fill="auto"/>
            <w:vAlign w:val="bottom"/>
          </w:tcPr>
          <w:p w14:paraId="4DD9E69C" w14:textId="77777777" w:rsidR="00194DF3" w:rsidRPr="00937AB0" w:rsidRDefault="00194DF3" w:rsidP="0087359D">
            <w:pPr>
              <w:jc w:val="right"/>
              <w:rPr>
                <w:rFonts w:asciiTheme="majorBidi" w:hAnsiTheme="majorBidi" w:cstheme="majorBidi"/>
                <w:color w:val="000000"/>
                <w:sz w:val="22"/>
                <w:szCs w:val="22"/>
              </w:rPr>
            </w:pPr>
            <w:r w:rsidRPr="00937AB0">
              <w:rPr>
                <w:rFonts w:asciiTheme="majorBidi" w:hAnsiTheme="majorBidi" w:cstheme="majorBidi"/>
                <w:color w:val="000000"/>
                <w:sz w:val="22"/>
                <w:szCs w:val="22"/>
              </w:rPr>
              <w:t>5</w:t>
            </w:r>
          </w:p>
        </w:tc>
      </w:tr>
      <w:tr w:rsidR="00194DF3" w:rsidRPr="00937AB0" w14:paraId="7FEEEAFF" w14:textId="77777777" w:rsidTr="00D0409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6F6D4AE8" w14:textId="77777777" w:rsidR="00194DF3" w:rsidRPr="00937AB0" w:rsidRDefault="00194DF3" w:rsidP="0087359D">
            <w:pPr>
              <w:rPr>
                <w:rFonts w:asciiTheme="majorBidi" w:hAnsiTheme="majorBidi" w:cstheme="majorBidi"/>
                <w:i/>
                <w:iCs/>
                <w:color w:val="000000"/>
                <w:sz w:val="22"/>
                <w:szCs w:val="22"/>
              </w:rPr>
            </w:pPr>
            <w:r w:rsidRPr="00937AB0">
              <w:rPr>
                <w:rFonts w:asciiTheme="majorBidi" w:hAnsiTheme="majorBidi" w:cstheme="majorBidi"/>
                <w:i/>
                <w:iCs/>
                <w:color w:val="000000"/>
                <w:sz w:val="22"/>
                <w:szCs w:val="22"/>
              </w:rPr>
              <w:t>Typha latifolia</w:t>
            </w:r>
          </w:p>
        </w:tc>
        <w:tc>
          <w:tcPr>
            <w:tcW w:w="342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4EDFA5F5" w14:textId="77777777" w:rsidR="00194DF3" w:rsidRPr="00937AB0" w:rsidRDefault="00194DF3" w:rsidP="0087359D">
            <w:pPr>
              <w:rPr>
                <w:rFonts w:asciiTheme="majorBidi" w:hAnsiTheme="majorBidi" w:cstheme="majorBidi"/>
                <w:sz w:val="22"/>
                <w:szCs w:val="22"/>
              </w:rPr>
            </w:pPr>
            <w:r w:rsidRPr="00937AB0">
              <w:rPr>
                <w:rFonts w:asciiTheme="majorBidi" w:hAnsiTheme="majorBidi" w:cstheme="majorBidi"/>
                <w:sz w:val="22"/>
                <w:szCs w:val="22"/>
              </w:rPr>
              <w:t>Broad-leaved cattail</w:t>
            </w:r>
          </w:p>
        </w:tc>
        <w:tc>
          <w:tcPr>
            <w:tcW w:w="1440" w:type="dxa"/>
            <w:tcBorders>
              <w:top w:val="single" w:sz="2" w:space="0" w:color="auto"/>
              <w:left w:val="single" w:sz="2" w:space="0" w:color="auto"/>
              <w:bottom w:val="single" w:sz="2" w:space="0" w:color="auto"/>
              <w:right w:val="single" w:sz="2" w:space="0" w:color="auto"/>
            </w:tcBorders>
            <w:shd w:val="clear" w:color="auto" w:fill="auto"/>
            <w:vAlign w:val="bottom"/>
          </w:tcPr>
          <w:p w14:paraId="74EE959F" w14:textId="77777777" w:rsidR="00194DF3" w:rsidRPr="00937AB0" w:rsidRDefault="00194DF3" w:rsidP="0087359D">
            <w:pPr>
              <w:jc w:val="right"/>
              <w:rPr>
                <w:rFonts w:asciiTheme="majorBidi" w:hAnsiTheme="majorBidi" w:cstheme="majorBidi"/>
                <w:color w:val="000000"/>
                <w:sz w:val="22"/>
                <w:szCs w:val="22"/>
              </w:rPr>
            </w:pPr>
            <w:r w:rsidRPr="00937AB0">
              <w:rPr>
                <w:rFonts w:asciiTheme="majorBidi" w:hAnsiTheme="majorBidi" w:cstheme="majorBidi"/>
                <w:color w:val="000000"/>
                <w:sz w:val="22"/>
                <w:szCs w:val="22"/>
              </w:rPr>
              <w:t>1</w:t>
            </w:r>
          </w:p>
        </w:tc>
      </w:tr>
      <w:tr w:rsidR="00194DF3" w:rsidRPr="00937AB0" w14:paraId="7CA8D391" w14:textId="77777777" w:rsidTr="00D0409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0BBA2AC2" w14:textId="77777777" w:rsidR="00194DF3" w:rsidRPr="00937AB0" w:rsidRDefault="00194DF3" w:rsidP="0087359D">
            <w:pPr>
              <w:rPr>
                <w:rFonts w:asciiTheme="majorBidi" w:hAnsiTheme="majorBidi" w:cstheme="majorBidi"/>
                <w:i/>
                <w:iCs/>
                <w:color w:val="000000"/>
                <w:sz w:val="22"/>
                <w:szCs w:val="22"/>
              </w:rPr>
            </w:pPr>
            <w:r w:rsidRPr="00937AB0">
              <w:rPr>
                <w:rFonts w:asciiTheme="majorBidi" w:hAnsiTheme="majorBidi" w:cstheme="majorBidi"/>
                <w:i/>
                <w:iCs/>
                <w:color w:val="000000"/>
                <w:sz w:val="22"/>
                <w:szCs w:val="22"/>
              </w:rPr>
              <w:t xml:space="preserve">Typha </w:t>
            </w:r>
            <w:r w:rsidRPr="00937AB0">
              <w:rPr>
                <w:rFonts w:asciiTheme="majorBidi" w:hAnsiTheme="majorBidi" w:cstheme="majorBidi"/>
                <w:color w:val="000000"/>
                <w:sz w:val="22"/>
                <w:szCs w:val="22"/>
              </w:rPr>
              <w:t xml:space="preserve">X </w:t>
            </w:r>
            <w:r w:rsidRPr="00937AB0">
              <w:rPr>
                <w:rFonts w:asciiTheme="majorBidi" w:hAnsiTheme="majorBidi" w:cstheme="majorBidi"/>
                <w:i/>
                <w:iCs/>
                <w:color w:val="000000"/>
                <w:sz w:val="22"/>
                <w:szCs w:val="22"/>
              </w:rPr>
              <w:t>glauca</w:t>
            </w:r>
          </w:p>
        </w:tc>
        <w:tc>
          <w:tcPr>
            <w:tcW w:w="342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006FA2B" w14:textId="77777777" w:rsidR="00194DF3" w:rsidRPr="00937AB0" w:rsidRDefault="00194DF3" w:rsidP="0087359D">
            <w:pPr>
              <w:rPr>
                <w:rFonts w:asciiTheme="majorBidi" w:hAnsiTheme="majorBidi" w:cstheme="majorBidi"/>
                <w:sz w:val="22"/>
                <w:szCs w:val="22"/>
              </w:rPr>
            </w:pPr>
            <w:r w:rsidRPr="00937AB0">
              <w:rPr>
                <w:rFonts w:asciiTheme="majorBidi" w:hAnsiTheme="majorBidi" w:cstheme="majorBidi"/>
                <w:sz w:val="22"/>
                <w:szCs w:val="22"/>
              </w:rPr>
              <w:t>Hybrid cattail</w:t>
            </w:r>
          </w:p>
        </w:tc>
        <w:tc>
          <w:tcPr>
            <w:tcW w:w="1440" w:type="dxa"/>
            <w:tcBorders>
              <w:top w:val="single" w:sz="2" w:space="0" w:color="auto"/>
              <w:left w:val="single" w:sz="2" w:space="0" w:color="auto"/>
              <w:bottom w:val="single" w:sz="2" w:space="0" w:color="auto"/>
              <w:right w:val="single" w:sz="2" w:space="0" w:color="auto"/>
            </w:tcBorders>
            <w:shd w:val="clear" w:color="auto" w:fill="auto"/>
            <w:vAlign w:val="bottom"/>
          </w:tcPr>
          <w:p w14:paraId="26B8051C" w14:textId="77777777" w:rsidR="00194DF3" w:rsidRPr="00937AB0" w:rsidRDefault="00194DF3" w:rsidP="0087359D">
            <w:pPr>
              <w:jc w:val="right"/>
              <w:rPr>
                <w:rFonts w:asciiTheme="majorBidi" w:hAnsiTheme="majorBidi" w:cstheme="majorBidi"/>
                <w:color w:val="000000"/>
                <w:sz w:val="22"/>
                <w:szCs w:val="22"/>
              </w:rPr>
            </w:pPr>
            <w:r w:rsidRPr="00937AB0">
              <w:rPr>
                <w:rFonts w:asciiTheme="majorBidi" w:hAnsiTheme="majorBidi" w:cstheme="majorBidi"/>
                <w:color w:val="000000"/>
                <w:sz w:val="22"/>
                <w:szCs w:val="22"/>
              </w:rPr>
              <w:t>1</w:t>
            </w:r>
          </w:p>
        </w:tc>
      </w:tr>
      <w:tr w:rsidR="00194DF3" w:rsidRPr="00937AB0" w14:paraId="32A3AB36" w14:textId="77777777" w:rsidTr="00D0409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73C96BB1" w14:textId="77777777" w:rsidR="00194DF3" w:rsidRPr="00937AB0" w:rsidRDefault="00194DF3" w:rsidP="0087359D">
            <w:pPr>
              <w:rPr>
                <w:rFonts w:asciiTheme="majorBidi" w:hAnsiTheme="majorBidi" w:cstheme="majorBidi"/>
                <w:i/>
                <w:iCs/>
                <w:color w:val="000000"/>
                <w:sz w:val="22"/>
                <w:szCs w:val="22"/>
              </w:rPr>
            </w:pPr>
            <w:r w:rsidRPr="00937AB0">
              <w:rPr>
                <w:rFonts w:asciiTheme="majorBidi" w:hAnsiTheme="majorBidi" w:cstheme="majorBidi"/>
                <w:i/>
                <w:iCs/>
                <w:color w:val="000000"/>
                <w:sz w:val="22"/>
                <w:szCs w:val="22"/>
              </w:rPr>
              <w:t>Wolffia columbiana</w:t>
            </w:r>
          </w:p>
        </w:tc>
        <w:tc>
          <w:tcPr>
            <w:tcW w:w="342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135559F" w14:textId="77777777" w:rsidR="00194DF3" w:rsidRPr="00937AB0" w:rsidRDefault="00194DF3" w:rsidP="0087359D">
            <w:pPr>
              <w:rPr>
                <w:rFonts w:asciiTheme="majorBidi" w:hAnsiTheme="majorBidi" w:cstheme="majorBidi"/>
                <w:color w:val="000000"/>
                <w:sz w:val="22"/>
                <w:szCs w:val="22"/>
              </w:rPr>
            </w:pPr>
            <w:r w:rsidRPr="00937AB0">
              <w:rPr>
                <w:rFonts w:asciiTheme="majorBidi" w:hAnsiTheme="majorBidi" w:cstheme="majorBidi"/>
                <w:color w:val="000000"/>
                <w:sz w:val="22"/>
                <w:szCs w:val="22"/>
              </w:rPr>
              <w:t>Common watermeal</w:t>
            </w:r>
          </w:p>
        </w:tc>
        <w:tc>
          <w:tcPr>
            <w:tcW w:w="1440" w:type="dxa"/>
            <w:tcBorders>
              <w:top w:val="single" w:sz="2" w:space="0" w:color="auto"/>
              <w:left w:val="single" w:sz="2" w:space="0" w:color="auto"/>
              <w:bottom w:val="single" w:sz="2" w:space="0" w:color="auto"/>
              <w:right w:val="single" w:sz="2" w:space="0" w:color="auto"/>
            </w:tcBorders>
            <w:shd w:val="clear" w:color="auto" w:fill="auto"/>
            <w:vAlign w:val="bottom"/>
          </w:tcPr>
          <w:p w14:paraId="46227307" w14:textId="77777777" w:rsidR="00194DF3" w:rsidRPr="00937AB0" w:rsidRDefault="00194DF3" w:rsidP="0087359D">
            <w:pPr>
              <w:jc w:val="right"/>
              <w:rPr>
                <w:rFonts w:asciiTheme="majorBidi" w:hAnsiTheme="majorBidi" w:cstheme="majorBidi"/>
                <w:color w:val="000000"/>
                <w:sz w:val="22"/>
                <w:szCs w:val="22"/>
              </w:rPr>
            </w:pPr>
            <w:r w:rsidRPr="00937AB0">
              <w:rPr>
                <w:rFonts w:asciiTheme="majorBidi" w:hAnsiTheme="majorBidi" w:cstheme="majorBidi"/>
                <w:color w:val="000000"/>
                <w:sz w:val="22"/>
                <w:szCs w:val="22"/>
              </w:rPr>
              <w:t>5</w:t>
            </w:r>
          </w:p>
        </w:tc>
      </w:tr>
      <w:tr w:rsidR="00194DF3" w:rsidRPr="00937AB0" w14:paraId="1FBEE402" w14:textId="77777777" w:rsidTr="00D0409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4BEBFE06" w14:textId="77777777" w:rsidR="00194DF3" w:rsidRPr="00937AB0" w:rsidRDefault="00194DF3" w:rsidP="0087359D">
            <w:pPr>
              <w:rPr>
                <w:rFonts w:asciiTheme="majorBidi" w:eastAsia="Times New Roman" w:hAnsiTheme="majorBidi" w:cstheme="majorBidi"/>
                <w:b/>
                <w:bCs/>
                <w:iCs/>
                <w:color w:val="000000"/>
                <w:sz w:val="22"/>
                <w:szCs w:val="22"/>
              </w:rPr>
            </w:pPr>
            <w:r w:rsidRPr="00937AB0">
              <w:rPr>
                <w:rFonts w:asciiTheme="majorBidi" w:eastAsia="Times New Roman" w:hAnsiTheme="majorBidi" w:cstheme="majorBidi"/>
                <w:b/>
                <w:bCs/>
                <w:iCs/>
                <w:color w:val="000000"/>
                <w:sz w:val="22"/>
                <w:szCs w:val="22"/>
              </w:rPr>
              <w:t>N</w:t>
            </w:r>
          </w:p>
        </w:tc>
        <w:tc>
          <w:tcPr>
            <w:tcW w:w="34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7D09FE" w14:textId="77777777" w:rsidR="00194DF3" w:rsidRPr="00937AB0" w:rsidRDefault="00194DF3" w:rsidP="0087359D">
            <w:pPr>
              <w:rPr>
                <w:rFonts w:asciiTheme="majorBidi" w:eastAsia="Times New Roman" w:hAnsiTheme="majorBidi" w:cstheme="majorBidi"/>
                <w:b/>
                <w:bCs/>
                <w:sz w:val="22"/>
                <w:szCs w:val="22"/>
              </w:rPr>
            </w:pPr>
            <w:r w:rsidRPr="00937AB0">
              <w:rPr>
                <w:rFonts w:asciiTheme="majorBidi" w:eastAsia="Times New Roman" w:hAnsiTheme="majorBidi" w:cstheme="majorBidi"/>
                <w:b/>
                <w:bCs/>
                <w:sz w:val="22"/>
                <w:szCs w:val="22"/>
              </w:rPr>
              <w:t> </w:t>
            </w:r>
          </w:p>
        </w:tc>
        <w:tc>
          <w:tcPr>
            <w:tcW w:w="1440" w:type="dxa"/>
            <w:tcBorders>
              <w:top w:val="single" w:sz="2" w:space="0" w:color="auto"/>
              <w:left w:val="single" w:sz="2" w:space="0" w:color="auto"/>
              <w:bottom w:val="single" w:sz="2" w:space="0" w:color="auto"/>
              <w:right w:val="single" w:sz="2" w:space="0" w:color="auto"/>
            </w:tcBorders>
            <w:shd w:val="clear" w:color="auto" w:fill="auto"/>
            <w:vAlign w:val="center"/>
          </w:tcPr>
          <w:p w14:paraId="52F518A2" w14:textId="77777777" w:rsidR="00194DF3" w:rsidRPr="00937AB0" w:rsidRDefault="00194DF3" w:rsidP="0087359D">
            <w:pPr>
              <w:jc w:val="right"/>
              <w:rPr>
                <w:rFonts w:asciiTheme="majorBidi" w:eastAsia="Times New Roman" w:hAnsiTheme="majorBidi" w:cstheme="majorBidi"/>
                <w:b/>
                <w:bCs/>
                <w:sz w:val="22"/>
                <w:szCs w:val="22"/>
              </w:rPr>
            </w:pPr>
            <w:r w:rsidRPr="00937AB0">
              <w:rPr>
                <w:rFonts w:asciiTheme="majorBidi" w:eastAsia="Times New Roman" w:hAnsiTheme="majorBidi" w:cstheme="majorBidi"/>
                <w:b/>
                <w:bCs/>
                <w:sz w:val="22"/>
                <w:szCs w:val="22"/>
              </w:rPr>
              <w:t>21</w:t>
            </w:r>
          </w:p>
        </w:tc>
      </w:tr>
      <w:tr w:rsidR="00194DF3" w:rsidRPr="00937AB0" w14:paraId="43D176EC" w14:textId="77777777" w:rsidTr="00D0409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793DDC71" w14:textId="77777777" w:rsidR="00194DF3" w:rsidRPr="00937AB0" w:rsidRDefault="00194DF3" w:rsidP="0087359D">
            <w:pPr>
              <w:rPr>
                <w:rFonts w:asciiTheme="majorBidi" w:eastAsia="Times New Roman" w:hAnsiTheme="majorBidi" w:cstheme="majorBidi"/>
                <w:b/>
                <w:bCs/>
                <w:iCs/>
                <w:color w:val="000000"/>
                <w:sz w:val="22"/>
                <w:szCs w:val="22"/>
              </w:rPr>
            </w:pPr>
            <w:r w:rsidRPr="00937AB0">
              <w:rPr>
                <w:rFonts w:asciiTheme="majorBidi" w:eastAsia="Times New Roman" w:hAnsiTheme="majorBidi" w:cstheme="majorBidi"/>
                <w:b/>
                <w:bCs/>
                <w:iCs/>
                <w:color w:val="000000"/>
                <w:sz w:val="22"/>
                <w:szCs w:val="22"/>
              </w:rPr>
              <w:t>Mean C</w:t>
            </w:r>
          </w:p>
        </w:tc>
        <w:tc>
          <w:tcPr>
            <w:tcW w:w="34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3ED256" w14:textId="77777777" w:rsidR="00194DF3" w:rsidRPr="00937AB0" w:rsidRDefault="00194DF3" w:rsidP="0087359D">
            <w:pPr>
              <w:rPr>
                <w:rFonts w:asciiTheme="majorBidi" w:eastAsia="Times New Roman" w:hAnsiTheme="majorBidi" w:cstheme="majorBidi"/>
                <w:b/>
                <w:bCs/>
                <w:sz w:val="22"/>
                <w:szCs w:val="22"/>
              </w:rPr>
            </w:pPr>
            <w:r w:rsidRPr="00937AB0">
              <w:rPr>
                <w:rFonts w:asciiTheme="majorBidi" w:eastAsia="Times New Roman" w:hAnsiTheme="majorBidi" w:cstheme="majorBidi"/>
                <w:b/>
                <w:bCs/>
                <w:sz w:val="22"/>
                <w:szCs w:val="22"/>
              </w:rPr>
              <w:t> </w:t>
            </w:r>
          </w:p>
        </w:tc>
        <w:tc>
          <w:tcPr>
            <w:tcW w:w="1440" w:type="dxa"/>
            <w:tcBorders>
              <w:top w:val="single" w:sz="2" w:space="0" w:color="auto"/>
              <w:left w:val="single" w:sz="2" w:space="0" w:color="auto"/>
              <w:bottom w:val="single" w:sz="2" w:space="0" w:color="auto"/>
              <w:right w:val="single" w:sz="2" w:space="0" w:color="auto"/>
            </w:tcBorders>
            <w:shd w:val="clear" w:color="auto" w:fill="auto"/>
            <w:vAlign w:val="center"/>
          </w:tcPr>
          <w:p w14:paraId="66180DAC" w14:textId="77777777" w:rsidR="00194DF3" w:rsidRPr="00937AB0" w:rsidRDefault="00194DF3" w:rsidP="0087359D">
            <w:pPr>
              <w:jc w:val="right"/>
              <w:rPr>
                <w:rFonts w:asciiTheme="majorBidi" w:eastAsia="Times New Roman" w:hAnsiTheme="majorBidi" w:cstheme="majorBidi"/>
                <w:b/>
                <w:bCs/>
                <w:sz w:val="22"/>
                <w:szCs w:val="22"/>
              </w:rPr>
            </w:pPr>
            <w:r w:rsidRPr="00937AB0">
              <w:rPr>
                <w:rFonts w:asciiTheme="majorBidi" w:eastAsia="Times New Roman" w:hAnsiTheme="majorBidi" w:cstheme="majorBidi"/>
                <w:b/>
                <w:bCs/>
                <w:sz w:val="22"/>
                <w:szCs w:val="22"/>
              </w:rPr>
              <w:t>5.1</w:t>
            </w:r>
          </w:p>
        </w:tc>
      </w:tr>
      <w:tr w:rsidR="00194DF3" w:rsidRPr="00937AB0" w14:paraId="0F3AEF37" w14:textId="77777777" w:rsidTr="00D0409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55CC03BD" w14:textId="77777777" w:rsidR="00194DF3" w:rsidRPr="00937AB0" w:rsidRDefault="00194DF3" w:rsidP="0087359D">
            <w:pPr>
              <w:rPr>
                <w:rFonts w:asciiTheme="majorBidi" w:eastAsia="Times New Roman" w:hAnsiTheme="majorBidi" w:cstheme="majorBidi"/>
                <w:b/>
                <w:bCs/>
                <w:iCs/>
                <w:color w:val="000000"/>
                <w:sz w:val="22"/>
                <w:szCs w:val="22"/>
              </w:rPr>
            </w:pPr>
            <w:r w:rsidRPr="00937AB0">
              <w:rPr>
                <w:rFonts w:asciiTheme="majorBidi" w:eastAsia="Times New Roman" w:hAnsiTheme="majorBidi" w:cstheme="majorBidi"/>
                <w:b/>
                <w:bCs/>
                <w:iCs/>
                <w:color w:val="000000"/>
                <w:sz w:val="22"/>
                <w:szCs w:val="22"/>
              </w:rPr>
              <w:t>FQI</w:t>
            </w:r>
          </w:p>
        </w:tc>
        <w:tc>
          <w:tcPr>
            <w:tcW w:w="34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B858DB" w14:textId="77777777" w:rsidR="00194DF3" w:rsidRPr="00937AB0" w:rsidRDefault="00194DF3" w:rsidP="0087359D">
            <w:pPr>
              <w:rPr>
                <w:rFonts w:asciiTheme="majorBidi" w:eastAsia="Times New Roman" w:hAnsiTheme="majorBidi" w:cstheme="majorBidi"/>
                <w:b/>
                <w:bCs/>
                <w:sz w:val="22"/>
                <w:szCs w:val="22"/>
              </w:rPr>
            </w:pPr>
            <w:r w:rsidRPr="00937AB0">
              <w:rPr>
                <w:rFonts w:asciiTheme="majorBidi" w:eastAsia="Times New Roman" w:hAnsiTheme="majorBidi" w:cstheme="majorBidi"/>
                <w:b/>
                <w:bCs/>
                <w:sz w:val="22"/>
                <w:szCs w:val="22"/>
              </w:rPr>
              <w:t> </w:t>
            </w:r>
          </w:p>
        </w:tc>
        <w:tc>
          <w:tcPr>
            <w:tcW w:w="1440" w:type="dxa"/>
            <w:tcBorders>
              <w:top w:val="single" w:sz="2" w:space="0" w:color="auto"/>
              <w:left w:val="single" w:sz="2" w:space="0" w:color="auto"/>
              <w:bottom w:val="single" w:sz="2" w:space="0" w:color="auto"/>
              <w:right w:val="single" w:sz="2" w:space="0" w:color="auto"/>
            </w:tcBorders>
            <w:shd w:val="clear" w:color="auto" w:fill="auto"/>
            <w:vAlign w:val="center"/>
          </w:tcPr>
          <w:p w14:paraId="51359250" w14:textId="77777777" w:rsidR="00194DF3" w:rsidRPr="00937AB0" w:rsidRDefault="00194DF3" w:rsidP="0087359D">
            <w:pPr>
              <w:jc w:val="right"/>
              <w:rPr>
                <w:rFonts w:asciiTheme="majorBidi" w:eastAsia="Times New Roman" w:hAnsiTheme="majorBidi" w:cstheme="majorBidi"/>
                <w:b/>
                <w:bCs/>
                <w:sz w:val="22"/>
                <w:szCs w:val="22"/>
              </w:rPr>
            </w:pPr>
            <w:r w:rsidRPr="00937AB0">
              <w:rPr>
                <w:rFonts w:asciiTheme="majorBidi" w:eastAsia="Times New Roman" w:hAnsiTheme="majorBidi" w:cstheme="majorBidi"/>
                <w:b/>
                <w:bCs/>
                <w:sz w:val="22"/>
                <w:szCs w:val="22"/>
              </w:rPr>
              <w:t>23.3</w:t>
            </w:r>
          </w:p>
        </w:tc>
      </w:tr>
    </w:tbl>
    <w:p w14:paraId="62F7D6E3" w14:textId="77777777" w:rsidR="00C07E55" w:rsidRPr="00937AB0" w:rsidRDefault="00C07E55" w:rsidP="00C07E55">
      <w:pPr>
        <w:tabs>
          <w:tab w:val="right" w:pos="7920"/>
          <w:tab w:val="right" w:pos="8640"/>
        </w:tabs>
        <w:rPr>
          <w:rFonts w:eastAsia="Times New Roman"/>
          <w:b/>
          <w:sz w:val="28"/>
          <w:szCs w:val="28"/>
        </w:rPr>
        <w:sectPr w:rsidR="00C07E55" w:rsidRPr="00937AB0" w:rsidSect="00D0409A">
          <w:pgSz w:w="12240" w:h="15840"/>
          <w:pgMar w:top="1440" w:right="1350" w:bottom="1440" w:left="2160" w:header="720" w:footer="720" w:gutter="0"/>
          <w:cols w:space="720"/>
          <w:docGrid w:linePitch="360"/>
        </w:sectPr>
      </w:pPr>
    </w:p>
    <w:p w14:paraId="58FBAE5C" w14:textId="77777777" w:rsidR="00C07E55" w:rsidRPr="00937AB0" w:rsidRDefault="00194DF3" w:rsidP="003D437E">
      <w:pPr>
        <w:rPr>
          <w:rFonts w:eastAsia="Times New Roman"/>
          <w:b/>
        </w:rPr>
      </w:pPr>
      <w:r w:rsidRPr="00937AB0">
        <w:rPr>
          <w:rFonts w:eastAsia="Times New Roman"/>
        </w:rPr>
        <w:lastRenderedPageBreak/>
        <w:t>During the</w:t>
      </w:r>
      <w:r w:rsidR="0006535A" w:rsidRPr="00937AB0">
        <w:rPr>
          <w:rFonts w:eastAsia="Times New Roman"/>
        </w:rPr>
        <w:t xml:space="preserve"> 2019</w:t>
      </w:r>
      <w:r w:rsidRPr="00937AB0">
        <w:rPr>
          <w:rFonts w:eastAsia="Times New Roman"/>
        </w:rPr>
        <w:t xml:space="preserve"> survey</w:t>
      </w:r>
      <w:r w:rsidR="0006535A" w:rsidRPr="00937AB0">
        <w:rPr>
          <w:rFonts w:eastAsia="Times New Roman"/>
        </w:rPr>
        <w:t>, we found a total of 2</w:t>
      </w:r>
      <w:r w:rsidRPr="00937AB0">
        <w:rPr>
          <w:rFonts w:eastAsia="Times New Roman"/>
        </w:rPr>
        <w:t>0</w:t>
      </w:r>
      <w:r w:rsidR="0006535A" w:rsidRPr="00937AB0">
        <w:rPr>
          <w:rFonts w:eastAsia="Times New Roman"/>
        </w:rPr>
        <w:t xml:space="preserve"> </w:t>
      </w:r>
      <w:r w:rsidR="0006535A" w:rsidRPr="00937AB0">
        <w:rPr>
          <w:rFonts w:eastAsia="Times New Roman"/>
          <w:b/>
          <w:bCs/>
        </w:rPr>
        <w:t>native index species</w:t>
      </w:r>
      <w:r w:rsidR="0006535A" w:rsidRPr="00937AB0">
        <w:rPr>
          <w:rFonts w:eastAsia="Times New Roman"/>
        </w:rPr>
        <w:t xml:space="preserve"> in the rake during the point</w:t>
      </w:r>
      <w:r w:rsidR="00BD50BD" w:rsidRPr="00937AB0">
        <w:rPr>
          <w:rFonts w:eastAsia="Times New Roman"/>
        </w:rPr>
        <w:t>-</w:t>
      </w:r>
      <w:r w:rsidR="0006535A" w:rsidRPr="00937AB0">
        <w:rPr>
          <w:rFonts w:eastAsia="Times New Roman"/>
        </w:rPr>
        <w:t xml:space="preserve">intercept survey.  They produced a mean </w:t>
      </w:r>
      <w:r w:rsidR="0006535A" w:rsidRPr="00937AB0">
        <w:rPr>
          <w:rFonts w:asciiTheme="majorBidi" w:hAnsiTheme="majorBidi" w:cstheme="majorBidi"/>
        </w:rPr>
        <w:t>Coefficient of Conservatism of 5.</w:t>
      </w:r>
      <w:r w:rsidR="00D2595F" w:rsidRPr="00937AB0">
        <w:rPr>
          <w:rFonts w:asciiTheme="majorBidi" w:hAnsiTheme="majorBidi" w:cstheme="majorBidi"/>
        </w:rPr>
        <w:t>5</w:t>
      </w:r>
      <w:r w:rsidR="0006535A" w:rsidRPr="00937AB0">
        <w:rPr>
          <w:rFonts w:asciiTheme="majorBidi" w:hAnsiTheme="majorBidi" w:cstheme="majorBidi"/>
        </w:rPr>
        <w:t xml:space="preserve"> and a Floristic Quality Index of </w:t>
      </w:r>
      <w:r w:rsidR="00D2595F" w:rsidRPr="00937AB0">
        <w:rPr>
          <w:rFonts w:asciiTheme="majorBidi" w:hAnsiTheme="majorBidi" w:cstheme="majorBidi"/>
        </w:rPr>
        <w:t>24</w:t>
      </w:r>
      <w:r w:rsidR="0006535A" w:rsidRPr="00937AB0">
        <w:rPr>
          <w:rFonts w:asciiTheme="majorBidi" w:hAnsiTheme="majorBidi" w:cstheme="majorBidi"/>
        </w:rPr>
        <w:t>.</w:t>
      </w:r>
      <w:r w:rsidR="00D2595F" w:rsidRPr="00937AB0">
        <w:rPr>
          <w:rFonts w:asciiTheme="majorBidi" w:hAnsiTheme="majorBidi" w:cstheme="majorBidi"/>
        </w:rPr>
        <w:t>4</w:t>
      </w:r>
      <w:r w:rsidR="0006535A" w:rsidRPr="00937AB0">
        <w:rPr>
          <w:rFonts w:asciiTheme="majorBidi" w:hAnsiTheme="majorBidi" w:cstheme="majorBidi"/>
        </w:rPr>
        <w:t xml:space="preserve"> (Table 6)</w:t>
      </w:r>
      <w:r w:rsidR="0006535A" w:rsidRPr="00937AB0">
        <w:rPr>
          <w:rFonts w:eastAsia="Times New Roman"/>
        </w:rPr>
        <w:t>.  All of</w:t>
      </w:r>
      <w:r w:rsidR="00C07E55" w:rsidRPr="00937AB0">
        <w:rPr>
          <w:rFonts w:eastAsia="Times New Roman"/>
        </w:rPr>
        <w:t xml:space="preserve"> these values </w:t>
      </w:r>
      <w:r w:rsidR="00D2595F" w:rsidRPr="00937AB0">
        <w:rPr>
          <w:rFonts w:eastAsia="Times New Roman"/>
        </w:rPr>
        <w:t>were similar to</w:t>
      </w:r>
      <w:r w:rsidR="0006535A" w:rsidRPr="00937AB0">
        <w:rPr>
          <w:rFonts w:eastAsia="Times New Roman"/>
        </w:rPr>
        <w:t xml:space="preserve"> 2016 totals.  They were</w:t>
      </w:r>
      <w:r w:rsidR="003D437E" w:rsidRPr="00937AB0">
        <w:rPr>
          <w:rFonts w:eastAsia="Times New Roman"/>
        </w:rPr>
        <w:t xml:space="preserve">, however, </w:t>
      </w:r>
      <w:r w:rsidR="0006535A" w:rsidRPr="00937AB0">
        <w:rPr>
          <w:rFonts w:eastAsia="Times New Roman"/>
        </w:rPr>
        <w:t>highe</w:t>
      </w:r>
      <w:r w:rsidR="003D437E" w:rsidRPr="00937AB0">
        <w:rPr>
          <w:rFonts w:eastAsia="Times New Roman"/>
        </w:rPr>
        <w:t>r than the</w:t>
      </w:r>
      <w:r w:rsidR="0006535A" w:rsidRPr="00937AB0">
        <w:rPr>
          <w:rFonts w:eastAsia="Times New Roman"/>
        </w:rPr>
        <w:t xml:space="preserve"> values found during any of the </w:t>
      </w:r>
      <w:r w:rsidR="003A42BC" w:rsidRPr="00937AB0">
        <w:rPr>
          <w:rFonts w:eastAsia="Times New Roman"/>
        </w:rPr>
        <w:t xml:space="preserve">other </w:t>
      </w:r>
      <w:r w:rsidR="00BD50BD" w:rsidRPr="00937AB0">
        <w:rPr>
          <w:rFonts w:eastAsia="Times New Roman"/>
        </w:rPr>
        <w:t>previous surveys</w:t>
      </w:r>
      <w:r w:rsidR="0006535A" w:rsidRPr="00937AB0">
        <w:rPr>
          <w:rFonts w:eastAsia="Times New Roman"/>
        </w:rPr>
        <w:t xml:space="preserve"> (</w:t>
      </w:r>
      <w:r w:rsidR="00BD50BD" w:rsidRPr="00937AB0">
        <w:rPr>
          <w:rFonts w:eastAsia="Times New Roman"/>
        </w:rPr>
        <w:t>16 species/Mean C 4.8/FQI 19.</w:t>
      </w:r>
      <w:r w:rsidR="003D437E" w:rsidRPr="00937AB0">
        <w:rPr>
          <w:rFonts w:eastAsia="Times New Roman"/>
        </w:rPr>
        <w:t>0</w:t>
      </w:r>
      <w:r w:rsidR="00BD50BD" w:rsidRPr="00937AB0">
        <w:rPr>
          <w:rFonts w:eastAsia="Times New Roman"/>
        </w:rPr>
        <w:t xml:space="preserve"> in 201</w:t>
      </w:r>
      <w:r w:rsidR="003D437E" w:rsidRPr="00937AB0">
        <w:rPr>
          <w:rFonts w:eastAsia="Times New Roman"/>
        </w:rPr>
        <w:t>2</w:t>
      </w:r>
      <w:r w:rsidR="00BD50BD" w:rsidRPr="00937AB0">
        <w:rPr>
          <w:rFonts w:eastAsia="Times New Roman"/>
        </w:rPr>
        <w:t>; 1</w:t>
      </w:r>
      <w:r w:rsidR="003D437E" w:rsidRPr="00937AB0">
        <w:rPr>
          <w:rFonts w:eastAsia="Times New Roman"/>
        </w:rPr>
        <w:t>7 species/Mean C 5</w:t>
      </w:r>
      <w:r w:rsidR="00BD50BD" w:rsidRPr="00937AB0">
        <w:rPr>
          <w:rFonts w:eastAsia="Times New Roman"/>
        </w:rPr>
        <w:t>.</w:t>
      </w:r>
      <w:r w:rsidR="003D437E" w:rsidRPr="00937AB0">
        <w:rPr>
          <w:rFonts w:eastAsia="Times New Roman"/>
        </w:rPr>
        <w:t>2</w:t>
      </w:r>
      <w:r w:rsidR="00BD50BD" w:rsidRPr="00937AB0">
        <w:rPr>
          <w:rFonts w:eastAsia="Times New Roman"/>
        </w:rPr>
        <w:t>/FQI 21.3 in 201</w:t>
      </w:r>
      <w:r w:rsidR="003D437E" w:rsidRPr="00937AB0">
        <w:rPr>
          <w:rFonts w:eastAsia="Times New Roman"/>
        </w:rPr>
        <w:t>1; 16 species/Mean C 5.3/FQI 21</w:t>
      </w:r>
      <w:r w:rsidR="00BD50BD" w:rsidRPr="00937AB0">
        <w:rPr>
          <w:rFonts w:eastAsia="Times New Roman"/>
        </w:rPr>
        <w:t>.</w:t>
      </w:r>
      <w:r w:rsidR="003D437E" w:rsidRPr="00937AB0">
        <w:rPr>
          <w:rFonts w:eastAsia="Times New Roman"/>
        </w:rPr>
        <w:t>3</w:t>
      </w:r>
      <w:r w:rsidR="00BD50BD" w:rsidRPr="00937AB0">
        <w:rPr>
          <w:rFonts w:eastAsia="Times New Roman"/>
        </w:rPr>
        <w:t xml:space="preserve"> in 20</w:t>
      </w:r>
      <w:r w:rsidR="003D437E" w:rsidRPr="00937AB0">
        <w:rPr>
          <w:rFonts w:eastAsia="Times New Roman"/>
        </w:rPr>
        <w:t>10</w:t>
      </w:r>
      <w:r w:rsidR="00BD50BD" w:rsidRPr="00937AB0">
        <w:rPr>
          <w:rFonts w:eastAsia="Times New Roman"/>
        </w:rPr>
        <w:t>)</w:t>
      </w:r>
      <w:r w:rsidR="00C07E55" w:rsidRPr="00937AB0">
        <w:rPr>
          <w:rFonts w:eastAsia="Times New Roman"/>
        </w:rPr>
        <w:t xml:space="preserve">.  </w:t>
      </w:r>
      <w:r w:rsidR="00D2595F" w:rsidRPr="00937AB0">
        <w:rPr>
          <w:rFonts w:asciiTheme="majorBidi" w:hAnsiTheme="majorBidi" w:cstheme="majorBidi"/>
        </w:rPr>
        <w:t xml:space="preserve">Nichols (1999) reported an average mean C for the North Central Hardwood Forests Region of 5.6 putting Long Lake </w:t>
      </w:r>
      <w:r w:rsidR="003D437E" w:rsidRPr="00937AB0">
        <w:rPr>
          <w:rFonts w:asciiTheme="majorBidi" w:hAnsiTheme="majorBidi" w:cstheme="majorBidi"/>
        </w:rPr>
        <w:t>just</w:t>
      </w:r>
      <w:r w:rsidR="00D2595F" w:rsidRPr="00937AB0">
        <w:rPr>
          <w:rFonts w:asciiTheme="majorBidi" w:hAnsiTheme="majorBidi" w:cstheme="majorBidi"/>
        </w:rPr>
        <w:t xml:space="preserve"> below average for this part of the state.  The FQI was</w:t>
      </w:r>
      <w:r w:rsidR="003D437E" w:rsidRPr="00937AB0">
        <w:rPr>
          <w:rFonts w:asciiTheme="majorBidi" w:hAnsiTheme="majorBidi" w:cstheme="majorBidi"/>
        </w:rPr>
        <w:t xml:space="preserve">, however, </w:t>
      </w:r>
      <w:r w:rsidR="00D2595F" w:rsidRPr="00937AB0">
        <w:rPr>
          <w:rFonts w:asciiTheme="majorBidi" w:hAnsiTheme="majorBidi" w:cstheme="majorBidi"/>
        </w:rPr>
        <w:t xml:space="preserve">above the median FQI of 20.9 for the North Central Hardwood Forests (Nichols 1999).  </w:t>
      </w:r>
      <w:r w:rsidR="00C07E55" w:rsidRPr="00937AB0">
        <w:rPr>
          <w:rFonts w:eastAsia="Times New Roman"/>
        </w:rPr>
        <w:t xml:space="preserve"> </w:t>
      </w:r>
      <w:r w:rsidR="00C07E55" w:rsidRPr="00937AB0">
        <w:rPr>
          <w:rFonts w:eastAsia="Times New Roman"/>
          <w:sz w:val="21"/>
          <w:szCs w:val="21"/>
        </w:rPr>
        <w:t xml:space="preserve"> </w:t>
      </w:r>
    </w:p>
    <w:p w14:paraId="4A5CEED7" w14:textId="77777777" w:rsidR="00A46CC4" w:rsidRPr="00937AB0" w:rsidRDefault="00A46CC4" w:rsidP="00A46CC4">
      <w:pPr>
        <w:tabs>
          <w:tab w:val="right" w:pos="7920"/>
          <w:tab w:val="right" w:pos="8640"/>
        </w:tabs>
        <w:rPr>
          <w:rFonts w:asciiTheme="majorBidi" w:eastAsia="Times New Roman" w:hAnsiTheme="majorBidi" w:cstheme="majorBidi"/>
          <w:sz w:val="23"/>
          <w:szCs w:val="23"/>
        </w:rPr>
      </w:pPr>
    </w:p>
    <w:p w14:paraId="6A438BC3" w14:textId="77777777" w:rsidR="00A46CC4" w:rsidRPr="00937AB0" w:rsidRDefault="00A46CC4" w:rsidP="00A46CC4">
      <w:pPr>
        <w:jc w:val="center"/>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t>Table 6:  Floristic Quality Index of Aquatic Macrophytes</w:t>
      </w:r>
    </w:p>
    <w:p w14:paraId="3C55B9FE" w14:textId="77777777" w:rsidR="00A46CC4" w:rsidRPr="00937AB0" w:rsidRDefault="00067F1A" w:rsidP="00A46CC4">
      <w:pPr>
        <w:jc w:val="center"/>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t>Long</w:t>
      </w:r>
      <w:r w:rsidR="009064EC" w:rsidRPr="00937AB0">
        <w:rPr>
          <w:rFonts w:asciiTheme="majorBidi" w:eastAsia="Times New Roman" w:hAnsiTheme="majorBidi" w:cstheme="majorBidi"/>
          <w:b/>
          <w:sz w:val="28"/>
          <w:szCs w:val="28"/>
        </w:rPr>
        <w:t xml:space="preserve"> Lake</w:t>
      </w:r>
      <w:r w:rsidR="00A46CC4" w:rsidRPr="00937AB0">
        <w:rPr>
          <w:rFonts w:asciiTheme="majorBidi" w:eastAsia="Times New Roman" w:hAnsiTheme="majorBidi" w:cstheme="majorBidi"/>
          <w:b/>
          <w:sz w:val="28"/>
          <w:szCs w:val="28"/>
        </w:rPr>
        <w:t xml:space="preserve">, </w:t>
      </w:r>
      <w:r w:rsidRPr="00937AB0">
        <w:rPr>
          <w:rFonts w:asciiTheme="majorBidi" w:eastAsia="Times New Roman" w:hAnsiTheme="majorBidi" w:cstheme="majorBidi"/>
          <w:b/>
          <w:sz w:val="28"/>
          <w:szCs w:val="28"/>
        </w:rPr>
        <w:t>Polk County</w:t>
      </w:r>
    </w:p>
    <w:p w14:paraId="3FCD0C4E" w14:textId="77777777" w:rsidR="00A46CC4" w:rsidRPr="00937AB0" w:rsidRDefault="00067F1A" w:rsidP="00A46CC4">
      <w:pPr>
        <w:jc w:val="center"/>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t>July 26</w:t>
      </w:r>
      <w:r w:rsidR="00CE03F4" w:rsidRPr="00937AB0">
        <w:rPr>
          <w:rFonts w:asciiTheme="majorBidi" w:eastAsia="Times New Roman" w:hAnsiTheme="majorBidi" w:cstheme="majorBidi"/>
          <w:b/>
          <w:sz w:val="28"/>
          <w:szCs w:val="28"/>
        </w:rPr>
        <w:t xml:space="preserve">, </w:t>
      </w:r>
      <w:r w:rsidR="00B3738A" w:rsidRPr="00937AB0">
        <w:rPr>
          <w:rFonts w:asciiTheme="majorBidi" w:eastAsia="Times New Roman" w:hAnsiTheme="majorBidi" w:cstheme="majorBidi"/>
          <w:b/>
          <w:sz w:val="28"/>
          <w:szCs w:val="28"/>
        </w:rPr>
        <w:t>2019</w:t>
      </w:r>
    </w:p>
    <w:p w14:paraId="385DEDAB" w14:textId="77777777" w:rsidR="00A46CC4" w:rsidRPr="00937AB0" w:rsidRDefault="00A46CC4" w:rsidP="00A46CC4">
      <w:pPr>
        <w:tabs>
          <w:tab w:val="left" w:pos="2235"/>
        </w:tabs>
        <w:rPr>
          <w:rFonts w:asciiTheme="majorBidi" w:eastAsia="Times New Roman" w:hAnsiTheme="majorBidi" w:cstheme="majorBidi"/>
        </w:rPr>
      </w:pPr>
      <w:r w:rsidRPr="00937AB0">
        <w:rPr>
          <w:rFonts w:asciiTheme="majorBidi" w:eastAsia="Times New Roman" w:hAnsiTheme="majorBidi" w:cstheme="majorBidi"/>
        </w:rPr>
        <w:tab/>
      </w:r>
    </w:p>
    <w:tbl>
      <w:tblPr>
        <w:tblW w:w="8660" w:type="dxa"/>
        <w:tblInd w:w="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800"/>
        <w:gridCol w:w="3240"/>
        <w:gridCol w:w="1620"/>
      </w:tblGrid>
      <w:tr w:rsidR="00A46CC4" w:rsidRPr="00937AB0" w14:paraId="178D7557" w14:textId="77777777" w:rsidTr="00A46CC4">
        <w:trPr>
          <w:trHeight w:val="255"/>
        </w:trPr>
        <w:tc>
          <w:tcPr>
            <w:tcW w:w="3800" w:type="dxa"/>
            <w:tcBorders>
              <w:top w:val="nil"/>
              <w:left w:val="nil"/>
              <w:bottom w:val="single" w:sz="2" w:space="0" w:color="auto"/>
              <w:right w:val="nil"/>
            </w:tcBorders>
            <w:shd w:val="clear" w:color="auto" w:fill="auto"/>
            <w:noWrap/>
            <w:vAlign w:val="center"/>
          </w:tcPr>
          <w:p w14:paraId="06739117" w14:textId="77777777" w:rsidR="00A46CC4" w:rsidRPr="00937AB0" w:rsidRDefault="00A46CC4" w:rsidP="00A46CC4">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Species</w:t>
            </w:r>
          </w:p>
        </w:tc>
        <w:tc>
          <w:tcPr>
            <w:tcW w:w="3240" w:type="dxa"/>
            <w:tcBorders>
              <w:top w:val="nil"/>
              <w:left w:val="nil"/>
              <w:bottom w:val="single" w:sz="2" w:space="0" w:color="auto"/>
              <w:right w:val="nil"/>
            </w:tcBorders>
            <w:shd w:val="clear" w:color="auto" w:fill="auto"/>
            <w:noWrap/>
            <w:vAlign w:val="center"/>
          </w:tcPr>
          <w:p w14:paraId="1A91DC46" w14:textId="77777777" w:rsidR="00A46CC4" w:rsidRPr="00937AB0" w:rsidRDefault="00A46CC4" w:rsidP="00A46CC4">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Common Name</w:t>
            </w:r>
          </w:p>
        </w:tc>
        <w:tc>
          <w:tcPr>
            <w:tcW w:w="1620" w:type="dxa"/>
            <w:tcBorders>
              <w:top w:val="nil"/>
              <w:left w:val="nil"/>
              <w:bottom w:val="single" w:sz="2" w:space="0" w:color="auto"/>
              <w:right w:val="nil"/>
            </w:tcBorders>
            <w:shd w:val="clear" w:color="auto" w:fill="auto"/>
            <w:noWrap/>
            <w:vAlign w:val="center"/>
          </w:tcPr>
          <w:p w14:paraId="68BC36C1" w14:textId="77777777" w:rsidR="00A46CC4" w:rsidRPr="00937AB0" w:rsidRDefault="00A46CC4" w:rsidP="00A46CC4">
            <w:pPr>
              <w:jc w:val="center"/>
              <w:rPr>
                <w:rFonts w:asciiTheme="majorBidi" w:eastAsia="Times New Roman" w:hAnsiTheme="majorBidi" w:cstheme="majorBidi"/>
                <w:color w:val="000000"/>
                <w:sz w:val="28"/>
                <w:szCs w:val="28"/>
              </w:rPr>
            </w:pPr>
            <w:r w:rsidRPr="00937AB0">
              <w:rPr>
                <w:rFonts w:asciiTheme="majorBidi" w:eastAsia="Times New Roman" w:hAnsiTheme="majorBidi" w:cstheme="majorBidi"/>
                <w:color w:val="000000"/>
                <w:sz w:val="28"/>
                <w:szCs w:val="28"/>
              </w:rPr>
              <w:t>C</w:t>
            </w:r>
          </w:p>
        </w:tc>
      </w:tr>
      <w:tr w:rsidR="00D2595F" w:rsidRPr="00937AB0" w14:paraId="183D4283" w14:textId="77777777" w:rsidTr="004C52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28DB3B50" w14:textId="77777777" w:rsidR="00D2595F" w:rsidRPr="00937AB0" w:rsidRDefault="00D2595F">
            <w:pPr>
              <w:rPr>
                <w:i/>
                <w:iCs/>
                <w:color w:val="000000"/>
                <w:sz w:val="22"/>
                <w:szCs w:val="22"/>
              </w:rPr>
            </w:pPr>
            <w:r w:rsidRPr="00937AB0">
              <w:rPr>
                <w:i/>
                <w:iCs/>
                <w:color w:val="000000"/>
                <w:sz w:val="22"/>
                <w:szCs w:val="22"/>
              </w:rPr>
              <w:t>Ceratophyllum demersum</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D7F2215" w14:textId="77777777" w:rsidR="00D2595F" w:rsidRPr="00937AB0" w:rsidRDefault="00D2595F">
            <w:pPr>
              <w:rPr>
                <w:sz w:val="22"/>
                <w:szCs w:val="22"/>
              </w:rPr>
            </w:pPr>
            <w:r w:rsidRPr="00937AB0">
              <w:rPr>
                <w:sz w:val="22"/>
                <w:szCs w:val="22"/>
              </w:rPr>
              <w:t>Coontail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114B7E69" w14:textId="77777777" w:rsidR="00D2595F" w:rsidRPr="00937AB0" w:rsidRDefault="00D2595F">
            <w:pPr>
              <w:jc w:val="right"/>
              <w:rPr>
                <w:color w:val="000000"/>
                <w:sz w:val="22"/>
                <w:szCs w:val="22"/>
              </w:rPr>
            </w:pPr>
            <w:r w:rsidRPr="00937AB0">
              <w:rPr>
                <w:color w:val="000000"/>
                <w:sz w:val="22"/>
                <w:szCs w:val="22"/>
              </w:rPr>
              <w:t>3</w:t>
            </w:r>
          </w:p>
        </w:tc>
      </w:tr>
      <w:tr w:rsidR="00D2595F" w:rsidRPr="00937AB0" w14:paraId="6A50CD6F"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012D5032" w14:textId="77777777" w:rsidR="00D2595F" w:rsidRPr="00937AB0" w:rsidRDefault="00D2595F">
            <w:pPr>
              <w:rPr>
                <w:i/>
                <w:iCs/>
                <w:color w:val="000000"/>
                <w:sz w:val="22"/>
                <w:szCs w:val="22"/>
              </w:rPr>
            </w:pPr>
            <w:r w:rsidRPr="00937AB0">
              <w:rPr>
                <w:i/>
                <w:iCs/>
                <w:color w:val="000000"/>
                <w:sz w:val="22"/>
                <w:szCs w:val="22"/>
              </w:rPr>
              <w:t xml:space="preserve">Chara </w:t>
            </w:r>
            <w:r w:rsidRPr="00937AB0">
              <w:rPr>
                <w:color w:val="000000"/>
                <w:sz w:val="22"/>
                <w:szCs w:val="22"/>
              </w:rPr>
              <w:t>sp.</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426A2EE8" w14:textId="77777777" w:rsidR="00D2595F" w:rsidRPr="00937AB0" w:rsidRDefault="00D2595F">
            <w:pPr>
              <w:rPr>
                <w:sz w:val="22"/>
                <w:szCs w:val="22"/>
              </w:rPr>
            </w:pPr>
            <w:r w:rsidRPr="00937AB0">
              <w:rPr>
                <w:sz w:val="22"/>
                <w:szCs w:val="22"/>
              </w:rPr>
              <w:t>Muskgrass</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7E966294" w14:textId="77777777" w:rsidR="00D2595F" w:rsidRPr="00937AB0" w:rsidRDefault="00D2595F">
            <w:pPr>
              <w:jc w:val="right"/>
              <w:rPr>
                <w:color w:val="000000"/>
                <w:sz w:val="22"/>
                <w:szCs w:val="22"/>
              </w:rPr>
            </w:pPr>
            <w:r w:rsidRPr="00937AB0">
              <w:rPr>
                <w:color w:val="000000"/>
                <w:sz w:val="22"/>
                <w:szCs w:val="22"/>
              </w:rPr>
              <w:t>7</w:t>
            </w:r>
          </w:p>
        </w:tc>
      </w:tr>
      <w:tr w:rsidR="00D2595F" w:rsidRPr="00937AB0" w14:paraId="0B99C22F"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8E61D53" w14:textId="77777777" w:rsidR="00D2595F" w:rsidRPr="00937AB0" w:rsidRDefault="00D2595F">
            <w:pPr>
              <w:rPr>
                <w:i/>
                <w:iCs/>
                <w:color w:val="000000"/>
                <w:sz w:val="22"/>
                <w:szCs w:val="22"/>
              </w:rPr>
            </w:pPr>
            <w:r w:rsidRPr="00937AB0">
              <w:rPr>
                <w:i/>
                <w:iCs/>
                <w:color w:val="000000"/>
                <w:sz w:val="22"/>
                <w:szCs w:val="22"/>
              </w:rPr>
              <w:t>Eleocharis acicularis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6EFFD89C" w14:textId="77777777" w:rsidR="00D2595F" w:rsidRPr="00937AB0" w:rsidRDefault="00D2595F">
            <w:pPr>
              <w:rPr>
                <w:sz w:val="22"/>
                <w:szCs w:val="22"/>
              </w:rPr>
            </w:pPr>
            <w:r w:rsidRPr="00937AB0">
              <w:rPr>
                <w:sz w:val="22"/>
                <w:szCs w:val="22"/>
              </w:rPr>
              <w:t>Needle spikerush</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6825C23E" w14:textId="77777777" w:rsidR="00D2595F" w:rsidRPr="00937AB0" w:rsidRDefault="00D2595F">
            <w:pPr>
              <w:jc w:val="right"/>
              <w:rPr>
                <w:color w:val="000000"/>
                <w:sz w:val="22"/>
                <w:szCs w:val="22"/>
              </w:rPr>
            </w:pPr>
            <w:r w:rsidRPr="00937AB0">
              <w:rPr>
                <w:color w:val="000000"/>
                <w:sz w:val="22"/>
                <w:szCs w:val="22"/>
              </w:rPr>
              <w:t>5</w:t>
            </w:r>
          </w:p>
        </w:tc>
      </w:tr>
      <w:tr w:rsidR="00D2595F" w:rsidRPr="00937AB0" w14:paraId="79E82600"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24BB29A4" w14:textId="77777777" w:rsidR="00D2595F" w:rsidRPr="00937AB0" w:rsidRDefault="00D2595F">
            <w:pPr>
              <w:rPr>
                <w:i/>
                <w:iCs/>
                <w:color w:val="000000"/>
                <w:sz w:val="22"/>
                <w:szCs w:val="22"/>
              </w:rPr>
            </w:pPr>
            <w:r w:rsidRPr="00937AB0">
              <w:rPr>
                <w:i/>
                <w:iCs/>
                <w:color w:val="000000"/>
                <w:sz w:val="22"/>
                <w:szCs w:val="22"/>
              </w:rPr>
              <w:t>Elodea canadensis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B3944A2" w14:textId="77777777" w:rsidR="00D2595F" w:rsidRPr="00937AB0" w:rsidRDefault="00D2595F">
            <w:pPr>
              <w:rPr>
                <w:sz w:val="22"/>
                <w:szCs w:val="22"/>
              </w:rPr>
            </w:pPr>
            <w:r w:rsidRPr="00937AB0">
              <w:rPr>
                <w:sz w:val="22"/>
                <w:szCs w:val="22"/>
              </w:rPr>
              <w:t>Common waterweed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1F0ABC57" w14:textId="77777777" w:rsidR="00D2595F" w:rsidRPr="00937AB0" w:rsidRDefault="00D2595F">
            <w:pPr>
              <w:jc w:val="right"/>
              <w:rPr>
                <w:color w:val="000000"/>
                <w:sz w:val="22"/>
                <w:szCs w:val="22"/>
              </w:rPr>
            </w:pPr>
            <w:r w:rsidRPr="00937AB0">
              <w:rPr>
                <w:color w:val="000000"/>
                <w:sz w:val="22"/>
                <w:szCs w:val="22"/>
              </w:rPr>
              <w:t>3</w:t>
            </w:r>
          </w:p>
        </w:tc>
      </w:tr>
      <w:tr w:rsidR="00D2595F" w:rsidRPr="00937AB0" w14:paraId="260FE847" w14:textId="77777777" w:rsidTr="0087359D">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5A06CA61" w14:textId="77777777" w:rsidR="00D2595F" w:rsidRPr="00937AB0" w:rsidRDefault="00D2595F">
            <w:pPr>
              <w:rPr>
                <w:i/>
                <w:iCs/>
                <w:color w:val="000000"/>
                <w:sz w:val="22"/>
                <w:szCs w:val="22"/>
              </w:rPr>
            </w:pPr>
            <w:r w:rsidRPr="00937AB0">
              <w:rPr>
                <w:i/>
                <w:iCs/>
                <w:color w:val="000000"/>
                <w:sz w:val="22"/>
                <w:szCs w:val="22"/>
              </w:rPr>
              <w:t>Heteranthera dubia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18ED928" w14:textId="77777777" w:rsidR="00D2595F" w:rsidRPr="00937AB0" w:rsidRDefault="00D2595F">
            <w:pPr>
              <w:rPr>
                <w:sz w:val="22"/>
                <w:szCs w:val="22"/>
              </w:rPr>
            </w:pPr>
            <w:r w:rsidRPr="00937AB0">
              <w:rPr>
                <w:sz w:val="22"/>
                <w:szCs w:val="22"/>
              </w:rPr>
              <w:t>Water star-grass</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702DBF47" w14:textId="77777777" w:rsidR="00D2595F" w:rsidRPr="00937AB0" w:rsidRDefault="00D2595F">
            <w:pPr>
              <w:jc w:val="right"/>
              <w:rPr>
                <w:color w:val="000000"/>
                <w:sz w:val="22"/>
                <w:szCs w:val="22"/>
              </w:rPr>
            </w:pPr>
            <w:r w:rsidRPr="00937AB0">
              <w:rPr>
                <w:color w:val="000000"/>
                <w:sz w:val="22"/>
                <w:szCs w:val="22"/>
              </w:rPr>
              <w:t>6</w:t>
            </w:r>
          </w:p>
        </w:tc>
      </w:tr>
      <w:tr w:rsidR="00D2595F" w:rsidRPr="00937AB0" w14:paraId="534E00CC"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4B4EAB68" w14:textId="77777777" w:rsidR="00D2595F" w:rsidRPr="00937AB0" w:rsidRDefault="00D2595F">
            <w:pPr>
              <w:rPr>
                <w:i/>
                <w:iCs/>
                <w:color w:val="000000"/>
                <w:sz w:val="22"/>
                <w:szCs w:val="22"/>
              </w:rPr>
            </w:pPr>
            <w:r w:rsidRPr="00937AB0">
              <w:rPr>
                <w:i/>
                <w:iCs/>
                <w:color w:val="000000"/>
                <w:sz w:val="22"/>
                <w:szCs w:val="22"/>
              </w:rPr>
              <w:t>Lemna minor</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41296CA" w14:textId="77777777" w:rsidR="00D2595F" w:rsidRPr="00937AB0" w:rsidRDefault="00D2595F">
            <w:pPr>
              <w:rPr>
                <w:sz w:val="22"/>
                <w:szCs w:val="22"/>
              </w:rPr>
            </w:pPr>
            <w:r w:rsidRPr="00937AB0">
              <w:rPr>
                <w:sz w:val="22"/>
                <w:szCs w:val="22"/>
              </w:rPr>
              <w:t>Small duckweed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782F8D55" w14:textId="77777777" w:rsidR="00D2595F" w:rsidRPr="00937AB0" w:rsidRDefault="00D2595F">
            <w:pPr>
              <w:jc w:val="right"/>
              <w:rPr>
                <w:color w:val="000000"/>
                <w:sz w:val="22"/>
                <w:szCs w:val="22"/>
              </w:rPr>
            </w:pPr>
            <w:r w:rsidRPr="00937AB0">
              <w:rPr>
                <w:color w:val="000000"/>
                <w:sz w:val="22"/>
                <w:szCs w:val="22"/>
              </w:rPr>
              <w:t>4</w:t>
            </w:r>
          </w:p>
        </w:tc>
      </w:tr>
      <w:tr w:rsidR="00D2595F" w:rsidRPr="00937AB0" w14:paraId="009356C3"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728162F4" w14:textId="77777777" w:rsidR="00D2595F" w:rsidRPr="00937AB0" w:rsidRDefault="00D2595F">
            <w:pPr>
              <w:rPr>
                <w:i/>
                <w:iCs/>
                <w:color w:val="000000"/>
                <w:sz w:val="22"/>
                <w:szCs w:val="22"/>
              </w:rPr>
            </w:pPr>
            <w:r w:rsidRPr="00937AB0">
              <w:rPr>
                <w:i/>
                <w:iCs/>
                <w:color w:val="000000"/>
                <w:sz w:val="22"/>
                <w:szCs w:val="22"/>
              </w:rPr>
              <w:t>Lemna trisulca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68BE2A77" w14:textId="77777777" w:rsidR="00D2595F" w:rsidRPr="00937AB0" w:rsidRDefault="00D2595F">
            <w:pPr>
              <w:rPr>
                <w:sz w:val="22"/>
                <w:szCs w:val="22"/>
              </w:rPr>
            </w:pPr>
            <w:r w:rsidRPr="00937AB0">
              <w:rPr>
                <w:sz w:val="22"/>
                <w:szCs w:val="22"/>
              </w:rPr>
              <w:t>Forked duckweed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627012EF" w14:textId="77777777" w:rsidR="00D2595F" w:rsidRPr="00937AB0" w:rsidRDefault="00D2595F">
            <w:pPr>
              <w:jc w:val="right"/>
              <w:rPr>
                <w:color w:val="000000"/>
                <w:sz w:val="22"/>
                <w:szCs w:val="22"/>
              </w:rPr>
            </w:pPr>
            <w:r w:rsidRPr="00937AB0">
              <w:rPr>
                <w:color w:val="000000"/>
                <w:sz w:val="22"/>
                <w:szCs w:val="22"/>
              </w:rPr>
              <w:t>6</w:t>
            </w:r>
          </w:p>
        </w:tc>
      </w:tr>
      <w:tr w:rsidR="00D2595F" w:rsidRPr="00937AB0" w14:paraId="768AB886"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2F741496" w14:textId="77777777" w:rsidR="00D2595F" w:rsidRPr="00937AB0" w:rsidRDefault="00D2595F">
            <w:pPr>
              <w:rPr>
                <w:i/>
                <w:iCs/>
                <w:color w:val="000000"/>
                <w:sz w:val="22"/>
                <w:szCs w:val="22"/>
              </w:rPr>
            </w:pPr>
            <w:r w:rsidRPr="00937AB0">
              <w:rPr>
                <w:i/>
                <w:iCs/>
                <w:color w:val="000000"/>
                <w:sz w:val="22"/>
                <w:szCs w:val="22"/>
              </w:rPr>
              <w:t>Myriophyllum sibiricum</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3469C9B" w14:textId="77777777" w:rsidR="00D2595F" w:rsidRPr="00937AB0" w:rsidRDefault="00D2595F">
            <w:pPr>
              <w:rPr>
                <w:sz w:val="22"/>
                <w:szCs w:val="22"/>
              </w:rPr>
            </w:pPr>
            <w:r w:rsidRPr="00937AB0">
              <w:rPr>
                <w:sz w:val="22"/>
                <w:szCs w:val="22"/>
              </w:rPr>
              <w:t>Northern water-milfoil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16F2AAAF" w14:textId="77777777" w:rsidR="00D2595F" w:rsidRPr="00937AB0" w:rsidRDefault="00D2595F">
            <w:pPr>
              <w:jc w:val="right"/>
              <w:rPr>
                <w:color w:val="000000"/>
                <w:sz w:val="22"/>
                <w:szCs w:val="22"/>
              </w:rPr>
            </w:pPr>
            <w:r w:rsidRPr="00937AB0">
              <w:rPr>
                <w:color w:val="000000"/>
                <w:sz w:val="22"/>
                <w:szCs w:val="22"/>
              </w:rPr>
              <w:t>6</w:t>
            </w:r>
          </w:p>
        </w:tc>
      </w:tr>
      <w:tr w:rsidR="00D2595F" w:rsidRPr="00937AB0" w14:paraId="3FFF7E53"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42D5F709" w14:textId="77777777" w:rsidR="00D2595F" w:rsidRPr="00937AB0" w:rsidRDefault="00D2595F">
            <w:pPr>
              <w:rPr>
                <w:i/>
                <w:iCs/>
                <w:color w:val="000000"/>
                <w:sz w:val="22"/>
                <w:szCs w:val="22"/>
              </w:rPr>
            </w:pPr>
            <w:r w:rsidRPr="00937AB0">
              <w:rPr>
                <w:i/>
                <w:iCs/>
                <w:color w:val="000000"/>
                <w:sz w:val="22"/>
                <w:szCs w:val="22"/>
              </w:rPr>
              <w:t>Najas flexilis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572EA5D" w14:textId="77777777" w:rsidR="00D2595F" w:rsidRPr="00937AB0" w:rsidRDefault="00D2595F">
            <w:pPr>
              <w:rPr>
                <w:sz w:val="22"/>
                <w:szCs w:val="22"/>
              </w:rPr>
            </w:pPr>
            <w:r w:rsidRPr="00937AB0">
              <w:rPr>
                <w:sz w:val="22"/>
                <w:szCs w:val="22"/>
              </w:rPr>
              <w:t>Slender naiad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4495C04F" w14:textId="77777777" w:rsidR="00D2595F" w:rsidRPr="00937AB0" w:rsidRDefault="00D2595F">
            <w:pPr>
              <w:jc w:val="right"/>
              <w:rPr>
                <w:color w:val="000000"/>
                <w:sz w:val="22"/>
                <w:szCs w:val="22"/>
              </w:rPr>
            </w:pPr>
            <w:r w:rsidRPr="00937AB0">
              <w:rPr>
                <w:color w:val="000000"/>
                <w:sz w:val="22"/>
                <w:szCs w:val="22"/>
              </w:rPr>
              <w:t>6</w:t>
            </w:r>
          </w:p>
        </w:tc>
      </w:tr>
      <w:tr w:rsidR="00D2595F" w:rsidRPr="00937AB0" w14:paraId="30018142"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479E1802" w14:textId="77777777" w:rsidR="00D2595F" w:rsidRPr="00937AB0" w:rsidRDefault="00D2595F">
            <w:pPr>
              <w:rPr>
                <w:i/>
                <w:iCs/>
                <w:color w:val="000000"/>
                <w:sz w:val="22"/>
                <w:szCs w:val="22"/>
              </w:rPr>
            </w:pPr>
            <w:r w:rsidRPr="00937AB0">
              <w:rPr>
                <w:i/>
                <w:iCs/>
                <w:color w:val="000000"/>
                <w:sz w:val="22"/>
                <w:szCs w:val="22"/>
              </w:rPr>
              <w:t xml:space="preserve">Nitella </w:t>
            </w:r>
            <w:r w:rsidRPr="00937AB0">
              <w:rPr>
                <w:color w:val="000000"/>
                <w:sz w:val="22"/>
                <w:szCs w:val="22"/>
              </w:rPr>
              <w:t>sp.</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70BE71C" w14:textId="77777777" w:rsidR="00D2595F" w:rsidRPr="00937AB0" w:rsidRDefault="00D2595F">
            <w:pPr>
              <w:rPr>
                <w:sz w:val="22"/>
                <w:szCs w:val="22"/>
              </w:rPr>
            </w:pPr>
            <w:r w:rsidRPr="00937AB0">
              <w:rPr>
                <w:sz w:val="22"/>
                <w:szCs w:val="22"/>
              </w:rPr>
              <w:t>Nitella</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ADE39B" w14:textId="77777777" w:rsidR="00D2595F" w:rsidRPr="00937AB0" w:rsidRDefault="00D2595F">
            <w:pPr>
              <w:jc w:val="right"/>
              <w:rPr>
                <w:color w:val="000000"/>
                <w:sz w:val="22"/>
                <w:szCs w:val="22"/>
              </w:rPr>
            </w:pPr>
            <w:r w:rsidRPr="00937AB0">
              <w:rPr>
                <w:color w:val="000000"/>
                <w:sz w:val="22"/>
                <w:szCs w:val="22"/>
              </w:rPr>
              <w:t>7</w:t>
            </w:r>
          </w:p>
        </w:tc>
      </w:tr>
      <w:tr w:rsidR="00D2595F" w:rsidRPr="00937AB0" w14:paraId="0D642604"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44C8938C" w14:textId="77777777" w:rsidR="00D2595F" w:rsidRPr="00937AB0" w:rsidRDefault="00D2595F">
            <w:pPr>
              <w:rPr>
                <w:i/>
                <w:iCs/>
                <w:color w:val="000000"/>
                <w:sz w:val="22"/>
                <w:szCs w:val="22"/>
              </w:rPr>
            </w:pPr>
            <w:r w:rsidRPr="00937AB0">
              <w:rPr>
                <w:i/>
                <w:iCs/>
                <w:color w:val="000000"/>
                <w:sz w:val="22"/>
                <w:szCs w:val="22"/>
              </w:rPr>
              <w:t>Nymphaea odorata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DD14224" w14:textId="77777777" w:rsidR="00D2595F" w:rsidRPr="00937AB0" w:rsidRDefault="00D2595F">
            <w:pPr>
              <w:rPr>
                <w:sz w:val="22"/>
                <w:szCs w:val="22"/>
              </w:rPr>
            </w:pPr>
            <w:r w:rsidRPr="00937AB0">
              <w:rPr>
                <w:sz w:val="22"/>
                <w:szCs w:val="22"/>
              </w:rPr>
              <w:t>White water lily</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FE34894" w14:textId="77777777" w:rsidR="00D2595F" w:rsidRPr="00937AB0" w:rsidRDefault="00D2595F">
            <w:pPr>
              <w:jc w:val="right"/>
              <w:rPr>
                <w:color w:val="000000"/>
                <w:sz w:val="22"/>
                <w:szCs w:val="22"/>
              </w:rPr>
            </w:pPr>
            <w:r w:rsidRPr="00937AB0">
              <w:rPr>
                <w:color w:val="000000"/>
                <w:sz w:val="22"/>
                <w:szCs w:val="22"/>
              </w:rPr>
              <w:t>6</w:t>
            </w:r>
          </w:p>
        </w:tc>
      </w:tr>
      <w:tr w:rsidR="00D2595F" w:rsidRPr="00937AB0" w14:paraId="56BADA02"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56132F88" w14:textId="77777777" w:rsidR="00D2595F" w:rsidRPr="00937AB0" w:rsidRDefault="00D2595F">
            <w:pPr>
              <w:rPr>
                <w:i/>
                <w:iCs/>
                <w:color w:val="000000"/>
                <w:sz w:val="22"/>
                <w:szCs w:val="22"/>
              </w:rPr>
            </w:pPr>
            <w:r w:rsidRPr="00937AB0">
              <w:rPr>
                <w:i/>
                <w:iCs/>
                <w:color w:val="000000"/>
                <w:sz w:val="22"/>
                <w:szCs w:val="22"/>
              </w:rPr>
              <w:t>Potamogeton foliosus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9136A92" w14:textId="77777777" w:rsidR="00D2595F" w:rsidRPr="00937AB0" w:rsidRDefault="00D2595F">
            <w:pPr>
              <w:rPr>
                <w:sz w:val="22"/>
                <w:szCs w:val="22"/>
              </w:rPr>
            </w:pPr>
            <w:r w:rsidRPr="00937AB0">
              <w:rPr>
                <w:sz w:val="22"/>
                <w:szCs w:val="22"/>
              </w:rPr>
              <w:t>Leafy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8EC27AD" w14:textId="77777777" w:rsidR="00D2595F" w:rsidRPr="00937AB0" w:rsidRDefault="00D2595F">
            <w:pPr>
              <w:jc w:val="right"/>
              <w:rPr>
                <w:color w:val="000000"/>
                <w:sz w:val="22"/>
                <w:szCs w:val="22"/>
              </w:rPr>
            </w:pPr>
            <w:r w:rsidRPr="00937AB0">
              <w:rPr>
                <w:color w:val="000000"/>
                <w:sz w:val="22"/>
                <w:szCs w:val="22"/>
              </w:rPr>
              <w:t>6</w:t>
            </w:r>
          </w:p>
        </w:tc>
      </w:tr>
      <w:tr w:rsidR="00D2595F" w:rsidRPr="00937AB0" w14:paraId="05A796C9"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594A677A" w14:textId="77777777" w:rsidR="00D2595F" w:rsidRPr="00937AB0" w:rsidRDefault="00D2595F">
            <w:pPr>
              <w:rPr>
                <w:i/>
                <w:iCs/>
                <w:color w:val="000000"/>
                <w:sz w:val="22"/>
                <w:szCs w:val="22"/>
              </w:rPr>
            </w:pPr>
            <w:r w:rsidRPr="00937AB0">
              <w:rPr>
                <w:i/>
                <w:iCs/>
                <w:color w:val="000000"/>
                <w:sz w:val="22"/>
                <w:szCs w:val="22"/>
              </w:rPr>
              <w:t>Potamogeton pusillus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6708A9D" w14:textId="77777777" w:rsidR="00D2595F" w:rsidRPr="00937AB0" w:rsidRDefault="00D2595F">
            <w:pPr>
              <w:rPr>
                <w:sz w:val="22"/>
                <w:szCs w:val="22"/>
              </w:rPr>
            </w:pPr>
            <w:r w:rsidRPr="00937AB0">
              <w:rPr>
                <w:sz w:val="22"/>
                <w:szCs w:val="22"/>
              </w:rPr>
              <w:t>Small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768273F6" w14:textId="77777777" w:rsidR="00D2595F" w:rsidRPr="00937AB0" w:rsidRDefault="00D2595F">
            <w:pPr>
              <w:jc w:val="right"/>
              <w:rPr>
                <w:color w:val="000000"/>
                <w:sz w:val="22"/>
                <w:szCs w:val="22"/>
              </w:rPr>
            </w:pPr>
            <w:r w:rsidRPr="00937AB0">
              <w:rPr>
                <w:color w:val="000000"/>
                <w:sz w:val="22"/>
                <w:szCs w:val="22"/>
              </w:rPr>
              <w:t>7</w:t>
            </w:r>
          </w:p>
        </w:tc>
      </w:tr>
      <w:tr w:rsidR="00D2595F" w:rsidRPr="00937AB0" w14:paraId="7C59EC46"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09505E96" w14:textId="77777777" w:rsidR="00D2595F" w:rsidRPr="00937AB0" w:rsidRDefault="00D2595F">
            <w:pPr>
              <w:rPr>
                <w:i/>
                <w:iCs/>
                <w:color w:val="000000"/>
                <w:sz w:val="22"/>
                <w:szCs w:val="22"/>
              </w:rPr>
            </w:pPr>
            <w:r w:rsidRPr="00937AB0">
              <w:rPr>
                <w:i/>
                <w:iCs/>
                <w:color w:val="000000"/>
                <w:sz w:val="22"/>
                <w:szCs w:val="22"/>
              </w:rPr>
              <w:t>Riccia fluitans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6B49517E" w14:textId="77777777" w:rsidR="00D2595F" w:rsidRPr="00937AB0" w:rsidRDefault="00D2595F">
            <w:pPr>
              <w:rPr>
                <w:sz w:val="22"/>
                <w:szCs w:val="22"/>
              </w:rPr>
            </w:pPr>
            <w:r w:rsidRPr="00937AB0">
              <w:rPr>
                <w:sz w:val="22"/>
                <w:szCs w:val="22"/>
              </w:rPr>
              <w:t>Slender riccia</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76C84708" w14:textId="77777777" w:rsidR="00D2595F" w:rsidRPr="00937AB0" w:rsidRDefault="00D2595F">
            <w:pPr>
              <w:jc w:val="right"/>
              <w:rPr>
                <w:color w:val="000000"/>
                <w:sz w:val="22"/>
                <w:szCs w:val="22"/>
              </w:rPr>
            </w:pPr>
            <w:r w:rsidRPr="00937AB0">
              <w:rPr>
                <w:color w:val="000000"/>
                <w:sz w:val="22"/>
                <w:szCs w:val="22"/>
              </w:rPr>
              <w:t>7</w:t>
            </w:r>
          </w:p>
        </w:tc>
      </w:tr>
      <w:tr w:rsidR="00D2595F" w:rsidRPr="00937AB0" w14:paraId="149487D5"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20CA28B3" w14:textId="77777777" w:rsidR="00D2595F" w:rsidRPr="00937AB0" w:rsidRDefault="00D2595F">
            <w:pPr>
              <w:rPr>
                <w:i/>
                <w:iCs/>
                <w:color w:val="000000"/>
                <w:sz w:val="22"/>
                <w:szCs w:val="22"/>
              </w:rPr>
            </w:pPr>
            <w:r w:rsidRPr="00937AB0">
              <w:rPr>
                <w:i/>
                <w:iCs/>
                <w:color w:val="000000"/>
                <w:sz w:val="22"/>
                <w:szCs w:val="22"/>
              </w:rPr>
              <w:t>Sagittaria graminea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6882AD4" w14:textId="77777777" w:rsidR="00D2595F" w:rsidRPr="00937AB0" w:rsidRDefault="00D2595F">
            <w:pPr>
              <w:rPr>
                <w:sz w:val="22"/>
                <w:szCs w:val="22"/>
              </w:rPr>
            </w:pPr>
            <w:r w:rsidRPr="00937AB0">
              <w:rPr>
                <w:sz w:val="22"/>
                <w:szCs w:val="22"/>
              </w:rPr>
              <w:t>Grass-leaved arrowhead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0DFCBA7" w14:textId="77777777" w:rsidR="00D2595F" w:rsidRPr="00937AB0" w:rsidRDefault="00D2595F">
            <w:pPr>
              <w:jc w:val="right"/>
              <w:rPr>
                <w:color w:val="000000"/>
                <w:sz w:val="22"/>
                <w:szCs w:val="22"/>
              </w:rPr>
            </w:pPr>
            <w:r w:rsidRPr="00937AB0">
              <w:rPr>
                <w:color w:val="000000"/>
                <w:sz w:val="22"/>
                <w:szCs w:val="22"/>
              </w:rPr>
              <w:t>9</w:t>
            </w:r>
          </w:p>
        </w:tc>
      </w:tr>
      <w:tr w:rsidR="00D2595F" w:rsidRPr="00937AB0" w14:paraId="6C8DFD3A"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212BB8C5" w14:textId="77777777" w:rsidR="00D2595F" w:rsidRPr="00937AB0" w:rsidRDefault="00D2595F">
            <w:pPr>
              <w:rPr>
                <w:i/>
                <w:iCs/>
                <w:color w:val="000000"/>
                <w:sz w:val="22"/>
                <w:szCs w:val="22"/>
              </w:rPr>
            </w:pPr>
            <w:r w:rsidRPr="00937AB0">
              <w:rPr>
                <w:i/>
                <w:iCs/>
                <w:color w:val="000000"/>
                <w:sz w:val="22"/>
                <w:szCs w:val="22"/>
              </w:rPr>
              <w:t>Spirodela polyrhiza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55C0E7F" w14:textId="77777777" w:rsidR="00D2595F" w:rsidRPr="00937AB0" w:rsidRDefault="00D2595F">
            <w:pPr>
              <w:rPr>
                <w:sz w:val="22"/>
                <w:szCs w:val="22"/>
              </w:rPr>
            </w:pPr>
            <w:r w:rsidRPr="00937AB0">
              <w:rPr>
                <w:sz w:val="22"/>
                <w:szCs w:val="22"/>
              </w:rPr>
              <w:t>Large duckweed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57A4E910" w14:textId="77777777" w:rsidR="00D2595F" w:rsidRPr="00937AB0" w:rsidRDefault="00D2595F">
            <w:pPr>
              <w:jc w:val="right"/>
              <w:rPr>
                <w:color w:val="000000"/>
                <w:sz w:val="22"/>
                <w:szCs w:val="22"/>
              </w:rPr>
            </w:pPr>
            <w:r w:rsidRPr="00937AB0">
              <w:rPr>
                <w:color w:val="000000"/>
                <w:sz w:val="22"/>
                <w:szCs w:val="22"/>
              </w:rPr>
              <w:t>5</w:t>
            </w:r>
          </w:p>
        </w:tc>
      </w:tr>
      <w:tr w:rsidR="00D2595F" w:rsidRPr="00937AB0" w14:paraId="422BF100"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1E3881EC" w14:textId="77777777" w:rsidR="00D2595F" w:rsidRPr="00937AB0" w:rsidRDefault="00D2595F">
            <w:pPr>
              <w:rPr>
                <w:i/>
                <w:iCs/>
                <w:color w:val="000000"/>
                <w:sz w:val="22"/>
                <w:szCs w:val="22"/>
              </w:rPr>
            </w:pPr>
            <w:r w:rsidRPr="00937AB0">
              <w:rPr>
                <w:i/>
                <w:iCs/>
                <w:color w:val="000000"/>
                <w:sz w:val="22"/>
                <w:szCs w:val="22"/>
              </w:rPr>
              <w:t>Stuckenia pectinata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8DD0B47" w14:textId="77777777" w:rsidR="00D2595F" w:rsidRPr="00937AB0" w:rsidRDefault="00D2595F">
            <w:pPr>
              <w:rPr>
                <w:sz w:val="22"/>
                <w:szCs w:val="22"/>
              </w:rPr>
            </w:pPr>
            <w:r w:rsidRPr="00937AB0">
              <w:rPr>
                <w:sz w:val="22"/>
                <w:szCs w:val="22"/>
              </w:rPr>
              <w:t>Sago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5306AD1C" w14:textId="77777777" w:rsidR="00D2595F" w:rsidRPr="00937AB0" w:rsidRDefault="00D2595F">
            <w:pPr>
              <w:jc w:val="right"/>
              <w:rPr>
                <w:color w:val="000000"/>
                <w:sz w:val="22"/>
                <w:szCs w:val="22"/>
              </w:rPr>
            </w:pPr>
            <w:r w:rsidRPr="00937AB0">
              <w:rPr>
                <w:color w:val="000000"/>
                <w:sz w:val="22"/>
                <w:szCs w:val="22"/>
              </w:rPr>
              <w:t>3</w:t>
            </w:r>
          </w:p>
        </w:tc>
      </w:tr>
      <w:tr w:rsidR="00D2595F" w:rsidRPr="00937AB0" w14:paraId="5DB5162F"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2AC96112" w14:textId="77777777" w:rsidR="00D2595F" w:rsidRPr="00937AB0" w:rsidRDefault="00D2595F">
            <w:pPr>
              <w:rPr>
                <w:i/>
                <w:iCs/>
                <w:color w:val="000000"/>
                <w:sz w:val="22"/>
                <w:szCs w:val="22"/>
              </w:rPr>
            </w:pPr>
            <w:r w:rsidRPr="00937AB0">
              <w:rPr>
                <w:i/>
                <w:iCs/>
                <w:color w:val="000000"/>
                <w:sz w:val="22"/>
                <w:szCs w:val="22"/>
              </w:rPr>
              <w:t xml:space="preserve">Typha </w:t>
            </w:r>
            <w:r w:rsidRPr="00937AB0">
              <w:rPr>
                <w:color w:val="000000"/>
                <w:sz w:val="22"/>
                <w:szCs w:val="22"/>
              </w:rPr>
              <w:t>sp.</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A9DC1BD" w14:textId="77777777" w:rsidR="00D2595F" w:rsidRPr="00937AB0" w:rsidRDefault="00D2595F">
            <w:pPr>
              <w:rPr>
                <w:sz w:val="22"/>
                <w:szCs w:val="22"/>
              </w:rPr>
            </w:pPr>
            <w:r w:rsidRPr="00937AB0">
              <w:rPr>
                <w:sz w:val="22"/>
                <w:szCs w:val="22"/>
              </w:rPr>
              <w:t>Hybrid cattail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611E2D1A" w14:textId="77777777" w:rsidR="00D2595F" w:rsidRPr="00937AB0" w:rsidRDefault="00D2595F">
            <w:pPr>
              <w:jc w:val="right"/>
              <w:rPr>
                <w:color w:val="000000"/>
                <w:sz w:val="22"/>
                <w:szCs w:val="22"/>
              </w:rPr>
            </w:pPr>
            <w:r w:rsidRPr="00937AB0">
              <w:rPr>
                <w:color w:val="000000"/>
                <w:sz w:val="22"/>
                <w:szCs w:val="22"/>
              </w:rPr>
              <w:t>1</w:t>
            </w:r>
          </w:p>
        </w:tc>
      </w:tr>
      <w:tr w:rsidR="00D2595F" w:rsidRPr="00937AB0" w14:paraId="49FAF2F7"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0720FDD1" w14:textId="77777777" w:rsidR="00D2595F" w:rsidRPr="00937AB0" w:rsidRDefault="00D2595F">
            <w:pPr>
              <w:rPr>
                <w:i/>
                <w:iCs/>
                <w:color w:val="000000"/>
                <w:sz w:val="22"/>
                <w:szCs w:val="22"/>
              </w:rPr>
            </w:pPr>
            <w:r w:rsidRPr="00937AB0">
              <w:rPr>
                <w:i/>
                <w:iCs/>
                <w:color w:val="000000"/>
                <w:sz w:val="22"/>
                <w:szCs w:val="22"/>
              </w:rPr>
              <w:t>Utricularia vulgaris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7B5EE41" w14:textId="77777777" w:rsidR="00D2595F" w:rsidRPr="00937AB0" w:rsidRDefault="00D2595F">
            <w:pPr>
              <w:rPr>
                <w:sz w:val="22"/>
                <w:szCs w:val="22"/>
              </w:rPr>
            </w:pPr>
            <w:r w:rsidRPr="00937AB0">
              <w:rPr>
                <w:sz w:val="22"/>
                <w:szCs w:val="22"/>
              </w:rPr>
              <w:t>Common bladderwort</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981F759" w14:textId="77777777" w:rsidR="00D2595F" w:rsidRPr="00937AB0" w:rsidRDefault="00D2595F">
            <w:pPr>
              <w:jc w:val="right"/>
              <w:rPr>
                <w:color w:val="000000"/>
                <w:sz w:val="22"/>
                <w:szCs w:val="22"/>
              </w:rPr>
            </w:pPr>
            <w:r w:rsidRPr="00937AB0">
              <w:rPr>
                <w:color w:val="000000"/>
                <w:sz w:val="22"/>
                <w:szCs w:val="22"/>
              </w:rPr>
              <w:t>7</w:t>
            </w:r>
          </w:p>
        </w:tc>
      </w:tr>
      <w:tr w:rsidR="00D2595F" w:rsidRPr="00937AB0" w14:paraId="47A47FFF"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B47BB35" w14:textId="77777777" w:rsidR="00D2595F" w:rsidRPr="00937AB0" w:rsidRDefault="00D2595F">
            <w:pPr>
              <w:rPr>
                <w:i/>
                <w:iCs/>
                <w:color w:val="000000"/>
                <w:sz w:val="22"/>
                <w:szCs w:val="22"/>
              </w:rPr>
            </w:pPr>
            <w:r w:rsidRPr="00937AB0">
              <w:rPr>
                <w:i/>
                <w:iCs/>
                <w:color w:val="000000"/>
                <w:sz w:val="22"/>
                <w:szCs w:val="22"/>
              </w:rPr>
              <w:t>Wolffia columbiana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49E5B30D" w14:textId="77777777" w:rsidR="00D2595F" w:rsidRPr="00937AB0" w:rsidRDefault="00D2595F">
            <w:pPr>
              <w:rPr>
                <w:color w:val="000000"/>
                <w:sz w:val="22"/>
                <w:szCs w:val="22"/>
              </w:rPr>
            </w:pPr>
            <w:r w:rsidRPr="00937AB0">
              <w:rPr>
                <w:color w:val="000000"/>
                <w:sz w:val="22"/>
                <w:szCs w:val="22"/>
              </w:rPr>
              <w:t>Common watermeal</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0C12C88D" w14:textId="77777777" w:rsidR="00D2595F" w:rsidRPr="00937AB0" w:rsidRDefault="00D2595F">
            <w:pPr>
              <w:jc w:val="right"/>
              <w:rPr>
                <w:color w:val="000000"/>
                <w:sz w:val="22"/>
                <w:szCs w:val="22"/>
              </w:rPr>
            </w:pPr>
            <w:r w:rsidRPr="00937AB0">
              <w:rPr>
                <w:color w:val="000000"/>
                <w:sz w:val="22"/>
                <w:szCs w:val="22"/>
              </w:rPr>
              <w:t>5</w:t>
            </w:r>
          </w:p>
        </w:tc>
      </w:tr>
      <w:tr w:rsidR="004C52D2" w:rsidRPr="00937AB0" w14:paraId="274F2613" w14:textId="77777777" w:rsidTr="00A46CC4">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0CCF2B03" w14:textId="77777777" w:rsidR="004C52D2" w:rsidRPr="00937AB0" w:rsidRDefault="004C52D2" w:rsidP="00A46CC4">
            <w:pPr>
              <w:rPr>
                <w:rFonts w:asciiTheme="majorBidi" w:eastAsia="Times New Roman" w:hAnsiTheme="majorBidi" w:cstheme="majorBidi"/>
                <w:b/>
                <w:bCs/>
                <w:iCs/>
                <w:color w:val="000000"/>
                <w:sz w:val="22"/>
                <w:szCs w:val="22"/>
              </w:rPr>
            </w:pP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B1CF9C" w14:textId="77777777" w:rsidR="004C52D2" w:rsidRPr="00937AB0" w:rsidRDefault="004C52D2" w:rsidP="00A46CC4">
            <w:pPr>
              <w:rPr>
                <w:rFonts w:asciiTheme="majorBidi" w:eastAsia="Times New Roman" w:hAnsiTheme="majorBidi" w:cstheme="majorBidi"/>
                <w:b/>
                <w:bCs/>
                <w:sz w:val="22"/>
                <w:szCs w:val="22"/>
              </w:rPr>
            </w:pP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7A764C04" w14:textId="77777777" w:rsidR="004C52D2" w:rsidRPr="00937AB0" w:rsidRDefault="004C52D2" w:rsidP="00A46CC4">
            <w:pPr>
              <w:jc w:val="right"/>
              <w:rPr>
                <w:rFonts w:asciiTheme="majorBidi" w:eastAsia="Times New Roman" w:hAnsiTheme="majorBidi" w:cstheme="majorBidi"/>
                <w:b/>
                <w:bCs/>
                <w:sz w:val="22"/>
                <w:szCs w:val="22"/>
              </w:rPr>
            </w:pPr>
          </w:p>
        </w:tc>
      </w:tr>
      <w:tr w:rsidR="00A46CC4" w:rsidRPr="00937AB0" w14:paraId="716AE659" w14:textId="77777777" w:rsidTr="00A46CC4">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2274719C" w14:textId="77777777" w:rsidR="00A46CC4" w:rsidRPr="00937AB0" w:rsidRDefault="00A46CC4" w:rsidP="00A46CC4">
            <w:pPr>
              <w:rPr>
                <w:rFonts w:asciiTheme="majorBidi" w:eastAsia="Times New Roman" w:hAnsiTheme="majorBidi" w:cstheme="majorBidi"/>
                <w:b/>
                <w:bCs/>
                <w:iCs/>
                <w:color w:val="000000"/>
                <w:sz w:val="22"/>
                <w:szCs w:val="22"/>
              </w:rPr>
            </w:pPr>
            <w:r w:rsidRPr="00937AB0">
              <w:rPr>
                <w:rFonts w:asciiTheme="majorBidi" w:eastAsia="Times New Roman" w:hAnsiTheme="majorBidi" w:cstheme="majorBidi"/>
                <w:b/>
                <w:bCs/>
                <w:iCs/>
                <w:color w:val="000000"/>
                <w:sz w:val="22"/>
                <w:szCs w:val="22"/>
              </w:rPr>
              <w:t>N</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3724D1" w14:textId="77777777" w:rsidR="00A46CC4" w:rsidRPr="00937AB0" w:rsidRDefault="00A46CC4" w:rsidP="00A46CC4">
            <w:pPr>
              <w:rPr>
                <w:rFonts w:asciiTheme="majorBidi" w:eastAsia="Times New Roman" w:hAnsiTheme="majorBidi" w:cstheme="majorBidi"/>
                <w:b/>
                <w:bCs/>
                <w:sz w:val="22"/>
                <w:szCs w:val="22"/>
              </w:rPr>
            </w:pPr>
            <w:r w:rsidRPr="00937AB0">
              <w:rPr>
                <w:rFonts w:asciiTheme="majorBidi" w:eastAsia="Times New Roman" w:hAnsiTheme="majorBidi" w:cstheme="majorBidi"/>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268C5A24" w14:textId="77777777" w:rsidR="00A46CC4" w:rsidRPr="00937AB0" w:rsidRDefault="00C07E55" w:rsidP="00C07E55">
            <w:pPr>
              <w:jc w:val="right"/>
              <w:rPr>
                <w:rFonts w:asciiTheme="majorBidi" w:eastAsia="Times New Roman" w:hAnsiTheme="majorBidi" w:cstheme="majorBidi"/>
                <w:b/>
                <w:bCs/>
                <w:sz w:val="22"/>
                <w:szCs w:val="22"/>
              </w:rPr>
            </w:pPr>
            <w:r w:rsidRPr="00937AB0">
              <w:rPr>
                <w:rFonts w:asciiTheme="majorBidi" w:eastAsia="Times New Roman" w:hAnsiTheme="majorBidi" w:cstheme="majorBidi"/>
                <w:b/>
                <w:bCs/>
                <w:sz w:val="22"/>
                <w:szCs w:val="22"/>
              </w:rPr>
              <w:t>2</w:t>
            </w:r>
            <w:r w:rsidR="00D2595F" w:rsidRPr="00937AB0">
              <w:rPr>
                <w:rFonts w:asciiTheme="majorBidi" w:eastAsia="Times New Roman" w:hAnsiTheme="majorBidi" w:cstheme="majorBidi"/>
                <w:b/>
                <w:bCs/>
                <w:sz w:val="22"/>
                <w:szCs w:val="22"/>
              </w:rPr>
              <w:t>0</w:t>
            </w:r>
          </w:p>
        </w:tc>
      </w:tr>
      <w:tr w:rsidR="00A7775C" w:rsidRPr="00937AB0" w14:paraId="2221566B"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2D13EB48" w14:textId="77777777" w:rsidR="00A7775C" w:rsidRPr="00937AB0" w:rsidRDefault="00A7775C" w:rsidP="00A7775C">
            <w:pPr>
              <w:rPr>
                <w:rFonts w:asciiTheme="majorBidi" w:eastAsia="Times New Roman" w:hAnsiTheme="majorBidi" w:cstheme="majorBidi"/>
                <w:b/>
                <w:bCs/>
                <w:iCs/>
                <w:color w:val="000000"/>
                <w:sz w:val="22"/>
                <w:szCs w:val="22"/>
              </w:rPr>
            </w:pPr>
            <w:r w:rsidRPr="00937AB0">
              <w:rPr>
                <w:rFonts w:asciiTheme="majorBidi" w:eastAsia="Times New Roman" w:hAnsiTheme="majorBidi" w:cstheme="majorBidi"/>
                <w:b/>
                <w:bCs/>
                <w:iCs/>
                <w:color w:val="000000"/>
                <w:sz w:val="22"/>
                <w:szCs w:val="22"/>
              </w:rPr>
              <w:t>Mean C</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35E1E0" w14:textId="77777777" w:rsidR="00A7775C" w:rsidRPr="00937AB0" w:rsidRDefault="00A7775C" w:rsidP="00A7775C">
            <w:pPr>
              <w:rPr>
                <w:rFonts w:asciiTheme="majorBidi" w:eastAsia="Times New Roman" w:hAnsiTheme="majorBidi" w:cstheme="majorBidi"/>
                <w:b/>
                <w:bCs/>
                <w:sz w:val="22"/>
                <w:szCs w:val="22"/>
              </w:rPr>
            </w:pPr>
            <w:r w:rsidRPr="00937AB0">
              <w:rPr>
                <w:rFonts w:asciiTheme="majorBidi" w:eastAsia="Times New Roman" w:hAnsiTheme="majorBidi" w:cstheme="majorBidi"/>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5E273B78" w14:textId="77777777" w:rsidR="00A7775C" w:rsidRPr="00937AB0" w:rsidRDefault="0095182F" w:rsidP="00A7775C">
            <w:pPr>
              <w:jc w:val="right"/>
              <w:rPr>
                <w:rFonts w:asciiTheme="majorBidi" w:hAnsiTheme="majorBidi" w:cstheme="majorBidi"/>
                <w:b/>
                <w:sz w:val="22"/>
                <w:szCs w:val="22"/>
              </w:rPr>
            </w:pPr>
            <w:r w:rsidRPr="00937AB0">
              <w:rPr>
                <w:rFonts w:asciiTheme="majorBidi" w:hAnsiTheme="majorBidi" w:cstheme="majorBidi"/>
                <w:b/>
                <w:sz w:val="22"/>
                <w:szCs w:val="22"/>
              </w:rPr>
              <w:t>5.</w:t>
            </w:r>
            <w:r w:rsidR="00D2595F" w:rsidRPr="00937AB0">
              <w:rPr>
                <w:rFonts w:asciiTheme="majorBidi" w:hAnsiTheme="majorBidi" w:cstheme="majorBidi"/>
                <w:b/>
                <w:sz w:val="22"/>
                <w:szCs w:val="22"/>
              </w:rPr>
              <w:t>5</w:t>
            </w:r>
          </w:p>
        </w:tc>
      </w:tr>
      <w:tr w:rsidR="00A7775C" w:rsidRPr="00937AB0" w14:paraId="44329EC0"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73FD08F4" w14:textId="77777777" w:rsidR="00A7775C" w:rsidRPr="00937AB0" w:rsidRDefault="00A7775C" w:rsidP="00A7775C">
            <w:pPr>
              <w:rPr>
                <w:rFonts w:asciiTheme="majorBidi" w:eastAsia="Times New Roman" w:hAnsiTheme="majorBidi" w:cstheme="majorBidi"/>
                <w:b/>
                <w:bCs/>
                <w:iCs/>
                <w:color w:val="000000"/>
                <w:sz w:val="22"/>
                <w:szCs w:val="22"/>
              </w:rPr>
            </w:pPr>
            <w:r w:rsidRPr="00937AB0">
              <w:rPr>
                <w:rFonts w:asciiTheme="majorBidi" w:eastAsia="Times New Roman" w:hAnsiTheme="majorBidi" w:cstheme="majorBidi"/>
                <w:b/>
                <w:bCs/>
                <w:iCs/>
                <w:color w:val="000000"/>
                <w:sz w:val="22"/>
                <w:szCs w:val="22"/>
              </w:rPr>
              <w:t>FQI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4D80C9" w14:textId="77777777" w:rsidR="00A7775C" w:rsidRPr="00937AB0" w:rsidRDefault="00A7775C" w:rsidP="00A7775C">
            <w:pPr>
              <w:rPr>
                <w:rFonts w:asciiTheme="majorBidi" w:eastAsia="Times New Roman" w:hAnsiTheme="majorBidi" w:cstheme="majorBidi"/>
                <w:b/>
                <w:bCs/>
                <w:sz w:val="22"/>
                <w:szCs w:val="22"/>
              </w:rPr>
            </w:pPr>
            <w:r w:rsidRPr="00937AB0">
              <w:rPr>
                <w:rFonts w:asciiTheme="majorBidi" w:eastAsia="Times New Roman" w:hAnsiTheme="majorBidi" w:cstheme="majorBidi"/>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1527A82" w14:textId="77777777" w:rsidR="00A7775C" w:rsidRPr="00937AB0" w:rsidRDefault="00D2595F" w:rsidP="00A7775C">
            <w:pPr>
              <w:jc w:val="right"/>
              <w:rPr>
                <w:rFonts w:asciiTheme="majorBidi" w:hAnsiTheme="majorBidi" w:cstheme="majorBidi"/>
                <w:b/>
                <w:sz w:val="22"/>
                <w:szCs w:val="22"/>
              </w:rPr>
            </w:pPr>
            <w:r w:rsidRPr="00937AB0">
              <w:rPr>
                <w:rFonts w:asciiTheme="majorBidi" w:hAnsiTheme="majorBidi" w:cstheme="majorBidi"/>
                <w:b/>
                <w:sz w:val="22"/>
                <w:szCs w:val="22"/>
              </w:rPr>
              <w:t>24</w:t>
            </w:r>
            <w:r w:rsidR="00C07E55" w:rsidRPr="00937AB0">
              <w:rPr>
                <w:rFonts w:asciiTheme="majorBidi" w:hAnsiTheme="majorBidi" w:cstheme="majorBidi"/>
                <w:b/>
                <w:sz w:val="22"/>
                <w:szCs w:val="22"/>
              </w:rPr>
              <w:t>.</w:t>
            </w:r>
            <w:r w:rsidRPr="00937AB0">
              <w:rPr>
                <w:rFonts w:asciiTheme="majorBidi" w:hAnsiTheme="majorBidi" w:cstheme="majorBidi"/>
                <w:b/>
                <w:sz w:val="22"/>
                <w:szCs w:val="22"/>
              </w:rPr>
              <w:t>4</w:t>
            </w:r>
          </w:p>
        </w:tc>
      </w:tr>
    </w:tbl>
    <w:p w14:paraId="6500F733" w14:textId="77777777" w:rsidR="00D2595F" w:rsidRPr="00937AB0" w:rsidRDefault="00D2595F" w:rsidP="001D4D86">
      <w:pPr>
        <w:rPr>
          <w:rFonts w:asciiTheme="majorBidi" w:hAnsiTheme="majorBidi" w:cstheme="majorBidi"/>
          <w:b/>
          <w:sz w:val="28"/>
          <w:szCs w:val="28"/>
        </w:rPr>
        <w:sectPr w:rsidR="00D2595F" w:rsidRPr="00937AB0" w:rsidSect="00C05235">
          <w:pgSz w:w="12240" w:h="15840"/>
          <w:pgMar w:top="1440" w:right="1260" w:bottom="1440" w:left="2160" w:header="720" w:footer="720" w:gutter="0"/>
          <w:cols w:space="720"/>
          <w:docGrid w:linePitch="360"/>
        </w:sectPr>
      </w:pPr>
    </w:p>
    <w:p w14:paraId="71185C5B" w14:textId="77777777" w:rsidR="00B81049" w:rsidRPr="00937AB0" w:rsidRDefault="00B81049" w:rsidP="001D4D86">
      <w:pPr>
        <w:rPr>
          <w:rFonts w:asciiTheme="majorBidi" w:hAnsiTheme="majorBidi" w:cstheme="majorBidi"/>
          <w:b/>
          <w:sz w:val="28"/>
          <w:szCs w:val="28"/>
        </w:rPr>
      </w:pPr>
      <w:r w:rsidRPr="00937AB0">
        <w:rPr>
          <w:rFonts w:asciiTheme="majorBidi" w:hAnsiTheme="majorBidi" w:cstheme="majorBidi"/>
          <w:b/>
          <w:sz w:val="28"/>
          <w:szCs w:val="28"/>
        </w:rPr>
        <w:lastRenderedPageBreak/>
        <w:t>Comparison of Filamentous Algae in 20</w:t>
      </w:r>
      <w:r w:rsidR="001D4D86" w:rsidRPr="00937AB0">
        <w:rPr>
          <w:rFonts w:asciiTheme="majorBidi" w:hAnsiTheme="majorBidi" w:cstheme="majorBidi"/>
          <w:b/>
          <w:sz w:val="28"/>
          <w:szCs w:val="28"/>
        </w:rPr>
        <w:t>16</w:t>
      </w:r>
      <w:r w:rsidRPr="00937AB0">
        <w:rPr>
          <w:rFonts w:asciiTheme="majorBidi" w:hAnsiTheme="majorBidi" w:cstheme="majorBidi"/>
          <w:b/>
          <w:sz w:val="28"/>
          <w:szCs w:val="28"/>
        </w:rPr>
        <w:t xml:space="preserve"> and </w:t>
      </w:r>
      <w:r w:rsidR="00B3738A" w:rsidRPr="00937AB0">
        <w:rPr>
          <w:rFonts w:asciiTheme="majorBidi" w:hAnsiTheme="majorBidi" w:cstheme="majorBidi"/>
          <w:b/>
          <w:sz w:val="28"/>
          <w:szCs w:val="28"/>
        </w:rPr>
        <w:t>2019</w:t>
      </w:r>
      <w:r w:rsidRPr="00937AB0">
        <w:rPr>
          <w:rFonts w:asciiTheme="majorBidi" w:hAnsiTheme="majorBidi" w:cstheme="majorBidi"/>
          <w:b/>
          <w:sz w:val="28"/>
          <w:szCs w:val="28"/>
        </w:rPr>
        <w:t>:</w:t>
      </w:r>
    </w:p>
    <w:p w14:paraId="4E9C006D" w14:textId="77777777" w:rsidR="00B81049" w:rsidRPr="00937AB0" w:rsidRDefault="00B81049" w:rsidP="00C52364">
      <w:pPr>
        <w:rPr>
          <w:rFonts w:asciiTheme="majorBidi" w:hAnsiTheme="majorBidi" w:cstheme="majorBidi"/>
        </w:rPr>
      </w:pPr>
      <w:r w:rsidRPr="00937AB0">
        <w:rPr>
          <w:rFonts w:asciiTheme="majorBidi" w:hAnsiTheme="majorBidi" w:cstheme="majorBidi"/>
        </w:rPr>
        <w:t xml:space="preserve">Filamentous algae, normally associated with excessive nutrients in the water column, </w:t>
      </w:r>
      <w:r w:rsidR="00D46BCE" w:rsidRPr="00937AB0">
        <w:rPr>
          <w:rFonts w:asciiTheme="majorBidi" w:hAnsiTheme="majorBidi" w:cstheme="majorBidi"/>
        </w:rPr>
        <w:t xml:space="preserve">underwent a significant increase </w:t>
      </w:r>
      <w:r w:rsidR="00D46BCE" w:rsidRPr="00937AB0">
        <w:rPr>
          <w:rFonts w:asciiTheme="majorBidi" w:hAnsiTheme="majorBidi" w:cstheme="majorBidi"/>
          <w:b/>
          <w:bCs/>
        </w:rPr>
        <w:t>(</w:t>
      </w:r>
      <w:r w:rsidR="00D46BCE" w:rsidRPr="00937AB0">
        <w:rPr>
          <w:rFonts w:asciiTheme="majorBidi" w:hAnsiTheme="majorBidi" w:cstheme="majorBidi"/>
          <w:b/>
          <w:bCs/>
          <w:i/>
          <w:iCs/>
        </w:rPr>
        <w:t>p</w:t>
      </w:r>
      <w:r w:rsidR="00D46BCE" w:rsidRPr="00937AB0">
        <w:rPr>
          <w:rFonts w:asciiTheme="majorBidi" w:hAnsiTheme="majorBidi" w:cstheme="majorBidi"/>
          <w:b/>
          <w:bCs/>
        </w:rPr>
        <w:t>=0.0</w:t>
      </w:r>
      <w:r w:rsidR="00C52364" w:rsidRPr="00937AB0">
        <w:rPr>
          <w:rFonts w:asciiTheme="majorBidi" w:hAnsiTheme="majorBidi" w:cstheme="majorBidi"/>
          <w:b/>
          <w:bCs/>
        </w:rPr>
        <w:t>3</w:t>
      </w:r>
      <w:r w:rsidR="00D46BCE" w:rsidRPr="00937AB0">
        <w:rPr>
          <w:rFonts w:asciiTheme="majorBidi" w:hAnsiTheme="majorBidi" w:cstheme="majorBidi"/>
          <w:b/>
          <w:bCs/>
        </w:rPr>
        <w:t xml:space="preserve">) </w:t>
      </w:r>
      <w:r w:rsidR="00D46BCE" w:rsidRPr="00937AB0">
        <w:rPr>
          <w:rFonts w:asciiTheme="majorBidi" w:hAnsiTheme="majorBidi" w:cstheme="majorBidi"/>
        </w:rPr>
        <w:t xml:space="preserve">in distribution from </w:t>
      </w:r>
      <w:r w:rsidR="00C52364" w:rsidRPr="00937AB0">
        <w:rPr>
          <w:rFonts w:asciiTheme="majorBidi" w:hAnsiTheme="majorBidi" w:cstheme="majorBidi"/>
        </w:rPr>
        <w:t>83</w:t>
      </w:r>
      <w:r w:rsidR="00D46BCE" w:rsidRPr="00937AB0">
        <w:rPr>
          <w:rFonts w:asciiTheme="majorBidi" w:hAnsiTheme="majorBidi" w:cstheme="majorBidi"/>
        </w:rPr>
        <w:t xml:space="preserve"> points in 2016 to 1</w:t>
      </w:r>
      <w:r w:rsidR="00C52364" w:rsidRPr="00937AB0">
        <w:rPr>
          <w:rFonts w:asciiTheme="majorBidi" w:hAnsiTheme="majorBidi" w:cstheme="majorBidi"/>
        </w:rPr>
        <w:t>07</w:t>
      </w:r>
      <w:r w:rsidR="00D46BCE" w:rsidRPr="00937AB0">
        <w:rPr>
          <w:rFonts w:asciiTheme="majorBidi" w:hAnsiTheme="majorBidi" w:cstheme="majorBidi"/>
        </w:rPr>
        <w:t xml:space="preserve"> points in 2019</w:t>
      </w:r>
      <w:r w:rsidR="000C310B" w:rsidRPr="00937AB0">
        <w:rPr>
          <w:rFonts w:asciiTheme="majorBidi" w:hAnsiTheme="majorBidi" w:cstheme="majorBidi"/>
        </w:rPr>
        <w:t xml:space="preserve"> (Figure 1</w:t>
      </w:r>
      <w:r w:rsidR="00022016" w:rsidRPr="00937AB0">
        <w:rPr>
          <w:rFonts w:asciiTheme="majorBidi" w:hAnsiTheme="majorBidi" w:cstheme="majorBidi"/>
        </w:rPr>
        <w:t>7</w:t>
      </w:r>
      <w:r w:rsidR="000C310B" w:rsidRPr="00937AB0">
        <w:rPr>
          <w:rFonts w:asciiTheme="majorBidi" w:hAnsiTheme="majorBidi" w:cstheme="majorBidi"/>
        </w:rPr>
        <w:t>)</w:t>
      </w:r>
      <w:r w:rsidR="001B4704" w:rsidRPr="00937AB0">
        <w:rPr>
          <w:rFonts w:asciiTheme="majorBidi" w:hAnsiTheme="majorBidi" w:cstheme="majorBidi"/>
        </w:rPr>
        <w:t xml:space="preserve">.  </w:t>
      </w:r>
      <w:r w:rsidR="00C52364" w:rsidRPr="00937AB0">
        <w:rPr>
          <w:rFonts w:asciiTheme="majorBidi" w:hAnsiTheme="majorBidi" w:cstheme="majorBidi"/>
        </w:rPr>
        <w:t xml:space="preserve">It also saw a moderately significant increase </w:t>
      </w:r>
      <w:r w:rsidR="00C52364" w:rsidRPr="00937AB0">
        <w:rPr>
          <w:rFonts w:asciiTheme="majorBidi" w:hAnsiTheme="majorBidi" w:cstheme="majorBidi"/>
          <w:b/>
          <w:bCs/>
        </w:rPr>
        <w:t>(</w:t>
      </w:r>
      <w:r w:rsidR="00C52364" w:rsidRPr="00937AB0">
        <w:rPr>
          <w:rFonts w:asciiTheme="majorBidi" w:hAnsiTheme="majorBidi" w:cstheme="majorBidi"/>
          <w:b/>
          <w:bCs/>
          <w:i/>
          <w:iCs/>
        </w:rPr>
        <w:t>p</w:t>
      </w:r>
      <w:r w:rsidR="00C52364" w:rsidRPr="00937AB0">
        <w:rPr>
          <w:rFonts w:asciiTheme="majorBidi" w:hAnsiTheme="majorBidi" w:cstheme="majorBidi"/>
          <w:b/>
          <w:bCs/>
        </w:rPr>
        <w:t xml:space="preserve">=0.003) </w:t>
      </w:r>
      <w:r w:rsidR="00C52364" w:rsidRPr="00937AB0">
        <w:rPr>
          <w:rFonts w:asciiTheme="majorBidi" w:hAnsiTheme="majorBidi" w:cstheme="majorBidi"/>
        </w:rPr>
        <w:t xml:space="preserve">in density from a </w:t>
      </w:r>
      <w:r w:rsidR="00D46BCE" w:rsidRPr="00937AB0">
        <w:rPr>
          <w:rFonts w:asciiTheme="majorBidi" w:hAnsiTheme="majorBidi" w:cstheme="majorBidi"/>
        </w:rPr>
        <w:t xml:space="preserve">mean rake fullness </w:t>
      </w:r>
      <w:r w:rsidR="00C52364" w:rsidRPr="00937AB0">
        <w:rPr>
          <w:rFonts w:asciiTheme="majorBidi" w:hAnsiTheme="majorBidi" w:cstheme="majorBidi"/>
        </w:rPr>
        <w:t>of</w:t>
      </w:r>
      <w:r w:rsidR="00D46BCE" w:rsidRPr="00937AB0">
        <w:rPr>
          <w:rFonts w:asciiTheme="majorBidi" w:hAnsiTheme="majorBidi" w:cstheme="majorBidi"/>
        </w:rPr>
        <w:t xml:space="preserve"> 1.</w:t>
      </w:r>
      <w:r w:rsidR="00C52364" w:rsidRPr="00937AB0">
        <w:rPr>
          <w:rFonts w:asciiTheme="majorBidi" w:hAnsiTheme="majorBidi" w:cstheme="majorBidi"/>
        </w:rPr>
        <w:t>28</w:t>
      </w:r>
      <w:r w:rsidR="00D46BCE" w:rsidRPr="00937AB0">
        <w:rPr>
          <w:rFonts w:asciiTheme="majorBidi" w:hAnsiTheme="majorBidi" w:cstheme="majorBidi"/>
        </w:rPr>
        <w:t xml:space="preserve"> </w:t>
      </w:r>
      <w:r w:rsidR="00C52364" w:rsidRPr="00937AB0">
        <w:rPr>
          <w:rFonts w:asciiTheme="majorBidi" w:hAnsiTheme="majorBidi" w:cstheme="majorBidi"/>
        </w:rPr>
        <w:t>in 2016 to 1.51 in 2019.  The majority of these increases occurred along the north and northeast shorelines of the northwest bay where algal mats frequently clogged our motor intakes during the survey</w:t>
      </w:r>
      <w:r w:rsidR="0036707B" w:rsidRPr="00937AB0">
        <w:rPr>
          <w:rFonts w:asciiTheme="majorBidi" w:hAnsiTheme="majorBidi" w:cstheme="majorBidi"/>
        </w:rPr>
        <w:t>.</w:t>
      </w:r>
      <w:r w:rsidRPr="00937AB0">
        <w:rPr>
          <w:rFonts w:asciiTheme="majorBidi" w:hAnsiTheme="majorBidi" w:cstheme="majorBidi"/>
        </w:rPr>
        <w:t xml:space="preserve"> </w:t>
      </w:r>
    </w:p>
    <w:p w14:paraId="51C928B1" w14:textId="77777777" w:rsidR="00B81049" w:rsidRPr="00937AB0" w:rsidRDefault="00B81049" w:rsidP="00B81049">
      <w:pPr>
        <w:rPr>
          <w:rFonts w:asciiTheme="majorBidi" w:hAnsiTheme="majorBidi" w:cstheme="majorBidi"/>
          <w:sz w:val="20"/>
          <w:szCs w:val="20"/>
        </w:rPr>
      </w:pPr>
    </w:p>
    <w:p w14:paraId="2D2AF900" w14:textId="77777777" w:rsidR="00B81049" w:rsidRPr="00937AB0" w:rsidRDefault="00D46BCE" w:rsidP="00F734D4">
      <w:pPr>
        <w:spacing w:after="40"/>
        <w:ind w:right="90"/>
        <w:jc w:val="center"/>
        <w:rPr>
          <w:rFonts w:asciiTheme="majorBidi" w:hAnsiTheme="majorBidi" w:cstheme="majorBidi"/>
          <w:b/>
          <w:sz w:val="28"/>
          <w:szCs w:val="28"/>
        </w:rPr>
      </w:pPr>
      <w:r w:rsidRPr="00937AB0">
        <w:rPr>
          <w:rFonts w:asciiTheme="majorBidi" w:hAnsiTheme="majorBidi" w:cstheme="majorBidi"/>
          <w:b/>
          <w:noProof/>
          <w:sz w:val="28"/>
          <w:szCs w:val="28"/>
        </w:rPr>
        <w:drawing>
          <wp:inline distT="0" distB="0" distL="0" distR="0" wp14:anchorId="260EE61F" wp14:editId="249F07DC">
            <wp:extent cx="2743200" cy="1944000"/>
            <wp:effectExtent l="19050" t="0" r="0" b="0"/>
            <wp:docPr id="4" name="Picture 7" descr="Ceratophyllum demersum, Coonta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Minong Flowage Beds 1, 5, 7, 8, 18 and 24 PreSurvey 5910  Washburn Co.jpg"/>
                    <pic:cNvPicPr/>
                  </pic:nvPicPr>
                  <pic:blipFill>
                    <a:blip r:embed="rId70" cstate="screen">
                      <a:extLst>
                        <a:ext uri="{28A0092B-C50C-407E-A947-70E740481C1C}">
                          <a14:useLocalDpi xmlns:a14="http://schemas.microsoft.com/office/drawing/2010/main"/>
                        </a:ext>
                      </a:extLst>
                    </a:blip>
                    <a:srcRect/>
                    <a:stretch>
                      <a:fillRect/>
                    </a:stretch>
                  </pic:blipFill>
                  <pic:spPr>
                    <a:xfrm>
                      <a:off x="0" y="0"/>
                      <a:ext cx="2743200" cy="1944000"/>
                    </a:xfrm>
                    <a:prstGeom prst="rect">
                      <a:avLst/>
                    </a:prstGeom>
                  </pic:spPr>
                </pic:pic>
              </a:graphicData>
            </a:graphic>
          </wp:inline>
        </w:drawing>
      </w:r>
      <w:r w:rsidR="00B81049" w:rsidRPr="00937AB0">
        <w:rPr>
          <w:rFonts w:asciiTheme="majorBidi" w:hAnsiTheme="majorBidi" w:cstheme="majorBidi"/>
          <w:b/>
          <w:noProof/>
          <w:sz w:val="28"/>
          <w:szCs w:val="28"/>
        </w:rPr>
        <w:drawing>
          <wp:inline distT="0" distB="0" distL="0" distR="0" wp14:anchorId="03FD392D" wp14:editId="248713F2">
            <wp:extent cx="2743200" cy="1944000"/>
            <wp:effectExtent l="19050" t="0" r="0" b="0"/>
            <wp:docPr id="64" name="Picture 7" descr="Ceratophyllum demersum, Coonta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Minong Flowage Beds 1, 5, 7, 8, 18 and 24 PreSurvey 5910  Washburn Co.jpg"/>
                    <pic:cNvPicPr/>
                  </pic:nvPicPr>
                  <pic:blipFill>
                    <a:blip r:embed="rId71" cstate="screen">
                      <a:extLst>
                        <a:ext uri="{28A0092B-C50C-407E-A947-70E740481C1C}">
                          <a14:useLocalDpi xmlns:a14="http://schemas.microsoft.com/office/drawing/2010/main"/>
                        </a:ext>
                      </a:extLst>
                    </a:blip>
                    <a:srcRect/>
                    <a:stretch>
                      <a:fillRect/>
                    </a:stretch>
                  </pic:blipFill>
                  <pic:spPr>
                    <a:xfrm>
                      <a:off x="0" y="0"/>
                      <a:ext cx="2743200" cy="1944000"/>
                    </a:xfrm>
                    <a:prstGeom prst="rect">
                      <a:avLst/>
                    </a:prstGeom>
                  </pic:spPr>
                </pic:pic>
              </a:graphicData>
            </a:graphic>
          </wp:inline>
        </w:drawing>
      </w:r>
    </w:p>
    <w:p w14:paraId="649F41A6" w14:textId="77777777" w:rsidR="00B81049" w:rsidRPr="00937AB0" w:rsidRDefault="00CD719F" w:rsidP="00F734D4">
      <w:pPr>
        <w:ind w:right="90"/>
        <w:jc w:val="center"/>
        <w:rPr>
          <w:rFonts w:asciiTheme="majorBidi" w:hAnsiTheme="majorBidi" w:cstheme="majorBidi"/>
          <w:b/>
          <w:sz w:val="28"/>
          <w:szCs w:val="28"/>
        </w:rPr>
      </w:pPr>
      <w:r w:rsidRPr="00937AB0">
        <w:rPr>
          <w:rFonts w:asciiTheme="majorBidi" w:hAnsiTheme="majorBidi" w:cstheme="majorBidi"/>
          <w:b/>
          <w:sz w:val="28"/>
          <w:szCs w:val="28"/>
        </w:rPr>
        <w:t>Figure 1</w:t>
      </w:r>
      <w:r w:rsidR="00022016" w:rsidRPr="00937AB0">
        <w:rPr>
          <w:rFonts w:asciiTheme="majorBidi" w:hAnsiTheme="majorBidi" w:cstheme="majorBidi"/>
          <w:b/>
          <w:sz w:val="28"/>
          <w:szCs w:val="28"/>
        </w:rPr>
        <w:t>7</w:t>
      </w:r>
      <w:r w:rsidR="00B81049" w:rsidRPr="00937AB0">
        <w:rPr>
          <w:rFonts w:asciiTheme="majorBidi" w:hAnsiTheme="majorBidi" w:cstheme="majorBidi"/>
          <w:b/>
          <w:sz w:val="28"/>
          <w:szCs w:val="28"/>
        </w:rPr>
        <w:t xml:space="preserve">:  </w:t>
      </w:r>
      <w:r w:rsidR="00FD1757" w:rsidRPr="00937AB0">
        <w:rPr>
          <w:rFonts w:asciiTheme="majorBidi" w:hAnsiTheme="majorBidi" w:cstheme="majorBidi"/>
          <w:b/>
          <w:sz w:val="27"/>
          <w:szCs w:val="27"/>
        </w:rPr>
        <w:t>2016 and 2019</w:t>
      </w:r>
      <w:r w:rsidR="00B81049" w:rsidRPr="00937AB0">
        <w:rPr>
          <w:rFonts w:asciiTheme="majorBidi" w:hAnsiTheme="majorBidi" w:cstheme="majorBidi"/>
          <w:b/>
          <w:sz w:val="27"/>
          <w:szCs w:val="27"/>
        </w:rPr>
        <w:t xml:space="preserve"> </w:t>
      </w:r>
      <w:r w:rsidR="00B81049" w:rsidRPr="00937AB0">
        <w:rPr>
          <w:rFonts w:asciiTheme="majorBidi" w:hAnsiTheme="majorBidi" w:cstheme="majorBidi"/>
          <w:b/>
          <w:sz w:val="28"/>
          <w:szCs w:val="28"/>
        </w:rPr>
        <w:t>Filamentous Algae Density and Distribution</w:t>
      </w:r>
    </w:p>
    <w:p w14:paraId="4CA6768A" w14:textId="77777777" w:rsidR="00A46CC4" w:rsidRPr="00937AB0" w:rsidRDefault="00A46CC4" w:rsidP="00A46CC4">
      <w:pPr>
        <w:tabs>
          <w:tab w:val="right" w:pos="7920"/>
          <w:tab w:val="right" w:pos="8640"/>
        </w:tabs>
        <w:rPr>
          <w:rFonts w:asciiTheme="majorBidi" w:hAnsiTheme="majorBidi" w:cstheme="majorBidi"/>
          <w:b/>
          <w:sz w:val="28"/>
          <w:szCs w:val="28"/>
        </w:rPr>
      </w:pPr>
    </w:p>
    <w:p w14:paraId="291E61ED" w14:textId="77777777" w:rsidR="00A46CC4" w:rsidRPr="00937AB0" w:rsidRDefault="00A46CC4" w:rsidP="00A46CC4">
      <w:pPr>
        <w:tabs>
          <w:tab w:val="right" w:pos="7920"/>
          <w:tab w:val="right" w:pos="8640"/>
        </w:tabs>
        <w:rPr>
          <w:rFonts w:asciiTheme="majorBidi" w:hAnsiTheme="majorBidi" w:cstheme="majorBidi"/>
          <w:b/>
          <w:sz w:val="28"/>
          <w:szCs w:val="28"/>
        </w:rPr>
      </w:pPr>
    </w:p>
    <w:p w14:paraId="0D9F9A1E" w14:textId="77777777" w:rsidR="009F0A7B" w:rsidRPr="00937AB0" w:rsidRDefault="003B6F43" w:rsidP="004656BE">
      <w:pPr>
        <w:ind w:right="180"/>
        <w:rPr>
          <w:rFonts w:asciiTheme="majorBidi" w:hAnsiTheme="majorBidi" w:cstheme="majorBidi"/>
          <w:b/>
          <w:sz w:val="28"/>
          <w:szCs w:val="28"/>
        </w:rPr>
      </w:pPr>
      <w:r w:rsidRPr="00937AB0">
        <w:rPr>
          <w:rFonts w:asciiTheme="majorBidi" w:hAnsiTheme="majorBidi" w:cstheme="majorBidi"/>
          <w:b/>
          <w:sz w:val="28"/>
          <w:szCs w:val="28"/>
        </w:rPr>
        <w:t>Comparison of Su</w:t>
      </w:r>
      <w:r w:rsidR="009F0A7B" w:rsidRPr="00937AB0">
        <w:rPr>
          <w:rFonts w:asciiTheme="majorBidi" w:hAnsiTheme="majorBidi" w:cstheme="majorBidi"/>
          <w:b/>
          <w:sz w:val="28"/>
          <w:szCs w:val="28"/>
        </w:rPr>
        <w:t xml:space="preserve">mmer Curly-leaf Pondweed in </w:t>
      </w:r>
      <w:r w:rsidR="00CE03F4" w:rsidRPr="00937AB0">
        <w:rPr>
          <w:rFonts w:asciiTheme="majorBidi" w:hAnsiTheme="majorBidi" w:cstheme="majorBidi"/>
          <w:b/>
          <w:sz w:val="28"/>
          <w:szCs w:val="28"/>
        </w:rPr>
        <w:t>20</w:t>
      </w:r>
      <w:r w:rsidR="001D4D86" w:rsidRPr="00937AB0">
        <w:rPr>
          <w:rFonts w:asciiTheme="majorBidi" w:hAnsiTheme="majorBidi" w:cstheme="majorBidi"/>
          <w:b/>
          <w:sz w:val="28"/>
          <w:szCs w:val="28"/>
        </w:rPr>
        <w:t>16</w:t>
      </w:r>
      <w:r w:rsidR="009F0A7B" w:rsidRPr="00937AB0">
        <w:rPr>
          <w:rFonts w:asciiTheme="majorBidi" w:hAnsiTheme="majorBidi" w:cstheme="majorBidi"/>
          <w:b/>
          <w:sz w:val="28"/>
          <w:szCs w:val="28"/>
        </w:rPr>
        <w:t xml:space="preserve"> an</w:t>
      </w:r>
      <w:r w:rsidR="00552DC8" w:rsidRPr="00937AB0">
        <w:rPr>
          <w:rFonts w:asciiTheme="majorBidi" w:hAnsiTheme="majorBidi" w:cstheme="majorBidi"/>
          <w:b/>
          <w:sz w:val="28"/>
          <w:szCs w:val="28"/>
        </w:rPr>
        <w:t>d</w:t>
      </w:r>
      <w:r w:rsidR="009F0A7B" w:rsidRPr="00937AB0">
        <w:rPr>
          <w:rFonts w:asciiTheme="majorBidi" w:hAnsiTheme="majorBidi" w:cstheme="majorBidi"/>
          <w:b/>
          <w:sz w:val="28"/>
          <w:szCs w:val="28"/>
        </w:rPr>
        <w:t xml:space="preserve"> </w:t>
      </w:r>
      <w:r w:rsidR="00B3738A" w:rsidRPr="00937AB0">
        <w:rPr>
          <w:rFonts w:asciiTheme="majorBidi" w:hAnsiTheme="majorBidi" w:cstheme="majorBidi"/>
          <w:b/>
          <w:sz w:val="28"/>
          <w:szCs w:val="28"/>
        </w:rPr>
        <w:t>2019</w:t>
      </w:r>
      <w:r w:rsidR="009F0A7B" w:rsidRPr="00937AB0">
        <w:rPr>
          <w:rFonts w:asciiTheme="majorBidi" w:hAnsiTheme="majorBidi" w:cstheme="majorBidi"/>
          <w:b/>
          <w:sz w:val="28"/>
          <w:szCs w:val="28"/>
        </w:rPr>
        <w:t>:</w:t>
      </w:r>
    </w:p>
    <w:p w14:paraId="3EE81C48" w14:textId="77777777" w:rsidR="00C17DF2" w:rsidRPr="00937AB0" w:rsidRDefault="00A5445D" w:rsidP="005947B8">
      <w:pPr>
        <w:rPr>
          <w:rFonts w:eastAsia="Calibri"/>
        </w:rPr>
      </w:pPr>
      <w:r w:rsidRPr="00937AB0">
        <w:rPr>
          <w:rFonts w:asciiTheme="majorBidi" w:hAnsiTheme="majorBidi" w:cstheme="majorBidi"/>
        </w:rPr>
        <w:t xml:space="preserve">Curly-leaf pondweed normally completes its annual life cycle by late June, and most plants have set turions and senesced by early July.  </w:t>
      </w:r>
      <w:r w:rsidR="00C25869" w:rsidRPr="00937AB0">
        <w:rPr>
          <w:rFonts w:asciiTheme="majorBidi" w:hAnsiTheme="majorBidi" w:cstheme="majorBidi"/>
        </w:rPr>
        <w:t xml:space="preserve">During our </w:t>
      </w:r>
      <w:r w:rsidR="00C17DF2" w:rsidRPr="00937AB0">
        <w:rPr>
          <w:rFonts w:asciiTheme="majorBidi" w:hAnsiTheme="majorBidi" w:cstheme="majorBidi"/>
        </w:rPr>
        <w:t>2016</w:t>
      </w:r>
      <w:r w:rsidR="00D94D38" w:rsidRPr="00937AB0">
        <w:rPr>
          <w:rFonts w:asciiTheme="majorBidi" w:hAnsiTheme="majorBidi" w:cstheme="majorBidi"/>
        </w:rPr>
        <w:t xml:space="preserve"> survey</w:t>
      </w:r>
      <w:r w:rsidRPr="00937AB0">
        <w:rPr>
          <w:rFonts w:asciiTheme="majorBidi" w:hAnsiTheme="majorBidi" w:cstheme="majorBidi"/>
        </w:rPr>
        <w:t xml:space="preserve">, CLP was still present </w:t>
      </w:r>
      <w:r w:rsidR="005812E9" w:rsidRPr="00937AB0">
        <w:rPr>
          <w:rFonts w:asciiTheme="majorBidi" w:hAnsiTheme="majorBidi" w:cstheme="majorBidi"/>
        </w:rPr>
        <w:t xml:space="preserve">at </w:t>
      </w:r>
      <w:r w:rsidR="005F7527" w:rsidRPr="00937AB0">
        <w:rPr>
          <w:rFonts w:asciiTheme="majorBidi" w:hAnsiTheme="majorBidi" w:cstheme="majorBidi"/>
        </w:rPr>
        <w:t>five</w:t>
      </w:r>
      <w:r w:rsidR="00E24C17" w:rsidRPr="00937AB0">
        <w:rPr>
          <w:rFonts w:asciiTheme="majorBidi" w:hAnsiTheme="majorBidi" w:cstheme="majorBidi"/>
        </w:rPr>
        <w:t xml:space="preserve"> points (mean rake fullness 1.</w:t>
      </w:r>
      <w:r w:rsidR="00C17DF2" w:rsidRPr="00937AB0">
        <w:rPr>
          <w:rFonts w:asciiTheme="majorBidi" w:hAnsiTheme="majorBidi" w:cstheme="majorBidi"/>
        </w:rPr>
        <w:t>00</w:t>
      </w:r>
      <w:r w:rsidR="00E24C17" w:rsidRPr="00937AB0">
        <w:rPr>
          <w:rFonts w:asciiTheme="majorBidi" w:hAnsiTheme="majorBidi" w:cstheme="majorBidi"/>
        </w:rPr>
        <w:t>)</w:t>
      </w:r>
      <w:r w:rsidR="0020552F" w:rsidRPr="00937AB0">
        <w:rPr>
          <w:rFonts w:asciiTheme="majorBidi" w:hAnsiTheme="majorBidi" w:cstheme="majorBidi"/>
        </w:rPr>
        <w:t xml:space="preserve">.  </w:t>
      </w:r>
      <w:r w:rsidR="00826732" w:rsidRPr="00937AB0">
        <w:rPr>
          <w:rFonts w:asciiTheme="majorBidi" w:hAnsiTheme="majorBidi" w:cstheme="majorBidi"/>
        </w:rPr>
        <w:t>I</w:t>
      </w:r>
      <w:r w:rsidR="0020552F" w:rsidRPr="00937AB0">
        <w:rPr>
          <w:rFonts w:asciiTheme="majorBidi" w:hAnsiTheme="majorBidi" w:cstheme="majorBidi"/>
        </w:rPr>
        <w:t xml:space="preserve">n </w:t>
      </w:r>
      <w:r w:rsidR="00B3738A" w:rsidRPr="00937AB0">
        <w:rPr>
          <w:rFonts w:asciiTheme="majorBidi" w:hAnsiTheme="majorBidi" w:cstheme="majorBidi"/>
        </w:rPr>
        <w:t>2019</w:t>
      </w:r>
      <w:r w:rsidR="00826732" w:rsidRPr="00937AB0">
        <w:rPr>
          <w:rFonts w:asciiTheme="majorBidi" w:hAnsiTheme="majorBidi" w:cstheme="majorBidi"/>
        </w:rPr>
        <w:t>, we</w:t>
      </w:r>
      <w:r w:rsidR="0020552F" w:rsidRPr="00937AB0">
        <w:rPr>
          <w:rFonts w:asciiTheme="majorBidi" w:hAnsiTheme="majorBidi" w:cstheme="majorBidi"/>
        </w:rPr>
        <w:t xml:space="preserve"> documented </w:t>
      </w:r>
      <w:r w:rsidR="00C17DF2" w:rsidRPr="00937AB0">
        <w:rPr>
          <w:rFonts w:asciiTheme="majorBidi" w:hAnsiTheme="majorBidi" w:cstheme="majorBidi"/>
        </w:rPr>
        <w:t xml:space="preserve">it at </w:t>
      </w:r>
      <w:r w:rsidR="005F7527" w:rsidRPr="00937AB0">
        <w:rPr>
          <w:rFonts w:asciiTheme="majorBidi" w:hAnsiTheme="majorBidi" w:cstheme="majorBidi"/>
        </w:rPr>
        <w:t>19 points</w:t>
      </w:r>
      <w:r w:rsidR="00C17DF2" w:rsidRPr="00937AB0">
        <w:rPr>
          <w:rFonts w:asciiTheme="majorBidi" w:hAnsiTheme="majorBidi" w:cstheme="majorBidi"/>
        </w:rPr>
        <w:t xml:space="preserve"> with a </w:t>
      </w:r>
      <w:r w:rsidR="005F7527" w:rsidRPr="00937AB0">
        <w:rPr>
          <w:rFonts w:asciiTheme="majorBidi" w:hAnsiTheme="majorBidi" w:cstheme="majorBidi"/>
        </w:rPr>
        <w:t xml:space="preserve">mean </w:t>
      </w:r>
      <w:r w:rsidR="00C17DF2" w:rsidRPr="00937AB0">
        <w:rPr>
          <w:rFonts w:asciiTheme="majorBidi" w:hAnsiTheme="majorBidi" w:cstheme="majorBidi"/>
        </w:rPr>
        <w:t>rake fullness of 1</w:t>
      </w:r>
      <w:r w:rsidR="005F7527" w:rsidRPr="00937AB0">
        <w:rPr>
          <w:rFonts w:asciiTheme="majorBidi" w:hAnsiTheme="majorBidi" w:cstheme="majorBidi"/>
        </w:rPr>
        <w:t>.11</w:t>
      </w:r>
      <w:r w:rsidR="000C310B" w:rsidRPr="00937AB0">
        <w:rPr>
          <w:rFonts w:asciiTheme="majorBidi" w:hAnsiTheme="majorBidi" w:cstheme="majorBidi"/>
        </w:rPr>
        <w:t xml:space="preserve"> </w:t>
      </w:r>
      <w:r w:rsidR="00C17DF2" w:rsidRPr="00937AB0">
        <w:rPr>
          <w:rFonts w:asciiTheme="majorBidi" w:hAnsiTheme="majorBidi" w:cstheme="majorBidi"/>
        </w:rPr>
        <w:t xml:space="preserve">(Figure </w:t>
      </w:r>
      <w:r w:rsidR="00022016" w:rsidRPr="00937AB0">
        <w:rPr>
          <w:rFonts w:asciiTheme="majorBidi" w:hAnsiTheme="majorBidi" w:cstheme="majorBidi"/>
        </w:rPr>
        <w:t>1</w:t>
      </w:r>
      <w:r w:rsidR="005947B8" w:rsidRPr="00937AB0">
        <w:rPr>
          <w:rFonts w:asciiTheme="majorBidi" w:hAnsiTheme="majorBidi" w:cstheme="majorBidi"/>
        </w:rPr>
        <w:t>8</w:t>
      </w:r>
      <w:r w:rsidR="0020552F" w:rsidRPr="00937AB0">
        <w:rPr>
          <w:rFonts w:asciiTheme="majorBidi" w:hAnsiTheme="majorBidi" w:cstheme="majorBidi"/>
        </w:rPr>
        <w:t>)</w:t>
      </w:r>
      <w:r w:rsidR="005F7527" w:rsidRPr="00937AB0">
        <w:rPr>
          <w:rFonts w:asciiTheme="majorBidi" w:hAnsiTheme="majorBidi" w:cstheme="majorBidi"/>
        </w:rPr>
        <w:t xml:space="preserve">.  This represented a moderately significant increase </w:t>
      </w:r>
      <w:r w:rsidR="005F7527" w:rsidRPr="00937AB0">
        <w:rPr>
          <w:rFonts w:asciiTheme="majorBidi" w:hAnsiTheme="majorBidi" w:cstheme="majorBidi"/>
          <w:b/>
          <w:bCs/>
        </w:rPr>
        <w:t>(</w:t>
      </w:r>
      <w:r w:rsidR="005F7527" w:rsidRPr="00937AB0">
        <w:rPr>
          <w:rFonts w:asciiTheme="majorBidi" w:hAnsiTheme="majorBidi" w:cstheme="majorBidi"/>
          <w:b/>
          <w:bCs/>
          <w:i/>
          <w:iCs/>
        </w:rPr>
        <w:t>p</w:t>
      </w:r>
      <w:r w:rsidR="005F7527" w:rsidRPr="00937AB0">
        <w:rPr>
          <w:rFonts w:asciiTheme="majorBidi" w:hAnsiTheme="majorBidi" w:cstheme="majorBidi"/>
          <w:b/>
          <w:bCs/>
        </w:rPr>
        <w:t xml:space="preserve">=0.003) </w:t>
      </w:r>
      <w:r w:rsidR="005F7527" w:rsidRPr="00937AB0">
        <w:rPr>
          <w:rFonts w:asciiTheme="majorBidi" w:hAnsiTheme="majorBidi" w:cstheme="majorBidi"/>
        </w:rPr>
        <w:t xml:space="preserve">in distribution, but </w:t>
      </w:r>
      <w:r w:rsidR="0058689D" w:rsidRPr="00937AB0">
        <w:rPr>
          <w:rFonts w:asciiTheme="majorBidi" w:hAnsiTheme="majorBidi" w:cstheme="majorBidi"/>
        </w:rPr>
        <w:t>a non-significant increase in density (</w:t>
      </w:r>
      <w:r w:rsidR="0058689D" w:rsidRPr="00937AB0">
        <w:rPr>
          <w:rFonts w:asciiTheme="majorBidi" w:hAnsiTheme="majorBidi" w:cstheme="majorBidi"/>
          <w:i/>
          <w:iCs/>
        </w:rPr>
        <w:t>p</w:t>
      </w:r>
      <w:r w:rsidR="0058689D" w:rsidRPr="00937AB0">
        <w:rPr>
          <w:rFonts w:asciiTheme="majorBidi" w:hAnsiTheme="majorBidi" w:cstheme="majorBidi"/>
        </w:rPr>
        <w:t>=0.08)</w:t>
      </w:r>
      <w:r w:rsidR="00C17DF2" w:rsidRPr="00937AB0">
        <w:rPr>
          <w:rFonts w:asciiTheme="majorBidi" w:hAnsiTheme="majorBidi" w:cstheme="majorBidi"/>
        </w:rPr>
        <w:t xml:space="preserve"> </w:t>
      </w:r>
      <w:r w:rsidR="00C17DF2" w:rsidRPr="00937AB0">
        <w:rPr>
          <w:rFonts w:eastAsia="Calibri"/>
        </w:rPr>
        <w:t>(Appendix VII).</w:t>
      </w:r>
    </w:p>
    <w:p w14:paraId="6991D683" w14:textId="77777777" w:rsidR="00C17DF2" w:rsidRPr="00937AB0" w:rsidRDefault="00C17DF2" w:rsidP="000011B1">
      <w:pPr>
        <w:spacing w:after="40"/>
        <w:jc w:val="center"/>
        <w:rPr>
          <w:rFonts w:asciiTheme="majorBidi" w:hAnsiTheme="majorBidi" w:cstheme="majorBidi"/>
          <w:b/>
          <w:sz w:val="28"/>
          <w:szCs w:val="28"/>
        </w:rPr>
      </w:pPr>
    </w:p>
    <w:p w14:paraId="1ADF500F" w14:textId="77777777" w:rsidR="0020552F" w:rsidRPr="00937AB0" w:rsidRDefault="009F0A7B" w:rsidP="00F734D4">
      <w:pPr>
        <w:spacing w:after="40"/>
        <w:ind w:right="90"/>
        <w:jc w:val="center"/>
        <w:rPr>
          <w:rFonts w:asciiTheme="majorBidi" w:hAnsiTheme="majorBidi" w:cstheme="majorBidi"/>
          <w:b/>
          <w:sz w:val="28"/>
          <w:szCs w:val="28"/>
        </w:rPr>
      </w:pPr>
      <w:r w:rsidRPr="00937AB0">
        <w:rPr>
          <w:rFonts w:asciiTheme="majorBidi" w:hAnsiTheme="majorBidi" w:cstheme="majorBidi"/>
          <w:b/>
          <w:noProof/>
          <w:sz w:val="28"/>
          <w:szCs w:val="28"/>
        </w:rPr>
        <w:drawing>
          <wp:inline distT="0" distB="0" distL="0" distR="0" wp14:anchorId="6D14DEE9" wp14:editId="54B89318">
            <wp:extent cx="2743200" cy="1944000"/>
            <wp:effectExtent l="19050" t="0" r="0" b="0"/>
            <wp:docPr id="312" name="Picture 7" descr="Ceratophyllum demersum, Coonta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Minong Flowage Beds 1, 5, 7, 8, 18 and 24 PreSurvey 5910  Washburn Co.jpg"/>
                    <pic:cNvPicPr/>
                  </pic:nvPicPr>
                  <pic:blipFill>
                    <a:blip r:embed="rId72" cstate="screen">
                      <a:extLst>
                        <a:ext uri="{28A0092B-C50C-407E-A947-70E740481C1C}">
                          <a14:useLocalDpi xmlns:a14="http://schemas.microsoft.com/office/drawing/2010/main"/>
                        </a:ext>
                      </a:extLst>
                    </a:blip>
                    <a:srcRect/>
                    <a:stretch>
                      <a:fillRect/>
                    </a:stretch>
                  </pic:blipFill>
                  <pic:spPr>
                    <a:xfrm>
                      <a:off x="0" y="0"/>
                      <a:ext cx="2743200" cy="1944000"/>
                    </a:xfrm>
                    <a:prstGeom prst="rect">
                      <a:avLst/>
                    </a:prstGeom>
                  </pic:spPr>
                </pic:pic>
              </a:graphicData>
            </a:graphic>
          </wp:inline>
        </w:drawing>
      </w:r>
      <w:r w:rsidRPr="00937AB0">
        <w:rPr>
          <w:rFonts w:asciiTheme="majorBidi" w:hAnsiTheme="majorBidi" w:cstheme="majorBidi"/>
          <w:b/>
          <w:noProof/>
          <w:sz w:val="28"/>
          <w:szCs w:val="28"/>
        </w:rPr>
        <w:drawing>
          <wp:inline distT="0" distB="0" distL="0" distR="0" wp14:anchorId="47EFE2B3" wp14:editId="58D8C4D8">
            <wp:extent cx="2743200" cy="1944000"/>
            <wp:effectExtent l="19050" t="0" r="0" b="0"/>
            <wp:docPr id="313" name="Picture 7" descr="Ceratophyllum demersum, Coontail Minong Flowage Beds 1, 5, 7, 8, 18 and 24 PreSurvey 5910  Washbur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Minong Flowage Beds 1, 5, 7, 8, 18 and 24 PreSurvey 5910  Washburn Co.jpg"/>
                    <pic:cNvPicPr/>
                  </pic:nvPicPr>
                  <pic:blipFill>
                    <a:blip r:embed="rId73" cstate="screen">
                      <a:extLst>
                        <a:ext uri="{28A0092B-C50C-407E-A947-70E740481C1C}">
                          <a14:useLocalDpi xmlns:a14="http://schemas.microsoft.com/office/drawing/2010/main"/>
                        </a:ext>
                      </a:extLst>
                    </a:blip>
                    <a:srcRect/>
                    <a:stretch>
                      <a:fillRect/>
                    </a:stretch>
                  </pic:blipFill>
                  <pic:spPr>
                    <a:xfrm>
                      <a:off x="0" y="0"/>
                      <a:ext cx="2743200" cy="1944000"/>
                    </a:xfrm>
                    <a:prstGeom prst="rect">
                      <a:avLst/>
                    </a:prstGeom>
                  </pic:spPr>
                </pic:pic>
              </a:graphicData>
            </a:graphic>
          </wp:inline>
        </w:drawing>
      </w:r>
    </w:p>
    <w:p w14:paraId="040F1B95" w14:textId="77777777" w:rsidR="009F0A7B" w:rsidRPr="00937AB0" w:rsidRDefault="00C17DF2" w:rsidP="005947B8">
      <w:pPr>
        <w:ind w:right="90"/>
        <w:jc w:val="center"/>
        <w:rPr>
          <w:rFonts w:asciiTheme="majorBidi" w:hAnsiTheme="majorBidi" w:cstheme="majorBidi"/>
          <w:b/>
          <w:sz w:val="28"/>
          <w:szCs w:val="28"/>
        </w:rPr>
      </w:pPr>
      <w:r w:rsidRPr="00937AB0">
        <w:rPr>
          <w:rFonts w:asciiTheme="majorBidi" w:hAnsiTheme="majorBidi" w:cstheme="majorBidi"/>
          <w:b/>
          <w:sz w:val="28"/>
          <w:szCs w:val="28"/>
        </w:rPr>
        <w:t xml:space="preserve">Figure </w:t>
      </w:r>
      <w:r w:rsidR="00022016" w:rsidRPr="00937AB0">
        <w:rPr>
          <w:rFonts w:asciiTheme="majorBidi" w:hAnsiTheme="majorBidi" w:cstheme="majorBidi"/>
          <w:b/>
          <w:sz w:val="28"/>
          <w:szCs w:val="28"/>
        </w:rPr>
        <w:t>1</w:t>
      </w:r>
      <w:r w:rsidR="005947B8" w:rsidRPr="00937AB0">
        <w:rPr>
          <w:rFonts w:asciiTheme="majorBidi" w:hAnsiTheme="majorBidi" w:cstheme="majorBidi"/>
          <w:b/>
          <w:sz w:val="28"/>
          <w:szCs w:val="28"/>
        </w:rPr>
        <w:t>8</w:t>
      </w:r>
      <w:r w:rsidR="009F0A7B" w:rsidRPr="00937AB0">
        <w:rPr>
          <w:rFonts w:asciiTheme="majorBidi" w:hAnsiTheme="majorBidi" w:cstheme="majorBidi"/>
          <w:b/>
          <w:sz w:val="28"/>
          <w:szCs w:val="28"/>
        </w:rPr>
        <w:t xml:space="preserve">:  </w:t>
      </w:r>
      <w:r w:rsidR="00FD1757" w:rsidRPr="00937AB0">
        <w:rPr>
          <w:rFonts w:asciiTheme="majorBidi" w:hAnsiTheme="majorBidi" w:cstheme="majorBidi"/>
          <w:b/>
          <w:sz w:val="27"/>
          <w:szCs w:val="27"/>
        </w:rPr>
        <w:t>2016 and 2019</w:t>
      </w:r>
      <w:r w:rsidR="009F0A7B" w:rsidRPr="00937AB0">
        <w:rPr>
          <w:rFonts w:asciiTheme="majorBidi" w:hAnsiTheme="majorBidi" w:cstheme="majorBidi"/>
          <w:b/>
          <w:sz w:val="27"/>
          <w:szCs w:val="27"/>
        </w:rPr>
        <w:t xml:space="preserve"> </w:t>
      </w:r>
      <w:r w:rsidR="003B6F43" w:rsidRPr="00937AB0">
        <w:rPr>
          <w:rFonts w:asciiTheme="majorBidi" w:hAnsiTheme="majorBidi" w:cstheme="majorBidi"/>
          <w:b/>
          <w:sz w:val="27"/>
          <w:szCs w:val="27"/>
        </w:rPr>
        <w:t>S</w:t>
      </w:r>
      <w:r w:rsidR="00E24C17" w:rsidRPr="00937AB0">
        <w:rPr>
          <w:rFonts w:asciiTheme="majorBidi" w:hAnsiTheme="majorBidi" w:cstheme="majorBidi"/>
          <w:b/>
          <w:sz w:val="28"/>
          <w:szCs w:val="28"/>
        </w:rPr>
        <w:t>ummer CLP</w:t>
      </w:r>
      <w:r w:rsidR="009F0A7B" w:rsidRPr="00937AB0">
        <w:rPr>
          <w:rFonts w:asciiTheme="majorBidi" w:hAnsiTheme="majorBidi" w:cstheme="majorBidi"/>
          <w:b/>
          <w:sz w:val="28"/>
          <w:szCs w:val="28"/>
        </w:rPr>
        <w:t xml:space="preserve"> Density and Distribution</w:t>
      </w:r>
    </w:p>
    <w:p w14:paraId="52A1C538" w14:textId="77777777" w:rsidR="009F0A7B" w:rsidRPr="00937AB0" w:rsidRDefault="009F0A7B" w:rsidP="009F0A7B">
      <w:pPr>
        <w:ind w:right="-180"/>
        <w:jc w:val="center"/>
        <w:rPr>
          <w:rFonts w:asciiTheme="majorBidi" w:hAnsiTheme="majorBidi" w:cstheme="majorBidi"/>
          <w:b/>
          <w:sz w:val="28"/>
          <w:szCs w:val="28"/>
        </w:rPr>
      </w:pPr>
    </w:p>
    <w:p w14:paraId="2317E7FC" w14:textId="77777777" w:rsidR="009F0A7B" w:rsidRPr="00937AB0" w:rsidRDefault="009F0A7B" w:rsidP="009F0A7B">
      <w:pPr>
        <w:rPr>
          <w:rFonts w:asciiTheme="majorBidi" w:eastAsia="Times New Roman" w:hAnsiTheme="majorBidi" w:cstheme="majorBidi"/>
          <w:b/>
          <w:sz w:val="28"/>
          <w:szCs w:val="28"/>
        </w:rPr>
      </w:pPr>
    </w:p>
    <w:p w14:paraId="672B84F0" w14:textId="77777777" w:rsidR="00C82CB1" w:rsidRPr="00937AB0" w:rsidRDefault="00C82CB1" w:rsidP="00DD1320">
      <w:pPr>
        <w:tabs>
          <w:tab w:val="right" w:pos="8640"/>
        </w:tabs>
        <w:rPr>
          <w:rFonts w:asciiTheme="majorBidi" w:hAnsiTheme="majorBidi" w:cstheme="majorBidi"/>
          <w:b/>
          <w:sz w:val="28"/>
          <w:szCs w:val="28"/>
        </w:rPr>
        <w:sectPr w:rsidR="00C82CB1" w:rsidRPr="00937AB0" w:rsidSect="00C05235">
          <w:pgSz w:w="12240" w:h="15840"/>
          <w:pgMar w:top="1440" w:right="1260" w:bottom="1440" w:left="2160" w:header="720" w:footer="720" w:gutter="0"/>
          <w:cols w:space="720"/>
          <w:docGrid w:linePitch="360"/>
        </w:sectPr>
      </w:pPr>
    </w:p>
    <w:p w14:paraId="0B97D597" w14:textId="77777777" w:rsidR="00DD1320" w:rsidRPr="00937AB0" w:rsidRDefault="00DD1320" w:rsidP="00DD1320">
      <w:pPr>
        <w:tabs>
          <w:tab w:val="right" w:pos="8640"/>
        </w:tabs>
        <w:rPr>
          <w:rFonts w:asciiTheme="majorBidi" w:hAnsiTheme="majorBidi" w:cstheme="majorBidi"/>
          <w:b/>
          <w:sz w:val="28"/>
          <w:szCs w:val="28"/>
        </w:rPr>
      </w:pPr>
      <w:r w:rsidRPr="00937AB0">
        <w:rPr>
          <w:rFonts w:asciiTheme="majorBidi" w:hAnsiTheme="majorBidi" w:cstheme="majorBidi"/>
          <w:b/>
          <w:sz w:val="28"/>
          <w:szCs w:val="28"/>
        </w:rPr>
        <w:lastRenderedPageBreak/>
        <w:t>Other Exotic Plant Species:</w:t>
      </w:r>
    </w:p>
    <w:p w14:paraId="5AE9B2A2" w14:textId="77777777" w:rsidR="007C63CA" w:rsidRPr="00937AB0" w:rsidRDefault="00DD1320" w:rsidP="007C63CA">
      <w:pPr>
        <w:rPr>
          <w:rFonts w:asciiTheme="majorBidi" w:eastAsia="Calibri" w:hAnsiTheme="majorBidi" w:cstheme="majorBidi"/>
          <w:iCs/>
        </w:rPr>
      </w:pPr>
      <w:r w:rsidRPr="00937AB0">
        <w:rPr>
          <w:rFonts w:asciiTheme="majorBidi" w:eastAsia="Calibri" w:hAnsiTheme="majorBidi" w:cstheme="majorBidi"/>
        </w:rPr>
        <w:t xml:space="preserve">We did NOT find any evidence or Eurasian water-milfoil in </w:t>
      </w:r>
      <w:r w:rsidR="00067F1A" w:rsidRPr="00937AB0">
        <w:rPr>
          <w:rFonts w:asciiTheme="majorBidi" w:eastAsia="Calibri" w:hAnsiTheme="majorBidi" w:cstheme="majorBidi"/>
        </w:rPr>
        <w:t>Long</w:t>
      </w:r>
      <w:r w:rsidRPr="00937AB0">
        <w:rPr>
          <w:rFonts w:asciiTheme="majorBidi" w:eastAsia="Calibri" w:hAnsiTheme="majorBidi" w:cstheme="majorBidi"/>
        </w:rPr>
        <w:t xml:space="preserve"> Lake during any of our surveys.  However, in addition to Curly-leaf pondweed, we documented t</w:t>
      </w:r>
      <w:r w:rsidR="007C63CA" w:rsidRPr="00937AB0">
        <w:rPr>
          <w:rFonts w:asciiTheme="majorBidi" w:eastAsia="Calibri" w:hAnsiTheme="majorBidi" w:cstheme="majorBidi"/>
        </w:rPr>
        <w:t>wo</w:t>
      </w:r>
      <w:r w:rsidRPr="00937AB0">
        <w:rPr>
          <w:rFonts w:asciiTheme="majorBidi" w:eastAsia="Calibri" w:hAnsiTheme="majorBidi" w:cstheme="majorBidi"/>
          <w:iCs/>
        </w:rPr>
        <w:t xml:space="preserve"> other exotic species growing around the lake:  Reed canary grass</w:t>
      </w:r>
      <w:r w:rsidR="00D530C8" w:rsidRPr="00937AB0">
        <w:rPr>
          <w:rFonts w:asciiTheme="majorBidi" w:eastAsia="Calibri" w:hAnsiTheme="majorBidi" w:cstheme="majorBidi"/>
          <w:iCs/>
        </w:rPr>
        <w:t xml:space="preserve"> (RCG)</w:t>
      </w:r>
      <w:r w:rsidRPr="00937AB0">
        <w:rPr>
          <w:rFonts w:asciiTheme="majorBidi" w:eastAsia="Calibri" w:hAnsiTheme="majorBidi" w:cstheme="majorBidi"/>
          <w:iCs/>
        </w:rPr>
        <w:t xml:space="preserve"> and </w:t>
      </w:r>
      <w:r w:rsidR="00C17DF2" w:rsidRPr="00937AB0">
        <w:rPr>
          <w:rFonts w:asciiTheme="majorBidi" w:eastAsia="Calibri" w:hAnsiTheme="majorBidi" w:cstheme="majorBidi"/>
          <w:iCs/>
        </w:rPr>
        <w:t>Hybrid</w:t>
      </w:r>
      <w:r w:rsidRPr="00937AB0">
        <w:rPr>
          <w:rFonts w:asciiTheme="majorBidi" w:eastAsia="Calibri" w:hAnsiTheme="majorBidi" w:cstheme="majorBidi"/>
          <w:iCs/>
        </w:rPr>
        <w:t xml:space="preserve"> cattail</w:t>
      </w:r>
      <w:r w:rsidR="00D530C8" w:rsidRPr="00937AB0">
        <w:rPr>
          <w:rFonts w:asciiTheme="majorBidi" w:eastAsia="Calibri" w:hAnsiTheme="majorBidi" w:cstheme="majorBidi"/>
          <w:iCs/>
        </w:rPr>
        <w:t xml:space="preserve"> (HC).  </w:t>
      </w:r>
    </w:p>
    <w:p w14:paraId="5276D435" w14:textId="77777777" w:rsidR="007C63CA" w:rsidRPr="00937AB0" w:rsidRDefault="007C63CA" w:rsidP="007C63CA">
      <w:pPr>
        <w:rPr>
          <w:rFonts w:asciiTheme="majorBidi" w:eastAsia="Calibri" w:hAnsiTheme="majorBidi" w:cstheme="majorBidi"/>
          <w:iCs/>
        </w:rPr>
      </w:pPr>
    </w:p>
    <w:p w14:paraId="33B7C98D" w14:textId="77777777" w:rsidR="00C17DF2" w:rsidRPr="00937AB0" w:rsidRDefault="00C17DF2" w:rsidP="005947B8">
      <w:pPr>
        <w:rPr>
          <w:rFonts w:eastAsia="Times New Roman"/>
          <w:b/>
        </w:rPr>
      </w:pPr>
      <w:r w:rsidRPr="00937AB0">
        <w:rPr>
          <w:rFonts w:asciiTheme="majorBidi" w:eastAsia="Calibri" w:hAnsiTheme="majorBidi" w:cstheme="majorBidi"/>
          <w:iCs/>
        </w:rPr>
        <w:t xml:space="preserve">Despite only being recorded as a visual at </w:t>
      </w:r>
      <w:r w:rsidR="00B620E0" w:rsidRPr="00937AB0">
        <w:rPr>
          <w:rFonts w:asciiTheme="majorBidi" w:eastAsia="Calibri" w:hAnsiTheme="majorBidi" w:cstheme="majorBidi"/>
          <w:iCs/>
        </w:rPr>
        <w:t>one point in 201</w:t>
      </w:r>
      <w:r w:rsidR="00022016" w:rsidRPr="00937AB0">
        <w:rPr>
          <w:rFonts w:asciiTheme="majorBidi" w:eastAsia="Calibri" w:hAnsiTheme="majorBidi" w:cstheme="majorBidi"/>
          <w:iCs/>
        </w:rPr>
        <w:t>9</w:t>
      </w:r>
      <w:r w:rsidR="00B620E0" w:rsidRPr="00937AB0">
        <w:rPr>
          <w:rFonts w:asciiTheme="majorBidi" w:eastAsia="Calibri" w:hAnsiTheme="majorBidi" w:cstheme="majorBidi"/>
          <w:iCs/>
        </w:rPr>
        <w:t xml:space="preserve">, </w:t>
      </w:r>
      <w:r w:rsidR="002A0068" w:rsidRPr="00937AB0">
        <w:t xml:space="preserve">RCG occurred </w:t>
      </w:r>
      <w:r w:rsidR="00B620E0" w:rsidRPr="00937AB0">
        <w:t xml:space="preserve">throughout </w:t>
      </w:r>
      <w:r w:rsidRPr="00937AB0">
        <w:rPr>
          <w:rFonts w:asciiTheme="majorBidi" w:eastAsia="Calibri" w:hAnsiTheme="majorBidi" w:cstheme="majorBidi"/>
          <w:iCs/>
        </w:rPr>
        <w:t>in adjacent wetlands and next to mowed or otherwise disturbed shoreline areas</w:t>
      </w:r>
      <w:r w:rsidR="00022016" w:rsidRPr="00937AB0">
        <w:rPr>
          <w:rFonts w:asciiTheme="majorBidi" w:eastAsia="Calibri" w:hAnsiTheme="majorBidi" w:cstheme="majorBidi"/>
          <w:iCs/>
        </w:rPr>
        <w:t xml:space="preserve"> (Figure </w:t>
      </w:r>
      <w:r w:rsidR="005947B8" w:rsidRPr="00937AB0">
        <w:rPr>
          <w:rFonts w:asciiTheme="majorBidi" w:eastAsia="Calibri" w:hAnsiTheme="majorBidi" w:cstheme="majorBidi"/>
          <w:iCs/>
        </w:rPr>
        <w:t>19</w:t>
      </w:r>
      <w:r w:rsidR="00022016" w:rsidRPr="00937AB0">
        <w:rPr>
          <w:rFonts w:asciiTheme="majorBidi" w:eastAsia="Calibri" w:hAnsiTheme="majorBidi" w:cstheme="majorBidi"/>
          <w:iCs/>
        </w:rPr>
        <w:t>)</w:t>
      </w:r>
      <w:r w:rsidRPr="00937AB0">
        <w:rPr>
          <w:rFonts w:asciiTheme="majorBidi" w:eastAsia="Calibri" w:hAnsiTheme="majorBidi" w:cstheme="majorBidi"/>
          <w:iCs/>
        </w:rPr>
        <w:t>.  A ubiquitous plant in the state, there’s likely little that can be done about it</w:t>
      </w:r>
      <w:r w:rsidRPr="00937AB0">
        <w:rPr>
          <w:rFonts w:eastAsia="Calibri"/>
        </w:rPr>
        <w:t xml:space="preserve"> (</w:t>
      </w:r>
      <w:r w:rsidR="00260187" w:rsidRPr="00937AB0">
        <w:rPr>
          <w:rFonts w:eastAsia="Calibri"/>
        </w:rPr>
        <w:t xml:space="preserve">For more information on a sampling of aquatic exotic invasive plant species, see Appendix </w:t>
      </w:r>
      <w:r w:rsidR="00022016" w:rsidRPr="00937AB0">
        <w:rPr>
          <w:rFonts w:eastAsia="Calibri"/>
        </w:rPr>
        <w:t>VIII</w:t>
      </w:r>
      <w:r w:rsidRPr="00937AB0">
        <w:rPr>
          <w:rFonts w:eastAsia="Calibri"/>
        </w:rPr>
        <w:t xml:space="preserve">). </w:t>
      </w:r>
    </w:p>
    <w:p w14:paraId="2CBBE6F6" w14:textId="77777777" w:rsidR="006F5BCB" w:rsidRPr="00937AB0" w:rsidRDefault="006F5BCB" w:rsidP="006F5BCB">
      <w:pPr>
        <w:rPr>
          <w:rFonts w:asciiTheme="majorBidi" w:eastAsia="Calibri" w:hAnsiTheme="majorBidi" w:cstheme="majorBidi"/>
          <w:iCs/>
          <w:sz w:val="16"/>
          <w:szCs w:val="16"/>
        </w:rPr>
      </w:pPr>
    </w:p>
    <w:p w14:paraId="3F9842CF" w14:textId="77777777" w:rsidR="00BC54A2" w:rsidRPr="00937AB0" w:rsidRDefault="00B620E0" w:rsidP="005947B8">
      <w:pPr>
        <w:ind w:right="-90"/>
        <w:jc w:val="center"/>
        <w:rPr>
          <w:rFonts w:eastAsia="Times New Roman"/>
          <w:b/>
          <w:sz w:val="28"/>
          <w:szCs w:val="28"/>
        </w:rPr>
      </w:pPr>
      <w:r w:rsidRPr="00937AB0">
        <w:rPr>
          <w:rFonts w:ascii="Consolas" w:eastAsia="Calibri" w:hAnsi="Consolas"/>
          <w:noProof/>
          <w:sz w:val="12"/>
          <w:szCs w:val="12"/>
        </w:rPr>
        <w:drawing>
          <wp:inline distT="0" distB="0" distL="0" distR="0" wp14:anchorId="0F0467D1" wp14:editId="370F6C22">
            <wp:extent cx="2743200" cy="1921070"/>
            <wp:effectExtent l="57150" t="38100" r="38100" b="22030"/>
            <wp:docPr id="10"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743200" cy="1921070"/>
                    </a:xfrm>
                    <a:prstGeom prst="rect">
                      <a:avLst/>
                    </a:prstGeom>
                    <a:noFill/>
                    <a:ln w="28575" cmpd="sng">
                      <a:solidFill>
                        <a:srgbClr val="000000"/>
                      </a:solidFill>
                      <a:miter lim="800000"/>
                      <a:headEnd/>
                      <a:tailEnd/>
                    </a:ln>
                    <a:effectLst/>
                  </pic:spPr>
                </pic:pic>
              </a:graphicData>
            </a:graphic>
          </wp:inline>
        </w:drawing>
      </w:r>
      <w:r w:rsidRPr="00937AB0">
        <w:rPr>
          <w:noProof/>
        </w:rPr>
        <w:drawing>
          <wp:inline distT="0" distB="0" distL="0" distR="0" wp14:anchorId="65B41876" wp14:editId="491B44FA">
            <wp:extent cx="2658489" cy="1920240"/>
            <wp:effectExtent l="57150" t="38100" r="46611" b="22860"/>
            <wp:docPr id="12" name="Picture 4" descr="Amazon.com : SeedRanch Reed Canary Grass Seed - 10 Lbs. : Ga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azon.com : SeedRanch Reed Canary Grass Seed - 10 Lbs. : Garden ..."/>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658489" cy="1920240"/>
                    </a:xfrm>
                    <a:prstGeom prst="rect">
                      <a:avLst/>
                    </a:prstGeom>
                    <a:ln w="28575" cap="sq">
                      <a:solidFill>
                        <a:srgbClr val="000000"/>
                      </a:solidFill>
                      <a:prstDash val="solid"/>
                      <a:miter lim="800000"/>
                    </a:ln>
                    <a:effectLst/>
                  </pic:spPr>
                </pic:pic>
              </a:graphicData>
            </a:graphic>
          </wp:inline>
        </w:drawing>
      </w:r>
      <w:r w:rsidRPr="00937AB0">
        <w:rPr>
          <w:rFonts w:ascii="Consolas" w:eastAsia="Calibri" w:hAnsi="Consolas"/>
          <w:sz w:val="12"/>
          <w:szCs w:val="12"/>
        </w:rPr>
        <w:br w:type="textWrapping" w:clear="all"/>
      </w:r>
      <w:r w:rsidR="005947B8" w:rsidRPr="00937AB0">
        <w:rPr>
          <w:rFonts w:eastAsia="Times New Roman"/>
          <w:b/>
          <w:sz w:val="28"/>
          <w:szCs w:val="28"/>
        </w:rPr>
        <w:t>Figure 19</w:t>
      </w:r>
      <w:r w:rsidR="00F52B12" w:rsidRPr="00937AB0">
        <w:rPr>
          <w:rFonts w:eastAsia="Times New Roman"/>
          <w:b/>
          <w:sz w:val="28"/>
          <w:szCs w:val="28"/>
        </w:rPr>
        <w:t>:  2019</w:t>
      </w:r>
      <w:r w:rsidRPr="00937AB0">
        <w:rPr>
          <w:rFonts w:eastAsia="Times New Roman"/>
          <w:b/>
          <w:sz w:val="28"/>
          <w:szCs w:val="28"/>
        </w:rPr>
        <w:t xml:space="preserve"> Reed Canary Grass </w:t>
      </w:r>
    </w:p>
    <w:p w14:paraId="4F47D810" w14:textId="77777777" w:rsidR="00B620E0" w:rsidRPr="00937AB0" w:rsidRDefault="003A6CB7" w:rsidP="00F734D4">
      <w:pPr>
        <w:ind w:right="-90"/>
        <w:jc w:val="center"/>
        <w:rPr>
          <w:rFonts w:eastAsia="Times New Roman"/>
          <w:b/>
          <w:sz w:val="28"/>
          <w:szCs w:val="28"/>
        </w:rPr>
      </w:pPr>
      <w:r w:rsidRPr="00937AB0">
        <w:rPr>
          <w:rFonts w:eastAsia="Times New Roman"/>
          <w:b/>
          <w:sz w:val="28"/>
          <w:szCs w:val="28"/>
        </w:rPr>
        <w:t xml:space="preserve">Density and </w:t>
      </w:r>
      <w:r w:rsidR="00B620E0" w:rsidRPr="00937AB0">
        <w:rPr>
          <w:rFonts w:eastAsia="Times New Roman"/>
          <w:b/>
          <w:sz w:val="28"/>
          <w:szCs w:val="28"/>
        </w:rPr>
        <w:t>Distribution and Inflorescence</w:t>
      </w:r>
    </w:p>
    <w:p w14:paraId="1238C7FD" w14:textId="77777777" w:rsidR="00B620E0" w:rsidRPr="00937AB0" w:rsidRDefault="00B620E0" w:rsidP="006F5BCB">
      <w:pPr>
        <w:rPr>
          <w:rFonts w:asciiTheme="majorBidi" w:eastAsia="Calibri" w:hAnsiTheme="majorBidi" w:cstheme="majorBidi"/>
          <w:iCs/>
          <w:sz w:val="16"/>
          <w:szCs w:val="16"/>
        </w:rPr>
      </w:pPr>
    </w:p>
    <w:p w14:paraId="275CF726" w14:textId="77777777" w:rsidR="006D02A1" w:rsidRPr="00937AB0" w:rsidRDefault="006D02A1" w:rsidP="00FD7E49">
      <w:pPr>
        <w:rPr>
          <w:rFonts w:asciiTheme="majorBidi" w:eastAsia="Times New Roman" w:hAnsiTheme="majorBidi" w:cstheme="majorBidi"/>
          <w:bCs/>
          <w:sz w:val="16"/>
          <w:szCs w:val="16"/>
        </w:rPr>
      </w:pPr>
    </w:p>
    <w:p w14:paraId="34823629" w14:textId="77777777" w:rsidR="00BA39F1" w:rsidRPr="00937AB0" w:rsidRDefault="00BA39F1" w:rsidP="005947B8">
      <w:pPr>
        <w:rPr>
          <w:rFonts w:eastAsia="Calibri"/>
        </w:rPr>
      </w:pPr>
      <w:r w:rsidRPr="00937AB0">
        <w:rPr>
          <w:rFonts w:eastAsia="Calibri"/>
        </w:rPr>
        <w:t xml:space="preserve">Native to southern but not northern Wisconsin, Narrow-leaved cattail and its hybrids with Broad-leaved cattail are becoming increasingly common in northern Wisconsin where they also tend to be invasive.  </w:t>
      </w:r>
      <w:r w:rsidR="006E0C11" w:rsidRPr="00937AB0">
        <w:rPr>
          <w:rFonts w:eastAsia="Calibri"/>
        </w:rPr>
        <w:t>T</w:t>
      </w:r>
      <w:r w:rsidR="00C52364" w:rsidRPr="00937AB0">
        <w:rPr>
          <w:rFonts w:eastAsia="Calibri"/>
        </w:rPr>
        <w:t>his species suffered a significant decline in distribution</w:t>
      </w:r>
      <w:r w:rsidR="008A79E3" w:rsidRPr="00937AB0">
        <w:rPr>
          <w:rFonts w:eastAsia="Calibri"/>
        </w:rPr>
        <w:t xml:space="preserve"> </w:t>
      </w:r>
      <w:r w:rsidR="008A79E3" w:rsidRPr="00937AB0">
        <w:rPr>
          <w:rFonts w:asciiTheme="majorBidi" w:hAnsiTheme="majorBidi" w:cstheme="majorBidi"/>
          <w:b/>
          <w:bCs/>
        </w:rPr>
        <w:t>(</w:t>
      </w:r>
      <w:r w:rsidR="008A79E3" w:rsidRPr="00937AB0">
        <w:rPr>
          <w:rFonts w:asciiTheme="majorBidi" w:hAnsiTheme="majorBidi" w:cstheme="majorBidi"/>
          <w:b/>
          <w:bCs/>
          <w:i/>
          <w:iCs/>
        </w:rPr>
        <w:t>p</w:t>
      </w:r>
      <w:r w:rsidR="008A79E3" w:rsidRPr="00937AB0">
        <w:rPr>
          <w:rFonts w:asciiTheme="majorBidi" w:hAnsiTheme="majorBidi" w:cstheme="majorBidi"/>
          <w:b/>
          <w:bCs/>
        </w:rPr>
        <w:t xml:space="preserve">=0.03) </w:t>
      </w:r>
      <w:r w:rsidR="00C52364" w:rsidRPr="00937AB0">
        <w:rPr>
          <w:rFonts w:eastAsia="Calibri"/>
        </w:rPr>
        <w:t>from</w:t>
      </w:r>
      <w:r w:rsidR="008A79E3" w:rsidRPr="00937AB0">
        <w:rPr>
          <w:rFonts w:eastAsia="Calibri"/>
        </w:rPr>
        <w:t xml:space="preserve"> seven points in 2016 to just one point in 2019 – likely because of rising water levels</w:t>
      </w:r>
      <w:r w:rsidR="006E0C11" w:rsidRPr="00937AB0">
        <w:rPr>
          <w:rFonts w:eastAsia="Calibri"/>
        </w:rPr>
        <w:t>.  Despite this</w:t>
      </w:r>
      <w:r w:rsidR="008A79E3" w:rsidRPr="00937AB0">
        <w:rPr>
          <w:rFonts w:eastAsia="Calibri"/>
        </w:rPr>
        <w:t xml:space="preserve">, it now dominates areas around the southeastern island, the lake outlet, and the sunken island in the northwest bay where it </w:t>
      </w:r>
      <w:r w:rsidR="006E0C11" w:rsidRPr="00937AB0">
        <w:rPr>
          <w:rFonts w:eastAsia="Calibri"/>
        </w:rPr>
        <w:t>appears to have crowded out most other</w:t>
      </w:r>
      <w:r w:rsidRPr="00937AB0">
        <w:rPr>
          <w:rFonts w:eastAsia="Calibri"/>
        </w:rPr>
        <w:t xml:space="preserve"> emergent species</w:t>
      </w:r>
      <w:r w:rsidR="00022016" w:rsidRPr="00937AB0">
        <w:rPr>
          <w:rFonts w:eastAsia="Calibri"/>
        </w:rPr>
        <w:t xml:space="preserve"> (Figure 2</w:t>
      </w:r>
      <w:r w:rsidR="005947B8" w:rsidRPr="00937AB0">
        <w:rPr>
          <w:rFonts w:eastAsia="Calibri"/>
        </w:rPr>
        <w:t>0</w:t>
      </w:r>
      <w:r w:rsidR="00260187" w:rsidRPr="00937AB0">
        <w:rPr>
          <w:rFonts w:eastAsia="Calibri"/>
        </w:rPr>
        <w:t>)</w:t>
      </w:r>
      <w:r w:rsidRPr="00937AB0">
        <w:rPr>
          <w:rFonts w:eastAsia="Calibri"/>
        </w:rPr>
        <w:t xml:space="preserve">.  </w:t>
      </w:r>
    </w:p>
    <w:p w14:paraId="02649612" w14:textId="77777777" w:rsidR="00CE0507" w:rsidRPr="00937AB0" w:rsidRDefault="00CE0507" w:rsidP="005947B8">
      <w:pPr>
        <w:rPr>
          <w:rFonts w:eastAsia="Calibri"/>
        </w:rPr>
      </w:pPr>
    </w:p>
    <w:p w14:paraId="67DDD57A" w14:textId="77777777" w:rsidR="007C63CA" w:rsidRPr="00937AB0" w:rsidRDefault="00260187" w:rsidP="007C63CA">
      <w:pPr>
        <w:spacing w:after="40"/>
        <w:ind w:right="-187"/>
        <w:jc w:val="center"/>
        <w:rPr>
          <w:rFonts w:eastAsia="Times New Roman"/>
          <w:b/>
          <w:sz w:val="28"/>
          <w:szCs w:val="28"/>
        </w:rPr>
      </w:pPr>
      <w:r w:rsidRPr="00937AB0">
        <w:rPr>
          <w:rFonts w:ascii="Consolas" w:eastAsia="Calibri" w:hAnsi="Consolas"/>
          <w:noProof/>
          <w:sz w:val="12"/>
          <w:szCs w:val="12"/>
        </w:rPr>
        <w:drawing>
          <wp:inline distT="0" distB="0" distL="0" distR="0" wp14:anchorId="36320A0E" wp14:editId="38B88FC1">
            <wp:extent cx="2743200" cy="1921070"/>
            <wp:effectExtent l="57150" t="38100" r="38100" b="22030"/>
            <wp:docPr id="13" name="Picture 13" descr="1 Lake Depth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Lake Depth Potato Lake Washburn Co 7 1-2 2010 MBerg ERSLLC.jp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743200" cy="1921070"/>
                    </a:xfrm>
                    <a:prstGeom prst="rect">
                      <a:avLst/>
                    </a:prstGeom>
                    <a:noFill/>
                    <a:ln w="28575" cmpd="sng">
                      <a:solidFill>
                        <a:srgbClr val="000000"/>
                      </a:solidFill>
                      <a:miter lim="800000"/>
                      <a:headEnd/>
                      <a:tailEnd/>
                    </a:ln>
                    <a:effectLst/>
                  </pic:spPr>
                </pic:pic>
              </a:graphicData>
            </a:graphic>
          </wp:inline>
        </w:drawing>
      </w:r>
      <w:r w:rsidRPr="00937AB0">
        <w:rPr>
          <w:noProof/>
        </w:rPr>
        <w:drawing>
          <wp:inline distT="0" distB="0" distL="0" distR="0" wp14:anchorId="1B6FC2B2" wp14:editId="298CE980">
            <wp:extent cx="2661562" cy="1920240"/>
            <wp:effectExtent l="57150" t="38100" r="43538" b="22860"/>
            <wp:docPr id="16" name="Picture 4" descr="Amazon.com : SeedRanch Reed Canary Grass Seed - 10 Lbs. : Ga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azon.com : SeedRanch Reed Canary Grass Seed - 10 Lbs. : Garden ..."/>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661562" cy="1920240"/>
                    </a:xfrm>
                    <a:prstGeom prst="rect">
                      <a:avLst/>
                    </a:prstGeom>
                    <a:ln w="28575" cap="sq">
                      <a:solidFill>
                        <a:srgbClr val="000000"/>
                      </a:solidFill>
                      <a:prstDash val="solid"/>
                      <a:miter lim="800000"/>
                    </a:ln>
                    <a:effectLst/>
                  </pic:spPr>
                </pic:pic>
              </a:graphicData>
            </a:graphic>
          </wp:inline>
        </w:drawing>
      </w:r>
    </w:p>
    <w:p w14:paraId="44539837" w14:textId="77777777" w:rsidR="007C63CA" w:rsidRPr="00937AB0" w:rsidRDefault="00260187" w:rsidP="005947B8">
      <w:pPr>
        <w:ind w:right="-187"/>
        <w:jc w:val="center"/>
        <w:rPr>
          <w:rFonts w:eastAsia="Times New Roman"/>
          <w:b/>
          <w:sz w:val="28"/>
          <w:szCs w:val="28"/>
        </w:rPr>
      </w:pPr>
      <w:r w:rsidRPr="00937AB0">
        <w:rPr>
          <w:rFonts w:eastAsia="Times New Roman"/>
          <w:b/>
          <w:sz w:val="28"/>
          <w:szCs w:val="28"/>
        </w:rPr>
        <w:t>Figure 2</w:t>
      </w:r>
      <w:r w:rsidR="005947B8" w:rsidRPr="00937AB0">
        <w:rPr>
          <w:rFonts w:eastAsia="Times New Roman"/>
          <w:b/>
          <w:sz w:val="28"/>
          <w:szCs w:val="28"/>
        </w:rPr>
        <w:t>0</w:t>
      </w:r>
      <w:r w:rsidRPr="00937AB0">
        <w:rPr>
          <w:rFonts w:eastAsia="Times New Roman"/>
          <w:b/>
          <w:sz w:val="28"/>
          <w:szCs w:val="28"/>
        </w:rPr>
        <w:t>:  2019 Hybrid Cattail D</w:t>
      </w:r>
      <w:r w:rsidR="00F52B12" w:rsidRPr="00937AB0">
        <w:rPr>
          <w:rFonts w:eastAsia="Times New Roman"/>
          <w:b/>
          <w:sz w:val="28"/>
          <w:szCs w:val="28"/>
        </w:rPr>
        <w:t>ensity and D</w:t>
      </w:r>
      <w:r w:rsidRPr="00937AB0">
        <w:rPr>
          <w:rFonts w:eastAsia="Times New Roman"/>
          <w:b/>
          <w:sz w:val="28"/>
          <w:szCs w:val="28"/>
        </w:rPr>
        <w:t xml:space="preserve">istribution </w:t>
      </w:r>
    </w:p>
    <w:p w14:paraId="5603603A" w14:textId="77777777" w:rsidR="00260187" w:rsidRPr="00937AB0" w:rsidRDefault="00260187" w:rsidP="00022016">
      <w:pPr>
        <w:ind w:right="-86"/>
        <w:jc w:val="center"/>
        <w:rPr>
          <w:rFonts w:eastAsia="Times New Roman"/>
          <w:b/>
          <w:sz w:val="28"/>
          <w:szCs w:val="28"/>
        </w:rPr>
      </w:pPr>
      <w:r w:rsidRPr="00937AB0">
        <w:rPr>
          <w:rFonts w:eastAsia="Times New Roman"/>
          <w:b/>
          <w:sz w:val="28"/>
          <w:szCs w:val="28"/>
        </w:rPr>
        <w:t xml:space="preserve">and Stand </w:t>
      </w:r>
      <w:r w:rsidR="00022016" w:rsidRPr="00937AB0">
        <w:rPr>
          <w:rFonts w:eastAsia="Times New Roman"/>
          <w:b/>
          <w:sz w:val="28"/>
          <w:szCs w:val="28"/>
        </w:rPr>
        <w:t>at the Southeast Outlet</w:t>
      </w:r>
    </w:p>
    <w:p w14:paraId="5A8F80A3" w14:textId="77777777" w:rsidR="00BA39F1" w:rsidRPr="00937AB0" w:rsidRDefault="00BA39F1" w:rsidP="005947B8">
      <w:pPr>
        <w:rPr>
          <w:rFonts w:eastAsia="Calibri"/>
        </w:rPr>
      </w:pPr>
      <w:r w:rsidRPr="00937AB0">
        <w:rPr>
          <w:rFonts w:eastAsia="Calibri"/>
        </w:rPr>
        <w:lastRenderedPageBreak/>
        <w:t>Beside</w:t>
      </w:r>
      <w:r w:rsidR="0010464D" w:rsidRPr="00937AB0">
        <w:rPr>
          <w:rFonts w:eastAsia="Calibri"/>
        </w:rPr>
        <w:t>s having narrower leaves, the exotics</w:t>
      </w:r>
      <w:r w:rsidRPr="00937AB0">
        <w:rPr>
          <w:rFonts w:eastAsia="Calibri"/>
        </w:rPr>
        <w:t xml:space="preserve"> can be told from our native cattails by having a relatively narrower and longer “hotdog-shaped” tan female cattail flower</w:t>
      </w:r>
      <w:r w:rsidR="0003269F" w:rsidRPr="00937AB0">
        <w:rPr>
          <w:rFonts w:eastAsia="Calibri"/>
        </w:rPr>
        <w:t>,</w:t>
      </w:r>
      <w:r w:rsidRPr="00937AB0">
        <w:rPr>
          <w:rFonts w:eastAsia="Calibri"/>
        </w:rPr>
        <w:t xml:space="preserve"> whereas our native species tends to produce a fatter and shorter “bratwurst-shaped” dark chocolate colored female flower.  Narrow-leaved cattail and its hybrids also have a male flower that is separated from the female flower by a thin green stem while the native Broad-leaved cattail has its male and female flowers connected (Figure </w:t>
      </w:r>
      <w:r w:rsidR="00CD719F" w:rsidRPr="00937AB0">
        <w:rPr>
          <w:rFonts w:eastAsia="Calibri"/>
        </w:rPr>
        <w:t>2</w:t>
      </w:r>
      <w:r w:rsidR="005947B8" w:rsidRPr="00937AB0">
        <w:rPr>
          <w:rFonts w:eastAsia="Calibri"/>
        </w:rPr>
        <w:t>1</w:t>
      </w:r>
      <w:r w:rsidRPr="00937AB0">
        <w:rPr>
          <w:rFonts w:eastAsia="Calibri"/>
        </w:rPr>
        <w:t xml:space="preserve">) (Appendix </w:t>
      </w:r>
      <w:r w:rsidR="00260187" w:rsidRPr="00937AB0">
        <w:rPr>
          <w:rFonts w:eastAsia="Calibri"/>
        </w:rPr>
        <w:t>VI</w:t>
      </w:r>
      <w:r w:rsidR="002C518B" w:rsidRPr="00937AB0">
        <w:rPr>
          <w:rFonts w:eastAsia="Calibri"/>
        </w:rPr>
        <w:t>I</w:t>
      </w:r>
      <w:r w:rsidRPr="00937AB0">
        <w:rPr>
          <w:rFonts w:eastAsia="Calibri"/>
        </w:rPr>
        <w:t xml:space="preserve">). </w:t>
      </w:r>
    </w:p>
    <w:p w14:paraId="4E46D8D0" w14:textId="77777777" w:rsidR="00BA39F1" w:rsidRPr="00937AB0" w:rsidRDefault="00BA39F1" w:rsidP="00BA39F1">
      <w:pPr>
        <w:ind w:right="90"/>
        <w:rPr>
          <w:rFonts w:eastAsia="Times New Roman"/>
          <w:b/>
          <w:sz w:val="16"/>
          <w:szCs w:val="16"/>
        </w:rPr>
      </w:pPr>
    </w:p>
    <w:p w14:paraId="0EF8771C" w14:textId="77777777" w:rsidR="00BA39F1" w:rsidRPr="00937AB0" w:rsidRDefault="007A5BC9" w:rsidP="00F734D4">
      <w:pPr>
        <w:spacing w:after="40"/>
        <w:ind w:right="90"/>
        <w:jc w:val="center"/>
        <w:rPr>
          <w:rFonts w:eastAsia="Times New Roman"/>
        </w:rPr>
      </w:pPr>
      <w:r>
        <w:rPr>
          <w:rFonts w:eastAsia="Times New Roman"/>
          <w:noProof/>
        </w:rPr>
        <w:pict w14:anchorId="1DE6AE3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215" type="#_x0000_t69" style="position:absolute;left:0;text-align:left;margin-left:202.4pt;margin-top:65.7pt;width:90.2pt;height:38.25pt;z-index:251832320" fillcolor="#ffc000" strokeweight="1pt"/>
        </w:pict>
      </w:r>
      <w:r w:rsidR="00BA39F1" w:rsidRPr="00937AB0">
        <w:rPr>
          <w:rFonts w:eastAsia="Times New Roman"/>
          <w:noProof/>
        </w:rPr>
        <w:drawing>
          <wp:inline distT="0" distB="0" distL="0" distR="0" wp14:anchorId="35B732BA" wp14:editId="5021D7DF">
            <wp:extent cx="1920240" cy="2609046"/>
            <wp:effectExtent l="57150" t="38100" r="41910" b="19854"/>
            <wp:docPr id="264" name="Picture 1" descr="https://c2.staticflickr.com/4/3394/4642335616_b40aefc9a1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2.staticflickr.com/4/3394/4642335616_b40aefc9a1_z.jpg"/>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1920240" cy="2609046"/>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00BA39F1" w:rsidRPr="00937AB0">
        <w:rPr>
          <w:noProof/>
        </w:rPr>
        <w:drawing>
          <wp:inline distT="0" distB="0" distL="0" distR="0" wp14:anchorId="3D6358BC" wp14:editId="274FEC28">
            <wp:extent cx="1922476" cy="2609077"/>
            <wp:effectExtent l="57150" t="38100" r="39674" b="19823"/>
            <wp:docPr id="164" name="Picture 1" descr="common cat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 cattail"/>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1922476" cy="2609077"/>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p>
    <w:p w14:paraId="6CFE34F3" w14:textId="77777777" w:rsidR="00BA39F1" w:rsidRPr="00937AB0" w:rsidRDefault="00BA39F1" w:rsidP="005947B8">
      <w:pPr>
        <w:ind w:right="90"/>
        <w:rPr>
          <w:rFonts w:eastAsia="Times New Roman"/>
          <w:b/>
          <w:sz w:val="28"/>
          <w:szCs w:val="28"/>
        </w:rPr>
      </w:pPr>
      <w:r w:rsidRPr="00937AB0">
        <w:rPr>
          <w:rFonts w:eastAsia="Times New Roman"/>
          <w:b/>
          <w:sz w:val="28"/>
          <w:szCs w:val="28"/>
        </w:rPr>
        <w:t xml:space="preserve">Figure </w:t>
      </w:r>
      <w:r w:rsidR="00CD719F" w:rsidRPr="00937AB0">
        <w:rPr>
          <w:rFonts w:eastAsia="Times New Roman"/>
          <w:b/>
          <w:sz w:val="28"/>
          <w:szCs w:val="28"/>
        </w:rPr>
        <w:t>2</w:t>
      </w:r>
      <w:r w:rsidR="005947B8" w:rsidRPr="00937AB0">
        <w:rPr>
          <w:rFonts w:eastAsia="Times New Roman"/>
          <w:b/>
          <w:sz w:val="28"/>
          <w:szCs w:val="28"/>
        </w:rPr>
        <w:t>1</w:t>
      </w:r>
      <w:r w:rsidRPr="00937AB0">
        <w:rPr>
          <w:rFonts w:eastAsia="Times New Roman"/>
          <w:b/>
          <w:sz w:val="28"/>
          <w:szCs w:val="28"/>
        </w:rPr>
        <w:t>:  Exotic Hybrid and Native Broad-leaved Cattail Identification</w:t>
      </w:r>
    </w:p>
    <w:p w14:paraId="6F424EED" w14:textId="77777777" w:rsidR="00BA39F1" w:rsidRPr="00937AB0" w:rsidRDefault="00BA39F1" w:rsidP="00BA39F1">
      <w:pPr>
        <w:rPr>
          <w:rFonts w:eastAsia="Times New Roman"/>
          <w:b/>
          <w:sz w:val="28"/>
          <w:szCs w:val="28"/>
        </w:rPr>
      </w:pPr>
    </w:p>
    <w:p w14:paraId="5DDAD5A7" w14:textId="77777777" w:rsidR="00C17DF2" w:rsidRPr="00937AB0" w:rsidRDefault="00C17DF2" w:rsidP="00C17DF2">
      <w:pPr>
        <w:tabs>
          <w:tab w:val="right" w:pos="7920"/>
          <w:tab w:val="right" w:pos="9360"/>
        </w:tabs>
        <w:rPr>
          <w:rFonts w:eastAsia="Times New Roman"/>
        </w:rPr>
      </w:pPr>
    </w:p>
    <w:p w14:paraId="2F4355BD" w14:textId="77777777" w:rsidR="009A27E1" w:rsidRPr="00937AB0" w:rsidRDefault="009A27E1" w:rsidP="00C17DF2">
      <w:pPr>
        <w:tabs>
          <w:tab w:val="right" w:pos="7920"/>
          <w:tab w:val="right" w:pos="9360"/>
        </w:tabs>
        <w:rPr>
          <w:rFonts w:asciiTheme="majorBidi" w:eastAsia="Times New Roman" w:hAnsiTheme="majorBidi" w:cstheme="majorBidi"/>
          <w:b/>
          <w:sz w:val="28"/>
          <w:szCs w:val="28"/>
        </w:rPr>
        <w:sectPr w:rsidR="009A27E1" w:rsidRPr="00937AB0" w:rsidSect="00C05235">
          <w:pgSz w:w="12240" w:h="15840"/>
          <w:pgMar w:top="1440" w:right="1260" w:bottom="1440" w:left="2160" w:header="720" w:footer="720" w:gutter="0"/>
          <w:cols w:space="720"/>
          <w:docGrid w:linePitch="360"/>
        </w:sectPr>
      </w:pPr>
    </w:p>
    <w:p w14:paraId="453D06FB" w14:textId="77777777" w:rsidR="0098275C" w:rsidRPr="00937AB0" w:rsidRDefault="0098275C" w:rsidP="0098275C">
      <w:pPr>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lastRenderedPageBreak/>
        <w:t>DISCUSSION AND CONSIDERATIONS FOR MANAGEMENT:</w:t>
      </w:r>
    </w:p>
    <w:p w14:paraId="5141A46C" w14:textId="77777777" w:rsidR="0098275C" w:rsidRPr="00937AB0" w:rsidRDefault="0098275C" w:rsidP="0098275C">
      <w:pPr>
        <w:tabs>
          <w:tab w:val="right" w:pos="7920"/>
          <w:tab w:val="right" w:pos="8640"/>
        </w:tabs>
        <w:rPr>
          <w:rFonts w:eastAsia="Times New Roman"/>
          <w:b/>
          <w:sz w:val="28"/>
          <w:szCs w:val="28"/>
        </w:rPr>
      </w:pPr>
      <w:r w:rsidRPr="00937AB0">
        <w:rPr>
          <w:rFonts w:eastAsia="Times New Roman"/>
          <w:b/>
          <w:sz w:val="28"/>
          <w:szCs w:val="28"/>
        </w:rPr>
        <w:t>Water Clarity and the Role of Native Macrophytes:</w:t>
      </w:r>
    </w:p>
    <w:p w14:paraId="5E4DA9E2" w14:textId="77777777" w:rsidR="0098275C" w:rsidRPr="00937AB0" w:rsidRDefault="0098275C" w:rsidP="0098275C">
      <w:pPr>
        <w:rPr>
          <w:rFonts w:eastAsia="Times New Roman"/>
        </w:rPr>
      </w:pPr>
      <w:r w:rsidRPr="00937AB0">
        <w:rPr>
          <w:rFonts w:eastAsia="Times New Roman"/>
        </w:rPr>
        <w:t xml:space="preserve">Like trees in a forest, a lake’s native plants are the basis of the aquatic ecosystem.  They capture the sun’s energy and turn it into usable food, “clean” the water of excess nutrients, and provide habitat for other organisms like aquatic invertebrates and the lake’s fish populations.  Because of this, preserving them is critical to maintaining the lake’s overall health.  </w:t>
      </w:r>
    </w:p>
    <w:p w14:paraId="647B3D75" w14:textId="77777777" w:rsidR="0098275C" w:rsidRPr="00937AB0" w:rsidRDefault="0098275C" w:rsidP="0098275C">
      <w:pPr>
        <w:rPr>
          <w:rFonts w:eastAsia="Times New Roman"/>
        </w:rPr>
      </w:pPr>
    </w:p>
    <w:p w14:paraId="66F1A318" w14:textId="77777777" w:rsidR="0098275C" w:rsidRPr="00937AB0" w:rsidRDefault="0098275C" w:rsidP="00CC5F28">
      <w:pPr>
        <w:rPr>
          <w:rFonts w:eastAsia="Times New Roman"/>
        </w:rPr>
      </w:pPr>
      <w:r w:rsidRPr="00937AB0">
        <w:rPr>
          <w:rFonts w:eastAsia="Times New Roman"/>
        </w:rPr>
        <w:t xml:space="preserve">Over the past </w:t>
      </w:r>
      <w:r w:rsidR="005C6691" w:rsidRPr="00937AB0">
        <w:rPr>
          <w:rFonts w:eastAsia="Times New Roman"/>
        </w:rPr>
        <w:t>ten</w:t>
      </w:r>
      <w:r w:rsidRPr="00937AB0">
        <w:rPr>
          <w:rFonts w:eastAsia="Times New Roman"/>
        </w:rPr>
        <w:t xml:space="preserve"> years, we’ve observed that fluctuations in water clarity and quality appear to be a significant driving factor in native plant growth as well as annual diversity.  Specifically, in years where there </w:t>
      </w:r>
      <w:r w:rsidR="00451937" w:rsidRPr="00937AB0">
        <w:rPr>
          <w:rFonts w:eastAsia="Times New Roman"/>
        </w:rPr>
        <w:t>we</w:t>
      </w:r>
      <w:r w:rsidRPr="00937AB0">
        <w:rPr>
          <w:rFonts w:eastAsia="Times New Roman"/>
        </w:rPr>
        <w:t xml:space="preserve">re major algal blooms, we have found that more sensitive </w:t>
      </w:r>
      <w:r w:rsidR="00830A36" w:rsidRPr="00937AB0">
        <w:rPr>
          <w:rFonts w:eastAsia="Times New Roman"/>
        </w:rPr>
        <w:t xml:space="preserve">native </w:t>
      </w:r>
      <w:r w:rsidRPr="00937AB0">
        <w:rPr>
          <w:rFonts w:eastAsia="Times New Roman"/>
        </w:rPr>
        <w:t xml:space="preserve">species tend to have population crashes; conversely, in years with better water clarity, they often carpet the bottom.  </w:t>
      </w:r>
      <w:r w:rsidR="00830A36" w:rsidRPr="00937AB0">
        <w:rPr>
          <w:rFonts w:eastAsia="Times New Roman"/>
        </w:rPr>
        <w:t xml:space="preserve">Unlike Curly-leaf pondweed, most </w:t>
      </w:r>
      <w:r w:rsidR="00CC5F28" w:rsidRPr="00937AB0">
        <w:rPr>
          <w:rFonts w:eastAsia="Times New Roman"/>
        </w:rPr>
        <w:t xml:space="preserve">rooted </w:t>
      </w:r>
      <w:r w:rsidRPr="00937AB0">
        <w:rPr>
          <w:rFonts w:eastAsia="Times New Roman"/>
        </w:rPr>
        <w:t>native species have a low growth profile that doesn’t interfere with watercraft navigation</w:t>
      </w:r>
      <w:r w:rsidR="00830A36" w:rsidRPr="00937AB0">
        <w:rPr>
          <w:rFonts w:eastAsia="Times New Roman"/>
        </w:rPr>
        <w:t>, and they are</w:t>
      </w:r>
      <w:r w:rsidRPr="00937AB0">
        <w:rPr>
          <w:rFonts w:eastAsia="Times New Roman"/>
        </w:rPr>
        <w:t xml:space="preserve"> photosynthetic late into the summer meaning they continue to pull nutrients out of the water column after </w:t>
      </w:r>
      <w:r w:rsidR="00830A36" w:rsidRPr="00937AB0">
        <w:rPr>
          <w:rFonts w:eastAsia="Times New Roman"/>
        </w:rPr>
        <w:t>CLP has completed its</w:t>
      </w:r>
      <w:r w:rsidRPr="00937AB0">
        <w:rPr>
          <w:rFonts w:eastAsia="Times New Roman"/>
        </w:rPr>
        <w:t xml:space="preserve"> annual senescence.  Unfortunately, when phosphorus and nitrogen levels exceed what the lake’s macrophytes can utilize, it tends to promote the algae blooms which impact these sensitive species as well as general lake esthetics.</w:t>
      </w:r>
      <w:r w:rsidR="005C6691" w:rsidRPr="00937AB0">
        <w:rPr>
          <w:rFonts w:eastAsia="Times New Roman"/>
        </w:rPr>
        <w:t xml:space="preserve">  Hopefully, the alum treatment will improve water clarity and quality, </w:t>
      </w:r>
      <w:r w:rsidR="00CC5F28" w:rsidRPr="00937AB0">
        <w:rPr>
          <w:rFonts w:eastAsia="Times New Roman"/>
        </w:rPr>
        <w:t xml:space="preserve">allow these native plants to continue to expand, </w:t>
      </w:r>
      <w:r w:rsidR="005C6691" w:rsidRPr="00937AB0">
        <w:rPr>
          <w:rFonts w:eastAsia="Times New Roman"/>
        </w:rPr>
        <w:t xml:space="preserve">and promote an environment that Curly-leaf pondweed no longer has a large competitive advantage over </w:t>
      </w:r>
      <w:r w:rsidR="00CC5F28" w:rsidRPr="00937AB0">
        <w:rPr>
          <w:rFonts w:eastAsia="Times New Roman"/>
        </w:rPr>
        <w:t xml:space="preserve">these </w:t>
      </w:r>
      <w:r w:rsidR="005C6691" w:rsidRPr="00937AB0">
        <w:rPr>
          <w:rFonts w:eastAsia="Times New Roman"/>
        </w:rPr>
        <w:t>less aggressive native species.</w:t>
      </w:r>
    </w:p>
    <w:p w14:paraId="5F0AB7A5" w14:textId="77777777" w:rsidR="00FA0A3C" w:rsidRPr="00937AB0" w:rsidRDefault="00FA0A3C" w:rsidP="00FA0A3C">
      <w:pPr>
        <w:rPr>
          <w:rFonts w:eastAsia="Times New Roman"/>
        </w:rPr>
      </w:pPr>
    </w:p>
    <w:p w14:paraId="39340C4F" w14:textId="77777777" w:rsidR="0098275C" w:rsidRPr="00937AB0" w:rsidRDefault="0098275C" w:rsidP="00937AB0">
      <w:pPr>
        <w:tabs>
          <w:tab w:val="right" w:pos="8820"/>
        </w:tabs>
        <w:rPr>
          <w:rFonts w:asciiTheme="majorBidi" w:hAnsiTheme="majorBidi" w:cstheme="majorBidi"/>
          <w:b/>
          <w:sz w:val="28"/>
          <w:szCs w:val="28"/>
        </w:rPr>
      </w:pPr>
      <w:r w:rsidRPr="00937AB0">
        <w:rPr>
          <w:rFonts w:asciiTheme="majorBidi" w:hAnsiTheme="majorBidi" w:cstheme="majorBidi"/>
          <w:b/>
          <w:sz w:val="28"/>
          <w:szCs w:val="28"/>
        </w:rPr>
        <w:t xml:space="preserve">Curly-leaf </w:t>
      </w:r>
      <w:r w:rsidR="00937AB0" w:rsidRPr="00937AB0">
        <w:rPr>
          <w:rFonts w:asciiTheme="majorBidi" w:hAnsiTheme="majorBidi" w:cstheme="majorBidi"/>
          <w:b/>
          <w:sz w:val="28"/>
          <w:szCs w:val="28"/>
        </w:rPr>
        <w:t>P</w:t>
      </w:r>
      <w:r w:rsidRPr="00937AB0">
        <w:rPr>
          <w:rFonts w:asciiTheme="majorBidi" w:hAnsiTheme="majorBidi" w:cstheme="majorBidi"/>
          <w:b/>
          <w:sz w:val="28"/>
          <w:szCs w:val="28"/>
        </w:rPr>
        <w:t>ondweed</w:t>
      </w:r>
      <w:r w:rsidR="00937AB0" w:rsidRPr="00937AB0">
        <w:rPr>
          <w:rFonts w:asciiTheme="majorBidi" w:hAnsiTheme="majorBidi" w:cstheme="majorBidi"/>
          <w:b/>
          <w:sz w:val="28"/>
          <w:szCs w:val="28"/>
        </w:rPr>
        <w:t xml:space="preserve"> Management</w:t>
      </w:r>
      <w:r w:rsidRPr="00937AB0">
        <w:rPr>
          <w:rFonts w:asciiTheme="majorBidi" w:hAnsiTheme="majorBidi" w:cstheme="majorBidi"/>
          <w:b/>
          <w:sz w:val="28"/>
          <w:szCs w:val="28"/>
        </w:rPr>
        <w:t>:</w:t>
      </w:r>
    </w:p>
    <w:p w14:paraId="1CC90499" w14:textId="77777777" w:rsidR="0098275C" w:rsidRPr="00937AB0" w:rsidRDefault="00937AB0" w:rsidP="00451937">
      <w:pPr>
        <w:tabs>
          <w:tab w:val="right" w:pos="8820"/>
        </w:tabs>
        <w:rPr>
          <w:rFonts w:asciiTheme="majorBidi" w:hAnsiTheme="majorBidi" w:cstheme="majorBidi"/>
        </w:rPr>
      </w:pPr>
      <w:r w:rsidRPr="00937AB0">
        <w:rPr>
          <w:rFonts w:asciiTheme="majorBidi" w:hAnsiTheme="majorBidi" w:cstheme="majorBidi"/>
        </w:rPr>
        <w:t>Past</w:t>
      </w:r>
      <w:r w:rsidR="0098275C" w:rsidRPr="00937AB0">
        <w:rPr>
          <w:rFonts w:asciiTheme="majorBidi" w:hAnsiTheme="majorBidi" w:cstheme="majorBidi"/>
        </w:rPr>
        <w:t xml:space="preserve"> aggressive management of Curly-leaf pondweed in </w:t>
      </w:r>
      <w:r w:rsidR="00FA0A3C" w:rsidRPr="00937AB0">
        <w:rPr>
          <w:rFonts w:asciiTheme="majorBidi" w:hAnsiTheme="majorBidi" w:cstheme="majorBidi"/>
        </w:rPr>
        <w:t xml:space="preserve">Long Lake </w:t>
      </w:r>
      <w:r w:rsidR="0098275C" w:rsidRPr="00937AB0">
        <w:rPr>
          <w:rFonts w:asciiTheme="majorBidi" w:hAnsiTheme="majorBidi" w:cstheme="majorBidi"/>
        </w:rPr>
        <w:t xml:space="preserve">has significantly reduced the overall area and density of this exotic invasive species.  </w:t>
      </w:r>
      <w:r w:rsidR="00FA0A3C" w:rsidRPr="00937AB0">
        <w:rPr>
          <w:rFonts w:asciiTheme="majorBidi" w:hAnsiTheme="majorBidi" w:cstheme="majorBidi"/>
        </w:rPr>
        <w:t>With improvements in water clarity coupled with a pause in chemical treatments</w:t>
      </w:r>
      <w:r w:rsidR="00451937" w:rsidRPr="00937AB0">
        <w:rPr>
          <w:rFonts w:asciiTheme="majorBidi" w:hAnsiTheme="majorBidi" w:cstheme="majorBidi"/>
        </w:rPr>
        <w:t xml:space="preserve"> over the last two years</w:t>
      </w:r>
      <w:r w:rsidR="00FA0A3C" w:rsidRPr="00937AB0">
        <w:rPr>
          <w:rFonts w:asciiTheme="majorBidi" w:hAnsiTheme="majorBidi" w:cstheme="majorBidi"/>
        </w:rPr>
        <w:t xml:space="preserve">, </w:t>
      </w:r>
      <w:r w:rsidR="0098275C" w:rsidRPr="00937AB0">
        <w:rPr>
          <w:rFonts w:asciiTheme="majorBidi" w:hAnsiTheme="majorBidi" w:cstheme="majorBidi"/>
        </w:rPr>
        <w:t>native vegetation</w:t>
      </w:r>
      <w:r w:rsidR="00FA0A3C" w:rsidRPr="00937AB0">
        <w:rPr>
          <w:rFonts w:asciiTheme="majorBidi" w:hAnsiTheme="majorBidi" w:cstheme="majorBidi"/>
        </w:rPr>
        <w:t xml:space="preserve"> has shown an impressive rebound</w:t>
      </w:r>
      <w:r w:rsidR="004F5C86" w:rsidRPr="00937AB0">
        <w:rPr>
          <w:rFonts w:asciiTheme="majorBidi" w:hAnsiTheme="majorBidi" w:cstheme="majorBidi"/>
        </w:rPr>
        <w:t>.  Many</w:t>
      </w:r>
      <w:r w:rsidR="00FA0A3C" w:rsidRPr="00937AB0">
        <w:rPr>
          <w:rFonts w:asciiTheme="majorBidi" w:hAnsiTheme="majorBidi" w:cstheme="majorBidi"/>
        </w:rPr>
        <w:t xml:space="preserve"> species that were absent in early surveys</w:t>
      </w:r>
      <w:r w:rsidR="004F5C86" w:rsidRPr="00937AB0">
        <w:rPr>
          <w:rFonts w:asciiTheme="majorBidi" w:hAnsiTheme="majorBidi" w:cstheme="majorBidi"/>
        </w:rPr>
        <w:t xml:space="preserve"> such as Leafy pondweed, Small pondweed, Clasping-leaf pondweed, a</w:t>
      </w:r>
      <w:r w:rsidR="00451937" w:rsidRPr="00937AB0">
        <w:rPr>
          <w:rFonts w:asciiTheme="majorBidi" w:hAnsiTheme="majorBidi" w:cstheme="majorBidi"/>
        </w:rPr>
        <w:t>nd</w:t>
      </w:r>
      <w:r w:rsidR="004F5C86" w:rsidRPr="00937AB0">
        <w:rPr>
          <w:rFonts w:asciiTheme="majorBidi" w:hAnsiTheme="majorBidi" w:cstheme="majorBidi"/>
        </w:rPr>
        <w:t xml:space="preserve"> Sago pondweed have </w:t>
      </w:r>
      <w:r w:rsidR="00FA0A3C" w:rsidRPr="00937AB0">
        <w:rPr>
          <w:rFonts w:asciiTheme="majorBidi" w:hAnsiTheme="majorBidi" w:cstheme="majorBidi"/>
        </w:rPr>
        <w:t>colonize</w:t>
      </w:r>
      <w:r w:rsidR="004F5C86" w:rsidRPr="00937AB0">
        <w:rPr>
          <w:rFonts w:asciiTheme="majorBidi" w:hAnsiTheme="majorBidi" w:cstheme="majorBidi"/>
        </w:rPr>
        <w:t>d</w:t>
      </w:r>
      <w:r w:rsidR="00FA0A3C" w:rsidRPr="00937AB0">
        <w:rPr>
          <w:rFonts w:asciiTheme="majorBidi" w:hAnsiTheme="majorBidi" w:cstheme="majorBidi"/>
        </w:rPr>
        <w:t xml:space="preserve"> </w:t>
      </w:r>
      <w:r w:rsidR="004F5C86" w:rsidRPr="00937AB0">
        <w:rPr>
          <w:rFonts w:asciiTheme="majorBidi" w:hAnsiTheme="majorBidi" w:cstheme="majorBidi"/>
        </w:rPr>
        <w:t xml:space="preserve">the lake </w:t>
      </w:r>
      <w:r w:rsidR="00FA0A3C" w:rsidRPr="00937AB0">
        <w:rPr>
          <w:rFonts w:asciiTheme="majorBidi" w:hAnsiTheme="majorBidi" w:cstheme="majorBidi"/>
        </w:rPr>
        <w:t xml:space="preserve">and </w:t>
      </w:r>
      <w:r w:rsidR="004F5C86" w:rsidRPr="00937AB0">
        <w:rPr>
          <w:rFonts w:asciiTheme="majorBidi" w:hAnsiTheme="majorBidi" w:cstheme="majorBidi"/>
        </w:rPr>
        <w:t xml:space="preserve">are </w:t>
      </w:r>
      <w:r w:rsidR="00FA0A3C" w:rsidRPr="00937AB0">
        <w:rPr>
          <w:rFonts w:asciiTheme="majorBidi" w:hAnsiTheme="majorBidi" w:cstheme="majorBidi"/>
        </w:rPr>
        <w:t>expand</w:t>
      </w:r>
      <w:r w:rsidR="004F5C86" w:rsidRPr="00937AB0">
        <w:rPr>
          <w:rFonts w:asciiTheme="majorBidi" w:hAnsiTheme="majorBidi" w:cstheme="majorBidi"/>
        </w:rPr>
        <w:t xml:space="preserve">ing into areas formerly occupied by CLP.  Other </w:t>
      </w:r>
      <w:r w:rsidR="0098275C" w:rsidRPr="00937AB0">
        <w:rPr>
          <w:rFonts w:asciiTheme="majorBidi" w:hAnsiTheme="majorBidi" w:cstheme="majorBidi"/>
        </w:rPr>
        <w:t>non-target species</w:t>
      </w:r>
      <w:r w:rsidR="004F5C86" w:rsidRPr="00937AB0">
        <w:rPr>
          <w:rFonts w:asciiTheme="majorBidi" w:hAnsiTheme="majorBidi" w:cstheme="majorBidi"/>
        </w:rPr>
        <w:t xml:space="preserve"> that declined after treatments to the point of being undetectable </w:t>
      </w:r>
      <w:r w:rsidR="0098275C" w:rsidRPr="00937AB0">
        <w:rPr>
          <w:rFonts w:asciiTheme="majorBidi" w:hAnsiTheme="majorBidi" w:cstheme="majorBidi"/>
        </w:rPr>
        <w:t>like Northern water-milfoil – one of the lake’s most important habitat plants</w:t>
      </w:r>
      <w:r w:rsidR="004F5C86" w:rsidRPr="00937AB0">
        <w:rPr>
          <w:rFonts w:asciiTheme="majorBidi" w:hAnsiTheme="majorBidi" w:cstheme="majorBidi"/>
        </w:rPr>
        <w:t xml:space="preserve"> – have now firmly reestablished.  Many of these newly established natives, especially Leafy and Small pondweed are high sensitive to Endothall and are likely to be severely impacted by future treatments.  </w:t>
      </w:r>
      <w:r w:rsidR="0098275C" w:rsidRPr="00937AB0">
        <w:rPr>
          <w:rFonts w:asciiTheme="majorBidi" w:hAnsiTheme="majorBidi" w:cstheme="majorBidi"/>
        </w:rPr>
        <w:t xml:space="preserve">With that in mind, we continue to encourage the LLPRD to strive for minimal </w:t>
      </w:r>
      <w:r w:rsidRPr="00937AB0">
        <w:rPr>
          <w:rFonts w:asciiTheme="majorBidi" w:hAnsiTheme="majorBidi" w:cstheme="majorBidi"/>
        </w:rPr>
        <w:t xml:space="preserve">herbicide </w:t>
      </w:r>
      <w:r w:rsidR="0098275C" w:rsidRPr="00937AB0">
        <w:rPr>
          <w:rFonts w:asciiTheme="majorBidi" w:hAnsiTheme="majorBidi" w:cstheme="majorBidi"/>
        </w:rPr>
        <w:t xml:space="preserve">applications that still meet their CLP management goals.   </w:t>
      </w:r>
    </w:p>
    <w:p w14:paraId="66C22983" w14:textId="77777777" w:rsidR="0098275C" w:rsidRPr="00937AB0" w:rsidRDefault="0098275C" w:rsidP="0098275C">
      <w:pPr>
        <w:rPr>
          <w:rFonts w:asciiTheme="majorBidi" w:eastAsia="Times New Roman" w:hAnsiTheme="majorBidi" w:cstheme="majorBidi"/>
          <w:sz w:val="16"/>
          <w:szCs w:val="16"/>
        </w:rPr>
      </w:pPr>
    </w:p>
    <w:p w14:paraId="41BF6ED1" w14:textId="77777777" w:rsidR="0098275C" w:rsidRPr="00937AB0" w:rsidRDefault="0098275C" w:rsidP="0098275C">
      <w:pPr>
        <w:tabs>
          <w:tab w:val="right" w:pos="7920"/>
          <w:tab w:val="right" w:pos="8730"/>
        </w:tabs>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t>Eurasian Water-milfoil</w:t>
      </w:r>
      <w:r w:rsidR="00937AB0" w:rsidRPr="00937AB0">
        <w:rPr>
          <w:rFonts w:asciiTheme="majorBidi" w:eastAsia="Times New Roman" w:hAnsiTheme="majorBidi" w:cstheme="majorBidi"/>
          <w:b/>
          <w:sz w:val="28"/>
          <w:szCs w:val="28"/>
        </w:rPr>
        <w:t xml:space="preserve"> Prevention</w:t>
      </w:r>
      <w:r w:rsidRPr="00937AB0">
        <w:rPr>
          <w:rFonts w:asciiTheme="majorBidi" w:eastAsia="Times New Roman" w:hAnsiTheme="majorBidi" w:cstheme="majorBidi"/>
          <w:b/>
          <w:sz w:val="28"/>
          <w:szCs w:val="28"/>
        </w:rPr>
        <w:t>:</w:t>
      </w:r>
    </w:p>
    <w:p w14:paraId="680B14CD" w14:textId="77777777" w:rsidR="00B9464C" w:rsidRPr="00937AB0" w:rsidRDefault="0098275C" w:rsidP="0098275C">
      <w:pPr>
        <w:rPr>
          <w:rFonts w:asciiTheme="majorBidi" w:eastAsia="Times New Roman" w:hAnsiTheme="majorBidi" w:cstheme="majorBidi"/>
        </w:rPr>
      </w:pPr>
      <w:r w:rsidRPr="00937AB0">
        <w:rPr>
          <w:rFonts w:asciiTheme="majorBidi" w:eastAsia="Times New Roman" w:hAnsiTheme="majorBidi" w:cstheme="majorBidi"/>
        </w:rPr>
        <w:t>Eurasian water</w:t>
      </w:r>
      <w:r w:rsidR="00FA0A3C" w:rsidRPr="00937AB0">
        <w:rPr>
          <w:rFonts w:asciiTheme="majorBidi" w:eastAsia="Times New Roman" w:hAnsiTheme="majorBidi" w:cstheme="majorBidi"/>
        </w:rPr>
        <w:t>-milfoil has now expanded into seven</w:t>
      </w:r>
      <w:r w:rsidRPr="00937AB0">
        <w:rPr>
          <w:rFonts w:asciiTheme="majorBidi" w:eastAsia="Times New Roman" w:hAnsiTheme="majorBidi" w:cstheme="majorBidi"/>
        </w:rPr>
        <w:t xml:space="preserve"> lakes in Polk County all of which have public landings and in/out boat traffic.  Because of this, we encourage the lake to continue its Clean Boats/Clean Waters program to inspect watercraft.  Although there are no guarantees, CBCW monitoring decreases the likelihood that EWM or any other Aquatic Invasive Species will be introduced into the lake. </w:t>
      </w:r>
    </w:p>
    <w:p w14:paraId="0C29E440" w14:textId="77777777" w:rsidR="003115B1" w:rsidRPr="00937AB0" w:rsidRDefault="003115B1" w:rsidP="003115B1">
      <w:pPr>
        <w:jc w:val="center"/>
        <w:rPr>
          <w:rFonts w:asciiTheme="majorBidi" w:eastAsia="Times New Roman" w:hAnsiTheme="majorBidi" w:cstheme="majorBidi"/>
          <w:b/>
          <w:sz w:val="20"/>
          <w:szCs w:val="20"/>
        </w:rPr>
        <w:sectPr w:rsidR="003115B1" w:rsidRPr="00937AB0" w:rsidSect="003C4AFD">
          <w:pgSz w:w="12240" w:h="15840"/>
          <w:pgMar w:top="1440" w:right="1440" w:bottom="1440" w:left="2160" w:header="720" w:footer="720" w:gutter="0"/>
          <w:cols w:space="720"/>
          <w:docGrid w:linePitch="360"/>
        </w:sectPr>
      </w:pPr>
    </w:p>
    <w:p w14:paraId="3E2634AE" w14:textId="77777777" w:rsidR="005B191C" w:rsidRPr="00937AB0" w:rsidRDefault="005B191C" w:rsidP="005D3C22">
      <w:pPr>
        <w:jc w:val="center"/>
        <w:rPr>
          <w:rFonts w:asciiTheme="majorBidi" w:hAnsiTheme="majorBidi" w:cstheme="majorBidi"/>
          <w:b/>
          <w:sz w:val="28"/>
          <w:szCs w:val="28"/>
        </w:rPr>
      </w:pPr>
      <w:r w:rsidRPr="00937AB0">
        <w:rPr>
          <w:rFonts w:asciiTheme="majorBidi" w:hAnsiTheme="majorBidi" w:cstheme="majorBidi"/>
          <w:b/>
          <w:sz w:val="28"/>
          <w:szCs w:val="28"/>
        </w:rPr>
        <w:lastRenderedPageBreak/>
        <w:t>LITERATURE CITED</w:t>
      </w:r>
    </w:p>
    <w:p w14:paraId="5ABFD159" w14:textId="77777777" w:rsidR="0020535A" w:rsidRPr="00937AB0" w:rsidRDefault="0020535A" w:rsidP="0020535A">
      <w:pPr>
        <w:ind w:right="-360"/>
        <w:rPr>
          <w:rFonts w:asciiTheme="majorBidi" w:eastAsia="Times New Roman" w:hAnsiTheme="majorBidi" w:cstheme="majorBidi"/>
          <w:sz w:val="21"/>
          <w:szCs w:val="21"/>
        </w:rPr>
      </w:pPr>
    </w:p>
    <w:p w14:paraId="0BCF30E1" w14:textId="77777777" w:rsidR="0098275C" w:rsidRPr="00937AB0" w:rsidRDefault="0098275C" w:rsidP="009827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540"/>
        <w:rPr>
          <w:rFonts w:asciiTheme="majorBidi" w:eastAsia="Times New Roman" w:hAnsiTheme="majorBidi" w:cstheme="majorBidi"/>
          <w:sz w:val="22"/>
          <w:szCs w:val="22"/>
        </w:rPr>
      </w:pPr>
      <w:r w:rsidRPr="00937AB0">
        <w:rPr>
          <w:rFonts w:asciiTheme="majorBidi" w:eastAsia="Times New Roman" w:hAnsiTheme="majorBidi" w:cstheme="majorBidi"/>
          <w:sz w:val="22"/>
          <w:szCs w:val="22"/>
        </w:rPr>
        <w:t xml:space="preserve">Borman, S., R. </w:t>
      </w:r>
      <w:proofErr w:type="spellStart"/>
      <w:r w:rsidRPr="00937AB0">
        <w:rPr>
          <w:rFonts w:asciiTheme="majorBidi" w:eastAsia="Times New Roman" w:hAnsiTheme="majorBidi" w:cstheme="majorBidi"/>
          <w:sz w:val="22"/>
          <w:szCs w:val="22"/>
        </w:rPr>
        <w:t>Korth</w:t>
      </w:r>
      <w:proofErr w:type="spellEnd"/>
      <w:r w:rsidRPr="00937AB0">
        <w:rPr>
          <w:rFonts w:asciiTheme="majorBidi" w:eastAsia="Times New Roman" w:hAnsiTheme="majorBidi" w:cstheme="majorBidi"/>
          <w:sz w:val="22"/>
          <w:szCs w:val="22"/>
        </w:rPr>
        <w:t xml:space="preserve">, and J. </w:t>
      </w:r>
      <w:proofErr w:type="spellStart"/>
      <w:r w:rsidRPr="00937AB0">
        <w:rPr>
          <w:rFonts w:asciiTheme="majorBidi" w:eastAsia="Times New Roman" w:hAnsiTheme="majorBidi" w:cstheme="majorBidi"/>
          <w:sz w:val="22"/>
          <w:szCs w:val="22"/>
        </w:rPr>
        <w:t>Temte</w:t>
      </w:r>
      <w:proofErr w:type="spellEnd"/>
      <w:r w:rsidRPr="00937AB0">
        <w:rPr>
          <w:rFonts w:asciiTheme="majorBidi" w:eastAsia="Times New Roman" w:hAnsiTheme="majorBidi" w:cstheme="majorBidi"/>
          <w:sz w:val="22"/>
          <w:szCs w:val="22"/>
        </w:rPr>
        <w:t xml:space="preserve"> 1997. Through the Looking Glass…A Field Guide to Aquatic Plants. Wisconsin Lakes Partnership. DNR publication FH-207-97.</w:t>
      </w:r>
    </w:p>
    <w:p w14:paraId="2692F0A5" w14:textId="77777777" w:rsidR="0098275C" w:rsidRPr="00937AB0" w:rsidRDefault="0098275C" w:rsidP="0098275C">
      <w:pPr>
        <w:ind w:hanging="540"/>
        <w:rPr>
          <w:rFonts w:asciiTheme="majorBidi" w:eastAsia="Times New Roman" w:hAnsiTheme="majorBidi" w:cstheme="majorBidi"/>
          <w:sz w:val="22"/>
          <w:szCs w:val="22"/>
        </w:rPr>
      </w:pPr>
    </w:p>
    <w:p w14:paraId="6E26B9AA" w14:textId="77777777" w:rsidR="0098275C" w:rsidRPr="00937AB0" w:rsidRDefault="0098275C" w:rsidP="0098275C">
      <w:pPr>
        <w:ind w:hanging="540"/>
        <w:rPr>
          <w:rFonts w:asciiTheme="majorBidi" w:eastAsia="Times New Roman" w:hAnsiTheme="majorBidi" w:cstheme="majorBidi"/>
          <w:sz w:val="22"/>
          <w:szCs w:val="22"/>
        </w:rPr>
      </w:pPr>
      <w:r w:rsidRPr="00937AB0">
        <w:rPr>
          <w:rFonts w:asciiTheme="majorBidi" w:eastAsia="Times New Roman" w:hAnsiTheme="majorBidi" w:cstheme="majorBidi"/>
          <w:sz w:val="22"/>
          <w:szCs w:val="22"/>
        </w:rPr>
        <w:t xml:space="preserve">Busch, C., G. Lund, L. Sather, and C. Holt.  1969.  Long Lake Map.  Available from </w:t>
      </w:r>
      <w:hyperlink r:id="rId80" w:history="1">
        <w:r w:rsidRPr="00937AB0">
          <w:rPr>
            <w:rFonts w:asciiTheme="majorBidi" w:eastAsia="Times New Roman" w:hAnsiTheme="majorBidi" w:cstheme="majorBidi"/>
            <w:color w:val="0000FF"/>
            <w:sz w:val="22"/>
            <w:szCs w:val="22"/>
            <w:u w:val="single"/>
          </w:rPr>
          <w:t>http://dnr.wi.gov/lakes/maps/DNR/2478200a.pdf</w:t>
        </w:r>
      </w:hyperlink>
      <w:r w:rsidRPr="00937AB0">
        <w:rPr>
          <w:rFonts w:asciiTheme="majorBidi" w:eastAsia="Times New Roman" w:hAnsiTheme="majorBidi" w:cstheme="majorBidi"/>
          <w:sz w:val="22"/>
          <w:szCs w:val="22"/>
        </w:rPr>
        <w:t xml:space="preserve"> (2019, December)</w:t>
      </w:r>
    </w:p>
    <w:p w14:paraId="5EAD92C9" w14:textId="77777777" w:rsidR="0098275C" w:rsidRPr="00937AB0" w:rsidRDefault="0098275C" w:rsidP="003A7777">
      <w:pPr>
        <w:ind w:hanging="540"/>
        <w:rPr>
          <w:rFonts w:asciiTheme="majorBidi" w:eastAsia="Times New Roman" w:hAnsiTheme="majorBidi" w:cstheme="majorBidi"/>
          <w:sz w:val="21"/>
          <w:szCs w:val="21"/>
        </w:rPr>
      </w:pPr>
    </w:p>
    <w:p w14:paraId="43E515BE" w14:textId="77777777" w:rsidR="003A7777" w:rsidRPr="00937AB0" w:rsidRDefault="003A7777" w:rsidP="003A7777">
      <w:pPr>
        <w:ind w:hanging="540"/>
        <w:rPr>
          <w:rFonts w:asciiTheme="majorBidi" w:eastAsia="Times New Roman" w:hAnsiTheme="majorBidi" w:cstheme="majorBidi"/>
          <w:sz w:val="21"/>
          <w:szCs w:val="21"/>
        </w:rPr>
      </w:pPr>
      <w:r w:rsidRPr="00937AB0">
        <w:rPr>
          <w:rFonts w:asciiTheme="majorBidi" w:eastAsia="Times New Roman" w:hAnsiTheme="majorBidi" w:cstheme="majorBidi"/>
          <w:sz w:val="21"/>
          <w:szCs w:val="21"/>
        </w:rPr>
        <w:t xml:space="preserve">Chadde, Steve W. 2002. A Great Lakes Wetland Flora: A complete guide to the aquatic and wetland plants of the Upper Midwest. </w:t>
      </w:r>
      <w:proofErr w:type="spellStart"/>
      <w:r w:rsidRPr="00937AB0">
        <w:rPr>
          <w:rFonts w:asciiTheme="majorBidi" w:eastAsia="Times New Roman" w:hAnsiTheme="majorBidi" w:cstheme="majorBidi"/>
          <w:sz w:val="21"/>
          <w:szCs w:val="21"/>
        </w:rPr>
        <w:t>Pocketflora</w:t>
      </w:r>
      <w:proofErr w:type="spellEnd"/>
      <w:r w:rsidRPr="00937AB0">
        <w:rPr>
          <w:rFonts w:asciiTheme="majorBidi" w:eastAsia="Times New Roman" w:hAnsiTheme="majorBidi" w:cstheme="majorBidi"/>
          <w:sz w:val="21"/>
          <w:szCs w:val="21"/>
        </w:rPr>
        <w:t xml:space="preserve"> Press; 2nd edition</w:t>
      </w:r>
    </w:p>
    <w:p w14:paraId="467FE301" w14:textId="77777777" w:rsidR="003A7777" w:rsidRPr="00937AB0" w:rsidRDefault="003A7777" w:rsidP="003A7777">
      <w:pPr>
        <w:autoSpaceDE w:val="0"/>
        <w:autoSpaceDN w:val="0"/>
        <w:adjustRightInd w:val="0"/>
        <w:ind w:hanging="540"/>
        <w:rPr>
          <w:rFonts w:asciiTheme="majorBidi" w:eastAsia="Times New Roman" w:hAnsiTheme="majorBidi" w:cstheme="majorBidi"/>
          <w:sz w:val="21"/>
          <w:szCs w:val="21"/>
        </w:rPr>
      </w:pPr>
    </w:p>
    <w:p w14:paraId="3334740E" w14:textId="77777777" w:rsidR="003A7777" w:rsidRPr="00937AB0" w:rsidRDefault="003A7777" w:rsidP="003A7777">
      <w:pPr>
        <w:ind w:hanging="540"/>
        <w:rPr>
          <w:rFonts w:asciiTheme="majorBidi" w:eastAsia="Times New Roman" w:hAnsiTheme="majorBidi" w:cstheme="majorBidi"/>
          <w:sz w:val="21"/>
          <w:szCs w:val="21"/>
        </w:rPr>
      </w:pPr>
      <w:r w:rsidRPr="00937AB0">
        <w:rPr>
          <w:rFonts w:asciiTheme="majorBidi" w:eastAsia="Times New Roman" w:hAnsiTheme="majorBidi" w:cstheme="majorBidi"/>
          <w:sz w:val="21"/>
          <w:szCs w:val="21"/>
        </w:rPr>
        <w:t xml:space="preserve">Crow, G. E., C. B. Hellquist. </w:t>
      </w:r>
      <w:r w:rsidR="00CE03F4" w:rsidRPr="00937AB0">
        <w:rPr>
          <w:rFonts w:asciiTheme="majorBidi" w:eastAsia="Times New Roman" w:hAnsiTheme="majorBidi" w:cstheme="majorBidi"/>
          <w:sz w:val="21"/>
          <w:szCs w:val="21"/>
        </w:rPr>
        <w:t>2009</w:t>
      </w:r>
      <w:r w:rsidRPr="00937AB0">
        <w:rPr>
          <w:rFonts w:asciiTheme="majorBidi" w:eastAsia="Times New Roman" w:hAnsiTheme="majorBidi" w:cstheme="majorBidi"/>
          <w:sz w:val="21"/>
          <w:szCs w:val="21"/>
        </w:rPr>
        <w:t xml:space="preserve">. Aquatic and Wetland Plants of Northeastern North America, Volume I + II: A Revised and Enlarged Edition of Norman C. </w:t>
      </w:r>
      <w:proofErr w:type="spellStart"/>
      <w:r w:rsidRPr="00937AB0">
        <w:rPr>
          <w:rFonts w:asciiTheme="majorBidi" w:eastAsia="Times New Roman" w:hAnsiTheme="majorBidi" w:cstheme="majorBidi"/>
          <w:sz w:val="21"/>
          <w:szCs w:val="21"/>
        </w:rPr>
        <w:t>Fassett's</w:t>
      </w:r>
      <w:proofErr w:type="spellEnd"/>
      <w:r w:rsidRPr="00937AB0">
        <w:rPr>
          <w:rFonts w:asciiTheme="majorBidi" w:eastAsia="Times New Roman" w:hAnsiTheme="majorBidi" w:cstheme="majorBidi"/>
          <w:sz w:val="21"/>
          <w:szCs w:val="21"/>
        </w:rPr>
        <w:t xml:space="preserve"> A Manual of Aquatic Plants. University of Wisconsin Press. </w:t>
      </w:r>
    </w:p>
    <w:p w14:paraId="7E551CFE" w14:textId="77777777" w:rsidR="00E24663" w:rsidRPr="00937AB0" w:rsidRDefault="00E24663" w:rsidP="00E24663">
      <w:pPr>
        <w:spacing w:line="276" w:lineRule="auto"/>
        <w:ind w:right="-360"/>
        <w:rPr>
          <w:rFonts w:asciiTheme="majorBidi" w:eastAsia="Times New Roman" w:hAnsiTheme="majorBidi" w:cstheme="majorBidi"/>
          <w:sz w:val="21"/>
          <w:szCs w:val="21"/>
        </w:rPr>
      </w:pPr>
    </w:p>
    <w:p w14:paraId="2246294C" w14:textId="77777777" w:rsidR="003A7777" w:rsidRPr="00937AB0" w:rsidRDefault="003A7777" w:rsidP="003A7777">
      <w:pPr>
        <w:ind w:hanging="540"/>
        <w:rPr>
          <w:rFonts w:asciiTheme="majorBidi" w:eastAsia="Times New Roman" w:hAnsiTheme="majorBidi" w:cstheme="majorBidi"/>
          <w:sz w:val="21"/>
          <w:szCs w:val="21"/>
        </w:rPr>
      </w:pPr>
      <w:r w:rsidRPr="00937AB0">
        <w:rPr>
          <w:rFonts w:asciiTheme="majorBidi" w:eastAsia="Times New Roman" w:hAnsiTheme="majorBidi" w:cstheme="majorBidi"/>
          <w:sz w:val="21"/>
          <w:szCs w:val="21"/>
        </w:rPr>
        <w:t>Nichols, Stanley A. 1999. Floristic Quality Assessment of Wisconsin Lake Plant communities with Example Applications.  Journal of Lake and Reservoir Management 15 (2): 133-141.</w:t>
      </w:r>
    </w:p>
    <w:p w14:paraId="78AB072C" w14:textId="77777777" w:rsidR="00EF4173" w:rsidRPr="00937AB0" w:rsidRDefault="00EF4173" w:rsidP="00EF4173">
      <w:pPr>
        <w:ind w:hanging="540"/>
        <w:rPr>
          <w:rFonts w:asciiTheme="majorBidi" w:eastAsia="Times New Roman" w:hAnsiTheme="majorBidi" w:cstheme="majorBidi"/>
          <w:sz w:val="21"/>
          <w:szCs w:val="21"/>
        </w:rPr>
      </w:pPr>
    </w:p>
    <w:p w14:paraId="543F1686" w14:textId="77777777" w:rsidR="00987E3C" w:rsidRPr="00937AB0" w:rsidRDefault="00987E3C" w:rsidP="00B1198B">
      <w:pPr>
        <w:ind w:hanging="576"/>
        <w:rPr>
          <w:rFonts w:asciiTheme="majorBidi" w:eastAsia="Times New Roman" w:hAnsiTheme="majorBidi" w:cstheme="majorBidi"/>
          <w:sz w:val="21"/>
          <w:szCs w:val="21"/>
        </w:rPr>
      </w:pPr>
      <w:r w:rsidRPr="00937AB0">
        <w:rPr>
          <w:rFonts w:asciiTheme="majorBidi" w:eastAsia="Times New Roman" w:hAnsiTheme="majorBidi" w:cstheme="majorBidi"/>
          <w:sz w:val="21"/>
          <w:szCs w:val="21"/>
        </w:rPr>
        <w:t>Skawinski, Paul. 201</w:t>
      </w:r>
      <w:r w:rsidR="00B1198B" w:rsidRPr="00937AB0">
        <w:rPr>
          <w:rFonts w:asciiTheme="majorBidi" w:eastAsia="Times New Roman" w:hAnsiTheme="majorBidi" w:cstheme="majorBidi"/>
          <w:sz w:val="21"/>
          <w:szCs w:val="21"/>
        </w:rPr>
        <w:t>8</w:t>
      </w:r>
      <w:r w:rsidRPr="00937AB0">
        <w:rPr>
          <w:rFonts w:asciiTheme="majorBidi" w:eastAsia="Times New Roman" w:hAnsiTheme="majorBidi" w:cstheme="majorBidi"/>
          <w:sz w:val="21"/>
          <w:szCs w:val="21"/>
        </w:rPr>
        <w:t xml:space="preserve">. Aquatic Plants of the Upper Midwest:  A photographic field guide to our underwater forests.  </w:t>
      </w:r>
      <w:r w:rsidR="00B1198B" w:rsidRPr="00937AB0">
        <w:rPr>
          <w:rFonts w:asciiTheme="majorBidi" w:eastAsia="Times New Roman" w:hAnsiTheme="majorBidi" w:cstheme="majorBidi"/>
          <w:sz w:val="21"/>
          <w:szCs w:val="21"/>
        </w:rPr>
        <w:t>3</w:t>
      </w:r>
      <w:r w:rsidR="00B1198B" w:rsidRPr="00937AB0">
        <w:rPr>
          <w:rFonts w:asciiTheme="majorBidi" w:eastAsia="Times New Roman" w:hAnsiTheme="majorBidi" w:cstheme="majorBidi"/>
          <w:sz w:val="21"/>
          <w:szCs w:val="21"/>
          <w:vertAlign w:val="superscript"/>
        </w:rPr>
        <w:t>rd</w:t>
      </w:r>
      <w:r w:rsidR="00B1198B" w:rsidRPr="00937AB0">
        <w:rPr>
          <w:rFonts w:asciiTheme="majorBidi" w:eastAsia="Times New Roman" w:hAnsiTheme="majorBidi" w:cstheme="majorBidi"/>
          <w:sz w:val="21"/>
          <w:szCs w:val="21"/>
        </w:rPr>
        <w:t xml:space="preserve"> </w:t>
      </w:r>
      <w:r w:rsidRPr="00937AB0">
        <w:rPr>
          <w:rFonts w:asciiTheme="majorBidi" w:eastAsia="Times New Roman" w:hAnsiTheme="majorBidi" w:cstheme="majorBidi"/>
          <w:sz w:val="21"/>
          <w:szCs w:val="21"/>
        </w:rPr>
        <w:t>Edition, Wausau, WI.</w:t>
      </w:r>
    </w:p>
    <w:p w14:paraId="134FF01E" w14:textId="77777777" w:rsidR="003A7777" w:rsidRPr="00937AB0" w:rsidRDefault="003A7777" w:rsidP="003A7777">
      <w:pPr>
        <w:ind w:hanging="576"/>
        <w:rPr>
          <w:rFonts w:asciiTheme="majorBidi" w:eastAsia="Times New Roman" w:hAnsiTheme="majorBidi" w:cstheme="majorBidi"/>
          <w:sz w:val="21"/>
          <w:szCs w:val="21"/>
        </w:rPr>
      </w:pPr>
    </w:p>
    <w:p w14:paraId="7CBB75C7" w14:textId="77777777" w:rsidR="003A7777" w:rsidRPr="00937AB0" w:rsidRDefault="003A7777" w:rsidP="00B209A0">
      <w:pPr>
        <w:ind w:hanging="576"/>
        <w:rPr>
          <w:rFonts w:asciiTheme="majorBidi" w:eastAsia="Times New Roman" w:hAnsiTheme="majorBidi" w:cstheme="majorBidi"/>
          <w:sz w:val="21"/>
          <w:szCs w:val="21"/>
        </w:rPr>
      </w:pPr>
      <w:proofErr w:type="spellStart"/>
      <w:r w:rsidRPr="00937AB0">
        <w:rPr>
          <w:rFonts w:asciiTheme="majorBidi" w:eastAsia="Times New Roman" w:hAnsiTheme="majorBidi" w:cstheme="majorBidi"/>
          <w:sz w:val="21"/>
          <w:szCs w:val="21"/>
        </w:rPr>
        <w:t>Sullman</w:t>
      </w:r>
      <w:proofErr w:type="spellEnd"/>
      <w:r w:rsidRPr="00937AB0">
        <w:rPr>
          <w:rFonts w:asciiTheme="majorBidi" w:eastAsia="Times New Roman" w:hAnsiTheme="majorBidi" w:cstheme="majorBidi"/>
          <w:sz w:val="21"/>
          <w:szCs w:val="21"/>
        </w:rPr>
        <w:t xml:space="preserve">, Josh. [online] </w:t>
      </w:r>
      <w:r w:rsidR="00CE03F4" w:rsidRPr="00937AB0">
        <w:rPr>
          <w:rFonts w:asciiTheme="majorBidi" w:eastAsia="Times New Roman" w:hAnsiTheme="majorBidi" w:cstheme="majorBidi"/>
          <w:sz w:val="21"/>
          <w:szCs w:val="21"/>
        </w:rPr>
        <w:t>20</w:t>
      </w:r>
      <w:r w:rsidR="00B209A0" w:rsidRPr="00937AB0">
        <w:rPr>
          <w:rFonts w:asciiTheme="majorBidi" w:eastAsia="Times New Roman" w:hAnsiTheme="majorBidi" w:cstheme="majorBidi"/>
          <w:sz w:val="21"/>
          <w:szCs w:val="21"/>
        </w:rPr>
        <w:t>10</w:t>
      </w:r>
      <w:r w:rsidRPr="00937AB0">
        <w:rPr>
          <w:rFonts w:asciiTheme="majorBidi" w:eastAsia="Times New Roman" w:hAnsiTheme="majorBidi" w:cstheme="majorBidi"/>
          <w:sz w:val="21"/>
          <w:szCs w:val="21"/>
        </w:rPr>
        <w:t xml:space="preserve">.  Sparganium of Wisconsin Identification Key and Description.  Available from University of Wisconsin-Madison </w:t>
      </w:r>
      <w:hyperlink r:id="rId81" w:history="1">
        <w:r w:rsidRPr="00937AB0">
          <w:rPr>
            <w:rFonts w:asciiTheme="majorBidi" w:eastAsia="Times New Roman" w:hAnsiTheme="majorBidi" w:cstheme="majorBidi"/>
            <w:color w:val="0000FF"/>
            <w:sz w:val="21"/>
            <w:szCs w:val="21"/>
            <w:u w:val="single"/>
          </w:rPr>
          <w:t>http://www.botany.wisc.edu/jsulman/Sparganium%20identification%20key%20and%20description.htm</w:t>
        </w:r>
      </w:hyperlink>
      <w:r w:rsidRPr="00937AB0">
        <w:rPr>
          <w:rFonts w:asciiTheme="majorBidi" w:eastAsia="Times New Roman" w:hAnsiTheme="majorBidi" w:cstheme="majorBidi"/>
          <w:sz w:val="21"/>
          <w:szCs w:val="21"/>
        </w:rPr>
        <w:t xml:space="preserve"> (</w:t>
      </w:r>
      <w:r w:rsidR="00B209A0" w:rsidRPr="00937AB0">
        <w:rPr>
          <w:rFonts w:asciiTheme="majorBidi" w:eastAsia="Times New Roman" w:hAnsiTheme="majorBidi" w:cstheme="majorBidi"/>
          <w:sz w:val="21"/>
          <w:szCs w:val="21"/>
        </w:rPr>
        <w:t>2016</w:t>
      </w:r>
      <w:r w:rsidRPr="00937AB0">
        <w:rPr>
          <w:rFonts w:asciiTheme="majorBidi" w:eastAsia="Times New Roman" w:hAnsiTheme="majorBidi" w:cstheme="majorBidi"/>
          <w:sz w:val="21"/>
          <w:szCs w:val="21"/>
        </w:rPr>
        <w:t xml:space="preserve">, </w:t>
      </w:r>
      <w:r w:rsidR="00AB3021" w:rsidRPr="00937AB0">
        <w:rPr>
          <w:rFonts w:asciiTheme="majorBidi" w:eastAsia="Times New Roman" w:hAnsiTheme="majorBidi" w:cstheme="majorBidi"/>
          <w:sz w:val="21"/>
          <w:szCs w:val="21"/>
        </w:rPr>
        <w:t>July</w:t>
      </w:r>
      <w:r w:rsidRPr="00937AB0">
        <w:rPr>
          <w:rFonts w:asciiTheme="majorBidi" w:eastAsia="Times New Roman" w:hAnsiTheme="majorBidi" w:cstheme="majorBidi"/>
          <w:sz w:val="21"/>
          <w:szCs w:val="21"/>
        </w:rPr>
        <w:t>).</w:t>
      </w:r>
    </w:p>
    <w:p w14:paraId="3EA24D0D" w14:textId="77777777" w:rsidR="00490925" w:rsidRPr="00937AB0" w:rsidRDefault="00490925" w:rsidP="00490925">
      <w:pPr>
        <w:ind w:hanging="540"/>
        <w:rPr>
          <w:rFonts w:asciiTheme="majorBidi" w:eastAsia="Times New Roman" w:hAnsiTheme="majorBidi" w:cstheme="majorBidi"/>
          <w:sz w:val="21"/>
          <w:szCs w:val="21"/>
        </w:rPr>
      </w:pPr>
    </w:p>
    <w:p w14:paraId="7372CC01" w14:textId="77777777" w:rsidR="00490925" w:rsidRPr="00937AB0" w:rsidRDefault="00490925" w:rsidP="00B209A0">
      <w:pPr>
        <w:ind w:hanging="540"/>
        <w:rPr>
          <w:rFonts w:asciiTheme="majorBidi" w:eastAsia="Times New Roman" w:hAnsiTheme="majorBidi" w:cstheme="majorBidi"/>
          <w:sz w:val="21"/>
          <w:szCs w:val="21"/>
        </w:rPr>
      </w:pPr>
      <w:r w:rsidRPr="00937AB0">
        <w:rPr>
          <w:rFonts w:asciiTheme="majorBidi" w:eastAsia="Times New Roman" w:hAnsiTheme="majorBidi" w:cstheme="majorBidi"/>
          <w:sz w:val="21"/>
          <w:szCs w:val="21"/>
        </w:rPr>
        <w:t xml:space="preserve">UWEX Lakes Program. [online]. </w:t>
      </w:r>
      <w:r w:rsidR="00CE03F4" w:rsidRPr="00937AB0">
        <w:rPr>
          <w:rFonts w:asciiTheme="majorBidi" w:eastAsia="Times New Roman" w:hAnsiTheme="majorBidi" w:cstheme="majorBidi"/>
          <w:sz w:val="21"/>
          <w:szCs w:val="21"/>
        </w:rPr>
        <w:t>20</w:t>
      </w:r>
      <w:r w:rsidR="00B209A0" w:rsidRPr="00937AB0">
        <w:rPr>
          <w:rFonts w:asciiTheme="majorBidi" w:eastAsia="Times New Roman" w:hAnsiTheme="majorBidi" w:cstheme="majorBidi"/>
          <w:sz w:val="21"/>
          <w:szCs w:val="21"/>
        </w:rPr>
        <w:t>10</w:t>
      </w:r>
      <w:r w:rsidRPr="00937AB0">
        <w:rPr>
          <w:rFonts w:asciiTheme="majorBidi" w:eastAsia="Times New Roman" w:hAnsiTheme="majorBidi" w:cstheme="majorBidi"/>
          <w:sz w:val="21"/>
          <w:szCs w:val="21"/>
        </w:rPr>
        <w:t xml:space="preserve">. Pre/Post Herbicide Comparison.  Available from </w:t>
      </w:r>
      <w:hyperlink r:id="rId82" w:history="1">
        <w:r w:rsidRPr="00937AB0">
          <w:rPr>
            <w:rFonts w:asciiTheme="majorBidi" w:eastAsia="Times New Roman" w:hAnsiTheme="majorBidi" w:cstheme="majorBidi"/>
            <w:color w:val="0000FF"/>
            <w:sz w:val="21"/>
            <w:szCs w:val="21"/>
            <w:u w:val="single"/>
          </w:rPr>
          <w:t>http://www.uwsp.edu/cnr-ap/UWEXLakes/Documents/ecology/Aquatic%20Plants/Appendix-D.pdf</w:t>
        </w:r>
      </w:hyperlink>
      <w:r w:rsidRPr="00937AB0">
        <w:rPr>
          <w:rFonts w:asciiTheme="majorBidi" w:hAnsiTheme="majorBidi" w:cstheme="majorBidi"/>
          <w:sz w:val="21"/>
          <w:szCs w:val="21"/>
        </w:rPr>
        <w:t xml:space="preserve"> </w:t>
      </w:r>
      <w:r w:rsidRPr="00937AB0">
        <w:rPr>
          <w:rFonts w:asciiTheme="majorBidi" w:eastAsia="Times New Roman" w:hAnsiTheme="majorBidi" w:cstheme="majorBidi"/>
          <w:sz w:val="21"/>
          <w:szCs w:val="21"/>
        </w:rPr>
        <w:t>(</w:t>
      </w:r>
      <w:r w:rsidR="00B3738A" w:rsidRPr="00937AB0">
        <w:rPr>
          <w:rFonts w:asciiTheme="majorBidi" w:eastAsia="Times New Roman" w:hAnsiTheme="majorBidi" w:cstheme="majorBidi"/>
          <w:sz w:val="21"/>
          <w:szCs w:val="21"/>
        </w:rPr>
        <w:t>2019</w:t>
      </w:r>
      <w:r w:rsidRPr="00937AB0">
        <w:rPr>
          <w:rFonts w:asciiTheme="majorBidi" w:eastAsia="Times New Roman" w:hAnsiTheme="majorBidi" w:cstheme="majorBidi"/>
          <w:sz w:val="21"/>
          <w:szCs w:val="21"/>
        </w:rPr>
        <w:t>, November).</w:t>
      </w:r>
    </w:p>
    <w:p w14:paraId="16092BDD" w14:textId="77777777" w:rsidR="004C52D2" w:rsidRPr="00937AB0" w:rsidRDefault="004C52D2" w:rsidP="004C52D2">
      <w:pPr>
        <w:ind w:hanging="540"/>
        <w:rPr>
          <w:rFonts w:asciiTheme="majorBidi" w:eastAsia="Times New Roman" w:hAnsiTheme="majorBidi" w:cstheme="majorBidi"/>
          <w:sz w:val="21"/>
          <w:szCs w:val="21"/>
        </w:rPr>
      </w:pPr>
    </w:p>
    <w:p w14:paraId="78E48D88" w14:textId="77777777" w:rsidR="00490925" w:rsidRPr="00937AB0" w:rsidRDefault="00490925" w:rsidP="00490925">
      <w:pPr>
        <w:ind w:hanging="540"/>
        <w:rPr>
          <w:rFonts w:asciiTheme="majorBidi" w:eastAsia="Times New Roman" w:hAnsiTheme="majorBidi" w:cstheme="majorBidi"/>
          <w:sz w:val="21"/>
          <w:szCs w:val="21"/>
        </w:rPr>
      </w:pPr>
      <w:r w:rsidRPr="00937AB0">
        <w:rPr>
          <w:rFonts w:asciiTheme="majorBidi" w:eastAsia="Times New Roman" w:hAnsiTheme="majorBidi" w:cstheme="majorBidi"/>
          <w:sz w:val="21"/>
          <w:szCs w:val="21"/>
        </w:rPr>
        <w:t>Voss, Edward G. 1996.  Michigan Flora Vol I-III. Cranbrook Institute of Science and University of Michigan Herbarium.</w:t>
      </w:r>
    </w:p>
    <w:p w14:paraId="731688D9" w14:textId="77777777" w:rsidR="00B27AAF" w:rsidRPr="00937AB0" w:rsidRDefault="00B27AAF" w:rsidP="00B27AAF">
      <w:pPr>
        <w:ind w:hanging="576"/>
        <w:rPr>
          <w:rFonts w:asciiTheme="majorBidi" w:eastAsia="Times New Roman" w:hAnsiTheme="majorBidi" w:cstheme="majorBidi"/>
          <w:sz w:val="21"/>
          <w:szCs w:val="21"/>
        </w:rPr>
      </w:pPr>
    </w:p>
    <w:p w14:paraId="428CE325" w14:textId="77777777" w:rsidR="0098275C" w:rsidRPr="00937AB0" w:rsidRDefault="0098275C" w:rsidP="0098275C">
      <w:pPr>
        <w:ind w:hanging="576"/>
        <w:rPr>
          <w:rFonts w:asciiTheme="majorBidi" w:eastAsia="Times New Roman" w:hAnsiTheme="majorBidi" w:cstheme="majorBidi"/>
          <w:sz w:val="22"/>
          <w:szCs w:val="22"/>
        </w:rPr>
      </w:pPr>
    </w:p>
    <w:p w14:paraId="31F2D517" w14:textId="77777777" w:rsidR="0098275C" w:rsidRPr="00937AB0" w:rsidRDefault="0098275C" w:rsidP="0098275C">
      <w:pPr>
        <w:ind w:hanging="540"/>
        <w:rPr>
          <w:rFonts w:asciiTheme="majorBidi" w:eastAsia="Times New Roman" w:hAnsiTheme="majorBidi" w:cstheme="majorBidi"/>
          <w:sz w:val="22"/>
          <w:szCs w:val="22"/>
        </w:rPr>
      </w:pPr>
      <w:r w:rsidRPr="00937AB0">
        <w:rPr>
          <w:rFonts w:asciiTheme="majorBidi" w:eastAsia="Times New Roman" w:hAnsiTheme="majorBidi" w:cstheme="majorBidi"/>
          <w:sz w:val="22"/>
          <w:szCs w:val="22"/>
        </w:rPr>
        <w:t xml:space="preserve">WDNR. [online]. 2019.  Citizen Lake Monitoring Water Quality Data Report for Long Lake.  </w:t>
      </w:r>
      <w:hyperlink r:id="rId83" w:history="1">
        <w:r w:rsidRPr="00937AB0">
          <w:rPr>
            <w:rFonts w:asciiTheme="majorBidi" w:eastAsia="Times New Roman" w:hAnsiTheme="majorBidi" w:cstheme="majorBidi"/>
            <w:color w:val="0000FF"/>
            <w:sz w:val="22"/>
            <w:szCs w:val="22"/>
            <w:u w:val="single"/>
          </w:rPr>
          <w:t>http://dnr.wi.gov/lakes/waterquality/Station.aspx?id=493102</w:t>
        </w:r>
      </w:hyperlink>
      <w:r w:rsidRPr="00937AB0">
        <w:rPr>
          <w:rFonts w:asciiTheme="majorBidi" w:eastAsia="Calibri" w:hAnsiTheme="majorBidi" w:cstheme="majorBidi"/>
          <w:sz w:val="22"/>
          <w:szCs w:val="22"/>
        </w:rPr>
        <w:t xml:space="preserve"> </w:t>
      </w:r>
      <w:r w:rsidRPr="00937AB0">
        <w:rPr>
          <w:rFonts w:asciiTheme="majorBidi" w:eastAsia="Times New Roman" w:hAnsiTheme="majorBidi" w:cstheme="majorBidi"/>
          <w:sz w:val="22"/>
          <w:szCs w:val="22"/>
        </w:rPr>
        <w:t xml:space="preserve"> (2019, December)</w:t>
      </w:r>
    </w:p>
    <w:p w14:paraId="4BE5943E" w14:textId="77777777" w:rsidR="0098275C" w:rsidRPr="00937AB0" w:rsidRDefault="0098275C" w:rsidP="00B209A0">
      <w:pPr>
        <w:ind w:hanging="540"/>
        <w:rPr>
          <w:rFonts w:asciiTheme="majorBidi" w:eastAsia="Times New Roman" w:hAnsiTheme="majorBidi" w:cstheme="majorBidi"/>
          <w:sz w:val="21"/>
          <w:szCs w:val="21"/>
        </w:rPr>
      </w:pPr>
    </w:p>
    <w:p w14:paraId="4174F3E7" w14:textId="77777777" w:rsidR="00527749" w:rsidRPr="00937AB0" w:rsidRDefault="00527749" w:rsidP="00B209A0">
      <w:pPr>
        <w:ind w:hanging="540"/>
        <w:rPr>
          <w:rFonts w:asciiTheme="majorBidi" w:eastAsia="Times New Roman" w:hAnsiTheme="majorBidi" w:cstheme="majorBidi"/>
          <w:sz w:val="21"/>
          <w:szCs w:val="21"/>
        </w:rPr>
      </w:pPr>
      <w:r w:rsidRPr="00937AB0">
        <w:rPr>
          <w:rFonts w:asciiTheme="majorBidi" w:eastAsia="Times New Roman" w:hAnsiTheme="majorBidi" w:cstheme="majorBidi"/>
          <w:sz w:val="21"/>
          <w:szCs w:val="21"/>
        </w:rPr>
        <w:t xml:space="preserve">WDNR. [online]. </w:t>
      </w:r>
      <w:r w:rsidR="00CE03F4" w:rsidRPr="00937AB0">
        <w:rPr>
          <w:rFonts w:asciiTheme="majorBidi" w:eastAsia="Times New Roman" w:hAnsiTheme="majorBidi" w:cstheme="majorBidi"/>
          <w:sz w:val="21"/>
          <w:szCs w:val="21"/>
        </w:rPr>
        <w:t>20</w:t>
      </w:r>
      <w:r w:rsidR="00B209A0" w:rsidRPr="00937AB0">
        <w:rPr>
          <w:rFonts w:asciiTheme="majorBidi" w:eastAsia="Times New Roman" w:hAnsiTheme="majorBidi" w:cstheme="majorBidi"/>
          <w:sz w:val="21"/>
          <w:szCs w:val="21"/>
        </w:rPr>
        <w:t>10</w:t>
      </w:r>
      <w:r w:rsidRPr="00937AB0">
        <w:rPr>
          <w:rFonts w:asciiTheme="majorBidi" w:eastAsia="Times New Roman" w:hAnsiTheme="majorBidi" w:cstheme="majorBidi"/>
          <w:sz w:val="21"/>
          <w:szCs w:val="21"/>
        </w:rPr>
        <w:t xml:space="preserve">.  Curly-leaf pondweed fact sheet. </w:t>
      </w:r>
      <w:hyperlink r:id="rId84" w:history="1">
        <w:r w:rsidRPr="00937AB0">
          <w:rPr>
            <w:rFonts w:asciiTheme="majorBidi" w:eastAsia="Times New Roman" w:hAnsiTheme="majorBidi" w:cstheme="majorBidi"/>
            <w:color w:val="0000FF"/>
            <w:sz w:val="21"/>
            <w:szCs w:val="21"/>
            <w:u w:val="single"/>
          </w:rPr>
          <w:t>http://dnr.wi.gov/invasives/fact/curlyleaf_pondweed.htm</w:t>
        </w:r>
      </w:hyperlink>
      <w:r w:rsidRPr="00937AB0">
        <w:rPr>
          <w:rFonts w:asciiTheme="majorBidi" w:eastAsia="Times New Roman" w:hAnsiTheme="majorBidi" w:cstheme="majorBidi"/>
          <w:sz w:val="21"/>
          <w:szCs w:val="21"/>
        </w:rPr>
        <w:t xml:space="preserve">  </w:t>
      </w:r>
      <w:r w:rsidR="00B209A0" w:rsidRPr="00937AB0">
        <w:rPr>
          <w:rFonts w:asciiTheme="majorBidi" w:eastAsia="Times New Roman" w:hAnsiTheme="majorBidi" w:cstheme="majorBidi"/>
          <w:sz w:val="21"/>
          <w:szCs w:val="21"/>
        </w:rPr>
        <w:t>(2010, August).</w:t>
      </w:r>
    </w:p>
    <w:p w14:paraId="3EBDB58B" w14:textId="77777777" w:rsidR="00527749" w:rsidRPr="00937AB0" w:rsidRDefault="00527749" w:rsidP="00527749">
      <w:pPr>
        <w:ind w:hanging="540"/>
        <w:rPr>
          <w:rFonts w:asciiTheme="majorBidi" w:eastAsia="Times New Roman" w:hAnsiTheme="majorBidi" w:cstheme="majorBidi"/>
          <w:sz w:val="21"/>
          <w:szCs w:val="21"/>
        </w:rPr>
      </w:pPr>
    </w:p>
    <w:p w14:paraId="0EEA5A0F" w14:textId="77777777" w:rsidR="00527749" w:rsidRPr="00937AB0" w:rsidRDefault="00527749" w:rsidP="00B209A0">
      <w:pPr>
        <w:ind w:hanging="540"/>
        <w:rPr>
          <w:rFonts w:asciiTheme="majorBidi" w:eastAsia="Times New Roman" w:hAnsiTheme="majorBidi" w:cstheme="majorBidi"/>
          <w:sz w:val="21"/>
          <w:szCs w:val="21"/>
        </w:rPr>
      </w:pPr>
      <w:r w:rsidRPr="00937AB0">
        <w:rPr>
          <w:rFonts w:asciiTheme="majorBidi" w:eastAsia="Times New Roman" w:hAnsiTheme="majorBidi" w:cstheme="majorBidi"/>
          <w:sz w:val="21"/>
          <w:szCs w:val="21"/>
        </w:rPr>
        <w:t xml:space="preserve">WDNR. [online]. </w:t>
      </w:r>
      <w:r w:rsidR="00CE03F4" w:rsidRPr="00937AB0">
        <w:rPr>
          <w:rFonts w:asciiTheme="majorBidi" w:eastAsia="Times New Roman" w:hAnsiTheme="majorBidi" w:cstheme="majorBidi"/>
          <w:sz w:val="21"/>
          <w:szCs w:val="21"/>
        </w:rPr>
        <w:t>20</w:t>
      </w:r>
      <w:r w:rsidR="00B209A0" w:rsidRPr="00937AB0">
        <w:rPr>
          <w:rFonts w:asciiTheme="majorBidi" w:eastAsia="Times New Roman" w:hAnsiTheme="majorBidi" w:cstheme="majorBidi"/>
          <w:sz w:val="21"/>
          <w:szCs w:val="21"/>
        </w:rPr>
        <w:t>10</w:t>
      </w:r>
      <w:r w:rsidRPr="00937AB0">
        <w:rPr>
          <w:rFonts w:asciiTheme="majorBidi" w:eastAsia="Times New Roman" w:hAnsiTheme="majorBidi" w:cstheme="majorBidi"/>
          <w:sz w:val="21"/>
          <w:szCs w:val="21"/>
        </w:rPr>
        <w:t xml:space="preserve">.  Eurasian Water-milfoil fact sheet.  </w:t>
      </w:r>
      <w:hyperlink r:id="rId85" w:history="1">
        <w:r w:rsidRPr="00937AB0">
          <w:rPr>
            <w:rFonts w:asciiTheme="majorBidi" w:eastAsia="Times New Roman" w:hAnsiTheme="majorBidi" w:cstheme="majorBidi"/>
            <w:color w:val="0000FF"/>
            <w:sz w:val="21"/>
            <w:szCs w:val="21"/>
            <w:u w:val="single"/>
          </w:rPr>
          <w:t>http://dnr.wi.gov/invasives/fact/milfoil.htm</w:t>
        </w:r>
      </w:hyperlink>
      <w:r w:rsidRPr="00937AB0">
        <w:rPr>
          <w:rFonts w:asciiTheme="majorBidi" w:eastAsia="Times New Roman" w:hAnsiTheme="majorBidi" w:cstheme="majorBidi"/>
          <w:sz w:val="21"/>
          <w:szCs w:val="21"/>
        </w:rPr>
        <w:t xml:space="preserve"> </w:t>
      </w:r>
      <w:r w:rsidR="00B209A0" w:rsidRPr="00937AB0">
        <w:rPr>
          <w:rFonts w:asciiTheme="majorBidi" w:eastAsia="Times New Roman" w:hAnsiTheme="majorBidi" w:cstheme="majorBidi"/>
          <w:sz w:val="21"/>
          <w:szCs w:val="21"/>
        </w:rPr>
        <w:t>(2010, August).</w:t>
      </w:r>
    </w:p>
    <w:p w14:paraId="4F8DACA4" w14:textId="77777777" w:rsidR="00B27AAF" w:rsidRPr="00937AB0" w:rsidRDefault="00B27AAF" w:rsidP="00B27AAF">
      <w:pPr>
        <w:ind w:hanging="576"/>
        <w:rPr>
          <w:rFonts w:asciiTheme="majorBidi" w:eastAsia="Times New Roman" w:hAnsiTheme="majorBidi" w:cstheme="majorBidi"/>
          <w:sz w:val="21"/>
          <w:szCs w:val="21"/>
        </w:rPr>
      </w:pPr>
    </w:p>
    <w:p w14:paraId="0924FC74" w14:textId="77777777" w:rsidR="008F61D9" w:rsidRPr="00937AB0" w:rsidRDefault="00B27AAF" w:rsidP="0098275C">
      <w:pPr>
        <w:ind w:hanging="576"/>
        <w:rPr>
          <w:sz w:val="21"/>
          <w:szCs w:val="21"/>
        </w:rPr>
      </w:pPr>
      <w:r w:rsidRPr="00937AB0">
        <w:rPr>
          <w:sz w:val="21"/>
          <w:szCs w:val="21"/>
        </w:rPr>
        <w:t xml:space="preserve">WDNR. [online]. </w:t>
      </w:r>
      <w:r w:rsidR="00B3738A" w:rsidRPr="00937AB0">
        <w:rPr>
          <w:sz w:val="21"/>
          <w:szCs w:val="21"/>
        </w:rPr>
        <w:t>2019</w:t>
      </w:r>
      <w:r w:rsidRPr="00937AB0">
        <w:rPr>
          <w:sz w:val="21"/>
          <w:szCs w:val="21"/>
        </w:rPr>
        <w:t xml:space="preserve">.  Lake Information Pages for </w:t>
      </w:r>
      <w:r w:rsidR="00067F1A" w:rsidRPr="00937AB0">
        <w:rPr>
          <w:sz w:val="21"/>
          <w:szCs w:val="21"/>
        </w:rPr>
        <w:t>Long</w:t>
      </w:r>
      <w:r w:rsidRPr="00937AB0">
        <w:rPr>
          <w:sz w:val="21"/>
          <w:szCs w:val="21"/>
        </w:rPr>
        <w:t xml:space="preserve"> Lake</w:t>
      </w:r>
      <w:r w:rsidR="008F61D9" w:rsidRPr="00937AB0">
        <w:rPr>
          <w:sz w:val="21"/>
          <w:szCs w:val="21"/>
        </w:rPr>
        <w:t xml:space="preserve">. </w:t>
      </w:r>
      <w:hyperlink r:id="rId86" w:history="1">
        <w:r w:rsidR="0098275C" w:rsidRPr="00937AB0">
          <w:rPr>
            <w:rStyle w:val="Hyperlink"/>
            <w:sz w:val="21"/>
            <w:szCs w:val="21"/>
          </w:rPr>
          <w:t>https://dnr.wi.gov/lakes/lakepages/LakeDetail.aspx?wbic=2478200</w:t>
        </w:r>
      </w:hyperlink>
      <w:r w:rsidR="008F61D9" w:rsidRPr="00937AB0">
        <w:rPr>
          <w:sz w:val="21"/>
          <w:szCs w:val="21"/>
        </w:rPr>
        <w:t xml:space="preserve"> (2019, December)</w:t>
      </w:r>
    </w:p>
    <w:p w14:paraId="6AF59EB1" w14:textId="77777777" w:rsidR="00527749" w:rsidRPr="00937AB0" w:rsidRDefault="00527749" w:rsidP="00527749">
      <w:pPr>
        <w:ind w:hanging="540"/>
        <w:rPr>
          <w:rFonts w:asciiTheme="majorBidi" w:eastAsia="Times New Roman" w:hAnsiTheme="majorBidi" w:cstheme="majorBidi"/>
          <w:sz w:val="21"/>
          <w:szCs w:val="21"/>
        </w:rPr>
      </w:pPr>
    </w:p>
    <w:p w14:paraId="6BD5E11D" w14:textId="77777777" w:rsidR="00527749" w:rsidRPr="00937AB0" w:rsidRDefault="00527749" w:rsidP="00B209A0">
      <w:pPr>
        <w:ind w:hanging="540"/>
        <w:rPr>
          <w:rFonts w:asciiTheme="majorBidi" w:eastAsia="Times New Roman" w:hAnsiTheme="majorBidi" w:cstheme="majorBidi"/>
          <w:sz w:val="21"/>
          <w:szCs w:val="21"/>
        </w:rPr>
      </w:pPr>
      <w:r w:rsidRPr="00937AB0">
        <w:rPr>
          <w:rFonts w:asciiTheme="majorBidi" w:eastAsia="Times New Roman" w:hAnsiTheme="majorBidi" w:cstheme="majorBidi"/>
          <w:sz w:val="21"/>
          <w:szCs w:val="21"/>
        </w:rPr>
        <w:t xml:space="preserve">WDNR. [online]. </w:t>
      </w:r>
      <w:r w:rsidR="00CE03F4" w:rsidRPr="00937AB0">
        <w:rPr>
          <w:rFonts w:asciiTheme="majorBidi" w:eastAsia="Times New Roman" w:hAnsiTheme="majorBidi" w:cstheme="majorBidi"/>
          <w:sz w:val="21"/>
          <w:szCs w:val="21"/>
        </w:rPr>
        <w:t>20</w:t>
      </w:r>
      <w:r w:rsidR="00B209A0" w:rsidRPr="00937AB0">
        <w:rPr>
          <w:rFonts w:asciiTheme="majorBidi" w:eastAsia="Times New Roman" w:hAnsiTheme="majorBidi" w:cstheme="majorBidi"/>
          <w:sz w:val="21"/>
          <w:szCs w:val="21"/>
        </w:rPr>
        <w:t>10</w:t>
      </w:r>
      <w:r w:rsidRPr="00937AB0">
        <w:rPr>
          <w:rFonts w:asciiTheme="majorBidi" w:eastAsia="Times New Roman" w:hAnsiTheme="majorBidi" w:cstheme="majorBidi"/>
          <w:sz w:val="21"/>
          <w:szCs w:val="21"/>
        </w:rPr>
        <w:t xml:space="preserve">.  Purple loosestrife fact sheet.  </w:t>
      </w:r>
      <w:hyperlink r:id="rId87" w:history="1">
        <w:r w:rsidRPr="00937AB0">
          <w:rPr>
            <w:rFonts w:asciiTheme="majorBidi" w:eastAsia="Times New Roman" w:hAnsiTheme="majorBidi" w:cstheme="majorBidi"/>
            <w:color w:val="0000FF"/>
            <w:sz w:val="21"/>
            <w:szCs w:val="21"/>
            <w:u w:val="single"/>
          </w:rPr>
          <w:t>http://dnr.wi.gov/invasives/fact/loosestrife.htm</w:t>
        </w:r>
      </w:hyperlink>
      <w:r w:rsidRPr="00937AB0">
        <w:rPr>
          <w:rFonts w:asciiTheme="majorBidi" w:eastAsia="Times New Roman" w:hAnsiTheme="majorBidi" w:cstheme="majorBidi"/>
          <w:sz w:val="21"/>
          <w:szCs w:val="21"/>
        </w:rPr>
        <w:t xml:space="preserve"> </w:t>
      </w:r>
      <w:r w:rsidR="00B209A0" w:rsidRPr="00937AB0">
        <w:rPr>
          <w:rFonts w:asciiTheme="majorBidi" w:eastAsia="Times New Roman" w:hAnsiTheme="majorBidi" w:cstheme="majorBidi"/>
          <w:sz w:val="21"/>
          <w:szCs w:val="21"/>
        </w:rPr>
        <w:t>(2010, August).</w:t>
      </w:r>
    </w:p>
    <w:p w14:paraId="0729F645" w14:textId="77777777" w:rsidR="00527749" w:rsidRPr="00937AB0" w:rsidRDefault="00527749" w:rsidP="00527749">
      <w:pPr>
        <w:ind w:hanging="540"/>
        <w:rPr>
          <w:rFonts w:asciiTheme="majorBidi" w:eastAsia="Times New Roman" w:hAnsiTheme="majorBidi" w:cstheme="majorBidi"/>
          <w:sz w:val="21"/>
          <w:szCs w:val="21"/>
        </w:rPr>
      </w:pPr>
    </w:p>
    <w:p w14:paraId="6FD97BB9" w14:textId="77777777" w:rsidR="00527749" w:rsidRPr="00937AB0" w:rsidRDefault="00527749" w:rsidP="00B209A0">
      <w:pPr>
        <w:ind w:hanging="540"/>
        <w:rPr>
          <w:rFonts w:asciiTheme="majorBidi" w:eastAsia="Times New Roman" w:hAnsiTheme="majorBidi" w:cstheme="majorBidi"/>
          <w:sz w:val="21"/>
          <w:szCs w:val="21"/>
        </w:rPr>
      </w:pPr>
      <w:r w:rsidRPr="00937AB0">
        <w:rPr>
          <w:rFonts w:asciiTheme="majorBidi" w:eastAsia="Times New Roman" w:hAnsiTheme="majorBidi" w:cstheme="majorBidi"/>
          <w:sz w:val="21"/>
          <w:szCs w:val="21"/>
        </w:rPr>
        <w:t xml:space="preserve">WDNR. [online]. </w:t>
      </w:r>
      <w:r w:rsidR="00CE03F4" w:rsidRPr="00937AB0">
        <w:rPr>
          <w:rFonts w:asciiTheme="majorBidi" w:eastAsia="Times New Roman" w:hAnsiTheme="majorBidi" w:cstheme="majorBidi"/>
          <w:sz w:val="21"/>
          <w:szCs w:val="21"/>
        </w:rPr>
        <w:t>20</w:t>
      </w:r>
      <w:r w:rsidR="00B209A0" w:rsidRPr="00937AB0">
        <w:rPr>
          <w:rFonts w:asciiTheme="majorBidi" w:eastAsia="Times New Roman" w:hAnsiTheme="majorBidi" w:cstheme="majorBidi"/>
          <w:sz w:val="21"/>
          <w:szCs w:val="21"/>
        </w:rPr>
        <w:t>10</w:t>
      </w:r>
      <w:r w:rsidRPr="00937AB0">
        <w:rPr>
          <w:rFonts w:asciiTheme="majorBidi" w:eastAsia="Times New Roman" w:hAnsiTheme="majorBidi" w:cstheme="majorBidi"/>
          <w:sz w:val="21"/>
          <w:szCs w:val="21"/>
        </w:rPr>
        <w:t xml:space="preserve">.  Reed canary grass fact sheet.  </w:t>
      </w:r>
      <w:hyperlink r:id="rId88" w:history="1">
        <w:r w:rsidRPr="00937AB0">
          <w:rPr>
            <w:rFonts w:asciiTheme="majorBidi" w:eastAsia="Times New Roman" w:hAnsiTheme="majorBidi" w:cstheme="majorBidi"/>
            <w:color w:val="0000FF"/>
            <w:sz w:val="21"/>
            <w:szCs w:val="21"/>
            <w:u w:val="single"/>
          </w:rPr>
          <w:t>http://dnr.wi.gov/invasives/fact/reed_canary.htm</w:t>
        </w:r>
      </w:hyperlink>
      <w:r w:rsidRPr="00937AB0">
        <w:rPr>
          <w:rFonts w:asciiTheme="majorBidi" w:eastAsia="Times New Roman" w:hAnsiTheme="majorBidi" w:cstheme="majorBidi"/>
          <w:sz w:val="21"/>
          <w:szCs w:val="21"/>
        </w:rPr>
        <w:t xml:space="preserve"> (</w:t>
      </w:r>
      <w:r w:rsidR="00B209A0" w:rsidRPr="00937AB0">
        <w:rPr>
          <w:rFonts w:asciiTheme="majorBidi" w:eastAsia="Times New Roman" w:hAnsiTheme="majorBidi" w:cstheme="majorBidi"/>
          <w:sz w:val="21"/>
          <w:szCs w:val="21"/>
        </w:rPr>
        <w:t>2010</w:t>
      </w:r>
      <w:r w:rsidRPr="00937AB0">
        <w:rPr>
          <w:rFonts w:asciiTheme="majorBidi" w:eastAsia="Times New Roman" w:hAnsiTheme="majorBidi" w:cstheme="majorBidi"/>
          <w:sz w:val="21"/>
          <w:szCs w:val="21"/>
        </w:rPr>
        <w:t>, August).</w:t>
      </w:r>
    </w:p>
    <w:p w14:paraId="056C4D10" w14:textId="77777777" w:rsidR="00BB7C78" w:rsidRPr="00937AB0" w:rsidRDefault="00BB7C78" w:rsidP="005B191C">
      <w:pPr>
        <w:rPr>
          <w:rFonts w:asciiTheme="majorBidi" w:hAnsiTheme="majorBidi" w:cstheme="majorBidi"/>
          <w:sz w:val="21"/>
          <w:szCs w:val="21"/>
        </w:rPr>
      </w:pPr>
    </w:p>
    <w:p w14:paraId="26D5252C" w14:textId="77777777" w:rsidR="00511D76" w:rsidRPr="00937AB0" w:rsidRDefault="00511D76" w:rsidP="005B191C">
      <w:pPr>
        <w:rPr>
          <w:rFonts w:asciiTheme="majorBidi" w:hAnsiTheme="majorBidi" w:cstheme="majorBidi"/>
        </w:rPr>
        <w:sectPr w:rsidR="00511D76" w:rsidRPr="00937AB0" w:rsidSect="00E24552">
          <w:pgSz w:w="12240" w:h="15840"/>
          <w:pgMar w:top="1440" w:right="1440" w:bottom="1440" w:left="2160" w:header="720" w:footer="720" w:gutter="0"/>
          <w:cols w:space="720"/>
          <w:docGrid w:linePitch="360"/>
        </w:sectPr>
      </w:pPr>
    </w:p>
    <w:p w14:paraId="59FFD1F7" w14:textId="77777777" w:rsidR="005B191C" w:rsidRPr="00937AB0" w:rsidRDefault="005B191C" w:rsidP="005B191C">
      <w:pPr>
        <w:rPr>
          <w:rFonts w:asciiTheme="majorBidi" w:hAnsiTheme="majorBidi" w:cstheme="majorBidi"/>
        </w:rPr>
      </w:pPr>
    </w:p>
    <w:p w14:paraId="4626C76C" w14:textId="77777777" w:rsidR="005B191C" w:rsidRPr="00937AB0" w:rsidRDefault="005B191C" w:rsidP="005B191C">
      <w:pPr>
        <w:rPr>
          <w:rFonts w:asciiTheme="majorBidi" w:hAnsiTheme="majorBidi" w:cstheme="majorBidi"/>
        </w:rPr>
      </w:pPr>
    </w:p>
    <w:p w14:paraId="58BD5A24" w14:textId="77777777" w:rsidR="005B191C" w:rsidRPr="00937AB0" w:rsidRDefault="005B191C" w:rsidP="005B191C">
      <w:pPr>
        <w:rPr>
          <w:rFonts w:asciiTheme="majorBidi" w:hAnsiTheme="majorBidi" w:cstheme="majorBidi"/>
        </w:rPr>
      </w:pPr>
    </w:p>
    <w:p w14:paraId="73380419" w14:textId="77777777" w:rsidR="005B191C" w:rsidRPr="00937AB0" w:rsidRDefault="005B191C" w:rsidP="005B191C">
      <w:pPr>
        <w:rPr>
          <w:rFonts w:asciiTheme="majorBidi" w:hAnsiTheme="majorBidi" w:cstheme="majorBidi"/>
        </w:rPr>
      </w:pPr>
    </w:p>
    <w:p w14:paraId="470217EF" w14:textId="77777777" w:rsidR="005B191C" w:rsidRPr="00937AB0" w:rsidRDefault="005B191C" w:rsidP="005B191C">
      <w:pPr>
        <w:rPr>
          <w:rFonts w:asciiTheme="majorBidi" w:hAnsiTheme="majorBidi" w:cstheme="majorBidi"/>
        </w:rPr>
      </w:pPr>
    </w:p>
    <w:p w14:paraId="365D188C" w14:textId="77777777" w:rsidR="005B191C" w:rsidRPr="00937AB0" w:rsidRDefault="005B191C" w:rsidP="005B191C">
      <w:pPr>
        <w:rPr>
          <w:rFonts w:asciiTheme="majorBidi" w:hAnsiTheme="majorBidi" w:cstheme="majorBidi"/>
        </w:rPr>
      </w:pPr>
    </w:p>
    <w:p w14:paraId="2C837BD7" w14:textId="77777777" w:rsidR="005B191C" w:rsidRPr="00937AB0" w:rsidRDefault="005B191C" w:rsidP="005B191C">
      <w:pPr>
        <w:rPr>
          <w:rFonts w:asciiTheme="majorBidi" w:hAnsiTheme="majorBidi" w:cstheme="majorBidi"/>
        </w:rPr>
      </w:pPr>
    </w:p>
    <w:p w14:paraId="4B32BDCC" w14:textId="77777777" w:rsidR="005B191C" w:rsidRPr="00937AB0" w:rsidRDefault="005B191C" w:rsidP="005B191C">
      <w:pPr>
        <w:rPr>
          <w:rFonts w:asciiTheme="majorBidi" w:hAnsiTheme="majorBidi" w:cstheme="majorBidi"/>
        </w:rPr>
      </w:pPr>
    </w:p>
    <w:p w14:paraId="74A81B04" w14:textId="77777777" w:rsidR="005B191C" w:rsidRPr="00937AB0" w:rsidRDefault="005B191C" w:rsidP="005B191C">
      <w:pPr>
        <w:jc w:val="center"/>
        <w:rPr>
          <w:rFonts w:asciiTheme="majorBidi" w:hAnsiTheme="majorBidi" w:cstheme="majorBidi"/>
          <w:b/>
          <w:sz w:val="28"/>
          <w:szCs w:val="28"/>
        </w:rPr>
      </w:pPr>
    </w:p>
    <w:p w14:paraId="70215579" w14:textId="77777777" w:rsidR="005B191C" w:rsidRPr="00937AB0" w:rsidRDefault="005B191C" w:rsidP="005B191C">
      <w:pPr>
        <w:jc w:val="center"/>
        <w:rPr>
          <w:rFonts w:asciiTheme="majorBidi" w:hAnsiTheme="majorBidi" w:cstheme="majorBidi"/>
          <w:b/>
          <w:sz w:val="28"/>
          <w:szCs w:val="28"/>
        </w:rPr>
      </w:pPr>
    </w:p>
    <w:p w14:paraId="49D8E7E3" w14:textId="77777777" w:rsidR="005B191C" w:rsidRPr="00937AB0" w:rsidRDefault="005B191C" w:rsidP="005B191C">
      <w:pPr>
        <w:jc w:val="center"/>
        <w:rPr>
          <w:rFonts w:asciiTheme="majorBidi" w:hAnsiTheme="majorBidi" w:cstheme="majorBidi"/>
          <w:b/>
          <w:sz w:val="28"/>
          <w:szCs w:val="28"/>
        </w:rPr>
      </w:pPr>
    </w:p>
    <w:p w14:paraId="2144BCB8" w14:textId="77777777" w:rsidR="005B191C" w:rsidRPr="00937AB0" w:rsidRDefault="005B191C" w:rsidP="005B191C">
      <w:pPr>
        <w:jc w:val="center"/>
        <w:rPr>
          <w:rFonts w:asciiTheme="majorBidi" w:hAnsiTheme="majorBidi" w:cstheme="majorBidi"/>
          <w:b/>
          <w:sz w:val="28"/>
          <w:szCs w:val="28"/>
        </w:rPr>
      </w:pPr>
    </w:p>
    <w:p w14:paraId="65089CBC" w14:textId="77777777" w:rsidR="005B191C" w:rsidRPr="00937AB0" w:rsidRDefault="005B191C" w:rsidP="005B191C">
      <w:pPr>
        <w:jc w:val="center"/>
        <w:rPr>
          <w:rFonts w:asciiTheme="majorBidi" w:hAnsiTheme="majorBidi" w:cstheme="majorBidi"/>
          <w:b/>
          <w:sz w:val="28"/>
          <w:szCs w:val="28"/>
        </w:rPr>
      </w:pPr>
    </w:p>
    <w:p w14:paraId="1671B37D" w14:textId="77777777" w:rsidR="005B191C" w:rsidRPr="00937AB0" w:rsidRDefault="005B191C" w:rsidP="005B191C">
      <w:pPr>
        <w:jc w:val="center"/>
        <w:rPr>
          <w:rFonts w:asciiTheme="majorBidi" w:hAnsiTheme="majorBidi" w:cstheme="majorBidi"/>
          <w:b/>
          <w:sz w:val="28"/>
          <w:szCs w:val="28"/>
        </w:rPr>
      </w:pPr>
    </w:p>
    <w:p w14:paraId="22FF7810" w14:textId="77777777" w:rsidR="005B191C" w:rsidRPr="00937AB0" w:rsidRDefault="005B191C" w:rsidP="005B191C">
      <w:pPr>
        <w:jc w:val="center"/>
        <w:rPr>
          <w:rFonts w:asciiTheme="majorBidi" w:hAnsiTheme="majorBidi" w:cstheme="majorBidi"/>
          <w:b/>
          <w:sz w:val="28"/>
          <w:szCs w:val="28"/>
        </w:rPr>
      </w:pPr>
    </w:p>
    <w:p w14:paraId="3DADB363" w14:textId="77777777" w:rsidR="005B191C" w:rsidRPr="00937AB0" w:rsidRDefault="005B191C" w:rsidP="005B191C">
      <w:pPr>
        <w:jc w:val="center"/>
        <w:rPr>
          <w:rFonts w:asciiTheme="majorBidi" w:hAnsiTheme="majorBidi" w:cstheme="majorBidi"/>
          <w:b/>
          <w:sz w:val="28"/>
          <w:szCs w:val="28"/>
        </w:rPr>
      </w:pPr>
    </w:p>
    <w:p w14:paraId="4BC7B1EF" w14:textId="77777777" w:rsidR="005B191C" w:rsidRPr="00937AB0" w:rsidRDefault="005B191C" w:rsidP="005B191C">
      <w:pPr>
        <w:jc w:val="center"/>
        <w:rPr>
          <w:rFonts w:asciiTheme="majorBidi" w:hAnsiTheme="majorBidi" w:cstheme="majorBidi"/>
          <w:b/>
          <w:sz w:val="28"/>
          <w:szCs w:val="28"/>
        </w:rPr>
      </w:pPr>
    </w:p>
    <w:p w14:paraId="4701F6EA" w14:textId="77777777" w:rsidR="005B191C" w:rsidRPr="00937AB0" w:rsidRDefault="005B191C" w:rsidP="005B191C">
      <w:pPr>
        <w:jc w:val="center"/>
        <w:rPr>
          <w:rFonts w:asciiTheme="majorBidi" w:hAnsiTheme="majorBidi" w:cstheme="majorBidi"/>
          <w:b/>
          <w:sz w:val="28"/>
          <w:szCs w:val="28"/>
        </w:rPr>
      </w:pPr>
    </w:p>
    <w:p w14:paraId="316A47B9" w14:textId="77777777" w:rsidR="003364E3" w:rsidRPr="00937AB0" w:rsidRDefault="003364E3" w:rsidP="005B191C">
      <w:pPr>
        <w:jc w:val="center"/>
        <w:rPr>
          <w:rFonts w:asciiTheme="majorBidi" w:hAnsiTheme="majorBidi" w:cstheme="majorBidi"/>
          <w:b/>
          <w:sz w:val="28"/>
          <w:szCs w:val="28"/>
        </w:rPr>
      </w:pPr>
    </w:p>
    <w:p w14:paraId="554E6071" w14:textId="77777777" w:rsidR="005B191C" w:rsidRPr="00937AB0" w:rsidRDefault="005B191C" w:rsidP="005B191C">
      <w:pPr>
        <w:jc w:val="center"/>
        <w:rPr>
          <w:rFonts w:asciiTheme="majorBidi" w:hAnsiTheme="majorBidi" w:cstheme="majorBidi"/>
          <w:b/>
          <w:sz w:val="28"/>
          <w:szCs w:val="28"/>
        </w:rPr>
      </w:pPr>
    </w:p>
    <w:p w14:paraId="3AD6BFE5" w14:textId="77777777" w:rsidR="005B191C" w:rsidRPr="00937AB0" w:rsidRDefault="005B191C" w:rsidP="005B191C">
      <w:pPr>
        <w:jc w:val="center"/>
        <w:rPr>
          <w:rFonts w:asciiTheme="majorBidi" w:hAnsiTheme="majorBidi" w:cstheme="majorBidi"/>
          <w:b/>
          <w:sz w:val="28"/>
          <w:szCs w:val="28"/>
        </w:rPr>
      </w:pPr>
    </w:p>
    <w:p w14:paraId="5B8C7CCC" w14:textId="77777777" w:rsidR="00771C03" w:rsidRPr="00937AB0" w:rsidRDefault="005B191C" w:rsidP="00A2734E">
      <w:pPr>
        <w:jc w:val="center"/>
        <w:rPr>
          <w:rFonts w:asciiTheme="majorBidi" w:hAnsiTheme="majorBidi" w:cstheme="majorBidi"/>
          <w:b/>
          <w:sz w:val="28"/>
          <w:szCs w:val="28"/>
        </w:rPr>
        <w:sectPr w:rsidR="00771C03" w:rsidRPr="00937AB0" w:rsidSect="00771C03">
          <w:pgSz w:w="12240" w:h="15840"/>
          <w:pgMar w:top="1440" w:right="1440" w:bottom="1440" w:left="2160" w:header="720" w:footer="720" w:gutter="0"/>
          <w:cols w:space="720"/>
          <w:docGrid w:linePitch="360"/>
        </w:sectPr>
      </w:pPr>
      <w:r w:rsidRPr="00937AB0">
        <w:rPr>
          <w:rFonts w:asciiTheme="majorBidi" w:hAnsiTheme="majorBidi" w:cstheme="majorBidi"/>
          <w:b/>
          <w:sz w:val="28"/>
          <w:szCs w:val="28"/>
        </w:rPr>
        <w:t>Appendix I:  Survey Sample Point</w:t>
      </w:r>
      <w:r w:rsidR="00771C03" w:rsidRPr="00937AB0">
        <w:rPr>
          <w:rFonts w:asciiTheme="majorBidi" w:hAnsiTheme="majorBidi" w:cstheme="majorBidi"/>
          <w:b/>
          <w:sz w:val="28"/>
          <w:szCs w:val="28"/>
        </w:rPr>
        <w:t>s</w:t>
      </w:r>
      <w:r w:rsidR="0052033A" w:rsidRPr="00937AB0">
        <w:rPr>
          <w:rFonts w:asciiTheme="majorBidi" w:hAnsiTheme="majorBidi" w:cstheme="majorBidi"/>
          <w:b/>
          <w:sz w:val="28"/>
          <w:szCs w:val="28"/>
        </w:rPr>
        <w:t xml:space="preserve"> Map</w:t>
      </w:r>
    </w:p>
    <w:p w14:paraId="379C7853" w14:textId="77777777" w:rsidR="00771C03" w:rsidRPr="00937AB0" w:rsidRDefault="00B03284" w:rsidP="00771C03">
      <w:pPr>
        <w:jc w:val="center"/>
        <w:rPr>
          <w:rFonts w:asciiTheme="majorBidi" w:hAnsiTheme="majorBidi" w:cstheme="majorBidi"/>
          <w:b/>
          <w:sz w:val="28"/>
          <w:szCs w:val="28"/>
        </w:rPr>
        <w:sectPr w:rsidR="00771C03" w:rsidRPr="00937AB0" w:rsidSect="00B03284">
          <w:pgSz w:w="15840" w:h="12240" w:orient="landscape"/>
          <w:pgMar w:top="2160" w:right="1440" w:bottom="1440" w:left="1440" w:header="720" w:footer="720" w:gutter="0"/>
          <w:cols w:space="720"/>
          <w:docGrid w:linePitch="360"/>
        </w:sectPr>
      </w:pPr>
      <w:r w:rsidRPr="00937AB0">
        <w:rPr>
          <w:rFonts w:asciiTheme="majorBidi" w:hAnsiTheme="majorBidi" w:cstheme="majorBidi"/>
          <w:b/>
          <w:noProof/>
          <w:sz w:val="28"/>
          <w:szCs w:val="28"/>
        </w:rPr>
        <w:lastRenderedPageBreak/>
        <w:drawing>
          <wp:inline distT="0" distB="0" distL="0" distR="0" wp14:anchorId="4023756D" wp14:editId="2B5CA799">
            <wp:extent cx="7099935" cy="5486313"/>
            <wp:effectExtent l="19050" t="0" r="5715" b="0"/>
            <wp:docPr id="171" name="Picture 170" descr="1 Survey Sample Points Lower Clam Burnett County PI Survey 8 25, 20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Lower Clam Burnett County PI Survey 8 25, 2019 MBergERSLLC.jpg"/>
                    <pic:cNvPicPr/>
                  </pic:nvPicPr>
                  <pic:blipFill>
                    <a:blip r:embed="rId89" cstate="screen">
                      <a:extLst>
                        <a:ext uri="{28A0092B-C50C-407E-A947-70E740481C1C}">
                          <a14:useLocalDpi xmlns:a14="http://schemas.microsoft.com/office/drawing/2010/main"/>
                        </a:ext>
                      </a:extLst>
                    </a:blip>
                    <a:stretch>
                      <a:fillRect/>
                    </a:stretch>
                  </pic:blipFill>
                  <pic:spPr>
                    <a:xfrm>
                      <a:off x="0" y="0"/>
                      <a:ext cx="7099935" cy="5486313"/>
                    </a:xfrm>
                    <a:prstGeom prst="rect">
                      <a:avLst/>
                    </a:prstGeom>
                  </pic:spPr>
                </pic:pic>
              </a:graphicData>
            </a:graphic>
          </wp:inline>
        </w:drawing>
      </w:r>
      <w:r w:rsidR="005B191C" w:rsidRPr="00937AB0">
        <w:rPr>
          <w:rFonts w:asciiTheme="majorBidi" w:hAnsiTheme="majorBidi" w:cstheme="majorBidi"/>
          <w:b/>
          <w:sz w:val="28"/>
          <w:szCs w:val="28"/>
        </w:rPr>
        <w:t xml:space="preserve"> </w:t>
      </w:r>
    </w:p>
    <w:p w14:paraId="08C0D64E" w14:textId="77777777" w:rsidR="0090068B" w:rsidRPr="00937AB0" w:rsidRDefault="0090068B" w:rsidP="0090068B">
      <w:pPr>
        <w:jc w:val="center"/>
        <w:rPr>
          <w:rFonts w:asciiTheme="majorBidi" w:eastAsia="Times New Roman" w:hAnsiTheme="majorBidi" w:cstheme="majorBidi"/>
          <w:b/>
          <w:sz w:val="28"/>
          <w:szCs w:val="28"/>
        </w:rPr>
      </w:pPr>
    </w:p>
    <w:p w14:paraId="68EA331E" w14:textId="77777777" w:rsidR="00771C03" w:rsidRPr="00937AB0" w:rsidRDefault="00771C03" w:rsidP="0090068B">
      <w:pPr>
        <w:jc w:val="center"/>
        <w:rPr>
          <w:rFonts w:asciiTheme="majorBidi" w:eastAsia="Times New Roman" w:hAnsiTheme="majorBidi" w:cstheme="majorBidi"/>
          <w:b/>
          <w:sz w:val="28"/>
          <w:szCs w:val="28"/>
        </w:rPr>
      </w:pPr>
    </w:p>
    <w:p w14:paraId="7BB7FC5B" w14:textId="77777777" w:rsidR="00771C03" w:rsidRPr="00937AB0" w:rsidRDefault="00771C03" w:rsidP="0090068B">
      <w:pPr>
        <w:jc w:val="center"/>
        <w:rPr>
          <w:rFonts w:asciiTheme="majorBidi" w:eastAsia="Times New Roman" w:hAnsiTheme="majorBidi" w:cstheme="majorBidi"/>
          <w:b/>
          <w:sz w:val="28"/>
          <w:szCs w:val="28"/>
        </w:rPr>
      </w:pPr>
    </w:p>
    <w:p w14:paraId="5C5935EE" w14:textId="77777777" w:rsidR="00771C03" w:rsidRPr="00937AB0" w:rsidRDefault="00771C03" w:rsidP="0090068B">
      <w:pPr>
        <w:jc w:val="center"/>
        <w:rPr>
          <w:rFonts w:asciiTheme="majorBidi" w:eastAsia="Times New Roman" w:hAnsiTheme="majorBidi" w:cstheme="majorBidi"/>
          <w:b/>
          <w:sz w:val="28"/>
          <w:szCs w:val="28"/>
        </w:rPr>
      </w:pPr>
    </w:p>
    <w:p w14:paraId="6576C380" w14:textId="77777777" w:rsidR="00771C03" w:rsidRPr="00937AB0" w:rsidRDefault="00771C03" w:rsidP="0090068B">
      <w:pPr>
        <w:jc w:val="center"/>
        <w:rPr>
          <w:rFonts w:asciiTheme="majorBidi" w:eastAsia="Times New Roman" w:hAnsiTheme="majorBidi" w:cstheme="majorBidi"/>
          <w:b/>
          <w:sz w:val="28"/>
          <w:szCs w:val="28"/>
        </w:rPr>
      </w:pPr>
    </w:p>
    <w:p w14:paraId="1836EFC0" w14:textId="77777777" w:rsidR="0090068B" w:rsidRPr="00937AB0" w:rsidRDefault="0090068B" w:rsidP="0090068B">
      <w:pPr>
        <w:jc w:val="center"/>
        <w:rPr>
          <w:rFonts w:asciiTheme="majorBidi" w:eastAsia="Times New Roman" w:hAnsiTheme="majorBidi" w:cstheme="majorBidi"/>
          <w:b/>
          <w:sz w:val="28"/>
          <w:szCs w:val="28"/>
        </w:rPr>
      </w:pPr>
    </w:p>
    <w:p w14:paraId="0E9861F5" w14:textId="77777777" w:rsidR="0090068B" w:rsidRPr="00937AB0" w:rsidRDefault="0090068B" w:rsidP="0090068B">
      <w:pPr>
        <w:jc w:val="center"/>
        <w:rPr>
          <w:rFonts w:asciiTheme="majorBidi" w:eastAsia="Times New Roman" w:hAnsiTheme="majorBidi" w:cstheme="majorBidi"/>
          <w:b/>
          <w:sz w:val="28"/>
          <w:szCs w:val="28"/>
        </w:rPr>
      </w:pPr>
    </w:p>
    <w:p w14:paraId="06F2B93E" w14:textId="77777777" w:rsidR="0090068B" w:rsidRPr="00937AB0" w:rsidRDefault="0090068B" w:rsidP="0090068B">
      <w:pPr>
        <w:jc w:val="center"/>
        <w:rPr>
          <w:rFonts w:asciiTheme="majorBidi" w:eastAsia="Times New Roman" w:hAnsiTheme="majorBidi" w:cstheme="majorBidi"/>
          <w:b/>
          <w:sz w:val="28"/>
          <w:szCs w:val="28"/>
        </w:rPr>
      </w:pPr>
    </w:p>
    <w:p w14:paraId="28B92CB5" w14:textId="77777777" w:rsidR="0090068B" w:rsidRPr="00937AB0" w:rsidRDefault="0090068B" w:rsidP="0090068B">
      <w:pPr>
        <w:jc w:val="center"/>
        <w:rPr>
          <w:rFonts w:asciiTheme="majorBidi" w:eastAsia="Times New Roman" w:hAnsiTheme="majorBidi" w:cstheme="majorBidi"/>
          <w:b/>
          <w:sz w:val="28"/>
          <w:szCs w:val="28"/>
        </w:rPr>
      </w:pPr>
    </w:p>
    <w:p w14:paraId="62F4E389" w14:textId="77777777" w:rsidR="0090068B" w:rsidRPr="00937AB0" w:rsidRDefault="0090068B" w:rsidP="0090068B">
      <w:pPr>
        <w:jc w:val="center"/>
        <w:rPr>
          <w:rFonts w:asciiTheme="majorBidi" w:eastAsia="Times New Roman" w:hAnsiTheme="majorBidi" w:cstheme="majorBidi"/>
          <w:b/>
          <w:sz w:val="28"/>
          <w:szCs w:val="28"/>
        </w:rPr>
      </w:pPr>
    </w:p>
    <w:p w14:paraId="67C9D90E" w14:textId="77777777" w:rsidR="0090068B" w:rsidRPr="00937AB0" w:rsidRDefault="0090068B" w:rsidP="0090068B">
      <w:pPr>
        <w:jc w:val="center"/>
        <w:rPr>
          <w:rFonts w:asciiTheme="majorBidi" w:eastAsia="Times New Roman" w:hAnsiTheme="majorBidi" w:cstheme="majorBidi"/>
          <w:b/>
          <w:sz w:val="28"/>
          <w:szCs w:val="28"/>
        </w:rPr>
      </w:pPr>
    </w:p>
    <w:p w14:paraId="4598E991" w14:textId="77777777" w:rsidR="0090068B" w:rsidRPr="00937AB0" w:rsidRDefault="0090068B" w:rsidP="0090068B">
      <w:pPr>
        <w:jc w:val="center"/>
        <w:rPr>
          <w:rFonts w:asciiTheme="majorBidi" w:eastAsia="Times New Roman" w:hAnsiTheme="majorBidi" w:cstheme="majorBidi"/>
          <w:b/>
          <w:sz w:val="28"/>
          <w:szCs w:val="28"/>
        </w:rPr>
      </w:pPr>
    </w:p>
    <w:p w14:paraId="164546B4" w14:textId="77777777" w:rsidR="0090068B" w:rsidRPr="00937AB0" w:rsidRDefault="0090068B" w:rsidP="0090068B">
      <w:pPr>
        <w:jc w:val="center"/>
        <w:rPr>
          <w:rFonts w:asciiTheme="majorBidi" w:eastAsia="Times New Roman" w:hAnsiTheme="majorBidi" w:cstheme="majorBidi"/>
          <w:b/>
          <w:sz w:val="28"/>
          <w:szCs w:val="28"/>
        </w:rPr>
      </w:pPr>
    </w:p>
    <w:p w14:paraId="7AB637DC" w14:textId="77777777" w:rsidR="0090068B" w:rsidRPr="00937AB0" w:rsidRDefault="0090068B" w:rsidP="0090068B">
      <w:pPr>
        <w:jc w:val="center"/>
        <w:rPr>
          <w:rFonts w:asciiTheme="majorBidi" w:eastAsia="Times New Roman" w:hAnsiTheme="majorBidi" w:cstheme="majorBidi"/>
          <w:b/>
          <w:sz w:val="28"/>
          <w:szCs w:val="28"/>
        </w:rPr>
      </w:pPr>
    </w:p>
    <w:p w14:paraId="3B89F646" w14:textId="77777777" w:rsidR="0090068B" w:rsidRPr="00937AB0" w:rsidRDefault="0090068B" w:rsidP="0090068B">
      <w:pPr>
        <w:jc w:val="center"/>
        <w:rPr>
          <w:rFonts w:asciiTheme="majorBidi" w:eastAsia="Times New Roman" w:hAnsiTheme="majorBidi" w:cstheme="majorBidi"/>
          <w:b/>
          <w:sz w:val="28"/>
          <w:szCs w:val="28"/>
        </w:rPr>
      </w:pPr>
    </w:p>
    <w:p w14:paraId="36B99EF1" w14:textId="77777777" w:rsidR="0090068B" w:rsidRPr="00937AB0" w:rsidRDefault="0090068B" w:rsidP="0090068B">
      <w:pPr>
        <w:jc w:val="center"/>
        <w:rPr>
          <w:rFonts w:asciiTheme="majorBidi" w:eastAsia="Times New Roman" w:hAnsiTheme="majorBidi" w:cstheme="majorBidi"/>
          <w:b/>
          <w:sz w:val="28"/>
          <w:szCs w:val="28"/>
        </w:rPr>
      </w:pPr>
    </w:p>
    <w:p w14:paraId="0A135048" w14:textId="77777777" w:rsidR="0090068B" w:rsidRPr="00937AB0" w:rsidRDefault="0090068B" w:rsidP="0090068B">
      <w:pPr>
        <w:jc w:val="center"/>
        <w:rPr>
          <w:rFonts w:asciiTheme="majorBidi" w:eastAsia="Times New Roman" w:hAnsiTheme="majorBidi" w:cstheme="majorBidi"/>
          <w:b/>
          <w:sz w:val="28"/>
          <w:szCs w:val="28"/>
        </w:rPr>
      </w:pPr>
    </w:p>
    <w:p w14:paraId="21FB8DA2" w14:textId="77777777" w:rsidR="0090068B" w:rsidRPr="00937AB0" w:rsidRDefault="0090068B" w:rsidP="0090068B">
      <w:pPr>
        <w:jc w:val="center"/>
        <w:rPr>
          <w:rFonts w:asciiTheme="majorBidi" w:eastAsia="Times New Roman" w:hAnsiTheme="majorBidi" w:cstheme="majorBidi"/>
          <w:b/>
          <w:sz w:val="28"/>
          <w:szCs w:val="28"/>
        </w:rPr>
      </w:pPr>
    </w:p>
    <w:p w14:paraId="4A755186" w14:textId="77777777" w:rsidR="0090068B" w:rsidRPr="00937AB0" w:rsidRDefault="0090068B" w:rsidP="0090068B">
      <w:pPr>
        <w:jc w:val="center"/>
        <w:rPr>
          <w:rFonts w:asciiTheme="majorBidi" w:eastAsia="Times New Roman" w:hAnsiTheme="majorBidi" w:cstheme="majorBidi"/>
          <w:b/>
          <w:sz w:val="28"/>
          <w:szCs w:val="28"/>
        </w:rPr>
      </w:pPr>
    </w:p>
    <w:p w14:paraId="11C55B13" w14:textId="77777777" w:rsidR="0017635F" w:rsidRPr="00937AB0" w:rsidRDefault="0017635F" w:rsidP="0090068B">
      <w:pPr>
        <w:jc w:val="center"/>
        <w:rPr>
          <w:rFonts w:asciiTheme="majorBidi" w:eastAsia="Times New Roman" w:hAnsiTheme="majorBidi" w:cstheme="majorBidi"/>
          <w:b/>
          <w:sz w:val="28"/>
          <w:szCs w:val="28"/>
        </w:rPr>
      </w:pPr>
    </w:p>
    <w:p w14:paraId="5B438FC3" w14:textId="77777777" w:rsidR="0090068B" w:rsidRPr="00937AB0" w:rsidRDefault="0090068B" w:rsidP="004E725D">
      <w:pPr>
        <w:jc w:val="center"/>
        <w:rPr>
          <w:rFonts w:asciiTheme="majorBidi" w:eastAsia="Times New Roman" w:hAnsiTheme="majorBidi" w:cstheme="majorBidi"/>
          <w:b/>
          <w:sz w:val="28"/>
          <w:szCs w:val="28"/>
        </w:rPr>
      </w:pPr>
      <w:r w:rsidRPr="00937AB0">
        <w:rPr>
          <w:rFonts w:asciiTheme="majorBidi" w:eastAsia="Times New Roman" w:hAnsiTheme="majorBidi" w:cstheme="majorBidi"/>
          <w:b/>
          <w:sz w:val="28"/>
          <w:szCs w:val="28"/>
        </w:rPr>
        <w:t>Appendix II:  Boat and Vegetative Survey Data</w:t>
      </w:r>
      <w:r w:rsidR="004E725D" w:rsidRPr="00937AB0">
        <w:rPr>
          <w:rFonts w:asciiTheme="majorBidi" w:eastAsia="Times New Roman" w:hAnsiTheme="majorBidi" w:cstheme="majorBidi"/>
          <w:b/>
          <w:sz w:val="28"/>
          <w:szCs w:val="28"/>
        </w:rPr>
        <w:t>s</w:t>
      </w:r>
      <w:r w:rsidRPr="00937AB0">
        <w:rPr>
          <w:rFonts w:asciiTheme="majorBidi" w:eastAsia="Times New Roman" w:hAnsiTheme="majorBidi" w:cstheme="majorBidi"/>
          <w:b/>
          <w:sz w:val="28"/>
          <w:szCs w:val="28"/>
        </w:rPr>
        <w:t>heets</w:t>
      </w:r>
    </w:p>
    <w:p w14:paraId="49EF1DF5" w14:textId="77777777" w:rsidR="0090068B" w:rsidRPr="00937AB0" w:rsidRDefault="0090068B" w:rsidP="0090068B">
      <w:pPr>
        <w:jc w:val="center"/>
        <w:rPr>
          <w:rFonts w:asciiTheme="majorBidi" w:eastAsia="Times New Roman" w:hAnsiTheme="majorBidi" w:cstheme="majorBidi"/>
          <w:b/>
          <w:sz w:val="28"/>
          <w:szCs w:val="28"/>
        </w:rPr>
      </w:pPr>
    </w:p>
    <w:p w14:paraId="755D0BFA" w14:textId="77777777" w:rsidR="0090068B" w:rsidRPr="00937AB0" w:rsidRDefault="0090068B" w:rsidP="0090068B">
      <w:pPr>
        <w:jc w:val="center"/>
        <w:rPr>
          <w:rFonts w:asciiTheme="majorBidi" w:eastAsia="Times New Roman" w:hAnsiTheme="majorBidi" w:cstheme="majorBidi"/>
          <w:b/>
          <w:sz w:val="28"/>
          <w:szCs w:val="28"/>
        </w:rPr>
      </w:pPr>
    </w:p>
    <w:p w14:paraId="0DA17D12" w14:textId="77777777" w:rsidR="0090068B" w:rsidRPr="00937AB0" w:rsidRDefault="0090068B" w:rsidP="0090068B">
      <w:pPr>
        <w:jc w:val="center"/>
        <w:rPr>
          <w:rFonts w:asciiTheme="majorBidi" w:eastAsia="Times New Roman" w:hAnsiTheme="majorBidi" w:cstheme="majorBidi"/>
          <w:b/>
          <w:sz w:val="28"/>
          <w:szCs w:val="28"/>
        </w:rPr>
      </w:pPr>
    </w:p>
    <w:p w14:paraId="0747C9C6" w14:textId="77777777" w:rsidR="0090068B" w:rsidRPr="00937AB0" w:rsidRDefault="0090068B" w:rsidP="0090068B">
      <w:pPr>
        <w:jc w:val="center"/>
        <w:rPr>
          <w:rFonts w:asciiTheme="majorBidi" w:eastAsia="Times New Roman" w:hAnsiTheme="majorBidi" w:cstheme="majorBidi"/>
          <w:b/>
          <w:sz w:val="28"/>
          <w:szCs w:val="28"/>
        </w:rPr>
      </w:pPr>
    </w:p>
    <w:p w14:paraId="6814672D" w14:textId="77777777" w:rsidR="0090068B" w:rsidRPr="00937AB0" w:rsidRDefault="0090068B" w:rsidP="0090068B">
      <w:pPr>
        <w:jc w:val="center"/>
        <w:rPr>
          <w:rFonts w:asciiTheme="majorBidi" w:eastAsia="Times New Roman" w:hAnsiTheme="majorBidi" w:cstheme="majorBidi"/>
          <w:b/>
          <w:sz w:val="28"/>
          <w:szCs w:val="28"/>
        </w:rPr>
      </w:pPr>
    </w:p>
    <w:p w14:paraId="71C716AA" w14:textId="77777777" w:rsidR="0090068B" w:rsidRPr="00937AB0" w:rsidRDefault="0090068B" w:rsidP="0090068B">
      <w:pPr>
        <w:jc w:val="center"/>
        <w:rPr>
          <w:rFonts w:asciiTheme="majorBidi" w:eastAsia="Times New Roman" w:hAnsiTheme="majorBidi" w:cstheme="majorBidi"/>
          <w:b/>
          <w:sz w:val="28"/>
          <w:szCs w:val="28"/>
        </w:rPr>
      </w:pPr>
    </w:p>
    <w:p w14:paraId="7DBD787B" w14:textId="77777777" w:rsidR="0090068B" w:rsidRPr="00937AB0" w:rsidRDefault="0090068B" w:rsidP="0090068B">
      <w:pPr>
        <w:jc w:val="center"/>
        <w:rPr>
          <w:rFonts w:asciiTheme="majorBidi" w:eastAsia="Times New Roman" w:hAnsiTheme="majorBidi" w:cstheme="majorBidi"/>
          <w:b/>
          <w:sz w:val="28"/>
          <w:szCs w:val="28"/>
        </w:rPr>
      </w:pPr>
    </w:p>
    <w:p w14:paraId="68C40948" w14:textId="77777777" w:rsidR="0090068B" w:rsidRPr="00937AB0" w:rsidRDefault="0090068B" w:rsidP="0090068B">
      <w:pPr>
        <w:jc w:val="center"/>
        <w:rPr>
          <w:rFonts w:asciiTheme="majorBidi" w:eastAsia="Times New Roman" w:hAnsiTheme="majorBidi" w:cstheme="majorBidi"/>
          <w:b/>
          <w:sz w:val="28"/>
          <w:szCs w:val="28"/>
        </w:rPr>
      </w:pPr>
    </w:p>
    <w:p w14:paraId="43A50013" w14:textId="77777777" w:rsidR="0090068B" w:rsidRPr="00937AB0" w:rsidRDefault="0090068B" w:rsidP="0090068B">
      <w:pPr>
        <w:jc w:val="center"/>
        <w:rPr>
          <w:rFonts w:asciiTheme="majorBidi" w:eastAsia="Times New Roman" w:hAnsiTheme="majorBidi" w:cstheme="majorBidi"/>
          <w:b/>
          <w:sz w:val="28"/>
          <w:szCs w:val="28"/>
        </w:rPr>
      </w:pPr>
    </w:p>
    <w:p w14:paraId="2C00A87A" w14:textId="77777777" w:rsidR="0090068B" w:rsidRPr="00937AB0" w:rsidRDefault="0090068B" w:rsidP="0090068B">
      <w:pPr>
        <w:jc w:val="center"/>
        <w:rPr>
          <w:rFonts w:asciiTheme="majorBidi" w:eastAsia="Times New Roman" w:hAnsiTheme="majorBidi" w:cstheme="majorBidi"/>
          <w:b/>
          <w:sz w:val="28"/>
          <w:szCs w:val="28"/>
        </w:rPr>
      </w:pPr>
    </w:p>
    <w:p w14:paraId="304C266A" w14:textId="77777777" w:rsidR="0090068B" w:rsidRPr="00937AB0" w:rsidRDefault="0090068B" w:rsidP="0090068B">
      <w:pPr>
        <w:jc w:val="center"/>
        <w:rPr>
          <w:rFonts w:asciiTheme="majorBidi" w:eastAsia="Times New Roman" w:hAnsiTheme="majorBidi" w:cstheme="majorBidi"/>
          <w:b/>
          <w:sz w:val="28"/>
          <w:szCs w:val="28"/>
        </w:rPr>
      </w:pPr>
    </w:p>
    <w:p w14:paraId="746A7F08" w14:textId="77777777" w:rsidR="0090068B" w:rsidRPr="00937AB0" w:rsidRDefault="0090068B" w:rsidP="0090068B">
      <w:pPr>
        <w:jc w:val="center"/>
        <w:rPr>
          <w:rFonts w:asciiTheme="majorBidi" w:eastAsia="Times New Roman" w:hAnsiTheme="majorBidi" w:cstheme="majorBidi"/>
          <w:b/>
          <w:sz w:val="28"/>
          <w:szCs w:val="28"/>
        </w:rPr>
      </w:pPr>
    </w:p>
    <w:p w14:paraId="34983D88" w14:textId="77777777" w:rsidR="0090068B" w:rsidRPr="00937AB0" w:rsidRDefault="0090068B" w:rsidP="0090068B">
      <w:pPr>
        <w:jc w:val="center"/>
        <w:rPr>
          <w:rFonts w:asciiTheme="majorBidi" w:eastAsia="Times New Roman" w:hAnsiTheme="majorBidi" w:cstheme="majorBidi"/>
          <w:b/>
          <w:sz w:val="28"/>
          <w:szCs w:val="28"/>
        </w:rPr>
        <w:sectPr w:rsidR="0090068B" w:rsidRPr="00937AB0" w:rsidSect="0090068B">
          <w:pgSz w:w="12240" w:h="15840"/>
          <w:pgMar w:top="1440" w:right="1440" w:bottom="1440" w:left="2160" w:header="720" w:footer="720" w:gutter="0"/>
          <w:cols w:space="720"/>
          <w:docGrid w:linePitch="360"/>
        </w:sectPr>
      </w:pPr>
    </w:p>
    <w:tbl>
      <w:tblPr>
        <w:tblW w:w="11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1"/>
        <w:gridCol w:w="7981"/>
      </w:tblGrid>
      <w:tr w:rsidR="0090068B" w:rsidRPr="00937AB0" w14:paraId="5E007187" w14:textId="77777777" w:rsidTr="0090068B">
        <w:trPr>
          <w:trHeight w:val="536"/>
          <w:jc w:val="center"/>
        </w:trPr>
        <w:tc>
          <w:tcPr>
            <w:tcW w:w="3551" w:type="dxa"/>
            <w:shd w:val="clear" w:color="auto" w:fill="auto"/>
            <w:noWrap/>
            <w:vAlign w:val="bottom"/>
          </w:tcPr>
          <w:p w14:paraId="4F7D6C56" w14:textId="77777777" w:rsidR="0090068B" w:rsidRPr="00937AB0" w:rsidRDefault="0090068B" w:rsidP="0090068B">
            <w:pPr>
              <w:rPr>
                <w:rFonts w:asciiTheme="majorBidi" w:eastAsia="Times New Roman" w:hAnsiTheme="majorBidi" w:cstheme="majorBidi"/>
                <w:b/>
                <w:bCs/>
                <w:sz w:val="40"/>
                <w:szCs w:val="40"/>
              </w:rPr>
            </w:pPr>
            <w:r w:rsidRPr="00937AB0">
              <w:rPr>
                <w:rFonts w:asciiTheme="majorBidi" w:eastAsia="Times New Roman" w:hAnsiTheme="majorBidi" w:cstheme="majorBidi"/>
                <w:b/>
                <w:bCs/>
                <w:sz w:val="40"/>
                <w:szCs w:val="40"/>
              </w:rPr>
              <w:lastRenderedPageBreak/>
              <w:t>Boat Survey</w:t>
            </w:r>
          </w:p>
        </w:tc>
        <w:tc>
          <w:tcPr>
            <w:tcW w:w="7981" w:type="dxa"/>
            <w:shd w:val="clear" w:color="auto" w:fill="auto"/>
            <w:noWrap/>
            <w:vAlign w:val="bottom"/>
          </w:tcPr>
          <w:p w14:paraId="19B20898"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3706413A" w14:textId="77777777" w:rsidTr="0090068B">
        <w:trPr>
          <w:trHeight w:val="262"/>
          <w:jc w:val="center"/>
        </w:trPr>
        <w:tc>
          <w:tcPr>
            <w:tcW w:w="3551" w:type="dxa"/>
            <w:shd w:val="clear" w:color="auto" w:fill="auto"/>
            <w:noWrap/>
            <w:vAlign w:val="bottom"/>
          </w:tcPr>
          <w:p w14:paraId="52103EBB" w14:textId="77777777" w:rsidR="0090068B" w:rsidRPr="00937AB0" w:rsidRDefault="0090068B" w:rsidP="0090068B">
            <w:pPr>
              <w:rPr>
                <w:rFonts w:asciiTheme="majorBidi" w:eastAsia="Times New Roman" w:hAnsiTheme="majorBidi" w:cstheme="majorBidi"/>
                <w:b/>
                <w:bCs/>
                <w:sz w:val="20"/>
                <w:szCs w:val="20"/>
              </w:rPr>
            </w:pPr>
            <w:r w:rsidRPr="00937AB0">
              <w:rPr>
                <w:rFonts w:asciiTheme="majorBidi" w:eastAsia="Times New Roman" w:hAnsiTheme="majorBidi" w:cstheme="majorBidi"/>
                <w:b/>
                <w:bCs/>
                <w:sz w:val="20"/>
                <w:szCs w:val="20"/>
              </w:rPr>
              <w:t>Lake Name</w:t>
            </w:r>
          </w:p>
        </w:tc>
        <w:tc>
          <w:tcPr>
            <w:tcW w:w="7981" w:type="dxa"/>
            <w:shd w:val="clear" w:color="auto" w:fill="auto"/>
            <w:noWrap/>
            <w:vAlign w:val="bottom"/>
          </w:tcPr>
          <w:p w14:paraId="54435AFB"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7A93EA35" w14:textId="77777777" w:rsidTr="0090068B">
        <w:trPr>
          <w:trHeight w:val="262"/>
          <w:jc w:val="center"/>
        </w:trPr>
        <w:tc>
          <w:tcPr>
            <w:tcW w:w="3551" w:type="dxa"/>
            <w:shd w:val="clear" w:color="auto" w:fill="auto"/>
            <w:noWrap/>
            <w:vAlign w:val="bottom"/>
          </w:tcPr>
          <w:p w14:paraId="06011315" w14:textId="77777777" w:rsidR="0090068B" w:rsidRPr="00937AB0" w:rsidRDefault="0090068B" w:rsidP="0090068B">
            <w:pPr>
              <w:rPr>
                <w:rFonts w:asciiTheme="majorBidi" w:eastAsia="Times New Roman" w:hAnsiTheme="majorBidi" w:cstheme="majorBidi"/>
                <w:b/>
                <w:bCs/>
                <w:sz w:val="20"/>
                <w:szCs w:val="20"/>
              </w:rPr>
            </w:pPr>
            <w:r w:rsidRPr="00937AB0">
              <w:rPr>
                <w:rFonts w:asciiTheme="majorBidi" w:eastAsia="Times New Roman" w:hAnsiTheme="majorBidi" w:cstheme="majorBidi"/>
                <w:b/>
                <w:bCs/>
                <w:sz w:val="20"/>
                <w:szCs w:val="20"/>
              </w:rPr>
              <w:t>County</w:t>
            </w:r>
          </w:p>
        </w:tc>
        <w:tc>
          <w:tcPr>
            <w:tcW w:w="7981" w:type="dxa"/>
            <w:shd w:val="clear" w:color="auto" w:fill="auto"/>
            <w:noWrap/>
            <w:vAlign w:val="bottom"/>
          </w:tcPr>
          <w:p w14:paraId="7245CB44"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5E57A57B" w14:textId="77777777" w:rsidTr="0090068B">
        <w:trPr>
          <w:trHeight w:val="262"/>
          <w:jc w:val="center"/>
        </w:trPr>
        <w:tc>
          <w:tcPr>
            <w:tcW w:w="3551" w:type="dxa"/>
            <w:shd w:val="clear" w:color="auto" w:fill="auto"/>
            <w:noWrap/>
            <w:vAlign w:val="bottom"/>
          </w:tcPr>
          <w:p w14:paraId="178CF2DC" w14:textId="77777777" w:rsidR="0090068B" w:rsidRPr="00937AB0" w:rsidRDefault="0090068B" w:rsidP="0090068B">
            <w:pPr>
              <w:rPr>
                <w:rFonts w:asciiTheme="majorBidi" w:eastAsia="Times New Roman" w:hAnsiTheme="majorBidi" w:cstheme="majorBidi"/>
                <w:b/>
                <w:bCs/>
                <w:sz w:val="20"/>
                <w:szCs w:val="20"/>
              </w:rPr>
            </w:pPr>
            <w:r w:rsidRPr="00937AB0">
              <w:rPr>
                <w:rFonts w:asciiTheme="majorBidi" w:eastAsia="Times New Roman" w:hAnsiTheme="majorBidi" w:cstheme="majorBidi"/>
                <w:b/>
                <w:bCs/>
                <w:sz w:val="20"/>
                <w:szCs w:val="20"/>
              </w:rPr>
              <w:t>WBIC</w:t>
            </w:r>
          </w:p>
        </w:tc>
        <w:tc>
          <w:tcPr>
            <w:tcW w:w="7981" w:type="dxa"/>
            <w:shd w:val="clear" w:color="auto" w:fill="auto"/>
            <w:noWrap/>
            <w:vAlign w:val="bottom"/>
          </w:tcPr>
          <w:p w14:paraId="154DA24A"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1F980471" w14:textId="77777777" w:rsidTr="0090068B">
        <w:trPr>
          <w:trHeight w:val="262"/>
          <w:jc w:val="center"/>
        </w:trPr>
        <w:tc>
          <w:tcPr>
            <w:tcW w:w="3551" w:type="dxa"/>
            <w:shd w:val="clear" w:color="auto" w:fill="auto"/>
            <w:noWrap/>
            <w:vAlign w:val="bottom"/>
          </w:tcPr>
          <w:p w14:paraId="63744D27" w14:textId="77777777" w:rsidR="0090068B" w:rsidRPr="00937AB0" w:rsidRDefault="0090068B" w:rsidP="0090068B">
            <w:pPr>
              <w:rPr>
                <w:rFonts w:asciiTheme="majorBidi" w:eastAsia="Times New Roman" w:hAnsiTheme="majorBidi" w:cstheme="majorBidi"/>
                <w:b/>
                <w:bCs/>
                <w:sz w:val="20"/>
                <w:szCs w:val="20"/>
              </w:rPr>
            </w:pPr>
            <w:r w:rsidRPr="00937AB0">
              <w:rPr>
                <w:rFonts w:asciiTheme="majorBidi" w:eastAsia="Times New Roman" w:hAnsiTheme="majorBidi" w:cstheme="majorBidi"/>
                <w:b/>
                <w:bCs/>
                <w:sz w:val="20"/>
                <w:szCs w:val="20"/>
              </w:rPr>
              <w:t>Date of Survey</w:t>
            </w:r>
          </w:p>
        </w:tc>
        <w:tc>
          <w:tcPr>
            <w:tcW w:w="7981" w:type="dxa"/>
            <w:shd w:val="clear" w:color="auto" w:fill="auto"/>
            <w:noWrap/>
            <w:vAlign w:val="bottom"/>
          </w:tcPr>
          <w:p w14:paraId="7FC0B977"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7036816F" w14:textId="77777777" w:rsidTr="0090068B">
        <w:trPr>
          <w:trHeight w:val="262"/>
          <w:jc w:val="center"/>
        </w:trPr>
        <w:tc>
          <w:tcPr>
            <w:tcW w:w="3551" w:type="dxa"/>
            <w:shd w:val="clear" w:color="auto" w:fill="auto"/>
            <w:noWrap/>
            <w:vAlign w:val="bottom"/>
          </w:tcPr>
          <w:p w14:paraId="25EF206B" w14:textId="77777777" w:rsidR="0090068B" w:rsidRPr="00937AB0" w:rsidRDefault="0090068B" w:rsidP="0090068B">
            <w:pPr>
              <w:rPr>
                <w:rFonts w:asciiTheme="majorBidi" w:eastAsia="Times New Roman" w:hAnsiTheme="majorBidi" w:cstheme="majorBidi"/>
                <w:b/>
                <w:bCs/>
                <w:sz w:val="20"/>
                <w:szCs w:val="20"/>
              </w:rPr>
            </w:pPr>
            <w:r w:rsidRPr="00937AB0">
              <w:rPr>
                <w:rFonts w:asciiTheme="majorBidi" w:eastAsia="Times New Roman" w:hAnsiTheme="majorBidi" w:cstheme="majorBidi"/>
                <w:b/>
                <w:bCs/>
                <w:sz w:val="20"/>
                <w:szCs w:val="20"/>
              </w:rPr>
              <w:t>(mm/dd/</w:t>
            </w:r>
            <w:proofErr w:type="spellStart"/>
            <w:r w:rsidRPr="00937AB0">
              <w:rPr>
                <w:rFonts w:asciiTheme="majorBidi" w:eastAsia="Times New Roman" w:hAnsiTheme="majorBidi" w:cstheme="majorBidi"/>
                <w:b/>
                <w:bCs/>
                <w:sz w:val="20"/>
                <w:szCs w:val="20"/>
              </w:rPr>
              <w:t>yy</w:t>
            </w:r>
            <w:proofErr w:type="spellEnd"/>
            <w:r w:rsidRPr="00937AB0">
              <w:rPr>
                <w:rFonts w:asciiTheme="majorBidi" w:eastAsia="Times New Roman" w:hAnsiTheme="majorBidi" w:cstheme="majorBidi"/>
                <w:b/>
                <w:bCs/>
                <w:sz w:val="20"/>
                <w:szCs w:val="20"/>
              </w:rPr>
              <w:t>)</w:t>
            </w:r>
          </w:p>
        </w:tc>
        <w:tc>
          <w:tcPr>
            <w:tcW w:w="7981" w:type="dxa"/>
            <w:shd w:val="clear" w:color="auto" w:fill="auto"/>
            <w:noWrap/>
            <w:vAlign w:val="bottom"/>
          </w:tcPr>
          <w:p w14:paraId="61BB79A4"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7BBB73B5" w14:textId="77777777" w:rsidTr="0090068B">
        <w:trPr>
          <w:trHeight w:val="262"/>
          <w:jc w:val="center"/>
        </w:trPr>
        <w:tc>
          <w:tcPr>
            <w:tcW w:w="3551" w:type="dxa"/>
            <w:shd w:val="clear" w:color="auto" w:fill="auto"/>
            <w:noWrap/>
            <w:vAlign w:val="bottom"/>
          </w:tcPr>
          <w:p w14:paraId="76107F00" w14:textId="77777777" w:rsidR="0090068B" w:rsidRPr="00937AB0" w:rsidRDefault="0090068B" w:rsidP="0090068B">
            <w:pPr>
              <w:rPr>
                <w:rFonts w:asciiTheme="majorBidi" w:eastAsia="Times New Roman" w:hAnsiTheme="majorBidi" w:cstheme="majorBidi"/>
                <w:b/>
                <w:bCs/>
                <w:sz w:val="20"/>
                <w:szCs w:val="20"/>
              </w:rPr>
            </w:pPr>
            <w:r w:rsidRPr="00937AB0">
              <w:rPr>
                <w:rFonts w:asciiTheme="majorBidi" w:eastAsia="Times New Roman" w:hAnsiTheme="majorBidi" w:cstheme="majorBidi"/>
                <w:b/>
                <w:bCs/>
                <w:sz w:val="20"/>
                <w:szCs w:val="20"/>
              </w:rPr>
              <w:t>workers</w:t>
            </w:r>
          </w:p>
        </w:tc>
        <w:tc>
          <w:tcPr>
            <w:tcW w:w="7981" w:type="dxa"/>
            <w:shd w:val="clear" w:color="auto" w:fill="auto"/>
            <w:noWrap/>
            <w:vAlign w:val="bottom"/>
          </w:tcPr>
          <w:p w14:paraId="71E5109E"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33D4EE9B" w14:textId="77777777" w:rsidTr="0090068B">
        <w:trPr>
          <w:trHeight w:val="262"/>
          <w:jc w:val="center"/>
        </w:trPr>
        <w:tc>
          <w:tcPr>
            <w:tcW w:w="3551" w:type="dxa"/>
            <w:shd w:val="clear" w:color="auto" w:fill="auto"/>
            <w:noWrap/>
            <w:vAlign w:val="bottom"/>
          </w:tcPr>
          <w:p w14:paraId="6152DFC3" w14:textId="77777777" w:rsidR="0090068B" w:rsidRPr="00937AB0" w:rsidRDefault="0090068B" w:rsidP="0090068B">
            <w:pPr>
              <w:rPr>
                <w:rFonts w:asciiTheme="majorBidi" w:eastAsia="Times New Roman" w:hAnsiTheme="majorBidi" w:cstheme="majorBidi"/>
                <w:sz w:val="20"/>
                <w:szCs w:val="20"/>
              </w:rPr>
            </w:pPr>
          </w:p>
        </w:tc>
        <w:tc>
          <w:tcPr>
            <w:tcW w:w="7981" w:type="dxa"/>
            <w:shd w:val="clear" w:color="auto" w:fill="auto"/>
            <w:noWrap/>
            <w:vAlign w:val="bottom"/>
          </w:tcPr>
          <w:p w14:paraId="435F232B"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6885722B" w14:textId="77777777" w:rsidTr="0090068B">
        <w:trPr>
          <w:trHeight w:val="262"/>
          <w:jc w:val="center"/>
        </w:trPr>
        <w:tc>
          <w:tcPr>
            <w:tcW w:w="3551" w:type="dxa"/>
            <w:shd w:val="clear" w:color="auto" w:fill="auto"/>
            <w:noWrap/>
            <w:vAlign w:val="bottom"/>
          </w:tcPr>
          <w:p w14:paraId="0AD27CD0" w14:textId="77777777" w:rsidR="0090068B" w:rsidRPr="00937AB0" w:rsidRDefault="0090068B" w:rsidP="0090068B">
            <w:pPr>
              <w:rPr>
                <w:rFonts w:asciiTheme="majorBidi" w:eastAsia="Times New Roman" w:hAnsiTheme="majorBidi" w:cstheme="majorBidi"/>
                <w:b/>
                <w:bCs/>
                <w:sz w:val="20"/>
                <w:szCs w:val="20"/>
              </w:rPr>
            </w:pPr>
            <w:r w:rsidRPr="00937AB0">
              <w:rPr>
                <w:rFonts w:asciiTheme="majorBidi" w:eastAsia="Times New Roman" w:hAnsiTheme="majorBidi" w:cstheme="majorBidi"/>
                <w:b/>
                <w:bCs/>
                <w:sz w:val="20"/>
                <w:szCs w:val="20"/>
              </w:rPr>
              <w:t>Nearest Point</w:t>
            </w:r>
          </w:p>
        </w:tc>
        <w:tc>
          <w:tcPr>
            <w:tcW w:w="7981" w:type="dxa"/>
            <w:shd w:val="clear" w:color="auto" w:fill="auto"/>
            <w:noWrap/>
            <w:vAlign w:val="bottom"/>
          </w:tcPr>
          <w:p w14:paraId="480AFC7F" w14:textId="77777777" w:rsidR="0090068B" w:rsidRPr="00937AB0" w:rsidRDefault="0090068B" w:rsidP="0090068B">
            <w:pPr>
              <w:rPr>
                <w:rFonts w:asciiTheme="majorBidi" w:eastAsia="Times New Roman" w:hAnsiTheme="majorBidi" w:cstheme="majorBidi"/>
                <w:b/>
                <w:bCs/>
                <w:sz w:val="20"/>
                <w:szCs w:val="20"/>
              </w:rPr>
            </w:pPr>
            <w:r w:rsidRPr="00937AB0">
              <w:rPr>
                <w:rFonts w:asciiTheme="majorBidi" w:eastAsia="Times New Roman" w:hAnsiTheme="majorBidi" w:cstheme="majorBidi"/>
                <w:b/>
                <w:bCs/>
                <w:sz w:val="20"/>
                <w:szCs w:val="20"/>
              </w:rPr>
              <w:t>Species seen, habitat information</w:t>
            </w:r>
          </w:p>
        </w:tc>
      </w:tr>
      <w:tr w:rsidR="0090068B" w:rsidRPr="00937AB0" w14:paraId="34733CD7" w14:textId="77777777" w:rsidTr="0090068B">
        <w:trPr>
          <w:trHeight w:val="262"/>
          <w:jc w:val="center"/>
        </w:trPr>
        <w:tc>
          <w:tcPr>
            <w:tcW w:w="3551" w:type="dxa"/>
            <w:shd w:val="clear" w:color="auto" w:fill="auto"/>
            <w:noWrap/>
            <w:vAlign w:val="bottom"/>
          </w:tcPr>
          <w:p w14:paraId="6279DA40" w14:textId="77777777" w:rsidR="0090068B" w:rsidRPr="00937AB0" w:rsidRDefault="0090068B" w:rsidP="0090068B">
            <w:pPr>
              <w:rPr>
                <w:rFonts w:asciiTheme="majorBidi" w:eastAsia="Times New Roman" w:hAnsiTheme="majorBidi" w:cstheme="majorBidi"/>
                <w:sz w:val="20"/>
                <w:szCs w:val="20"/>
              </w:rPr>
            </w:pPr>
          </w:p>
        </w:tc>
        <w:tc>
          <w:tcPr>
            <w:tcW w:w="7981" w:type="dxa"/>
            <w:shd w:val="clear" w:color="auto" w:fill="auto"/>
            <w:noWrap/>
            <w:vAlign w:val="bottom"/>
          </w:tcPr>
          <w:p w14:paraId="77B6A209"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11A1EE50" w14:textId="77777777" w:rsidTr="0090068B">
        <w:trPr>
          <w:trHeight w:val="262"/>
          <w:jc w:val="center"/>
        </w:trPr>
        <w:tc>
          <w:tcPr>
            <w:tcW w:w="3551" w:type="dxa"/>
            <w:shd w:val="clear" w:color="auto" w:fill="auto"/>
            <w:noWrap/>
            <w:vAlign w:val="bottom"/>
          </w:tcPr>
          <w:p w14:paraId="43F1CA77" w14:textId="77777777" w:rsidR="0090068B" w:rsidRPr="00937AB0" w:rsidRDefault="0090068B" w:rsidP="0090068B">
            <w:pPr>
              <w:rPr>
                <w:rFonts w:asciiTheme="majorBidi" w:eastAsia="Times New Roman" w:hAnsiTheme="majorBidi" w:cstheme="majorBidi"/>
                <w:sz w:val="20"/>
                <w:szCs w:val="20"/>
              </w:rPr>
            </w:pPr>
          </w:p>
        </w:tc>
        <w:tc>
          <w:tcPr>
            <w:tcW w:w="7981" w:type="dxa"/>
            <w:shd w:val="clear" w:color="auto" w:fill="auto"/>
            <w:noWrap/>
            <w:vAlign w:val="bottom"/>
          </w:tcPr>
          <w:p w14:paraId="2DF10036"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27E4325F" w14:textId="77777777" w:rsidTr="0090068B">
        <w:trPr>
          <w:trHeight w:val="262"/>
          <w:jc w:val="center"/>
        </w:trPr>
        <w:tc>
          <w:tcPr>
            <w:tcW w:w="3551" w:type="dxa"/>
            <w:shd w:val="clear" w:color="auto" w:fill="auto"/>
            <w:noWrap/>
            <w:vAlign w:val="bottom"/>
          </w:tcPr>
          <w:p w14:paraId="0C402C9C" w14:textId="77777777" w:rsidR="0090068B" w:rsidRPr="00937AB0" w:rsidRDefault="0090068B" w:rsidP="0090068B">
            <w:pPr>
              <w:rPr>
                <w:rFonts w:asciiTheme="majorBidi" w:eastAsia="Times New Roman" w:hAnsiTheme="majorBidi" w:cstheme="majorBidi"/>
                <w:sz w:val="20"/>
                <w:szCs w:val="20"/>
              </w:rPr>
            </w:pPr>
          </w:p>
        </w:tc>
        <w:tc>
          <w:tcPr>
            <w:tcW w:w="7981" w:type="dxa"/>
            <w:shd w:val="clear" w:color="auto" w:fill="auto"/>
            <w:noWrap/>
            <w:vAlign w:val="bottom"/>
          </w:tcPr>
          <w:p w14:paraId="14FC2355"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7534262E" w14:textId="77777777" w:rsidTr="0090068B">
        <w:trPr>
          <w:trHeight w:val="262"/>
          <w:jc w:val="center"/>
        </w:trPr>
        <w:tc>
          <w:tcPr>
            <w:tcW w:w="3551" w:type="dxa"/>
            <w:shd w:val="clear" w:color="auto" w:fill="auto"/>
            <w:noWrap/>
            <w:vAlign w:val="bottom"/>
          </w:tcPr>
          <w:p w14:paraId="786D2CB7" w14:textId="77777777" w:rsidR="0090068B" w:rsidRPr="00937AB0" w:rsidRDefault="0090068B" w:rsidP="0090068B">
            <w:pPr>
              <w:rPr>
                <w:rFonts w:asciiTheme="majorBidi" w:eastAsia="Times New Roman" w:hAnsiTheme="majorBidi" w:cstheme="majorBidi"/>
                <w:sz w:val="20"/>
                <w:szCs w:val="20"/>
              </w:rPr>
            </w:pPr>
          </w:p>
        </w:tc>
        <w:tc>
          <w:tcPr>
            <w:tcW w:w="7981" w:type="dxa"/>
            <w:shd w:val="clear" w:color="auto" w:fill="auto"/>
            <w:noWrap/>
            <w:vAlign w:val="bottom"/>
          </w:tcPr>
          <w:p w14:paraId="0F597041"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144BE6A8" w14:textId="77777777" w:rsidTr="0090068B">
        <w:trPr>
          <w:trHeight w:val="262"/>
          <w:jc w:val="center"/>
        </w:trPr>
        <w:tc>
          <w:tcPr>
            <w:tcW w:w="3551" w:type="dxa"/>
            <w:shd w:val="clear" w:color="auto" w:fill="auto"/>
            <w:noWrap/>
            <w:vAlign w:val="bottom"/>
          </w:tcPr>
          <w:p w14:paraId="6CA9B83B" w14:textId="77777777" w:rsidR="0090068B" w:rsidRPr="00937AB0" w:rsidRDefault="0090068B" w:rsidP="0090068B">
            <w:pPr>
              <w:rPr>
                <w:rFonts w:asciiTheme="majorBidi" w:eastAsia="Times New Roman" w:hAnsiTheme="majorBidi" w:cstheme="majorBidi"/>
                <w:sz w:val="20"/>
                <w:szCs w:val="20"/>
              </w:rPr>
            </w:pPr>
          </w:p>
        </w:tc>
        <w:tc>
          <w:tcPr>
            <w:tcW w:w="7981" w:type="dxa"/>
            <w:shd w:val="clear" w:color="auto" w:fill="auto"/>
            <w:noWrap/>
            <w:vAlign w:val="bottom"/>
          </w:tcPr>
          <w:p w14:paraId="460DA3A6"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3FD0FCF0" w14:textId="77777777" w:rsidTr="0090068B">
        <w:trPr>
          <w:trHeight w:val="262"/>
          <w:jc w:val="center"/>
        </w:trPr>
        <w:tc>
          <w:tcPr>
            <w:tcW w:w="3551" w:type="dxa"/>
            <w:shd w:val="clear" w:color="auto" w:fill="auto"/>
            <w:noWrap/>
            <w:vAlign w:val="bottom"/>
          </w:tcPr>
          <w:p w14:paraId="3EDC7C38" w14:textId="77777777" w:rsidR="0090068B" w:rsidRPr="00937AB0" w:rsidRDefault="0090068B" w:rsidP="0090068B">
            <w:pPr>
              <w:rPr>
                <w:rFonts w:asciiTheme="majorBidi" w:eastAsia="Times New Roman" w:hAnsiTheme="majorBidi" w:cstheme="majorBidi"/>
                <w:sz w:val="20"/>
                <w:szCs w:val="20"/>
              </w:rPr>
            </w:pPr>
          </w:p>
        </w:tc>
        <w:tc>
          <w:tcPr>
            <w:tcW w:w="7981" w:type="dxa"/>
            <w:shd w:val="clear" w:color="auto" w:fill="auto"/>
            <w:noWrap/>
            <w:vAlign w:val="bottom"/>
          </w:tcPr>
          <w:p w14:paraId="2B964B3C"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500B8F3C" w14:textId="77777777" w:rsidTr="0090068B">
        <w:trPr>
          <w:trHeight w:val="262"/>
          <w:jc w:val="center"/>
        </w:trPr>
        <w:tc>
          <w:tcPr>
            <w:tcW w:w="3551" w:type="dxa"/>
            <w:shd w:val="clear" w:color="auto" w:fill="auto"/>
            <w:noWrap/>
            <w:vAlign w:val="bottom"/>
          </w:tcPr>
          <w:p w14:paraId="4F84493F" w14:textId="77777777" w:rsidR="0090068B" w:rsidRPr="00937AB0" w:rsidRDefault="0090068B" w:rsidP="0090068B">
            <w:pPr>
              <w:rPr>
                <w:rFonts w:asciiTheme="majorBidi" w:eastAsia="Times New Roman" w:hAnsiTheme="majorBidi" w:cstheme="majorBidi"/>
                <w:sz w:val="20"/>
                <w:szCs w:val="20"/>
              </w:rPr>
            </w:pPr>
          </w:p>
        </w:tc>
        <w:tc>
          <w:tcPr>
            <w:tcW w:w="7981" w:type="dxa"/>
            <w:shd w:val="clear" w:color="auto" w:fill="auto"/>
            <w:noWrap/>
            <w:vAlign w:val="bottom"/>
          </w:tcPr>
          <w:p w14:paraId="20FAC95C"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07843930" w14:textId="77777777" w:rsidTr="0090068B">
        <w:trPr>
          <w:trHeight w:val="262"/>
          <w:jc w:val="center"/>
        </w:trPr>
        <w:tc>
          <w:tcPr>
            <w:tcW w:w="3551" w:type="dxa"/>
            <w:shd w:val="clear" w:color="auto" w:fill="auto"/>
            <w:noWrap/>
            <w:vAlign w:val="bottom"/>
          </w:tcPr>
          <w:p w14:paraId="6682CF34" w14:textId="77777777" w:rsidR="0090068B" w:rsidRPr="00937AB0" w:rsidRDefault="0090068B" w:rsidP="0090068B">
            <w:pPr>
              <w:rPr>
                <w:rFonts w:asciiTheme="majorBidi" w:eastAsia="Times New Roman" w:hAnsiTheme="majorBidi" w:cstheme="majorBidi"/>
                <w:sz w:val="20"/>
                <w:szCs w:val="20"/>
              </w:rPr>
            </w:pPr>
          </w:p>
        </w:tc>
        <w:tc>
          <w:tcPr>
            <w:tcW w:w="7981" w:type="dxa"/>
            <w:shd w:val="clear" w:color="auto" w:fill="auto"/>
            <w:noWrap/>
            <w:vAlign w:val="bottom"/>
          </w:tcPr>
          <w:p w14:paraId="4353F8FF"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2F693334" w14:textId="77777777" w:rsidTr="0090068B">
        <w:trPr>
          <w:trHeight w:val="262"/>
          <w:jc w:val="center"/>
        </w:trPr>
        <w:tc>
          <w:tcPr>
            <w:tcW w:w="3551" w:type="dxa"/>
            <w:shd w:val="clear" w:color="auto" w:fill="auto"/>
            <w:noWrap/>
            <w:vAlign w:val="bottom"/>
          </w:tcPr>
          <w:p w14:paraId="7692A526" w14:textId="77777777" w:rsidR="0090068B" w:rsidRPr="00937AB0" w:rsidRDefault="0090068B" w:rsidP="0090068B">
            <w:pPr>
              <w:rPr>
                <w:rFonts w:asciiTheme="majorBidi" w:eastAsia="Times New Roman" w:hAnsiTheme="majorBidi" w:cstheme="majorBidi"/>
                <w:sz w:val="20"/>
                <w:szCs w:val="20"/>
              </w:rPr>
            </w:pPr>
          </w:p>
        </w:tc>
        <w:tc>
          <w:tcPr>
            <w:tcW w:w="7981" w:type="dxa"/>
            <w:shd w:val="clear" w:color="auto" w:fill="auto"/>
            <w:noWrap/>
            <w:vAlign w:val="bottom"/>
          </w:tcPr>
          <w:p w14:paraId="72D6A447"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2D59E8A5" w14:textId="77777777" w:rsidTr="0090068B">
        <w:trPr>
          <w:trHeight w:val="262"/>
          <w:jc w:val="center"/>
        </w:trPr>
        <w:tc>
          <w:tcPr>
            <w:tcW w:w="3551" w:type="dxa"/>
            <w:shd w:val="clear" w:color="auto" w:fill="auto"/>
            <w:noWrap/>
            <w:vAlign w:val="bottom"/>
          </w:tcPr>
          <w:p w14:paraId="71DE0BA8" w14:textId="77777777" w:rsidR="0090068B" w:rsidRPr="00937AB0" w:rsidRDefault="0090068B" w:rsidP="0090068B">
            <w:pPr>
              <w:rPr>
                <w:rFonts w:asciiTheme="majorBidi" w:eastAsia="Times New Roman" w:hAnsiTheme="majorBidi" w:cstheme="majorBidi"/>
                <w:sz w:val="20"/>
                <w:szCs w:val="20"/>
              </w:rPr>
            </w:pPr>
          </w:p>
        </w:tc>
        <w:tc>
          <w:tcPr>
            <w:tcW w:w="7981" w:type="dxa"/>
            <w:shd w:val="clear" w:color="auto" w:fill="auto"/>
            <w:noWrap/>
            <w:vAlign w:val="bottom"/>
          </w:tcPr>
          <w:p w14:paraId="6E722DF4"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0E28F39E" w14:textId="77777777" w:rsidTr="0090068B">
        <w:trPr>
          <w:trHeight w:val="262"/>
          <w:jc w:val="center"/>
        </w:trPr>
        <w:tc>
          <w:tcPr>
            <w:tcW w:w="3551" w:type="dxa"/>
            <w:shd w:val="clear" w:color="auto" w:fill="auto"/>
            <w:noWrap/>
            <w:vAlign w:val="bottom"/>
          </w:tcPr>
          <w:p w14:paraId="6D3ED748" w14:textId="77777777" w:rsidR="0090068B" w:rsidRPr="00937AB0" w:rsidRDefault="0090068B" w:rsidP="0090068B">
            <w:pPr>
              <w:rPr>
                <w:rFonts w:asciiTheme="majorBidi" w:eastAsia="Times New Roman" w:hAnsiTheme="majorBidi" w:cstheme="majorBidi"/>
                <w:sz w:val="20"/>
                <w:szCs w:val="20"/>
              </w:rPr>
            </w:pPr>
          </w:p>
        </w:tc>
        <w:tc>
          <w:tcPr>
            <w:tcW w:w="7981" w:type="dxa"/>
            <w:shd w:val="clear" w:color="auto" w:fill="auto"/>
            <w:noWrap/>
            <w:vAlign w:val="bottom"/>
          </w:tcPr>
          <w:p w14:paraId="1ED5E117"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62853F2E" w14:textId="77777777" w:rsidTr="0090068B">
        <w:trPr>
          <w:trHeight w:val="262"/>
          <w:jc w:val="center"/>
        </w:trPr>
        <w:tc>
          <w:tcPr>
            <w:tcW w:w="3551" w:type="dxa"/>
            <w:shd w:val="clear" w:color="auto" w:fill="auto"/>
            <w:noWrap/>
            <w:vAlign w:val="bottom"/>
          </w:tcPr>
          <w:p w14:paraId="5416BA15" w14:textId="77777777" w:rsidR="0090068B" w:rsidRPr="00937AB0" w:rsidRDefault="0090068B" w:rsidP="0090068B">
            <w:pPr>
              <w:rPr>
                <w:rFonts w:asciiTheme="majorBidi" w:eastAsia="Times New Roman" w:hAnsiTheme="majorBidi" w:cstheme="majorBidi"/>
                <w:sz w:val="20"/>
                <w:szCs w:val="20"/>
              </w:rPr>
            </w:pPr>
          </w:p>
        </w:tc>
        <w:tc>
          <w:tcPr>
            <w:tcW w:w="7981" w:type="dxa"/>
            <w:shd w:val="clear" w:color="auto" w:fill="auto"/>
            <w:noWrap/>
            <w:vAlign w:val="bottom"/>
          </w:tcPr>
          <w:p w14:paraId="06ED8EA0"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0CEF61A6" w14:textId="77777777" w:rsidTr="0090068B">
        <w:trPr>
          <w:trHeight w:val="262"/>
          <w:jc w:val="center"/>
        </w:trPr>
        <w:tc>
          <w:tcPr>
            <w:tcW w:w="3551" w:type="dxa"/>
            <w:shd w:val="clear" w:color="auto" w:fill="auto"/>
            <w:noWrap/>
            <w:vAlign w:val="bottom"/>
          </w:tcPr>
          <w:p w14:paraId="2CD5A440" w14:textId="77777777" w:rsidR="0090068B" w:rsidRPr="00937AB0" w:rsidRDefault="0090068B" w:rsidP="0090068B">
            <w:pPr>
              <w:rPr>
                <w:rFonts w:asciiTheme="majorBidi" w:eastAsia="Times New Roman" w:hAnsiTheme="majorBidi" w:cstheme="majorBidi"/>
                <w:sz w:val="20"/>
                <w:szCs w:val="20"/>
              </w:rPr>
            </w:pPr>
          </w:p>
        </w:tc>
        <w:tc>
          <w:tcPr>
            <w:tcW w:w="7981" w:type="dxa"/>
            <w:shd w:val="clear" w:color="auto" w:fill="auto"/>
            <w:noWrap/>
            <w:vAlign w:val="bottom"/>
          </w:tcPr>
          <w:p w14:paraId="1B0AEB3E"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0AFD792D" w14:textId="77777777" w:rsidTr="0090068B">
        <w:trPr>
          <w:trHeight w:val="262"/>
          <w:jc w:val="center"/>
        </w:trPr>
        <w:tc>
          <w:tcPr>
            <w:tcW w:w="3551" w:type="dxa"/>
            <w:shd w:val="clear" w:color="auto" w:fill="auto"/>
            <w:noWrap/>
            <w:vAlign w:val="bottom"/>
          </w:tcPr>
          <w:p w14:paraId="5681D2A7" w14:textId="77777777" w:rsidR="0090068B" w:rsidRPr="00937AB0" w:rsidRDefault="0090068B" w:rsidP="0090068B">
            <w:pPr>
              <w:rPr>
                <w:rFonts w:asciiTheme="majorBidi" w:eastAsia="Times New Roman" w:hAnsiTheme="majorBidi" w:cstheme="majorBidi"/>
                <w:sz w:val="20"/>
                <w:szCs w:val="20"/>
              </w:rPr>
            </w:pPr>
          </w:p>
        </w:tc>
        <w:tc>
          <w:tcPr>
            <w:tcW w:w="7981" w:type="dxa"/>
            <w:shd w:val="clear" w:color="auto" w:fill="auto"/>
            <w:noWrap/>
            <w:vAlign w:val="bottom"/>
          </w:tcPr>
          <w:p w14:paraId="4D7B3718"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0AC9A6D3" w14:textId="77777777" w:rsidTr="0090068B">
        <w:trPr>
          <w:trHeight w:val="262"/>
          <w:jc w:val="center"/>
        </w:trPr>
        <w:tc>
          <w:tcPr>
            <w:tcW w:w="3551" w:type="dxa"/>
            <w:shd w:val="clear" w:color="auto" w:fill="auto"/>
            <w:noWrap/>
            <w:vAlign w:val="bottom"/>
          </w:tcPr>
          <w:p w14:paraId="391E6494" w14:textId="77777777" w:rsidR="0090068B" w:rsidRPr="00937AB0" w:rsidRDefault="0090068B" w:rsidP="0090068B">
            <w:pPr>
              <w:rPr>
                <w:rFonts w:asciiTheme="majorBidi" w:eastAsia="Times New Roman" w:hAnsiTheme="majorBidi" w:cstheme="majorBidi"/>
                <w:sz w:val="20"/>
                <w:szCs w:val="20"/>
              </w:rPr>
            </w:pPr>
          </w:p>
        </w:tc>
        <w:tc>
          <w:tcPr>
            <w:tcW w:w="7981" w:type="dxa"/>
            <w:shd w:val="clear" w:color="auto" w:fill="auto"/>
            <w:noWrap/>
            <w:vAlign w:val="bottom"/>
          </w:tcPr>
          <w:p w14:paraId="5E054234"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0C72433B" w14:textId="77777777" w:rsidTr="0090068B">
        <w:trPr>
          <w:trHeight w:val="262"/>
          <w:jc w:val="center"/>
        </w:trPr>
        <w:tc>
          <w:tcPr>
            <w:tcW w:w="3551" w:type="dxa"/>
            <w:shd w:val="clear" w:color="auto" w:fill="auto"/>
            <w:noWrap/>
            <w:vAlign w:val="bottom"/>
          </w:tcPr>
          <w:p w14:paraId="7511AFA3" w14:textId="77777777" w:rsidR="0090068B" w:rsidRPr="00937AB0" w:rsidRDefault="0090068B" w:rsidP="0090068B">
            <w:pPr>
              <w:rPr>
                <w:rFonts w:asciiTheme="majorBidi" w:eastAsia="Times New Roman" w:hAnsiTheme="majorBidi" w:cstheme="majorBidi"/>
                <w:sz w:val="20"/>
                <w:szCs w:val="20"/>
              </w:rPr>
            </w:pPr>
          </w:p>
        </w:tc>
        <w:tc>
          <w:tcPr>
            <w:tcW w:w="7981" w:type="dxa"/>
            <w:shd w:val="clear" w:color="auto" w:fill="auto"/>
            <w:noWrap/>
            <w:vAlign w:val="bottom"/>
          </w:tcPr>
          <w:p w14:paraId="428BE8E4"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75AFD963" w14:textId="77777777" w:rsidTr="0090068B">
        <w:trPr>
          <w:trHeight w:val="262"/>
          <w:jc w:val="center"/>
        </w:trPr>
        <w:tc>
          <w:tcPr>
            <w:tcW w:w="3551" w:type="dxa"/>
            <w:shd w:val="clear" w:color="auto" w:fill="auto"/>
            <w:noWrap/>
            <w:vAlign w:val="bottom"/>
          </w:tcPr>
          <w:p w14:paraId="1689DE17" w14:textId="77777777" w:rsidR="0090068B" w:rsidRPr="00937AB0" w:rsidRDefault="0090068B" w:rsidP="0090068B">
            <w:pPr>
              <w:rPr>
                <w:rFonts w:asciiTheme="majorBidi" w:eastAsia="Times New Roman" w:hAnsiTheme="majorBidi" w:cstheme="majorBidi"/>
                <w:sz w:val="20"/>
                <w:szCs w:val="20"/>
              </w:rPr>
            </w:pPr>
          </w:p>
        </w:tc>
        <w:tc>
          <w:tcPr>
            <w:tcW w:w="7981" w:type="dxa"/>
            <w:shd w:val="clear" w:color="auto" w:fill="auto"/>
            <w:noWrap/>
            <w:vAlign w:val="bottom"/>
          </w:tcPr>
          <w:p w14:paraId="4219DFEA"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45EAC16E" w14:textId="77777777" w:rsidTr="0090068B">
        <w:trPr>
          <w:trHeight w:val="262"/>
          <w:jc w:val="center"/>
        </w:trPr>
        <w:tc>
          <w:tcPr>
            <w:tcW w:w="3551" w:type="dxa"/>
            <w:shd w:val="clear" w:color="auto" w:fill="auto"/>
            <w:noWrap/>
            <w:vAlign w:val="bottom"/>
          </w:tcPr>
          <w:p w14:paraId="7633B2CF" w14:textId="77777777" w:rsidR="0090068B" w:rsidRPr="00937AB0" w:rsidRDefault="0090068B" w:rsidP="0090068B">
            <w:pPr>
              <w:rPr>
                <w:rFonts w:asciiTheme="majorBidi" w:eastAsia="Times New Roman" w:hAnsiTheme="majorBidi" w:cstheme="majorBidi"/>
                <w:sz w:val="20"/>
                <w:szCs w:val="20"/>
              </w:rPr>
            </w:pPr>
          </w:p>
        </w:tc>
        <w:tc>
          <w:tcPr>
            <w:tcW w:w="7981" w:type="dxa"/>
            <w:shd w:val="clear" w:color="auto" w:fill="auto"/>
            <w:noWrap/>
            <w:vAlign w:val="bottom"/>
          </w:tcPr>
          <w:p w14:paraId="385F952D"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61CACFD7" w14:textId="77777777" w:rsidTr="0090068B">
        <w:trPr>
          <w:trHeight w:val="262"/>
          <w:jc w:val="center"/>
        </w:trPr>
        <w:tc>
          <w:tcPr>
            <w:tcW w:w="3551" w:type="dxa"/>
            <w:shd w:val="clear" w:color="auto" w:fill="auto"/>
            <w:noWrap/>
            <w:vAlign w:val="bottom"/>
          </w:tcPr>
          <w:p w14:paraId="5A0B69E2" w14:textId="77777777" w:rsidR="0090068B" w:rsidRPr="00937AB0" w:rsidRDefault="0090068B" w:rsidP="0090068B">
            <w:pPr>
              <w:rPr>
                <w:rFonts w:asciiTheme="majorBidi" w:eastAsia="Times New Roman" w:hAnsiTheme="majorBidi" w:cstheme="majorBidi"/>
                <w:sz w:val="20"/>
                <w:szCs w:val="20"/>
              </w:rPr>
            </w:pPr>
          </w:p>
        </w:tc>
        <w:tc>
          <w:tcPr>
            <w:tcW w:w="7981" w:type="dxa"/>
            <w:shd w:val="clear" w:color="auto" w:fill="auto"/>
            <w:noWrap/>
            <w:vAlign w:val="bottom"/>
          </w:tcPr>
          <w:p w14:paraId="02E9E38A" w14:textId="77777777" w:rsidR="0090068B" w:rsidRPr="00937AB0" w:rsidRDefault="0090068B" w:rsidP="0090068B">
            <w:pPr>
              <w:rPr>
                <w:rFonts w:asciiTheme="majorBidi" w:eastAsia="Times New Roman" w:hAnsiTheme="majorBidi" w:cstheme="majorBidi"/>
                <w:sz w:val="20"/>
                <w:szCs w:val="20"/>
              </w:rPr>
            </w:pPr>
          </w:p>
        </w:tc>
      </w:tr>
      <w:tr w:rsidR="0090068B" w:rsidRPr="00937AB0" w14:paraId="12832739" w14:textId="77777777" w:rsidTr="0090068B">
        <w:trPr>
          <w:trHeight w:val="262"/>
          <w:jc w:val="center"/>
        </w:trPr>
        <w:tc>
          <w:tcPr>
            <w:tcW w:w="3551" w:type="dxa"/>
            <w:shd w:val="clear" w:color="auto" w:fill="auto"/>
            <w:noWrap/>
            <w:vAlign w:val="bottom"/>
          </w:tcPr>
          <w:p w14:paraId="3C94597A" w14:textId="77777777" w:rsidR="0090068B" w:rsidRPr="00937AB0" w:rsidRDefault="0090068B" w:rsidP="0090068B">
            <w:pPr>
              <w:rPr>
                <w:rFonts w:asciiTheme="majorBidi" w:eastAsia="Times New Roman" w:hAnsiTheme="majorBidi" w:cstheme="majorBidi"/>
                <w:sz w:val="20"/>
                <w:szCs w:val="20"/>
              </w:rPr>
            </w:pPr>
          </w:p>
        </w:tc>
        <w:tc>
          <w:tcPr>
            <w:tcW w:w="7981" w:type="dxa"/>
            <w:shd w:val="clear" w:color="auto" w:fill="auto"/>
            <w:noWrap/>
            <w:vAlign w:val="bottom"/>
          </w:tcPr>
          <w:p w14:paraId="22397D28" w14:textId="77777777" w:rsidR="0090068B" w:rsidRPr="00937AB0" w:rsidRDefault="0090068B" w:rsidP="0090068B">
            <w:pPr>
              <w:rPr>
                <w:rFonts w:asciiTheme="majorBidi" w:eastAsia="Times New Roman" w:hAnsiTheme="majorBidi" w:cstheme="majorBidi"/>
                <w:sz w:val="20"/>
                <w:szCs w:val="20"/>
              </w:rPr>
            </w:pPr>
          </w:p>
        </w:tc>
      </w:tr>
    </w:tbl>
    <w:p w14:paraId="4C847851" w14:textId="77777777" w:rsidR="0090068B" w:rsidRPr="00937AB0" w:rsidRDefault="0090068B" w:rsidP="0090068B">
      <w:pPr>
        <w:jc w:val="center"/>
        <w:rPr>
          <w:rFonts w:asciiTheme="majorBidi" w:eastAsia="Times New Roman" w:hAnsiTheme="majorBidi" w:cstheme="majorBidi"/>
          <w:b/>
          <w:sz w:val="28"/>
          <w:szCs w:val="28"/>
        </w:rPr>
        <w:sectPr w:rsidR="0090068B" w:rsidRPr="00937AB0" w:rsidSect="0090068B">
          <w:pgSz w:w="15840" w:h="12240" w:orient="landscape"/>
          <w:pgMar w:top="2160" w:right="1440" w:bottom="1440" w:left="1440" w:header="720" w:footer="720" w:gutter="0"/>
          <w:cols w:space="720"/>
          <w:docGrid w:linePitch="360"/>
        </w:sectPr>
      </w:pPr>
    </w:p>
    <w:tbl>
      <w:tblPr>
        <w:tblW w:w="1220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10"/>
        <w:gridCol w:w="721"/>
        <w:gridCol w:w="625"/>
        <w:gridCol w:w="599"/>
        <w:gridCol w:w="965"/>
        <w:gridCol w:w="720"/>
        <w:gridCol w:w="720"/>
        <w:gridCol w:w="348"/>
        <w:gridCol w:w="348"/>
        <w:gridCol w:w="348"/>
        <w:gridCol w:w="348"/>
        <w:gridCol w:w="348"/>
        <w:gridCol w:w="348"/>
        <w:gridCol w:w="348"/>
        <w:gridCol w:w="348"/>
        <w:gridCol w:w="394"/>
        <w:gridCol w:w="394"/>
        <w:gridCol w:w="394"/>
        <w:gridCol w:w="394"/>
        <w:gridCol w:w="394"/>
        <w:gridCol w:w="394"/>
        <w:gridCol w:w="394"/>
        <w:gridCol w:w="394"/>
        <w:gridCol w:w="394"/>
        <w:gridCol w:w="617"/>
        <w:gridCol w:w="394"/>
      </w:tblGrid>
      <w:tr w:rsidR="0090068B" w:rsidRPr="00937AB0" w14:paraId="7412DF17" w14:textId="77777777" w:rsidTr="0017635F">
        <w:trPr>
          <w:trHeight w:val="255"/>
          <w:jc w:val="center"/>
        </w:trPr>
        <w:tc>
          <w:tcPr>
            <w:tcW w:w="4860" w:type="dxa"/>
            <w:gridSpan w:val="7"/>
            <w:shd w:val="clear" w:color="auto" w:fill="auto"/>
            <w:noWrap/>
            <w:vAlign w:val="bottom"/>
          </w:tcPr>
          <w:p w14:paraId="1108A7A0"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lastRenderedPageBreak/>
              <w:t>Observers for this lake: names and hours worked by each:</w:t>
            </w:r>
          </w:p>
        </w:tc>
        <w:tc>
          <w:tcPr>
            <w:tcW w:w="348" w:type="dxa"/>
            <w:shd w:val="clear" w:color="auto" w:fill="auto"/>
            <w:noWrap/>
            <w:vAlign w:val="bottom"/>
          </w:tcPr>
          <w:p w14:paraId="141363B1" w14:textId="77777777" w:rsidR="0090068B" w:rsidRPr="00937AB0" w:rsidRDefault="0090068B" w:rsidP="0090068B">
            <w:pPr>
              <w:rPr>
                <w:rFonts w:asciiTheme="majorBidi" w:eastAsia="Times New Roman" w:hAnsiTheme="majorBidi" w:cstheme="majorBidi"/>
                <w:b/>
                <w:bCs/>
                <w:sz w:val="16"/>
                <w:szCs w:val="16"/>
              </w:rPr>
            </w:pPr>
          </w:p>
        </w:tc>
        <w:tc>
          <w:tcPr>
            <w:tcW w:w="348" w:type="dxa"/>
            <w:shd w:val="clear" w:color="auto" w:fill="auto"/>
            <w:noWrap/>
            <w:vAlign w:val="bottom"/>
          </w:tcPr>
          <w:p w14:paraId="46E44A7A" w14:textId="77777777" w:rsidR="0090068B" w:rsidRPr="00937AB0" w:rsidRDefault="0090068B" w:rsidP="0090068B">
            <w:pPr>
              <w:rPr>
                <w:rFonts w:asciiTheme="majorBidi" w:eastAsia="Times New Roman" w:hAnsiTheme="majorBidi" w:cstheme="majorBidi"/>
                <w:b/>
                <w:bCs/>
                <w:sz w:val="16"/>
                <w:szCs w:val="16"/>
              </w:rPr>
            </w:pPr>
          </w:p>
        </w:tc>
        <w:tc>
          <w:tcPr>
            <w:tcW w:w="348" w:type="dxa"/>
            <w:shd w:val="clear" w:color="auto" w:fill="auto"/>
            <w:noWrap/>
            <w:vAlign w:val="bottom"/>
          </w:tcPr>
          <w:p w14:paraId="3F0A079B" w14:textId="77777777" w:rsidR="0090068B" w:rsidRPr="00937AB0" w:rsidRDefault="0090068B" w:rsidP="0090068B">
            <w:pPr>
              <w:rPr>
                <w:rFonts w:asciiTheme="majorBidi" w:eastAsia="Times New Roman" w:hAnsiTheme="majorBidi" w:cstheme="majorBidi"/>
                <w:b/>
                <w:bCs/>
                <w:sz w:val="16"/>
                <w:szCs w:val="16"/>
              </w:rPr>
            </w:pPr>
          </w:p>
        </w:tc>
        <w:tc>
          <w:tcPr>
            <w:tcW w:w="348" w:type="dxa"/>
            <w:shd w:val="clear" w:color="auto" w:fill="auto"/>
            <w:noWrap/>
            <w:vAlign w:val="bottom"/>
          </w:tcPr>
          <w:p w14:paraId="7ED2A49D"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 </w:t>
            </w:r>
          </w:p>
        </w:tc>
        <w:tc>
          <w:tcPr>
            <w:tcW w:w="348" w:type="dxa"/>
            <w:shd w:val="clear" w:color="auto" w:fill="auto"/>
            <w:noWrap/>
            <w:vAlign w:val="bottom"/>
          </w:tcPr>
          <w:p w14:paraId="72021D08" w14:textId="77777777" w:rsidR="0090068B" w:rsidRPr="00937AB0" w:rsidRDefault="0090068B" w:rsidP="0090068B">
            <w:pPr>
              <w:rPr>
                <w:rFonts w:asciiTheme="majorBidi" w:eastAsia="Times New Roman" w:hAnsiTheme="majorBidi" w:cstheme="majorBidi"/>
                <w:b/>
                <w:bCs/>
                <w:sz w:val="16"/>
                <w:szCs w:val="16"/>
              </w:rPr>
            </w:pPr>
          </w:p>
        </w:tc>
        <w:tc>
          <w:tcPr>
            <w:tcW w:w="348" w:type="dxa"/>
            <w:shd w:val="clear" w:color="auto" w:fill="auto"/>
            <w:noWrap/>
            <w:vAlign w:val="bottom"/>
          </w:tcPr>
          <w:p w14:paraId="5620C1CD" w14:textId="77777777" w:rsidR="0090068B" w:rsidRPr="00937AB0" w:rsidRDefault="0090068B" w:rsidP="0090068B">
            <w:pPr>
              <w:rPr>
                <w:rFonts w:asciiTheme="majorBidi" w:eastAsia="Times New Roman" w:hAnsiTheme="majorBidi" w:cstheme="majorBidi"/>
                <w:b/>
                <w:bCs/>
                <w:sz w:val="16"/>
                <w:szCs w:val="16"/>
              </w:rPr>
            </w:pPr>
          </w:p>
        </w:tc>
        <w:tc>
          <w:tcPr>
            <w:tcW w:w="348" w:type="dxa"/>
            <w:shd w:val="clear" w:color="auto" w:fill="auto"/>
            <w:noWrap/>
            <w:vAlign w:val="bottom"/>
          </w:tcPr>
          <w:p w14:paraId="41B7C617" w14:textId="77777777" w:rsidR="0090068B" w:rsidRPr="00937AB0" w:rsidRDefault="0090068B" w:rsidP="0090068B">
            <w:pPr>
              <w:rPr>
                <w:rFonts w:asciiTheme="majorBidi" w:eastAsia="Times New Roman" w:hAnsiTheme="majorBidi" w:cstheme="majorBidi"/>
                <w:b/>
                <w:bCs/>
                <w:sz w:val="16"/>
                <w:szCs w:val="16"/>
              </w:rPr>
            </w:pPr>
          </w:p>
        </w:tc>
        <w:tc>
          <w:tcPr>
            <w:tcW w:w="348" w:type="dxa"/>
            <w:shd w:val="clear" w:color="auto" w:fill="auto"/>
            <w:noWrap/>
            <w:vAlign w:val="bottom"/>
          </w:tcPr>
          <w:p w14:paraId="42373A6B" w14:textId="77777777" w:rsidR="0090068B" w:rsidRPr="00937AB0" w:rsidRDefault="0090068B" w:rsidP="0090068B">
            <w:pPr>
              <w:rPr>
                <w:rFonts w:asciiTheme="majorBidi" w:eastAsia="Times New Roman" w:hAnsiTheme="majorBidi" w:cstheme="majorBidi"/>
                <w:b/>
                <w:bCs/>
                <w:sz w:val="16"/>
                <w:szCs w:val="16"/>
              </w:rPr>
            </w:pPr>
          </w:p>
        </w:tc>
        <w:tc>
          <w:tcPr>
            <w:tcW w:w="394" w:type="dxa"/>
            <w:shd w:val="clear" w:color="auto" w:fill="auto"/>
            <w:noWrap/>
            <w:vAlign w:val="bottom"/>
          </w:tcPr>
          <w:p w14:paraId="5BC90172"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 </w:t>
            </w:r>
          </w:p>
        </w:tc>
        <w:tc>
          <w:tcPr>
            <w:tcW w:w="394" w:type="dxa"/>
            <w:shd w:val="clear" w:color="auto" w:fill="auto"/>
            <w:noWrap/>
            <w:vAlign w:val="bottom"/>
          </w:tcPr>
          <w:p w14:paraId="494965CE" w14:textId="77777777" w:rsidR="0090068B" w:rsidRPr="00937AB0" w:rsidRDefault="0090068B" w:rsidP="0090068B">
            <w:pPr>
              <w:rPr>
                <w:rFonts w:asciiTheme="majorBidi" w:eastAsia="Times New Roman" w:hAnsiTheme="majorBidi" w:cstheme="majorBidi"/>
                <w:b/>
                <w:bCs/>
                <w:sz w:val="16"/>
                <w:szCs w:val="16"/>
              </w:rPr>
            </w:pPr>
          </w:p>
        </w:tc>
        <w:tc>
          <w:tcPr>
            <w:tcW w:w="394" w:type="dxa"/>
            <w:shd w:val="clear" w:color="auto" w:fill="auto"/>
            <w:noWrap/>
            <w:vAlign w:val="bottom"/>
          </w:tcPr>
          <w:p w14:paraId="1FD35F30" w14:textId="77777777" w:rsidR="0090068B" w:rsidRPr="00937AB0" w:rsidRDefault="0090068B" w:rsidP="0090068B">
            <w:pPr>
              <w:rPr>
                <w:rFonts w:asciiTheme="majorBidi" w:eastAsia="Times New Roman" w:hAnsiTheme="majorBidi" w:cstheme="majorBidi"/>
                <w:b/>
                <w:bCs/>
                <w:sz w:val="16"/>
                <w:szCs w:val="16"/>
              </w:rPr>
            </w:pPr>
          </w:p>
        </w:tc>
        <w:tc>
          <w:tcPr>
            <w:tcW w:w="394" w:type="dxa"/>
            <w:shd w:val="clear" w:color="auto" w:fill="auto"/>
            <w:noWrap/>
            <w:vAlign w:val="bottom"/>
          </w:tcPr>
          <w:p w14:paraId="0AF775A1" w14:textId="77777777" w:rsidR="0090068B" w:rsidRPr="00937AB0" w:rsidRDefault="0090068B" w:rsidP="0090068B">
            <w:pPr>
              <w:rPr>
                <w:rFonts w:asciiTheme="majorBidi" w:eastAsia="Times New Roman" w:hAnsiTheme="majorBidi" w:cstheme="majorBidi"/>
                <w:b/>
                <w:bCs/>
                <w:sz w:val="16"/>
                <w:szCs w:val="16"/>
              </w:rPr>
            </w:pPr>
          </w:p>
        </w:tc>
        <w:tc>
          <w:tcPr>
            <w:tcW w:w="394" w:type="dxa"/>
            <w:shd w:val="clear" w:color="auto" w:fill="auto"/>
            <w:noWrap/>
            <w:vAlign w:val="bottom"/>
          </w:tcPr>
          <w:p w14:paraId="52685603" w14:textId="77777777" w:rsidR="0090068B" w:rsidRPr="00937AB0" w:rsidRDefault="0090068B" w:rsidP="0090068B">
            <w:pPr>
              <w:rPr>
                <w:rFonts w:asciiTheme="majorBidi" w:eastAsia="Times New Roman" w:hAnsiTheme="majorBidi" w:cstheme="majorBidi"/>
                <w:b/>
                <w:bCs/>
                <w:sz w:val="16"/>
                <w:szCs w:val="16"/>
              </w:rPr>
            </w:pPr>
          </w:p>
        </w:tc>
        <w:tc>
          <w:tcPr>
            <w:tcW w:w="394" w:type="dxa"/>
            <w:shd w:val="clear" w:color="auto" w:fill="auto"/>
            <w:noWrap/>
            <w:vAlign w:val="bottom"/>
          </w:tcPr>
          <w:p w14:paraId="07B89798"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 </w:t>
            </w:r>
          </w:p>
        </w:tc>
        <w:tc>
          <w:tcPr>
            <w:tcW w:w="394" w:type="dxa"/>
            <w:shd w:val="clear" w:color="auto" w:fill="auto"/>
            <w:noWrap/>
            <w:vAlign w:val="bottom"/>
          </w:tcPr>
          <w:p w14:paraId="4F9C6847"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3E593F43"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00DCD485" w14:textId="77777777" w:rsidR="0090068B" w:rsidRPr="00937AB0" w:rsidRDefault="0090068B" w:rsidP="0090068B">
            <w:pPr>
              <w:rPr>
                <w:rFonts w:asciiTheme="majorBidi" w:eastAsia="Times New Roman" w:hAnsiTheme="majorBidi" w:cstheme="majorBidi"/>
                <w:sz w:val="16"/>
                <w:szCs w:val="16"/>
              </w:rPr>
            </w:pPr>
          </w:p>
        </w:tc>
        <w:tc>
          <w:tcPr>
            <w:tcW w:w="617" w:type="dxa"/>
            <w:shd w:val="clear" w:color="auto" w:fill="auto"/>
            <w:noWrap/>
            <w:vAlign w:val="bottom"/>
          </w:tcPr>
          <w:p w14:paraId="32D1AA5D"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30818688"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r>
      <w:tr w:rsidR="0090068B" w:rsidRPr="00937AB0" w14:paraId="6112E2B0" w14:textId="77777777" w:rsidTr="0017635F">
        <w:trPr>
          <w:trHeight w:val="255"/>
          <w:jc w:val="center"/>
        </w:trPr>
        <w:tc>
          <w:tcPr>
            <w:tcW w:w="1231" w:type="dxa"/>
            <w:gridSpan w:val="2"/>
            <w:shd w:val="clear" w:color="auto" w:fill="auto"/>
            <w:noWrap/>
            <w:vAlign w:val="bottom"/>
          </w:tcPr>
          <w:p w14:paraId="13056916"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Lake:</w:t>
            </w:r>
          </w:p>
        </w:tc>
        <w:tc>
          <w:tcPr>
            <w:tcW w:w="625" w:type="dxa"/>
            <w:shd w:val="clear" w:color="auto" w:fill="auto"/>
            <w:noWrap/>
            <w:vAlign w:val="bottom"/>
          </w:tcPr>
          <w:p w14:paraId="519D2644" w14:textId="77777777" w:rsidR="0090068B" w:rsidRPr="00937AB0" w:rsidRDefault="0090068B" w:rsidP="0090068B">
            <w:pPr>
              <w:rPr>
                <w:rFonts w:asciiTheme="majorBidi" w:eastAsia="Times New Roman" w:hAnsiTheme="majorBidi" w:cstheme="majorBidi"/>
                <w:b/>
                <w:bCs/>
                <w:sz w:val="16"/>
                <w:szCs w:val="16"/>
              </w:rPr>
            </w:pPr>
          </w:p>
        </w:tc>
        <w:tc>
          <w:tcPr>
            <w:tcW w:w="599" w:type="dxa"/>
            <w:shd w:val="clear" w:color="auto" w:fill="auto"/>
            <w:noWrap/>
            <w:vAlign w:val="bottom"/>
          </w:tcPr>
          <w:p w14:paraId="14D1DE2A" w14:textId="77777777" w:rsidR="0090068B" w:rsidRPr="00937AB0" w:rsidRDefault="0090068B" w:rsidP="0090068B">
            <w:pPr>
              <w:rPr>
                <w:rFonts w:asciiTheme="majorBidi" w:eastAsia="Times New Roman" w:hAnsiTheme="majorBidi" w:cstheme="majorBidi"/>
                <w:b/>
                <w:bCs/>
                <w:sz w:val="16"/>
                <w:szCs w:val="16"/>
              </w:rPr>
            </w:pPr>
          </w:p>
        </w:tc>
        <w:tc>
          <w:tcPr>
            <w:tcW w:w="965" w:type="dxa"/>
            <w:shd w:val="clear" w:color="auto" w:fill="auto"/>
            <w:noWrap/>
            <w:vAlign w:val="bottom"/>
          </w:tcPr>
          <w:p w14:paraId="5244B478" w14:textId="77777777" w:rsidR="0090068B" w:rsidRPr="00937AB0" w:rsidRDefault="0090068B" w:rsidP="0090068B">
            <w:pPr>
              <w:rPr>
                <w:rFonts w:asciiTheme="majorBidi" w:eastAsia="Times New Roman" w:hAnsiTheme="majorBidi" w:cstheme="majorBidi"/>
                <w:b/>
                <w:bCs/>
                <w:sz w:val="16"/>
                <w:szCs w:val="16"/>
              </w:rPr>
            </w:pPr>
          </w:p>
        </w:tc>
        <w:tc>
          <w:tcPr>
            <w:tcW w:w="720" w:type="dxa"/>
            <w:shd w:val="clear" w:color="auto" w:fill="auto"/>
            <w:noWrap/>
            <w:vAlign w:val="bottom"/>
          </w:tcPr>
          <w:p w14:paraId="30CC36D0" w14:textId="77777777" w:rsidR="0090068B" w:rsidRPr="00937AB0" w:rsidRDefault="0090068B" w:rsidP="0090068B">
            <w:pPr>
              <w:rPr>
                <w:rFonts w:asciiTheme="majorBidi" w:eastAsia="Times New Roman" w:hAnsiTheme="majorBidi" w:cstheme="majorBidi"/>
                <w:b/>
                <w:bCs/>
                <w:sz w:val="16"/>
                <w:szCs w:val="16"/>
              </w:rPr>
            </w:pPr>
          </w:p>
        </w:tc>
        <w:tc>
          <w:tcPr>
            <w:tcW w:w="720" w:type="dxa"/>
            <w:shd w:val="clear" w:color="auto" w:fill="auto"/>
            <w:noWrap/>
            <w:vAlign w:val="bottom"/>
          </w:tcPr>
          <w:p w14:paraId="255F8D86" w14:textId="77777777" w:rsidR="0090068B" w:rsidRPr="00937AB0" w:rsidRDefault="0090068B" w:rsidP="0090068B">
            <w:pPr>
              <w:rPr>
                <w:rFonts w:asciiTheme="majorBidi" w:eastAsia="Times New Roman" w:hAnsiTheme="majorBidi" w:cstheme="majorBidi"/>
                <w:sz w:val="20"/>
                <w:szCs w:val="20"/>
              </w:rPr>
            </w:pPr>
            <w:r w:rsidRPr="00937AB0">
              <w:rPr>
                <w:rFonts w:asciiTheme="majorBidi" w:eastAsia="Times New Roman" w:hAnsiTheme="majorBidi" w:cstheme="majorBidi"/>
                <w:sz w:val="20"/>
                <w:szCs w:val="20"/>
              </w:rPr>
              <w:t> </w:t>
            </w:r>
          </w:p>
        </w:tc>
        <w:tc>
          <w:tcPr>
            <w:tcW w:w="348" w:type="dxa"/>
            <w:shd w:val="clear" w:color="auto" w:fill="auto"/>
            <w:noWrap/>
            <w:vAlign w:val="bottom"/>
          </w:tcPr>
          <w:p w14:paraId="5DC51DDA" w14:textId="77777777" w:rsidR="0090068B" w:rsidRPr="00937AB0" w:rsidRDefault="0090068B" w:rsidP="0090068B">
            <w:pPr>
              <w:rPr>
                <w:rFonts w:asciiTheme="majorBidi" w:eastAsia="Times New Roman" w:hAnsiTheme="majorBidi" w:cstheme="majorBidi"/>
                <w:b/>
                <w:bCs/>
                <w:sz w:val="16"/>
                <w:szCs w:val="16"/>
              </w:rPr>
            </w:pPr>
          </w:p>
        </w:tc>
        <w:tc>
          <w:tcPr>
            <w:tcW w:w="348" w:type="dxa"/>
            <w:shd w:val="clear" w:color="auto" w:fill="auto"/>
            <w:noWrap/>
            <w:vAlign w:val="bottom"/>
          </w:tcPr>
          <w:p w14:paraId="6E171BAB" w14:textId="77777777" w:rsidR="0090068B" w:rsidRPr="00937AB0" w:rsidRDefault="0090068B" w:rsidP="0090068B">
            <w:pPr>
              <w:rPr>
                <w:rFonts w:asciiTheme="majorBidi" w:eastAsia="Times New Roman" w:hAnsiTheme="majorBidi" w:cstheme="majorBidi"/>
                <w:b/>
                <w:bCs/>
                <w:sz w:val="16"/>
                <w:szCs w:val="16"/>
              </w:rPr>
            </w:pPr>
          </w:p>
        </w:tc>
        <w:tc>
          <w:tcPr>
            <w:tcW w:w="696" w:type="dxa"/>
            <w:gridSpan w:val="2"/>
            <w:shd w:val="clear" w:color="auto" w:fill="auto"/>
            <w:noWrap/>
            <w:vAlign w:val="bottom"/>
          </w:tcPr>
          <w:p w14:paraId="078D6968"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WBIC</w:t>
            </w:r>
          </w:p>
        </w:tc>
        <w:tc>
          <w:tcPr>
            <w:tcW w:w="348" w:type="dxa"/>
            <w:shd w:val="clear" w:color="auto" w:fill="auto"/>
            <w:noWrap/>
            <w:vAlign w:val="bottom"/>
          </w:tcPr>
          <w:p w14:paraId="57117F0A" w14:textId="77777777" w:rsidR="0090068B" w:rsidRPr="00937AB0" w:rsidRDefault="0090068B" w:rsidP="0090068B">
            <w:pPr>
              <w:rPr>
                <w:rFonts w:asciiTheme="majorBidi" w:eastAsia="Times New Roman" w:hAnsiTheme="majorBidi" w:cstheme="majorBidi"/>
                <w:sz w:val="20"/>
                <w:szCs w:val="20"/>
              </w:rPr>
            </w:pPr>
          </w:p>
        </w:tc>
        <w:tc>
          <w:tcPr>
            <w:tcW w:w="348" w:type="dxa"/>
            <w:shd w:val="clear" w:color="auto" w:fill="auto"/>
            <w:noWrap/>
            <w:vAlign w:val="bottom"/>
          </w:tcPr>
          <w:p w14:paraId="55438EAE" w14:textId="77777777" w:rsidR="0090068B" w:rsidRPr="00937AB0" w:rsidRDefault="0090068B" w:rsidP="0090068B">
            <w:pPr>
              <w:rPr>
                <w:rFonts w:asciiTheme="majorBidi" w:eastAsia="Times New Roman" w:hAnsiTheme="majorBidi" w:cstheme="majorBidi"/>
                <w:b/>
                <w:bCs/>
                <w:sz w:val="16"/>
                <w:szCs w:val="16"/>
              </w:rPr>
            </w:pPr>
          </w:p>
        </w:tc>
        <w:tc>
          <w:tcPr>
            <w:tcW w:w="348" w:type="dxa"/>
            <w:shd w:val="clear" w:color="auto" w:fill="auto"/>
            <w:noWrap/>
            <w:vAlign w:val="bottom"/>
          </w:tcPr>
          <w:p w14:paraId="1BC58035" w14:textId="77777777" w:rsidR="0090068B" w:rsidRPr="00937AB0" w:rsidRDefault="0090068B" w:rsidP="0090068B">
            <w:pPr>
              <w:rPr>
                <w:rFonts w:asciiTheme="majorBidi" w:eastAsia="Times New Roman" w:hAnsiTheme="majorBidi" w:cstheme="majorBidi"/>
                <w:b/>
                <w:bCs/>
                <w:sz w:val="16"/>
                <w:szCs w:val="16"/>
              </w:rPr>
            </w:pPr>
          </w:p>
        </w:tc>
        <w:tc>
          <w:tcPr>
            <w:tcW w:w="348" w:type="dxa"/>
            <w:shd w:val="clear" w:color="auto" w:fill="auto"/>
            <w:noWrap/>
            <w:vAlign w:val="bottom"/>
          </w:tcPr>
          <w:p w14:paraId="02D42050" w14:textId="77777777" w:rsidR="0090068B" w:rsidRPr="00937AB0" w:rsidRDefault="0090068B" w:rsidP="0090068B">
            <w:pPr>
              <w:rPr>
                <w:rFonts w:asciiTheme="majorBidi" w:eastAsia="Times New Roman" w:hAnsiTheme="majorBidi" w:cstheme="majorBidi"/>
                <w:b/>
                <w:bCs/>
                <w:sz w:val="16"/>
                <w:szCs w:val="16"/>
              </w:rPr>
            </w:pPr>
          </w:p>
        </w:tc>
        <w:tc>
          <w:tcPr>
            <w:tcW w:w="394" w:type="dxa"/>
            <w:shd w:val="clear" w:color="auto" w:fill="auto"/>
            <w:noWrap/>
            <w:vAlign w:val="bottom"/>
          </w:tcPr>
          <w:p w14:paraId="1EE8533D"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 </w:t>
            </w:r>
          </w:p>
        </w:tc>
        <w:tc>
          <w:tcPr>
            <w:tcW w:w="394" w:type="dxa"/>
            <w:shd w:val="clear" w:color="auto" w:fill="auto"/>
            <w:noWrap/>
            <w:vAlign w:val="bottom"/>
          </w:tcPr>
          <w:p w14:paraId="51CE0B27" w14:textId="77777777" w:rsidR="0090068B" w:rsidRPr="00937AB0" w:rsidRDefault="0090068B" w:rsidP="0090068B">
            <w:pPr>
              <w:rPr>
                <w:rFonts w:asciiTheme="majorBidi" w:eastAsia="Times New Roman" w:hAnsiTheme="majorBidi" w:cstheme="majorBidi"/>
                <w:b/>
                <w:bCs/>
                <w:sz w:val="16"/>
                <w:szCs w:val="16"/>
              </w:rPr>
            </w:pPr>
          </w:p>
        </w:tc>
        <w:tc>
          <w:tcPr>
            <w:tcW w:w="394" w:type="dxa"/>
            <w:shd w:val="clear" w:color="auto" w:fill="auto"/>
            <w:noWrap/>
            <w:vAlign w:val="bottom"/>
          </w:tcPr>
          <w:p w14:paraId="688EA64A" w14:textId="77777777" w:rsidR="0090068B" w:rsidRPr="00937AB0" w:rsidRDefault="0090068B" w:rsidP="0090068B">
            <w:pPr>
              <w:rPr>
                <w:rFonts w:asciiTheme="majorBidi" w:eastAsia="Times New Roman" w:hAnsiTheme="majorBidi" w:cstheme="majorBidi"/>
                <w:sz w:val="20"/>
                <w:szCs w:val="20"/>
              </w:rPr>
            </w:pPr>
          </w:p>
        </w:tc>
        <w:tc>
          <w:tcPr>
            <w:tcW w:w="788" w:type="dxa"/>
            <w:gridSpan w:val="2"/>
            <w:shd w:val="clear" w:color="auto" w:fill="auto"/>
            <w:noWrap/>
            <w:vAlign w:val="bottom"/>
          </w:tcPr>
          <w:p w14:paraId="438E5DE4"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County</w:t>
            </w:r>
          </w:p>
        </w:tc>
        <w:tc>
          <w:tcPr>
            <w:tcW w:w="394" w:type="dxa"/>
            <w:shd w:val="clear" w:color="auto" w:fill="auto"/>
            <w:noWrap/>
            <w:vAlign w:val="bottom"/>
          </w:tcPr>
          <w:p w14:paraId="47B4DB14"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 </w:t>
            </w:r>
          </w:p>
        </w:tc>
        <w:tc>
          <w:tcPr>
            <w:tcW w:w="394" w:type="dxa"/>
            <w:shd w:val="clear" w:color="auto" w:fill="auto"/>
            <w:noWrap/>
            <w:vAlign w:val="bottom"/>
          </w:tcPr>
          <w:p w14:paraId="004573A6"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03725191"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53AFEC3C" w14:textId="77777777" w:rsidR="0090068B" w:rsidRPr="00937AB0" w:rsidRDefault="0090068B" w:rsidP="0090068B">
            <w:pPr>
              <w:rPr>
                <w:rFonts w:asciiTheme="majorBidi" w:eastAsia="Times New Roman" w:hAnsiTheme="majorBidi" w:cstheme="majorBidi"/>
                <w:sz w:val="16"/>
                <w:szCs w:val="16"/>
              </w:rPr>
            </w:pPr>
          </w:p>
        </w:tc>
        <w:tc>
          <w:tcPr>
            <w:tcW w:w="617" w:type="dxa"/>
            <w:shd w:val="clear" w:color="auto" w:fill="auto"/>
            <w:noWrap/>
            <w:vAlign w:val="bottom"/>
          </w:tcPr>
          <w:p w14:paraId="1F06A9BA"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Date:</w:t>
            </w:r>
          </w:p>
        </w:tc>
        <w:tc>
          <w:tcPr>
            <w:tcW w:w="394" w:type="dxa"/>
            <w:shd w:val="clear" w:color="auto" w:fill="auto"/>
            <w:noWrap/>
            <w:vAlign w:val="bottom"/>
          </w:tcPr>
          <w:p w14:paraId="5DAA15CB"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r>
      <w:tr w:rsidR="0090068B" w:rsidRPr="00937AB0" w14:paraId="08C95716" w14:textId="77777777" w:rsidTr="0017635F">
        <w:trPr>
          <w:trHeight w:val="2130"/>
          <w:jc w:val="center"/>
        </w:trPr>
        <w:tc>
          <w:tcPr>
            <w:tcW w:w="510" w:type="dxa"/>
            <w:shd w:val="clear" w:color="auto" w:fill="auto"/>
            <w:vAlign w:val="bottom"/>
          </w:tcPr>
          <w:p w14:paraId="2C8F60E4"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Site #</w:t>
            </w:r>
          </w:p>
        </w:tc>
        <w:tc>
          <w:tcPr>
            <w:tcW w:w="721" w:type="dxa"/>
            <w:shd w:val="clear" w:color="auto" w:fill="auto"/>
            <w:noWrap/>
            <w:vAlign w:val="bottom"/>
          </w:tcPr>
          <w:p w14:paraId="1384D456"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Depth (ft)</w:t>
            </w:r>
          </w:p>
        </w:tc>
        <w:tc>
          <w:tcPr>
            <w:tcW w:w="625" w:type="dxa"/>
            <w:shd w:val="clear" w:color="auto" w:fill="auto"/>
            <w:vAlign w:val="bottom"/>
          </w:tcPr>
          <w:p w14:paraId="69D2A1FC"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 xml:space="preserve"> Muck (M), Sand (S), Rock (R)</w:t>
            </w:r>
          </w:p>
        </w:tc>
        <w:tc>
          <w:tcPr>
            <w:tcW w:w="599" w:type="dxa"/>
            <w:shd w:val="clear" w:color="auto" w:fill="auto"/>
            <w:noWrap/>
            <w:vAlign w:val="bottom"/>
          </w:tcPr>
          <w:p w14:paraId="509D29F8"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Rake pole (P) or rake rope (R)</w:t>
            </w:r>
          </w:p>
        </w:tc>
        <w:tc>
          <w:tcPr>
            <w:tcW w:w="965" w:type="dxa"/>
            <w:shd w:val="clear" w:color="auto" w:fill="auto"/>
            <w:noWrap/>
            <w:vAlign w:val="bottom"/>
          </w:tcPr>
          <w:p w14:paraId="385FFEBD"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Total Rake Fullness</w:t>
            </w:r>
          </w:p>
        </w:tc>
        <w:tc>
          <w:tcPr>
            <w:tcW w:w="720" w:type="dxa"/>
            <w:shd w:val="clear" w:color="auto" w:fill="auto"/>
            <w:vAlign w:val="bottom"/>
          </w:tcPr>
          <w:p w14:paraId="55BC64DC"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 xml:space="preserve">EWM </w:t>
            </w:r>
          </w:p>
        </w:tc>
        <w:tc>
          <w:tcPr>
            <w:tcW w:w="720" w:type="dxa"/>
            <w:shd w:val="clear" w:color="auto" w:fill="auto"/>
            <w:vAlign w:val="bottom"/>
          </w:tcPr>
          <w:p w14:paraId="377641B6"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 xml:space="preserve">CLP </w:t>
            </w:r>
          </w:p>
        </w:tc>
        <w:tc>
          <w:tcPr>
            <w:tcW w:w="348" w:type="dxa"/>
            <w:shd w:val="clear" w:color="auto" w:fill="auto"/>
            <w:noWrap/>
            <w:vAlign w:val="bottom"/>
          </w:tcPr>
          <w:p w14:paraId="4EC3AB46"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1</w:t>
            </w:r>
          </w:p>
        </w:tc>
        <w:tc>
          <w:tcPr>
            <w:tcW w:w="348" w:type="dxa"/>
            <w:shd w:val="clear" w:color="auto" w:fill="auto"/>
            <w:noWrap/>
            <w:vAlign w:val="bottom"/>
          </w:tcPr>
          <w:p w14:paraId="438E7332"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2</w:t>
            </w:r>
          </w:p>
        </w:tc>
        <w:tc>
          <w:tcPr>
            <w:tcW w:w="348" w:type="dxa"/>
            <w:shd w:val="clear" w:color="auto" w:fill="auto"/>
            <w:noWrap/>
            <w:vAlign w:val="bottom"/>
          </w:tcPr>
          <w:p w14:paraId="4AE62C0A"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3</w:t>
            </w:r>
          </w:p>
        </w:tc>
        <w:tc>
          <w:tcPr>
            <w:tcW w:w="348" w:type="dxa"/>
            <w:shd w:val="clear" w:color="auto" w:fill="auto"/>
            <w:noWrap/>
            <w:vAlign w:val="bottom"/>
          </w:tcPr>
          <w:p w14:paraId="7B346487"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4</w:t>
            </w:r>
          </w:p>
        </w:tc>
        <w:tc>
          <w:tcPr>
            <w:tcW w:w="348" w:type="dxa"/>
            <w:shd w:val="clear" w:color="auto" w:fill="auto"/>
            <w:noWrap/>
            <w:vAlign w:val="bottom"/>
          </w:tcPr>
          <w:p w14:paraId="24019AA3"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5</w:t>
            </w:r>
          </w:p>
        </w:tc>
        <w:tc>
          <w:tcPr>
            <w:tcW w:w="348" w:type="dxa"/>
            <w:shd w:val="clear" w:color="auto" w:fill="auto"/>
            <w:noWrap/>
            <w:vAlign w:val="bottom"/>
          </w:tcPr>
          <w:p w14:paraId="6C9621F9"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6</w:t>
            </w:r>
          </w:p>
        </w:tc>
        <w:tc>
          <w:tcPr>
            <w:tcW w:w="348" w:type="dxa"/>
            <w:shd w:val="clear" w:color="auto" w:fill="auto"/>
            <w:noWrap/>
            <w:vAlign w:val="bottom"/>
          </w:tcPr>
          <w:p w14:paraId="56A24797"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7</w:t>
            </w:r>
          </w:p>
        </w:tc>
        <w:tc>
          <w:tcPr>
            <w:tcW w:w="348" w:type="dxa"/>
            <w:shd w:val="clear" w:color="auto" w:fill="auto"/>
            <w:noWrap/>
            <w:vAlign w:val="bottom"/>
          </w:tcPr>
          <w:p w14:paraId="2AA148B1"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8</w:t>
            </w:r>
          </w:p>
        </w:tc>
        <w:tc>
          <w:tcPr>
            <w:tcW w:w="394" w:type="dxa"/>
            <w:shd w:val="clear" w:color="auto" w:fill="auto"/>
            <w:noWrap/>
            <w:vAlign w:val="bottom"/>
          </w:tcPr>
          <w:p w14:paraId="086E8A2B"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9</w:t>
            </w:r>
          </w:p>
        </w:tc>
        <w:tc>
          <w:tcPr>
            <w:tcW w:w="394" w:type="dxa"/>
            <w:shd w:val="clear" w:color="auto" w:fill="auto"/>
            <w:noWrap/>
            <w:vAlign w:val="bottom"/>
          </w:tcPr>
          <w:p w14:paraId="13B73B43"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10</w:t>
            </w:r>
          </w:p>
        </w:tc>
        <w:tc>
          <w:tcPr>
            <w:tcW w:w="394" w:type="dxa"/>
            <w:shd w:val="clear" w:color="auto" w:fill="auto"/>
            <w:noWrap/>
            <w:vAlign w:val="bottom"/>
          </w:tcPr>
          <w:p w14:paraId="7769302F"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11</w:t>
            </w:r>
          </w:p>
        </w:tc>
        <w:tc>
          <w:tcPr>
            <w:tcW w:w="394" w:type="dxa"/>
            <w:shd w:val="clear" w:color="auto" w:fill="auto"/>
            <w:noWrap/>
            <w:vAlign w:val="bottom"/>
          </w:tcPr>
          <w:p w14:paraId="196A79C8"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12</w:t>
            </w:r>
          </w:p>
        </w:tc>
        <w:tc>
          <w:tcPr>
            <w:tcW w:w="394" w:type="dxa"/>
            <w:shd w:val="clear" w:color="auto" w:fill="auto"/>
            <w:noWrap/>
            <w:vAlign w:val="bottom"/>
          </w:tcPr>
          <w:p w14:paraId="24CEA721"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13</w:t>
            </w:r>
          </w:p>
        </w:tc>
        <w:tc>
          <w:tcPr>
            <w:tcW w:w="394" w:type="dxa"/>
            <w:shd w:val="clear" w:color="auto" w:fill="auto"/>
            <w:noWrap/>
            <w:vAlign w:val="bottom"/>
          </w:tcPr>
          <w:p w14:paraId="26EE5CAE"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14</w:t>
            </w:r>
          </w:p>
        </w:tc>
        <w:tc>
          <w:tcPr>
            <w:tcW w:w="394" w:type="dxa"/>
            <w:shd w:val="clear" w:color="auto" w:fill="auto"/>
            <w:noWrap/>
            <w:vAlign w:val="bottom"/>
          </w:tcPr>
          <w:p w14:paraId="216641D3"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15</w:t>
            </w:r>
          </w:p>
        </w:tc>
        <w:tc>
          <w:tcPr>
            <w:tcW w:w="394" w:type="dxa"/>
            <w:shd w:val="clear" w:color="auto" w:fill="auto"/>
            <w:noWrap/>
            <w:vAlign w:val="bottom"/>
          </w:tcPr>
          <w:p w14:paraId="6AF8017C"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16</w:t>
            </w:r>
          </w:p>
        </w:tc>
        <w:tc>
          <w:tcPr>
            <w:tcW w:w="394" w:type="dxa"/>
            <w:shd w:val="clear" w:color="auto" w:fill="auto"/>
            <w:noWrap/>
            <w:vAlign w:val="bottom"/>
          </w:tcPr>
          <w:p w14:paraId="475DD6FA"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17</w:t>
            </w:r>
          </w:p>
        </w:tc>
        <w:tc>
          <w:tcPr>
            <w:tcW w:w="617" w:type="dxa"/>
            <w:shd w:val="clear" w:color="auto" w:fill="auto"/>
            <w:noWrap/>
            <w:vAlign w:val="bottom"/>
          </w:tcPr>
          <w:p w14:paraId="760D0212"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18</w:t>
            </w:r>
          </w:p>
        </w:tc>
        <w:tc>
          <w:tcPr>
            <w:tcW w:w="394" w:type="dxa"/>
            <w:shd w:val="clear" w:color="auto" w:fill="auto"/>
            <w:noWrap/>
            <w:vAlign w:val="bottom"/>
          </w:tcPr>
          <w:p w14:paraId="6C1550CA" w14:textId="77777777" w:rsidR="0090068B" w:rsidRPr="00937AB0" w:rsidRDefault="0090068B" w:rsidP="0090068B">
            <w:pPr>
              <w:rPr>
                <w:rFonts w:asciiTheme="majorBidi" w:eastAsia="Times New Roman" w:hAnsiTheme="majorBidi" w:cstheme="majorBidi"/>
                <w:b/>
                <w:bCs/>
                <w:sz w:val="16"/>
                <w:szCs w:val="16"/>
              </w:rPr>
            </w:pPr>
            <w:r w:rsidRPr="00937AB0">
              <w:rPr>
                <w:rFonts w:asciiTheme="majorBidi" w:eastAsia="Times New Roman" w:hAnsiTheme="majorBidi" w:cstheme="majorBidi"/>
                <w:b/>
                <w:bCs/>
                <w:sz w:val="16"/>
                <w:szCs w:val="16"/>
              </w:rPr>
              <w:t>19</w:t>
            </w:r>
          </w:p>
        </w:tc>
      </w:tr>
      <w:tr w:rsidR="0090068B" w:rsidRPr="00937AB0" w14:paraId="54F5928A" w14:textId="77777777" w:rsidTr="0017635F">
        <w:trPr>
          <w:trHeight w:val="255"/>
          <w:jc w:val="center"/>
        </w:trPr>
        <w:tc>
          <w:tcPr>
            <w:tcW w:w="510" w:type="dxa"/>
            <w:shd w:val="clear" w:color="auto" w:fill="auto"/>
            <w:vAlign w:val="bottom"/>
          </w:tcPr>
          <w:p w14:paraId="2F1EAAA7"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1</w:t>
            </w:r>
          </w:p>
        </w:tc>
        <w:tc>
          <w:tcPr>
            <w:tcW w:w="721" w:type="dxa"/>
            <w:shd w:val="clear" w:color="auto" w:fill="auto"/>
            <w:noWrap/>
            <w:vAlign w:val="bottom"/>
          </w:tcPr>
          <w:p w14:paraId="4685A355" w14:textId="77777777" w:rsidR="0090068B" w:rsidRPr="00937AB0" w:rsidRDefault="0090068B" w:rsidP="0090068B">
            <w:pPr>
              <w:rPr>
                <w:rFonts w:asciiTheme="majorBidi" w:eastAsia="Times New Roman" w:hAnsiTheme="majorBidi" w:cstheme="majorBidi"/>
                <w:sz w:val="16"/>
                <w:szCs w:val="16"/>
              </w:rPr>
            </w:pPr>
          </w:p>
        </w:tc>
        <w:tc>
          <w:tcPr>
            <w:tcW w:w="625" w:type="dxa"/>
            <w:shd w:val="clear" w:color="auto" w:fill="auto"/>
            <w:noWrap/>
            <w:vAlign w:val="bottom"/>
          </w:tcPr>
          <w:p w14:paraId="0FD7C57B" w14:textId="77777777" w:rsidR="0090068B" w:rsidRPr="00937AB0" w:rsidRDefault="0090068B" w:rsidP="0090068B">
            <w:pPr>
              <w:rPr>
                <w:rFonts w:asciiTheme="majorBidi" w:eastAsia="Times New Roman" w:hAnsiTheme="majorBidi" w:cstheme="majorBidi"/>
                <w:sz w:val="16"/>
                <w:szCs w:val="16"/>
              </w:rPr>
            </w:pPr>
          </w:p>
        </w:tc>
        <w:tc>
          <w:tcPr>
            <w:tcW w:w="599" w:type="dxa"/>
            <w:shd w:val="clear" w:color="auto" w:fill="auto"/>
            <w:noWrap/>
            <w:vAlign w:val="bottom"/>
          </w:tcPr>
          <w:p w14:paraId="63BFABBD" w14:textId="77777777" w:rsidR="0090068B" w:rsidRPr="00937AB0" w:rsidRDefault="0090068B" w:rsidP="0090068B">
            <w:pPr>
              <w:rPr>
                <w:rFonts w:asciiTheme="majorBidi" w:eastAsia="Times New Roman" w:hAnsiTheme="majorBidi" w:cstheme="majorBidi"/>
                <w:sz w:val="16"/>
                <w:szCs w:val="16"/>
              </w:rPr>
            </w:pPr>
          </w:p>
        </w:tc>
        <w:tc>
          <w:tcPr>
            <w:tcW w:w="965" w:type="dxa"/>
            <w:shd w:val="clear" w:color="auto" w:fill="auto"/>
            <w:noWrap/>
            <w:vAlign w:val="bottom"/>
          </w:tcPr>
          <w:p w14:paraId="4B2C6A5F"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noWrap/>
            <w:vAlign w:val="bottom"/>
          </w:tcPr>
          <w:p w14:paraId="01F989E5"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noWrap/>
            <w:vAlign w:val="bottom"/>
          </w:tcPr>
          <w:p w14:paraId="5D2BBF53"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7257C8A4"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2CB9253B"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55D60067"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0DDA638F"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0E2A2D42"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0316FB52"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23B43110"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52CAF61A"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4F501245"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4DD9BE34"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3562A244"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23F7C839"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73C8EB0D"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7DEE4256"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3873DDBF"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500EAFA5"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5E751CD0" w14:textId="77777777" w:rsidR="0090068B" w:rsidRPr="00937AB0" w:rsidRDefault="0090068B" w:rsidP="0090068B">
            <w:pPr>
              <w:rPr>
                <w:rFonts w:asciiTheme="majorBidi" w:eastAsia="Times New Roman" w:hAnsiTheme="majorBidi" w:cstheme="majorBidi"/>
                <w:sz w:val="16"/>
                <w:szCs w:val="16"/>
              </w:rPr>
            </w:pPr>
          </w:p>
        </w:tc>
        <w:tc>
          <w:tcPr>
            <w:tcW w:w="617" w:type="dxa"/>
            <w:shd w:val="clear" w:color="auto" w:fill="auto"/>
            <w:noWrap/>
            <w:vAlign w:val="bottom"/>
          </w:tcPr>
          <w:p w14:paraId="4DDF4987"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0A14A473"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r>
      <w:tr w:rsidR="0090068B" w:rsidRPr="00937AB0" w14:paraId="6FEFFB52" w14:textId="77777777" w:rsidTr="0017635F">
        <w:trPr>
          <w:trHeight w:val="255"/>
          <w:jc w:val="center"/>
        </w:trPr>
        <w:tc>
          <w:tcPr>
            <w:tcW w:w="510" w:type="dxa"/>
            <w:shd w:val="clear" w:color="auto" w:fill="auto"/>
            <w:vAlign w:val="bottom"/>
          </w:tcPr>
          <w:p w14:paraId="6C038BE6"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2</w:t>
            </w:r>
          </w:p>
        </w:tc>
        <w:tc>
          <w:tcPr>
            <w:tcW w:w="721" w:type="dxa"/>
            <w:shd w:val="clear" w:color="auto" w:fill="auto"/>
            <w:noWrap/>
            <w:vAlign w:val="bottom"/>
          </w:tcPr>
          <w:p w14:paraId="5F1AF99A" w14:textId="77777777" w:rsidR="0090068B" w:rsidRPr="00937AB0" w:rsidRDefault="0090068B" w:rsidP="0090068B">
            <w:pPr>
              <w:rPr>
                <w:rFonts w:asciiTheme="majorBidi" w:eastAsia="Times New Roman" w:hAnsiTheme="majorBidi" w:cstheme="majorBidi"/>
                <w:sz w:val="16"/>
                <w:szCs w:val="16"/>
              </w:rPr>
            </w:pPr>
          </w:p>
        </w:tc>
        <w:tc>
          <w:tcPr>
            <w:tcW w:w="625" w:type="dxa"/>
            <w:shd w:val="clear" w:color="auto" w:fill="auto"/>
            <w:noWrap/>
            <w:vAlign w:val="bottom"/>
          </w:tcPr>
          <w:p w14:paraId="28E67D50" w14:textId="77777777" w:rsidR="0090068B" w:rsidRPr="00937AB0" w:rsidRDefault="0090068B" w:rsidP="0090068B">
            <w:pPr>
              <w:rPr>
                <w:rFonts w:asciiTheme="majorBidi" w:eastAsia="Times New Roman" w:hAnsiTheme="majorBidi" w:cstheme="majorBidi"/>
                <w:sz w:val="16"/>
                <w:szCs w:val="16"/>
              </w:rPr>
            </w:pPr>
          </w:p>
        </w:tc>
        <w:tc>
          <w:tcPr>
            <w:tcW w:w="599" w:type="dxa"/>
            <w:shd w:val="clear" w:color="auto" w:fill="auto"/>
            <w:noWrap/>
            <w:vAlign w:val="bottom"/>
          </w:tcPr>
          <w:p w14:paraId="2D621CE9" w14:textId="77777777" w:rsidR="0090068B" w:rsidRPr="00937AB0" w:rsidRDefault="0090068B" w:rsidP="0090068B">
            <w:pPr>
              <w:rPr>
                <w:rFonts w:asciiTheme="majorBidi" w:eastAsia="Times New Roman" w:hAnsiTheme="majorBidi" w:cstheme="majorBidi"/>
                <w:sz w:val="16"/>
                <w:szCs w:val="16"/>
              </w:rPr>
            </w:pPr>
          </w:p>
        </w:tc>
        <w:tc>
          <w:tcPr>
            <w:tcW w:w="965" w:type="dxa"/>
            <w:shd w:val="clear" w:color="auto" w:fill="auto"/>
            <w:noWrap/>
            <w:vAlign w:val="bottom"/>
          </w:tcPr>
          <w:p w14:paraId="27FBEEFD"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noWrap/>
            <w:vAlign w:val="bottom"/>
          </w:tcPr>
          <w:p w14:paraId="070C194F"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noWrap/>
            <w:vAlign w:val="bottom"/>
          </w:tcPr>
          <w:p w14:paraId="7633A46B"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363789F8"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0BB4B48E"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2E7F6DAD"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699F4143"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1D97A91E"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5E3FAE73"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4C1467B7"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45DBAD93"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179EAEEE"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3DA9A1B9"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2FAE1811"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44DE0032"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13BA449A"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6BE67187"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029E40FB"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0C2F9742"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18CA69B1" w14:textId="77777777" w:rsidR="0090068B" w:rsidRPr="00937AB0" w:rsidRDefault="0090068B" w:rsidP="0090068B">
            <w:pPr>
              <w:rPr>
                <w:rFonts w:asciiTheme="majorBidi" w:eastAsia="Times New Roman" w:hAnsiTheme="majorBidi" w:cstheme="majorBidi"/>
                <w:sz w:val="16"/>
                <w:szCs w:val="16"/>
              </w:rPr>
            </w:pPr>
          </w:p>
        </w:tc>
        <w:tc>
          <w:tcPr>
            <w:tcW w:w="617" w:type="dxa"/>
            <w:shd w:val="clear" w:color="auto" w:fill="auto"/>
            <w:noWrap/>
            <w:vAlign w:val="bottom"/>
          </w:tcPr>
          <w:p w14:paraId="284563F0"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0917C512"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r>
      <w:tr w:rsidR="0090068B" w:rsidRPr="00937AB0" w14:paraId="6886A309" w14:textId="77777777" w:rsidTr="0017635F">
        <w:trPr>
          <w:trHeight w:val="255"/>
          <w:jc w:val="center"/>
        </w:trPr>
        <w:tc>
          <w:tcPr>
            <w:tcW w:w="510" w:type="dxa"/>
            <w:shd w:val="clear" w:color="auto" w:fill="auto"/>
            <w:vAlign w:val="bottom"/>
          </w:tcPr>
          <w:p w14:paraId="64896EB0"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3</w:t>
            </w:r>
          </w:p>
        </w:tc>
        <w:tc>
          <w:tcPr>
            <w:tcW w:w="721" w:type="dxa"/>
            <w:shd w:val="clear" w:color="auto" w:fill="auto"/>
            <w:vAlign w:val="bottom"/>
          </w:tcPr>
          <w:p w14:paraId="07683BC5" w14:textId="77777777" w:rsidR="0090068B" w:rsidRPr="00937AB0" w:rsidRDefault="0090068B" w:rsidP="0090068B">
            <w:pPr>
              <w:rPr>
                <w:rFonts w:asciiTheme="majorBidi" w:eastAsia="Times New Roman" w:hAnsiTheme="majorBidi" w:cstheme="majorBidi"/>
                <w:sz w:val="16"/>
                <w:szCs w:val="16"/>
              </w:rPr>
            </w:pPr>
          </w:p>
        </w:tc>
        <w:tc>
          <w:tcPr>
            <w:tcW w:w="625" w:type="dxa"/>
            <w:shd w:val="clear" w:color="auto" w:fill="auto"/>
            <w:vAlign w:val="bottom"/>
          </w:tcPr>
          <w:p w14:paraId="44C9A246" w14:textId="77777777" w:rsidR="0090068B" w:rsidRPr="00937AB0" w:rsidRDefault="0090068B" w:rsidP="0090068B">
            <w:pPr>
              <w:rPr>
                <w:rFonts w:asciiTheme="majorBidi" w:eastAsia="Times New Roman" w:hAnsiTheme="majorBidi" w:cstheme="majorBidi"/>
                <w:sz w:val="16"/>
                <w:szCs w:val="16"/>
              </w:rPr>
            </w:pPr>
          </w:p>
        </w:tc>
        <w:tc>
          <w:tcPr>
            <w:tcW w:w="599" w:type="dxa"/>
            <w:shd w:val="clear" w:color="auto" w:fill="auto"/>
            <w:vAlign w:val="bottom"/>
          </w:tcPr>
          <w:p w14:paraId="066329A1" w14:textId="77777777" w:rsidR="0090068B" w:rsidRPr="00937AB0" w:rsidRDefault="0090068B" w:rsidP="0090068B">
            <w:pPr>
              <w:rPr>
                <w:rFonts w:asciiTheme="majorBidi" w:eastAsia="Times New Roman" w:hAnsiTheme="majorBidi" w:cstheme="majorBidi"/>
                <w:sz w:val="16"/>
                <w:szCs w:val="16"/>
              </w:rPr>
            </w:pPr>
          </w:p>
        </w:tc>
        <w:tc>
          <w:tcPr>
            <w:tcW w:w="965" w:type="dxa"/>
            <w:shd w:val="clear" w:color="auto" w:fill="auto"/>
            <w:vAlign w:val="bottom"/>
          </w:tcPr>
          <w:p w14:paraId="2540C2EE"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vAlign w:val="bottom"/>
          </w:tcPr>
          <w:p w14:paraId="4082FC34"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vAlign w:val="bottom"/>
          </w:tcPr>
          <w:p w14:paraId="7C122543"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vAlign w:val="bottom"/>
          </w:tcPr>
          <w:p w14:paraId="5F2C7B64"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48869580"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6E223819"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31CF06CD"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vAlign w:val="bottom"/>
          </w:tcPr>
          <w:p w14:paraId="6E44B9B7"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5D959A1D"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4F463575"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537DAB0F"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17184B53"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1A0E5FB5"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347A7134"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5855B88C"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6B95B8D6"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69E0CBBF"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6FF54EB4"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30D933F2"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17AA9BC4" w14:textId="77777777" w:rsidR="0090068B" w:rsidRPr="00937AB0" w:rsidRDefault="0090068B" w:rsidP="0090068B">
            <w:pPr>
              <w:rPr>
                <w:rFonts w:asciiTheme="majorBidi" w:eastAsia="Times New Roman" w:hAnsiTheme="majorBidi" w:cstheme="majorBidi"/>
                <w:sz w:val="16"/>
                <w:szCs w:val="16"/>
              </w:rPr>
            </w:pPr>
          </w:p>
        </w:tc>
        <w:tc>
          <w:tcPr>
            <w:tcW w:w="617" w:type="dxa"/>
            <w:shd w:val="clear" w:color="auto" w:fill="auto"/>
            <w:vAlign w:val="bottom"/>
          </w:tcPr>
          <w:p w14:paraId="0726614F"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666FC287"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r>
      <w:tr w:rsidR="0090068B" w:rsidRPr="00937AB0" w14:paraId="3E64F6A4" w14:textId="77777777" w:rsidTr="0017635F">
        <w:trPr>
          <w:trHeight w:val="255"/>
          <w:jc w:val="center"/>
        </w:trPr>
        <w:tc>
          <w:tcPr>
            <w:tcW w:w="510" w:type="dxa"/>
            <w:shd w:val="clear" w:color="auto" w:fill="auto"/>
            <w:vAlign w:val="bottom"/>
          </w:tcPr>
          <w:p w14:paraId="102982FD"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4</w:t>
            </w:r>
          </w:p>
        </w:tc>
        <w:tc>
          <w:tcPr>
            <w:tcW w:w="721" w:type="dxa"/>
            <w:shd w:val="clear" w:color="auto" w:fill="auto"/>
            <w:noWrap/>
            <w:vAlign w:val="bottom"/>
          </w:tcPr>
          <w:p w14:paraId="2392DAE9" w14:textId="77777777" w:rsidR="0090068B" w:rsidRPr="00937AB0" w:rsidRDefault="0090068B" w:rsidP="0090068B">
            <w:pPr>
              <w:rPr>
                <w:rFonts w:asciiTheme="majorBidi" w:eastAsia="Times New Roman" w:hAnsiTheme="majorBidi" w:cstheme="majorBidi"/>
                <w:sz w:val="16"/>
                <w:szCs w:val="16"/>
              </w:rPr>
            </w:pPr>
          </w:p>
        </w:tc>
        <w:tc>
          <w:tcPr>
            <w:tcW w:w="625" w:type="dxa"/>
            <w:shd w:val="clear" w:color="auto" w:fill="auto"/>
            <w:noWrap/>
            <w:vAlign w:val="bottom"/>
          </w:tcPr>
          <w:p w14:paraId="53E4DC8F" w14:textId="77777777" w:rsidR="0090068B" w:rsidRPr="00937AB0" w:rsidRDefault="0090068B" w:rsidP="0090068B">
            <w:pPr>
              <w:rPr>
                <w:rFonts w:asciiTheme="majorBidi" w:eastAsia="Times New Roman" w:hAnsiTheme="majorBidi" w:cstheme="majorBidi"/>
                <w:sz w:val="16"/>
                <w:szCs w:val="16"/>
              </w:rPr>
            </w:pPr>
          </w:p>
        </w:tc>
        <w:tc>
          <w:tcPr>
            <w:tcW w:w="599" w:type="dxa"/>
            <w:shd w:val="clear" w:color="auto" w:fill="auto"/>
            <w:noWrap/>
            <w:vAlign w:val="bottom"/>
          </w:tcPr>
          <w:p w14:paraId="0DEE3178" w14:textId="77777777" w:rsidR="0090068B" w:rsidRPr="00937AB0" w:rsidRDefault="0090068B" w:rsidP="0090068B">
            <w:pPr>
              <w:rPr>
                <w:rFonts w:asciiTheme="majorBidi" w:eastAsia="Times New Roman" w:hAnsiTheme="majorBidi" w:cstheme="majorBidi"/>
                <w:sz w:val="16"/>
                <w:szCs w:val="16"/>
              </w:rPr>
            </w:pPr>
          </w:p>
        </w:tc>
        <w:tc>
          <w:tcPr>
            <w:tcW w:w="965" w:type="dxa"/>
            <w:shd w:val="clear" w:color="auto" w:fill="auto"/>
            <w:noWrap/>
            <w:vAlign w:val="bottom"/>
          </w:tcPr>
          <w:p w14:paraId="05EC8211"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noWrap/>
            <w:vAlign w:val="bottom"/>
          </w:tcPr>
          <w:p w14:paraId="5D4685DD"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noWrap/>
            <w:vAlign w:val="bottom"/>
          </w:tcPr>
          <w:p w14:paraId="758A5842"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5768C82C"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69D424E9"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0A98F230"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288FD25D"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3085F2BB"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1DBDCB93"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15377F80"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0D2314B7"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15DE6156"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0F48E435"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7A676F10"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6D1CA049"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7E3E0AE0"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2D34250B"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447DDF9A"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2BF7F129"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61EB800B" w14:textId="77777777" w:rsidR="0090068B" w:rsidRPr="00937AB0" w:rsidRDefault="0090068B" w:rsidP="0090068B">
            <w:pPr>
              <w:rPr>
                <w:rFonts w:asciiTheme="majorBidi" w:eastAsia="Times New Roman" w:hAnsiTheme="majorBidi" w:cstheme="majorBidi"/>
                <w:sz w:val="16"/>
                <w:szCs w:val="16"/>
              </w:rPr>
            </w:pPr>
          </w:p>
        </w:tc>
        <w:tc>
          <w:tcPr>
            <w:tcW w:w="617" w:type="dxa"/>
            <w:shd w:val="clear" w:color="auto" w:fill="auto"/>
            <w:noWrap/>
            <w:vAlign w:val="bottom"/>
          </w:tcPr>
          <w:p w14:paraId="229C1125"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584A888A"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r>
      <w:tr w:rsidR="0090068B" w:rsidRPr="00937AB0" w14:paraId="0BC416B3" w14:textId="77777777" w:rsidTr="0017635F">
        <w:trPr>
          <w:trHeight w:val="270"/>
          <w:jc w:val="center"/>
        </w:trPr>
        <w:tc>
          <w:tcPr>
            <w:tcW w:w="510" w:type="dxa"/>
            <w:shd w:val="clear" w:color="auto" w:fill="auto"/>
            <w:vAlign w:val="bottom"/>
          </w:tcPr>
          <w:p w14:paraId="4256C99E"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5</w:t>
            </w:r>
          </w:p>
        </w:tc>
        <w:tc>
          <w:tcPr>
            <w:tcW w:w="721" w:type="dxa"/>
            <w:shd w:val="clear" w:color="auto" w:fill="auto"/>
            <w:noWrap/>
            <w:vAlign w:val="bottom"/>
          </w:tcPr>
          <w:p w14:paraId="16819CA6"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625" w:type="dxa"/>
            <w:shd w:val="clear" w:color="auto" w:fill="auto"/>
            <w:noWrap/>
            <w:vAlign w:val="bottom"/>
          </w:tcPr>
          <w:p w14:paraId="05635583"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599" w:type="dxa"/>
            <w:shd w:val="clear" w:color="auto" w:fill="auto"/>
            <w:noWrap/>
            <w:vAlign w:val="bottom"/>
          </w:tcPr>
          <w:p w14:paraId="4ED447D3"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965" w:type="dxa"/>
            <w:shd w:val="clear" w:color="auto" w:fill="auto"/>
            <w:noWrap/>
            <w:vAlign w:val="bottom"/>
          </w:tcPr>
          <w:p w14:paraId="40D43D33"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720" w:type="dxa"/>
            <w:shd w:val="clear" w:color="auto" w:fill="auto"/>
            <w:noWrap/>
            <w:vAlign w:val="bottom"/>
          </w:tcPr>
          <w:p w14:paraId="293C954F"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720" w:type="dxa"/>
            <w:shd w:val="clear" w:color="auto" w:fill="auto"/>
            <w:noWrap/>
            <w:vAlign w:val="bottom"/>
          </w:tcPr>
          <w:p w14:paraId="1438D1FE"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62DCAC07"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vAlign w:val="bottom"/>
          </w:tcPr>
          <w:p w14:paraId="46C06F92"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5F850483"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0D0AF294"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7808DB33"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06CE1FA7"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vAlign w:val="bottom"/>
          </w:tcPr>
          <w:p w14:paraId="2CA10157"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37BD3EDF"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7221C9CD"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1547A0AE"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77EBF991"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32D21F05"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41FCD9A9"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1C36EFE1"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029D4928"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670C42C5"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5C6A6518"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617" w:type="dxa"/>
            <w:shd w:val="clear" w:color="auto" w:fill="auto"/>
            <w:noWrap/>
            <w:vAlign w:val="bottom"/>
          </w:tcPr>
          <w:p w14:paraId="78B53F47"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5C4986C5"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r>
      <w:tr w:rsidR="0090068B" w:rsidRPr="00937AB0" w14:paraId="4219DF52" w14:textId="77777777" w:rsidTr="0017635F">
        <w:trPr>
          <w:trHeight w:val="255"/>
          <w:jc w:val="center"/>
        </w:trPr>
        <w:tc>
          <w:tcPr>
            <w:tcW w:w="510" w:type="dxa"/>
            <w:shd w:val="clear" w:color="auto" w:fill="auto"/>
            <w:vAlign w:val="bottom"/>
          </w:tcPr>
          <w:p w14:paraId="7CA7906A"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6</w:t>
            </w:r>
          </w:p>
        </w:tc>
        <w:tc>
          <w:tcPr>
            <w:tcW w:w="721" w:type="dxa"/>
            <w:shd w:val="clear" w:color="auto" w:fill="auto"/>
            <w:vAlign w:val="bottom"/>
          </w:tcPr>
          <w:p w14:paraId="435C25F9" w14:textId="77777777" w:rsidR="0090068B" w:rsidRPr="00937AB0" w:rsidRDefault="0090068B" w:rsidP="0090068B">
            <w:pPr>
              <w:rPr>
                <w:rFonts w:asciiTheme="majorBidi" w:eastAsia="Times New Roman" w:hAnsiTheme="majorBidi" w:cstheme="majorBidi"/>
                <w:sz w:val="16"/>
                <w:szCs w:val="16"/>
              </w:rPr>
            </w:pPr>
          </w:p>
        </w:tc>
        <w:tc>
          <w:tcPr>
            <w:tcW w:w="625" w:type="dxa"/>
            <w:shd w:val="clear" w:color="auto" w:fill="auto"/>
            <w:vAlign w:val="bottom"/>
          </w:tcPr>
          <w:p w14:paraId="412997D9" w14:textId="77777777" w:rsidR="0090068B" w:rsidRPr="00937AB0" w:rsidRDefault="0090068B" w:rsidP="0090068B">
            <w:pPr>
              <w:rPr>
                <w:rFonts w:asciiTheme="majorBidi" w:eastAsia="Times New Roman" w:hAnsiTheme="majorBidi" w:cstheme="majorBidi"/>
                <w:sz w:val="16"/>
                <w:szCs w:val="16"/>
              </w:rPr>
            </w:pPr>
          </w:p>
        </w:tc>
        <w:tc>
          <w:tcPr>
            <w:tcW w:w="599" w:type="dxa"/>
            <w:shd w:val="clear" w:color="auto" w:fill="auto"/>
            <w:vAlign w:val="bottom"/>
          </w:tcPr>
          <w:p w14:paraId="73B34A3A" w14:textId="77777777" w:rsidR="0090068B" w:rsidRPr="00937AB0" w:rsidRDefault="0090068B" w:rsidP="0090068B">
            <w:pPr>
              <w:rPr>
                <w:rFonts w:asciiTheme="majorBidi" w:eastAsia="Times New Roman" w:hAnsiTheme="majorBidi" w:cstheme="majorBidi"/>
                <w:sz w:val="16"/>
                <w:szCs w:val="16"/>
              </w:rPr>
            </w:pPr>
          </w:p>
        </w:tc>
        <w:tc>
          <w:tcPr>
            <w:tcW w:w="965" w:type="dxa"/>
            <w:shd w:val="clear" w:color="auto" w:fill="auto"/>
            <w:vAlign w:val="bottom"/>
          </w:tcPr>
          <w:p w14:paraId="40339093"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vAlign w:val="bottom"/>
          </w:tcPr>
          <w:p w14:paraId="153E3AD6"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vAlign w:val="bottom"/>
          </w:tcPr>
          <w:p w14:paraId="0F63D8A5"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vAlign w:val="bottom"/>
          </w:tcPr>
          <w:p w14:paraId="047AEE90"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7B1EBBC3"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6516238B"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1D5E8781"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vAlign w:val="bottom"/>
          </w:tcPr>
          <w:p w14:paraId="4E812AF1"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4C59398A"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160142BF"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496A442C"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0CC61AF6"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27051414"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08E00C66"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16486353"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72171874"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7B1207E8"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7DC65387"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3C7F52D0"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7B98B745" w14:textId="77777777" w:rsidR="0090068B" w:rsidRPr="00937AB0" w:rsidRDefault="0090068B" w:rsidP="0090068B">
            <w:pPr>
              <w:rPr>
                <w:rFonts w:asciiTheme="majorBidi" w:eastAsia="Times New Roman" w:hAnsiTheme="majorBidi" w:cstheme="majorBidi"/>
                <w:sz w:val="16"/>
                <w:szCs w:val="16"/>
              </w:rPr>
            </w:pPr>
          </w:p>
        </w:tc>
        <w:tc>
          <w:tcPr>
            <w:tcW w:w="617" w:type="dxa"/>
            <w:shd w:val="clear" w:color="auto" w:fill="auto"/>
            <w:vAlign w:val="bottom"/>
          </w:tcPr>
          <w:p w14:paraId="2CBBDDBC"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3E363EF4"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r>
      <w:tr w:rsidR="0090068B" w:rsidRPr="00937AB0" w14:paraId="5EF813DF" w14:textId="77777777" w:rsidTr="0017635F">
        <w:trPr>
          <w:trHeight w:val="255"/>
          <w:jc w:val="center"/>
        </w:trPr>
        <w:tc>
          <w:tcPr>
            <w:tcW w:w="510" w:type="dxa"/>
            <w:shd w:val="clear" w:color="auto" w:fill="auto"/>
            <w:vAlign w:val="bottom"/>
          </w:tcPr>
          <w:p w14:paraId="75992DF8"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7</w:t>
            </w:r>
          </w:p>
        </w:tc>
        <w:tc>
          <w:tcPr>
            <w:tcW w:w="721" w:type="dxa"/>
            <w:shd w:val="clear" w:color="auto" w:fill="auto"/>
            <w:noWrap/>
            <w:vAlign w:val="bottom"/>
          </w:tcPr>
          <w:p w14:paraId="1085737D" w14:textId="77777777" w:rsidR="0090068B" w:rsidRPr="00937AB0" w:rsidRDefault="0090068B" w:rsidP="0090068B">
            <w:pPr>
              <w:rPr>
                <w:rFonts w:asciiTheme="majorBidi" w:eastAsia="Times New Roman" w:hAnsiTheme="majorBidi" w:cstheme="majorBidi"/>
                <w:sz w:val="16"/>
                <w:szCs w:val="16"/>
              </w:rPr>
            </w:pPr>
          </w:p>
        </w:tc>
        <w:tc>
          <w:tcPr>
            <w:tcW w:w="625" w:type="dxa"/>
            <w:shd w:val="clear" w:color="auto" w:fill="auto"/>
            <w:noWrap/>
            <w:vAlign w:val="bottom"/>
          </w:tcPr>
          <w:p w14:paraId="6AAC4791" w14:textId="77777777" w:rsidR="0090068B" w:rsidRPr="00937AB0" w:rsidRDefault="0090068B" w:rsidP="0090068B">
            <w:pPr>
              <w:rPr>
                <w:rFonts w:asciiTheme="majorBidi" w:eastAsia="Times New Roman" w:hAnsiTheme="majorBidi" w:cstheme="majorBidi"/>
                <w:sz w:val="16"/>
                <w:szCs w:val="16"/>
              </w:rPr>
            </w:pPr>
          </w:p>
        </w:tc>
        <w:tc>
          <w:tcPr>
            <w:tcW w:w="599" w:type="dxa"/>
            <w:shd w:val="clear" w:color="auto" w:fill="auto"/>
            <w:noWrap/>
            <w:vAlign w:val="bottom"/>
          </w:tcPr>
          <w:p w14:paraId="6E42789D" w14:textId="77777777" w:rsidR="0090068B" w:rsidRPr="00937AB0" w:rsidRDefault="0090068B" w:rsidP="0090068B">
            <w:pPr>
              <w:rPr>
                <w:rFonts w:asciiTheme="majorBidi" w:eastAsia="Times New Roman" w:hAnsiTheme="majorBidi" w:cstheme="majorBidi"/>
                <w:sz w:val="16"/>
                <w:szCs w:val="16"/>
              </w:rPr>
            </w:pPr>
          </w:p>
        </w:tc>
        <w:tc>
          <w:tcPr>
            <w:tcW w:w="965" w:type="dxa"/>
            <w:shd w:val="clear" w:color="auto" w:fill="auto"/>
            <w:noWrap/>
            <w:vAlign w:val="bottom"/>
          </w:tcPr>
          <w:p w14:paraId="071A114E"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noWrap/>
            <w:vAlign w:val="bottom"/>
          </w:tcPr>
          <w:p w14:paraId="0E1690F7"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noWrap/>
            <w:vAlign w:val="bottom"/>
          </w:tcPr>
          <w:p w14:paraId="12C40CFB"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0632A3F9"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5FC93011"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4445E740"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48C54B61"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53E9ACDE"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46999851"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0D7522D6"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61C62330"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0940D22A"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16CB540D"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11643272"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4BEFE9F9"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4DEFD5E4"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04ED5CE8"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2111D1ED"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43AF39EE"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344E2838" w14:textId="77777777" w:rsidR="0090068B" w:rsidRPr="00937AB0" w:rsidRDefault="0090068B" w:rsidP="0090068B">
            <w:pPr>
              <w:rPr>
                <w:rFonts w:asciiTheme="majorBidi" w:eastAsia="Times New Roman" w:hAnsiTheme="majorBidi" w:cstheme="majorBidi"/>
                <w:sz w:val="16"/>
                <w:szCs w:val="16"/>
              </w:rPr>
            </w:pPr>
          </w:p>
        </w:tc>
        <w:tc>
          <w:tcPr>
            <w:tcW w:w="617" w:type="dxa"/>
            <w:shd w:val="clear" w:color="auto" w:fill="auto"/>
            <w:noWrap/>
            <w:vAlign w:val="bottom"/>
          </w:tcPr>
          <w:p w14:paraId="3569AE22"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324A1443"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r>
      <w:tr w:rsidR="0090068B" w:rsidRPr="00937AB0" w14:paraId="390AE2C9" w14:textId="77777777" w:rsidTr="0017635F">
        <w:trPr>
          <w:trHeight w:val="255"/>
          <w:jc w:val="center"/>
        </w:trPr>
        <w:tc>
          <w:tcPr>
            <w:tcW w:w="510" w:type="dxa"/>
            <w:shd w:val="clear" w:color="auto" w:fill="auto"/>
            <w:vAlign w:val="bottom"/>
          </w:tcPr>
          <w:p w14:paraId="6E1F416D"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8</w:t>
            </w:r>
          </w:p>
        </w:tc>
        <w:tc>
          <w:tcPr>
            <w:tcW w:w="721" w:type="dxa"/>
            <w:shd w:val="clear" w:color="auto" w:fill="auto"/>
            <w:noWrap/>
            <w:vAlign w:val="bottom"/>
          </w:tcPr>
          <w:p w14:paraId="401DF69F" w14:textId="77777777" w:rsidR="0090068B" w:rsidRPr="00937AB0" w:rsidRDefault="0090068B" w:rsidP="0090068B">
            <w:pPr>
              <w:rPr>
                <w:rFonts w:asciiTheme="majorBidi" w:eastAsia="Times New Roman" w:hAnsiTheme="majorBidi" w:cstheme="majorBidi"/>
                <w:sz w:val="16"/>
                <w:szCs w:val="16"/>
              </w:rPr>
            </w:pPr>
          </w:p>
        </w:tc>
        <w:tc>
          <w:tcPr>
            <w:tcW w:w="625" w:type="dxa"/>
            <w:shd w:val="clear" w:color="auto" w:fill="auto"/>
            <w:noWrap/>
            <w:vAlign w:val="bottom"/>
          </w:tcPr>
          <w:p w14:paraId="588B0DB3" w14:textId="77777777" w:rsidR="0090068B" w:rsidRPr="00937AB0" w:rsidRDefault="0090068B" w:rsidP="0090068B">
            <w:pPr>
              <w:rPr>
                <w:rFonts w:asciiTheme="majorBidi" w:eastAsia="Times New Roman" w:hAnsiTheme="majorBidi" w:cstheme="majorBidi"/>
                <w:sz w:val="16"/>
                <w:szCs w:val="16"/>
              </w:rPr>
            </w:pPr>
          </w:p>
        </w:tc>
        <w:tc>
          <w:tcPr>
            <w:tcW w:w="599" w:type="dxa"/>
            <w:shd w:val="clear" w:color="auto" w:fill="auto"/>
            <w:noWrap/>
            <w:vAlign w:val="bottom"/>
          </w:tcPr>
          <w:p w14:paraId="699960FE" w14:textId="77777777" w:rsidR="0090068B" w:rsidRPr="00937AB0" w:rsidRDefault="0090068B" w:rsidP="0090068B">
            <w:pPr>
              <w:rPr>
                <w:rFonts w:asciiTheme="majorBidi" w:eastAsia="Times New Roman" w:hAnsiTheme="majorBidi" w:cstheme="majorBidi"/>
                <w:sz w:val="16"/>
                <w:szCs w:val="16"/>
              </w:rPr>
            </w:pPr>
          </w:p>
        </w:tc>
        <w:tc>
          <w:tcPr>
            <w:tcW w:w="965" w:type="dxa"/>
            <w:shd w:val="clear" w:color="auto" w:fill="auto"/>
            <w:noWrap/>
            <w:vAlign w:val="bottom"/>
          </w:tcPr>
          <w:p w14:paraId="3C2AEFBA"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noWrap/>
            <w:vAlign w:val="bottom"/>
          </w:tcPr>
          <w:p w14:paraId="563B8B49"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noWrap/>
            <w:vAlign w:val="bottom"/>
          </w:tcPr>
          <w:p w14:paraId="455B4BC2"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5A761BF4"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001B4E9D"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32A390E3"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47FA229E"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620EDA91"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6EE3DE57"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36D59E80"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3C2E67BF"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5B4EDCA8"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7B7403CD"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2CC2C975"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47B75C41"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605AFFC7"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1E137127"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6AE8A24F"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79A792ED"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2CBC9366" w14:textId="77777777" w:rsidR="0090068B" w:rsidRPr="00937AB0" w:rsidRDefault="0090068B" w:rsidP="0090068B">
            <w:pPr>
              <w:rPr>
                <w:rFonts w:asciiTheme="majorBidi" w:eastAsia="Times New Roman" w:hAnsiTheme="majorBidi" w:cstheme="majorBidi"/>
                <w:sz w:val="16"/>
                <w:szCs w:val="16"/>
              </w:rPr>
            </w:pPr>
          </w:p>
        </w:tc>
        <w:tc>
          <w:tcPr>
            <w:tcW w:w="617" w:type="dxa"/>
            <w:shd w:val="clear" w:color="auto" w:fill="auto"/>
            <w:noWrap/>
            <w:vAlign w:val="bottom"/>
          </w:tcPr>
          <w:p w14:paraId="596F68ED"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221920C5"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r>
      <w:tr w:rsidR="0090068B" w:rsidRPr="00937AB0" w14:paraId="0202C629" w14:textId="77777777" w:rsidTr="0017635F">
        <w:trPr>
          <w:trHeight w:val="255"/>
          <w:jc w:val="center"/>
        </w:trPr>
        <w:tc>
          <w:tcPr>
            <w:tcW w:w="510" w:type="dxa"/>
            <w:shd w:val="clear" w:color="auto" w:fill="auto"/>
            <w:vAlign w:val="bottom"/>
          </w:tcPr>
          <w:p w14:paraId="71AAFBDA"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9</w:t>
            </w:r>
          </w:p>
        </w:tc>
        <w:tc>
          <w:tcPr>
            <w:tcW w:w="721" w:type="dxa"/>
            <w:shd w:val="clear" w:color="auto" w:fill="auto"/>
            <w:vAlign w:val="bottom"/>
          </w:tcPr>
          <w:p w14:paraId="478CDB4C" w14:textId="77777777" w:rsidR="0090068B" w:rsidRPr="00937AB0" w:rsidRDefault="0090068B" w:rsidP="0090068B">
            <w:pPr>
              <w:rPr>
                <w:rFonts w:asciiTheme="majorBidi" w:eastAsia="Times New Roman" w:hAnsiTheme="majorBidi" w:cstheme="majorBidi"/>
                <w:sz w:val="16"/>
                <w:szCs w:val="16"/>
              </w:rPr>
            </w:pPr>
          </w:p>
        </w:tc>
        <w:tc>
          <w:tcPr>
            <w:tcW w:w="625" w:type="dxa"/>
            <w:shd w:val="clear" w:color="auto" w:fill="auto"/>
            <w:vAlign w:val="bottom"/>
          </w:tcPr>
          <w:p w14:paraId="01C5CB41" w14:textId="77777777" w:rsidR="0090068B" w:rsidRPr="00937AB0" w:rsidRDefault="0090068B" w:rsidP="0090068B">
            <w:pPr>
              <w:rPr>
                <w:rFonts w:asciiTheme="majorBidi" w:eastAsia="Times New Roman" w:hAnsiTheme="majorBidi" w:cstheme="majorBidi"/>
                <w:sz w:val="16"/>
                <w:szCs w:val="16"/>
              </w:rPr>
            </w:pPr>
          </w:p>
        </w:tc>
        <w:tc>
          <w:tcPr>
            <w:tcW w:w="599" w:type="dxa"/>
            <w:shd w:val="clear" w:color="auto" w:fill="auto"/>
            <w:vAlign w:val="bottom"/>
          </w:tcPr>
          <w:p w14:paraId="1C132B85" w14:textId="77777777" w:rsidR="0090068B" w:rsidRPr="00937AB0" w:rsidRDefault="0090068B" w:rsidP="0090068B">
            <w:pPr>
              <w:rPr>
                <w:rFonts w:asciiTheme="majorBidi" w:eastAsia="Times New Roman" w:hAnsiTheme="majorBidi" w:cstheme="majorBidi"/>
                <w:sz w:val="16"/>
                <w:szCs w:val="16"/>
              </w:rPr>
            </w:pPr>
          </w:p>
        </w:tc>
        <w:tc>
          <w:tcPr>
            <w:tcW w:w="965" w:type="dxa"/>
            <w:shd w:val="clear" w:color="auto" w:fill="auto"/>
            <w:vAlign w:val="bottom"/>
          </w:tcPr>
          <w:p w14:paraId="26795BEC"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vAlign w:val="bottom"/>
          </w:tcPr>
          <w:p w14:paraId="18C8259C"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vAlign w:val="bottom"/>
          </w:tcPr>
          <w:p w14:paraId="51577FFA"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vAlign w:val="bottom"/>
          </w:tcPr>
          <w:p w14:paraId="24D57D67"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2D389B41"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6FA8E759"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3DC04043"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vAlign w:val="bottom"/>
          </w:tcPr>
          <w:p w14:paraId="136E18CB"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01B9DE0B"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52880B9C"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483241AE"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4B0E912B"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08E3FA1D"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2CFED5B2"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4758D91E"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368E2A5E"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06FC2328"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11DD6231"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750CAF2A"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02A8D566" w14:textId="77777777" w:rsidR="0090068B" w:rsidRPr="00937AB0" w:rsidRDefault="0090068B" w:rsidP="0090068B">
            <w:pPr>
              <w:rPr>
                <w:rFonts w:asciiTheme="majorBidi" w:eastAsia="Times New Roman" w:hAnsiTheme="majorBidi" w:cstheme="majorBidi"/>
                <w:sz w:val="16"/>
                <w:szCs w:val="16"/>
              </w:rPr>
            </w:pPr>
          </w:p>
        </w:tc>
        <w:tc>
          <w:tcPr>
            <w:tcW w:w="617" w:type="dxa"/>
            <w:shd w:val="clear" w:color="auto" w:fill="auto"/>
            <w:vAlign w:val="bottom"/>
          </w:tcPr>
          <w:p w14:paraId="220F5657"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4170087F"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r>
      <w:tr w:rsidR="0090068B" w:rsidRPr="00937AB0" w14:paraId="43FF95F8" w14:textId="77777777" w:rsidTr="0017635F">
        <w:trPr>
          <w:trHeight w:val="270"/>
          <w:jc w:val="center"/>
        </w:trPr>
        <w:tc>
          <w:tcPr>
            <w:tcW w:w="510" w:type="dxa"/>
            <w:shd w:val="clear" w:color="auto" w:fill="auto"/>
            <w:vAlign w:val="bottom"/>
          </w:tcPr>
          <w:p w14:paraId="3F78B417"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10</w:t>
            </w:r>
          </w:p>
        </w:tc>
        <w:tc>
          <w:tcPr>
            <w:tcW w:w="721" w:type="dxa"/>
            <w:shd w:val="clear" w:color="auto" w:fill="auto"/>
            <w:noWrap/>
            <w:vAlign w:val="bottom"/>
          </w:tcPr>
          <w:p w14:paraId="14A19BBF"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625" w:type="dxa"/>
            <w:shd w:val="clear" w:color="auto" w:fill="auto"/>
            <w:noWrap/>
            <w:vAlign w:val="bottom"/>
          </w:tcPr>
          <w:p w14:paraId="16E09A26"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599" w:type="dxa"/>
            <w:shd w:val="clear" w:color="auto" w:fill="auto"/>
            <w:noWrap/>
            <w:vAlign w:val="bottom"/>
          </w:tcPr>
          <w:p w14:paraId="41865A47"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965" w:type="dxa"/>
            <w:shd w:val="clear" w:color="auto" w:fill="auto"/>
            <w:noWrap/>
            <w:vAlign w:val="bottom"/>
          </w:tcPr>
          <w:p w14:paraId="5A4231A7"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720" w:type="dxa"/>
            <w:shd w:val="clear" w:color="auto" w:fill="auto"/>
            <w:noWrap/>
            <w:vAlign w:val="bottom"/>
          </w:tcPr>
          <w:p w14:paraId="3877C808"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720" w:type="dxa"/>
            <w:shd w:val="clear" w:color="auto" w:fill="auto"/>
            <w:noWrap/>
            <w:vAlign w:val="bottom"/>
          </w:tcPr>
          <w:p w14:paraId="6641B81D"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02412F3E"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vAlign w:val="bottom"/>
          </w:tcPr>
          <w:p w14:paraId="19BE16EC"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2C821475"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1557AA3E"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5F2AC8EA"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076AA249"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vAlign w:val="bottom"/>
          </w:tcPr>
          <w:p w14:paraId="20E085DD"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607C43BA"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1A3F2B9C"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0478CEE0"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29A51AA1"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3DFB4F41"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6D1C565D"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732A213F"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324A6AA5"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6BEA000D"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0B10D0D6"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617" w:type="dxa"/>
            <w:shd w:val="clear" w:color="auto" w:fill="auto"/>
            <w:noWrap/>
            <w:vAlign w:val="bottom"/>
          </w:tcPr>
          <w:p w14:paraId="1F285A9D"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6A290DB4"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r>
      <w:tr w:rsidR="0090068B" w:rsidRPr="00937AB0" w14:paraId="76B1FB79" w14:textId="77777777" w:rsidTr="0017635F">
        <w:trPr>
          <w:trHeight w:val="255"/>
          <w:jc w:val="center"/>
        </w:trPr>
        <w:tc>
          <w:tcPr>
            <w:tcW w:w="510" w:type="dxa"/>
            <w:shd w:val="clear" w:color="auto" w:fill="auto"/>
            <w:vAlign w:val="bottom"/>
          </w:tcPr>
          <w:p w14:paraId="3F29344B"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11</w:t>
            </w:r>
          </w:p>
        </w:tc>
        <w:tc>
          <w:tcPr>
            <w:tcW w:w="721" w:type="dxa"/>
            <w:shd w:val="clear" w:color="auto" w:fill="auto"/>
            <w:noWrap/>
            <w:vAlign w:val="bottom"/>
          </w:tcPr>
          <w:p w14:paraId="2AC7FBFC" w14:textId="77777777" w:rsidR="0090068B" w:rsidRPr="00937AB0" w:rsidRDefault="0090068B" w:rsidP="0090068B">
            <w:pPr>
              <w:rPr>
                <w:rFonts w:asciiTheme="majorBidi" w:eastAsia="Times New Roman" w:hAnsiTheme="majorBidi" w:cstheme="majorBidi"/>
                <w:sz w:val="16"/>
                <w:szCs w:val="16"/>
              </w:rPr>
            </w:pPr>
          </w:p>
        </w:tc>
        <w:tc>
          <w:tcPr>
            <w:tcW w:w="625" w:type="dxa"/>
            <w:shd w:val="clear" w:color="auto" w:fill="auto"/>
            <w:noWrap/>
            <w:vAlign w:val="bottom"/>
          </w:tcPr>
          <w:p w14:paraId="551ACB1C" w14:textId="77777777" w:rsidR="0090068B" w:rsidRPr="00937AB0" w:rsidRDefault="0090068B" w:rsidP="0090068B">
            <w:pPr>
              <w:rPr>
                <w:rFonts w:asciiTheme="majorBidi" w:eastAsia="Times New Roman" w:hAnsiTheme="majorBidi" w:cstheme="majorBidi"/>
                <w:sz w:val="16"/>
                <w:szCs w:val="16"/>
              </w:rPr>
            </w:pPr>
          </w:p>
        </w:tc>
        <w:tc>
          <w:tcPr>
            <w:tcW w:w="599" w:type="dxa"/>
            <w:shd w:val="clear" w:color="auto" w:fill="auto"/>
            <w:noWrap/>
            <w:vAlign w:val="bottom"/>
          </w:tcPr>
          <w:p w14:paraId="7FEEE5D5" w14:textId="77777777" w:rsidR="0090068B" w:rsidRPr="00937AB0" w:rsidRDefault="0090068B" w:rsidP="0090068B">
            <w:pPr>
              <w:rPr>
                <w:rFonts w:asciiTheme="majorBidi" w:eastAsia="Times New Roman" w:hAnsiTheme="majorBidi" w:cstheme="majorBidi"/>
                <w:sz w:val="16"/>
                <w:szCs w:val="16"/>
              </w:rPr>
            </w:pPr>
          </w:p>
        </w:tc>
        <w:tc>
          <w:tcPr>
            <w:tcW w:w="965" w:type="dxa"/>
            <w:shd w:val="clear" w:color="auto" w:fill="auto"/>
            <w:noWrap/>
            <w:vAlign w:val="bottom"/>
          </w:tcPr>
          <w:p w14:paraId="0AF41577"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noWrap/>
            <w:vAlign w:val="bottom"/>
          </w:tcPr>
          <w:p w14:paraId="50E83E16"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noWrap/>
            <w:vAlign w:val="bottom"/>
          </w:tcPr>
          <w:p w14:paraId="78A2B33F"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14C36F40"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288FAB5D"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2AADE2B5"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6BDEFE03"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64C3A522"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40A306DB"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494AE2EA"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58EFFF4D"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0A221414"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5868F458"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4D72ACD5"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435D518D"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6E0E76D2"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3BF14602"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32178DF9"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4CAE5BBA"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5801D958" w14:textId="77777777" w:rsidR="0090068B" w:rsidRPr="00937AB0" w:rsidRDefault="0090068B" w:rsidP="0090068B">
            <w:pPr>
              <w:rPr>
                <w:rFonts w:asciiTheme="majorBidi" w:eastAsia="Times New Roman" w:hAnsiTheme="majorBidi" w:cstheme="majorBidi"/>
                <w:sz w:val="16"/>
                <w:szCs w:val="16"/>
              </w:rPr>
            </w:pPr>
          </w:p>
        </w:tc>
        <w:tc>
          <w:tcPr>
            <w:tcW w:w="617" w:type="dxa"/>
            <w:shd w:val="clear" w:color="auto" w:fill="auto"/>
            <w:noWrap/>
            <w:vAlign w:val="bottom"/>
          </w:tcPr>
          <w:p w14:paraId="59FBD896"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2DB0E79B"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r>
      <w:tr w:rsidR="0090068B" w:rsidRPr="00937AB0" w14:paraId="07844D2B" w14:textId="77777777" w:rsidTr="0017635F">
        <w:trPr>
          <w:trHeight w:val="255"/>
          <w:jc w:val="center"/>
        </w:trPr>
        <w:tc>
          <w:tcPr>
            <w:tcW w:w="510" w:type="dxa"/>
            <w:shd w:val="clear" w:color="auto" w:fill="auto"/>
            <w:vAlign w:val="bottom"/>
          </w:tcPr>
          <w:p w14:paraId="25094CD1"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12</w:t>
            </w:r>
          </w:p>
        </w:tc>
        <w:tc>
          <w:tcPr>
            <w:tcW w:w="721" w:type="dxa"/>
            <w:shd w:val="clear" w:color="auto" w:fill="auto"/>
            <w:vAlign w:val="bottom"/>
          </w:tcPr>
          <w:p w14:paraId="70D4AB24" w14:textId="77777777" w:rsidR="0090068B" w:rsidRPr="00937AB0" w:rsidRDefault="0090068B" w:rsidP="0090068B">
            <w:pPr>
              <w:rPr>
                <w:rFonts w:asciiTheme="majorBidi" w:eastAsia="Times New Roman" w:hAnsiTheme="majorBidi" w:cstheme="majorBidi"/>
                <w:sz w:val="16"/>
                <w:szCs w:val="16"/>
              </w:rPr>
            </w:pPr>
          </w:p>
        </w:tc>
        <w:tc>
          <w:tcPr>
            <w:tcW w:w="625" w:type="dxa"/>
            <w:shd w:val="clear" w:color="auto" w:fill="auto"/>
            <w:vAlign w:val="bottom"/>
          </w:tcPr>
          <w:p w14:paraId="29B66D47" w14:textId="77777777" w:rsidR="0090068B" w:rsidRPr="00937AB0" w:rsidRDefault="0090068B" w:rsidP="0090068B">
            <w:pPr>
              <w:rPr>
                <w:rFonts w:asciiTheme="majorBidi" w:eastAsia="Times New Roman" w:hAnsiTheme="majorBidi" w:cstheme="majorBidi"/>
                <w:sz w:val="16"/>
                <w:szCs w:val="16"/>
              </w:rPr>
            </w:pPr>
          </w:p>
        </w:tc>
        <w:tc>
          <w:tcPr>
            <w:tcW w:w="599" w:type="dxa"/>
            <w:shd w:val="clear" w:color="auto" w:fill="auto"/>
            <w:vAlign w:val="bottom"/>
          </w:tcPr>
          <w:p w14:paraId="568B1788" w14:textId="77777777" w:rsidR="0090068B" w:rsidRPr="00937AB0" w:rsidRDefault="0090068B" w:rsidP="0090068B">
            <w:pPr>
              <w:rPr>
                <w:rFonts w:asciiTheme="majorBidi" w:eastAsia="Times New Roman" w:hAnsiTheme="majorBidi" w:cstheme="majorBidi"/>
                <w:sz w:val="16"/>
                <w:szCs w:val="16"/>
              </w:rPr>
            </w:pPr>
          </w:p>
        </w:tc>
        <w:tc>
          <w:tcPr>
            <w:tcW w:w="965" w:type="dxa"/>
            <w:shd w:val="clear" w:color="auto" w:fill="auto"/>
            <w:vAlign w:val="bottom"/>
          </w:tcPr>
          <w:p w14:paraId="311294F9"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vAlign w:val="bottom"/>
          </w:tcPr>
          <w:p w14:paraId="30E9E2C2"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vAlign w:val="bottom"/>
          </w:tcPr>
          <w:p w14:paraId="17ACFF33"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vAlign w:val="bottom"/>
          </w:tcPr>
          <w:p w14:paraId="62C70F62"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09A603DD"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40EEDFEB"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271121C6"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vAlign w:val="bottom"/>
          </w:tcPr>
          <w:p w14:paraId="574975E1"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383C277C"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76C3855A"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45DFCE92"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3604A110"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6AA3BD79"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26A8C2EB"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334A83CB"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4CAED518"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6A31C518"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12631F96"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7FBF6640"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6CC29E42" w14:textId="77777777" w:rsidR="0090068B" w:rsidRPr="00937AB0" w:rsidRDefault="0090068B" w:rsidP="0090068B">
            <w:pPr>
              <w:rPr>
                <w:rFonts w:asciiTheme="majorBidi" w:eastAsia="Times New Roman" w:hAnsiTheme="majorBidi" w:cstheme="majorBidi"/>
                <w:sz w:val="16"/>
                <w:szCs w:val="16"/>
              </w:rPr>
            </w:pPr>
          </w:p>
        </w:tc>
        <w:tc>
          <w:tcPr>
            <w:tcW w:w="617" w:type="dxa"/>
            <w:shd w:val="clear" w:color="auto" w:fill="auto"/>
            <w:vAlign w:val="bottom"/>
          </w:tcPr>
          <w:p w14:paraId="013E314F"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49F64365"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r>
      <w:tr w:rsidR="0090068B" w:rsidRPr="00937AB0" w14:paraId="07233527" w14:textId="77777777" w:rsidTr="0017635F">
        <w:trPr>
          <w:trHeight w:val="255"/>
          <w:jc w:val="center"/>
        </w:trPr>
        <w:tc>
          <w:tcPr>
            <w:tcW w:w="510" w:type="dxa"/>
            <w:shd w:val="clear" w:color="auto" w:fill="auto"/>
            <w:vAlign w:val="bottom"/>
          </w:tcPr>
          <w:p w14:paraId="79911088"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13</w:t>
            </w:r>
          </w:p>
        </w:tc>
        <w:tc>
          <w:tcPr>
            <w:tcW w:w="721" w:type="dxa"/>
            <w:shd w:val="clear" w:color="auto" w:fill="auto"/>
            <w:noWrap/>
            <w:vAlign w:val="bottom"/>
          </w:tcPr>
          <w:p w14:paraId="4D342E29" w14:textId="77777777" w:rsidR="0090068B" w:rsidRPr="00937AB0" w:rsidRDefault="0090068B" w:rsidP="0090068B">
            <w:pPr>
              <w:rPr>
                <w:rFonts w:asciiTheme="majorBidi" w:eastAsia="Times New Roman" w:hAnsiTheme="majorBidi" w:cstheme="majorBidi"/>
                <w:sz w:val="16"/>
                <w:szCs w:val="16"/>
              </w:rPr>
            </w:pPr>
          </w:p>
        </w:tc>
        <w:tc>
          <w:tcPr>
            <w:tcW w:w="625" w:type="dxa"/>
            <w:shd w:val="clear" w:color="auto" w:fill="auto"/>
            <w:noWrap/>
            <w:vAlign w:val="bottom"/>
          </w:tcPr>
          <w:p w14:paraId="65DBC55E" w14:textId="77777777" w:rsidR="0090068B" w:rsidRPr="00937AB0" w:rsidRDefault="0090068B" w:rsidP="0090068B">
            <w:pPr>
              <w:rPr>
                <w:rFonts w:asciiTheme="majorBidi" w:eastAsia="Times New Roman" w:hAnsiTheme="majorBidi" w:cstheme="majorBidi"/>
                <w:sz w:val="16"/>
                <w:szCs w:val="16"/>
              </w:rPr>
            </w:pPr>
          </w:p>
        </w:tc>
        <w:tc>
          <w:tcPr>
            <w:tcW w:w="599" w:type="dxa"/>
            <w:shd w:val="clear" w:color="auto" w:fill="auto"/>
            <w:noWrap/>
            <w:vAlign w:val="bottom"/>
          </w:tcPr>
          <w:p w14:paraId="3B2F8542" w14:textId="77777777" w:rsidR="0090068B" w:rsidRPr="00937AB0" w:rsidRDefault="0090068B" w:rsidP="0090068B">
            <w:pPr>
              <w:rPr>
                <w:rFonts w:asciiTheme="majorBidi" w:eastAsia="Times New Roman" w:hAnsiTheme="majorBidi" w:cstheme="majorBidi"/>
                <w:sz w:val="16"/>
                <w:szCs w:val="16"/>
              </w:rPr>
            </w:pPr>
          </w:p>
        </w:tc>
        <w:tc>
          <w:tcPr>
            <w:tcW w:w="965" w:type="dxa"/>
            <w:shd w:val="clear" w:color="auto" w:fill="auto"/>
            <w:noWrap/>
            <w:vAlign w:val="bottom"/>
          </w:tcPr>
          <w:p w14:paraId="29181436"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noWrap/>
            <w:vAlign w:val="bottom"/>
          </w:tcPr>
          <w:p w14:paraId="1BCC304A"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noWrap/>
            <w:vAlign w:val="bottom"/>
          </w:tcPr>
          <w:p w14:paraId="0365441A"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5EF25C48"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12CB10E6"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1353F9C2"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17A155C8"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23648604"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62760F4F"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66362AF4"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471ACA00"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69C44966"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2A40C15F"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114721E5"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70EC137F"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2BB4F004"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57688D1D"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60FA6C32"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0215B221"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155F480D" w14:textId="77777777" w:rsidR="0090068B" w:rsidRPr="00937AB0" w:rsidRDefault="0090068B" w:rsidP="0090068B">
            <w:pPr>
              <w:rPr>
                <w:rFonts w:asciiTheme="majorBidi" w:eastAsia="Times New Roman" w:hAnsiTheme="majorBidi" w:cstheme="majorBidi"/>
                <w:sz w:val="16"/>
                <w:szCs w:val="16"/>
              </w:rPr>
            </w:pPr>
          </w:p>
        </w:tc>
        <w:tc>
          <w:tcPr>
            <w:tcW w:w="617" w:type="dxa"/>
            <w:shd w:val="clear" w:color="auto" w:fill="auto"/>
            <w:noWrap/>
            <w:vAlign w:val="bottom"/>
          </w:tcPr>
          <w:p w14:paraId="035BC6B6"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72E2F022"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r>
      <w:tr w:rsidR="0090068B" w:rsidRPr="00937AB0" w14:paraId="6DCF27AE" w14:textId="77777777" w:rsidTr="0017635F">
        <w:trPr>
          <w:trHeight w:val="255"/>
          <w:jc w:val="center"/>
        </w:trPr>
        <w:tc>
          <w:tcPr>
            <w:tcW w:w="510" w:type="dxa"/>
            <w:shd w:val="clear" w:color="auto" w:fill="auto"/>
            <w:vAlign w:val="bottom"/>
          </w:tcPr>
          <w:p w14:paraId="6CBAC2C0"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14</w:t>
            </w:r>
          </w:p>
        </w:tc>
        <w:tc>
          <w:tcPr>
            <w:tcW w:w="721" w:type="dxa"/>
            <w:shd w:val="clear" w:color="auto" w:fill="auto"/>
            <w:noWrap/>
            <w:vAlign w:val="bottom"/>
          </w:tcPr>
          <w:p w14:paraId="53CE38AF" w14:textId="77777777" w:rsidR="0090068B" w:rsidRPr="00937AB0" w:rsidRDefault="0090068B" w:rsidP="0090068B">
            <w:pPr>
              <w:rPr>
                <w:rFonts w:asciiTheme="majorBidi" w:eastAsia="Times New Roman" w:hAnsiTheme="majorBidi" w:cstheme="majorBidi"/>
                <w:sz w:val="16"/>
                <w:szCs w:val="16"/>
              </w:rPr>
            </w:pPr>
          </w:p>
        </w:tc>
        <w:tc>
          <w:tcPr>
            <w:tcW w:w="625" w:type="dxa"/>
            <w:shd w:val="clear" w:color="auto" w:fill="auto"/>
            <w:noWrap/>
            <w:vAlign w:val="bottom"/>
          </w:tcPr>
          <w:p w14:paraId="29617202" w14:textId="77777777" w:rsidR="0090068B" w:rsidRPr="00937AB0" w:rsidRDefault="0090068B" w:rsidP="0090068B">
            <w:pPr>
              <w:rPr>
                <w:rFonts w:asciiTheme="majorBidi" w:eastAsia="Times New Roman" w:hAnsiTheme="majorBidi" w:cstheme="majorBidi"/>
                <w:sz w:val="16"/>
                <w:szCs w:val="16"/>
              </w:rPr>
            </w:pPr>
          </w:p>
        </w:tc>
        <w:tc>
          <w:tcPr>
            <w:tcW w:w="599" w:type="dxa"/>
            <w:shd w:val="clear" w:color="auto" w:fill="auto"/>
            <w:noWrap/>
            <w:vAlign w:val="bottom"/>
          </w:tcPr>
          <w:p w14:paraId="1A5F87CD" w14:textId="77777777" w:rsidR="0090068B" w:rsidRPr="00937AB0" w:rsidRDefault="0090068B" w:rsidP="0090068B">
            <w:pPr>
              <w:rPr>
                <w:rFonts w:asciiTheme="majorBidi" w:eastAsia="Times New Roman" w:hAnsiTheme="majorBidi" w:cstheme="majorBidi"/>
                <w:sz w:val="16"/>
                <w:szCs w:val="16"/>
              </w:rPr>
            </w:pPr>
          </w:p>
        </w:tc>
        <w:tc>
          <w:tcPr>
            <w:tcW w:w="965" w:type="dxa"/>
            <w:shd w:val="clear" w:color="auto" w:fill="auto"/>
            <w:noWrap/>
            <w:vAlign w:val="bottom"/>
          </w:tcPr>
          <w:p w14:paraId="5DE98B7A"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noWrap/>
            <w:vAlign w:val="bottom"/>
          </w:tcPr>
          <w:p w14:paraId="6398B683"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noWrap/>
            <w:vAlign w:val="bottom"/>
          </w:tcPr>
          <w:p w14:paraId="749EAEB5"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06A13DE8"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72D0B356"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4B7CE413"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1146943B"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5BB1616A"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3EF31260"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0E14B1D0"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4AF6303C"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61A54610"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1C7DAC9B"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1C537327"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48756587"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5AC4B506"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47617DDF"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0226B3ED"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21D12B65"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707A802E" w14:textId="77777777" w:rsidR="0090068B" w:rsidRPr="00937AB0" w:rsidRDefault="0090068B" w:rsidP="0090068B">
            <w:pPr>
              <w:rPr>
                <w:rFonts w:asciiTheme="majorBidi" w:eastAsia="Times New Roman" w:hAnsiTheme="majorBidi" w:cstheme="majorBidi"/>
                <w:sz w:val="16"/>
                <w:szCs w:val="16"/>
              </w:rPr>
            </w:pPr>
          </w:p>
        </w:tc>
        <w:tc>
          <w:tcPr>
            <w:tcW w:w="617" w:type="dxa"/>
            <w:shd w:val="clear" w:color="auto" w:fill="auto"/>
            <w:noWrap/>
            <w:vAlign w:val="bottom"/>
          </w:tcPr>
          <w:p w14:paraId="26946849"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267190DD"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r>
      <w:tr w:rsidR="0090068B" w:rsidRPr="00937AB0" w14:paraId="159E5788" w14:textId="77777777" w:rsidTr="0017635F">
        <w:trPr>
          <w:trHeight w:val="270"/>
          <w:jc w:val="center"/>
        </w:trPr>
        <w:tc>
          <w:tcPr>
            <w:tcW w:w="510" w:type="dxa"/>
            <w:shd w:val="clear" w:color="auto" w:fill="auto"/>
            <w:vAlign w:val="bottom"/>
          </w:tcPr>
          <w:p w14:paraId="3F321D4C"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15</w:t>
            </w:r>
          </w:p>
        </w:tc>
        <w:tc>
          <w:tcPr>
            <w:tcW w:w="721" w:type="dxa"/>
            <w:shd w:val="clear" w:color="auto" w:fill="auto"/>
            <w:vAlign w:val="bottom"/>
          </w:tcPr>
          <w:p w14:paraId="009AB36C"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625" w:type="dxa"/>
            <w:shd w:val="clear" w:color="auto" w:fill="auto"/>
            <w:vAlign w:val="bottom"/>
          </w:tcPr>
          <w:p w14:paraId="49E1DC4C"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599" w:type="dxa"/>
            <w:shd w:val="clear" w:color="auto" w:fill="auto"/>
            <w:vAlign w:val="bottom"/>
          </w:tcPr>
          <w:p w14:paraId="78CD33F0"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965" w:type="dxa"/>
            <w:shd w:val="clear" w:color="auto" w:fill="auto"/>
            <w:vAlign w:val="bottom"/>
          </w:tcPr>
          <w:p w14:paraId="734E6BCE"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720" w:type="dxa"/>
            <w:shd w:val="clear" w:color="auto" w:fill="auto"/>
            <w:vAlign w:val="bottom"/>
          </w:tcPr>
          <w:p w14:paraId="228AB426"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720" w:type="dxa"/>
            <w:shd w:val="clear" w:color="auto" w:fill="auto"/>
            <w:vAlign w:val="bottom"/>
          </w:tcPr>
          <w:p w14:paraId="3E2DE873"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vAlign w:val="bottom"/>
          </w:tcPr>
          <w:p w14:paraId="023B6B08"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vAlign w:val="bottom"/>
          </w:tcPr>
          <w:p w14:paraId="3C85D0EC"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vAlign w:val="bottom"/>
          </w:tcPr>
          <w:p w14:paraId="74ACBE5B"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vAlign w:val="bottom"/>
          </w:tcPr>
          <w:p w14:paraId="220FAAFD"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vAlign w:val="bottom"/>
          </w:tcPr>
          <w:p w14:paraId="4E1F5E30"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vAlign w:val="bottom"/>
          </w:tcPr>
          <w:p w14:paraId="246D2CB5"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vAlign w:val="bottom"/>
          </w:tcPr>
          <w:p w14:paraId="0B58EA5B"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vAlign w:val="bottom"/>
          </w:tcPr>
          <w:p w14:paraId="6D236D49"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03248D9F"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2C59C93B"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0B89A652"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3ABE3FA7"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2F9CB56C"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29E8BC37"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6089447F"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0D15B706"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151B1076"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617" w:type="dxa"/>
            <w:shd w:val="clear" w:color="auto" w:fill="auto"/>
            <w:vAlign w:val="bottom"/>
          </w:tcPr>
          <w:p w14:paraId="4A5349F2"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7848A2E6"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r>
      <w:tr w:rsidR="0090068B" w:rsidRPr="00937AB0" w14:paraId="6297B977" w14:textId="77777777" w:rsidTr="0017635F">
        <w:trPr>
          <w:trHeight w:val="255"/>
          <w:jc w:val="center"/>
        </w:trPr>
        <w:tc>
          <w:tcPr>
            <w:tcW w:w="510" w:type="dxa"/>
            <w:shd w:val="clear" w:color="auto" w:fill="auto"/>
            <w:vAlign w:val="bottom"/>
          </w:tcPr>
          <w:p w14:paraId="7690A730"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16</w:t>
            </w:r>
          </w:p>
        </w:tc>
        <w:tc>
          <w:tcPr>
            <w:tcW w:w="721" w:type="dxa"/>
            <w:shd w:val="clear" w:color="auto" w:fill="auto"/>
            <w:noWrap/>
            <w:vAlign w:val="bottom"/>
          </w:tcPr>
          <w:p w14:paraId="266AD1C7" w14:textId="77777777" w:rsidR="0090068B" w:rsidRPr="00937AB0" w:rsidRDefault="0090068B" w:rsidP="0090068B">
            <w:pPr>
              <w:rPr>
                <w:rFonts w:asciiTheme="majorBidi" w:eastAsia="Times New Roman" w:hAnsiTheme="majorBidi" w:cstheme="majorBidi"/>
                <w:sz w:val="16"/>
                <w:szCs w:val="16"/>
              </w:rPr>
            </w:pPr>
          </w:p>
        </w:tc>
        <w:tc>
          <w:tcPr>
            <w:tcW w:w="625" w:type="dxa"/>
            <w:shd w:val="clear" w:color="auto" w:fill="auto"/>
            <w:noWrap/>
            <w:vAlign w:val="bottom"/>
          </w:tcPr>
          <w:p w14:paraId="6AFE8426" w14:textId="77777777" w:rsidR="0090068B" w:rsidRPr="00937AB0" w:rsidRDefault="0090068B" w:rsidP="0090068B">
            <w:pPr>
              <w:rPr>
                <w:rFonts w:asciiTheme="majorBidi" w:eastAsia="Times New Roman" w:hAnsiTheme="majorBidi" w:cstheme="majorBidi"/>
                <w:sz w:val="16"/>
                <w:szCs w:val="16"/>
              </w:rPr>
            </w:pPr>
          </w:p>
        </w:tc>
        <w:tc>
          <w:tcPr>
            <w:tcW w:w="599" w:type="dxa"/>
            <w:shd w:val="clear" w:color="auto" w:fill="auto"/>
            <w:noWrap/>
            <w:vAlign w:val="bottom"/>
          </w:tcPr>
          <w:p w14:paraId="4120A33C" w14:textId="77777777" w:rsidR="0090068B" w:rsidRPr="00937AB0" w:rsidRDefault="0090068B" w:rsidP="0090068B">
            <w:pPr>
              <w:rPr>
                <w:rFonts w:asciiTheme="majorBidi" w:eastAsia="Times New Roman" w:hAnsiTheme="majorBidi" w:cstheme="majorBidi"/>
                <w:sz w:val="16"/>
                <w:szCs w:val="16"/>
              </w:rPr>
            </w:pPr>
          </w:p>
        </w:tc>
        <w:tc>
          <w:tcPr>
            <w:tcW w:w="965" w:type="dxa"/>
            <w:shd w:val="clear" w:color="auto" w:fill="auto"/>
            <w:noWrap/>
            <w:vAlign w:val="bottom"/>
          </w:tcPr>
          <w:p w14:paraId="1C231156"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noWrap/>
            <w:vAlign w:val="bottom"/>
          </w:tcPr>
          <w:p w14:paraId="085CD03C"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noWrap/>
            <w:vAlign w:val="bottom"/>
          </w:tcPr>
          <w:p w14:paraId="6BAD45EA"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71602415"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1055200F"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2CBB9E9E"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34C0CB98"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634F68E6"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787821DC"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33B7DAC0"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2F4FCBE5"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234DE95C"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7EFE27BD"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77477C23"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0C723BEF"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157204FC"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5236041F"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7D490B86"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764C13F4"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5FA676A4" w14:textId="77777777" w:rsidR="0090068B" w:rsidRPr="00937AB0" w:rsidRDefault="0090068B" w:rsidP="0090068B">
            <w:pPr>
              <w:rPr>
                <w:rFonts w:asciiTheme="majorBidi" w:eastAsia="Times New Roman" w:hAnsiTheme="majorBidi" w:cstheme="majorBidi"/>
                <w:sz w:val="16"/>
                <w:szCs w:val="16"/>
              </w:rPr>
            </w:pPr>
          </w:p>
        </w:tc>
        <w:tc>
          <w:tcPr>
            <w:tcW w:w="617" w:type="dxa"/>
            <w:shd w:val="clear" w:color="auto" w:fill="auto"/>
            <w:noWrap/>
            <w:vAlign w:val="bottom"/>
          </w:tcPr>
          <w:p w14:paraId="10226D4A"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13C75F17"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r>
      <w:tr w:rsidR="0090068B" w:rsidRPr="00937AB0" w14:paraId="1F068B27" w14:textId="77777777" w:rsidTr="0017635F">
        <w:trPr>
          <w:trHeight w:val="255"/>
          <w:jc w:val="center"/>
        </w:trPr>
        <w:tc>
          <w:tcPr>
            <w:tcW w:w="510" w:type="dxa"/>
            <w:shd w:val="clear" w:color="auto" w:fill="auto"/>
            <w:vAlign w:val="bottom"/>
          </w:tcPr>
          <w:p w14:paraId="71B2E856"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17</w:t>
            </w:r>
          </w:p>
        </w:tc>
        <w:tc>
          <w:tcPr>
            <w:tcW w:w="721" w:type="dxa"/>
            <w:shd w:val="clear" w:color="auto" w:fill="auto"/>
            <w:noWrap/>
            <w:vAlign w:val="bottom"/>
          </w:tcPr>
          <w:p w14:paraId="778830D6" w14:textId="77777777" w:rsidR="0090068B" w:rsidRPr="00937AB0" w:rsidRDefault="0090068B" w:rsidP="0090068B">
            <w:pPr>
              <w:rPr>
                <w:rFonts w:asciiTheme="majorBidi" w:eastAsia="Times New Roman" w:hAnsiTheme="majorBidi" w:cstheme="majorBidi"/>
                <w:sz w:val="16"/>
                <w:szCs w:val="16"/>
              </w:rPr>
            </w:pPr>
          </w:p>
        </w:tc>
        <w:tc>
          <w:tcPr>
            <w:tcW w:w="625" w:type="dxa"/>
            <w:shd w:val="clear" w:color="auto" w:fill="auto"/>
            <w:noWrap/>
            <w:vAlign w:val="bottom"/>
          </w:tcPr>
          <w:p w14:paraId="3EC67CDA" w14:textId="77777777" w:rsidR="0090068B" w:rsidRPr="00937AB0" w:rsidRDefault="0090068B" w:rsidP="0090068B">
            <w:pPr>
              <w:rPr>
                <w:rFonts w:asciiTheme="majorBidi" w:eastAsia="Times New Roman" w:hAnsiTheme="majorBidi" w:cstheme="majorBidi"/>
                <w:sz w:val="16"/>
                <w:szCs w:val="16"/>
              </w:rPr>
            </w:pPr>
          </w:p>
        </w:tc>
        <w:tc>
          <w:tcPr>
            <w:tcW w:w="599" w:type="dxa"/>
            <w:shd w:val="clear" w:color="auto" w:fill="auto"/>
            <w:noWrap/>
            <w:vAlign w:val="bottom"/>
          </w:tcPr>
          <w:p w14:paraId="5FB07B74" w14:textId="77777777" w:rsidR="0090068B" w:rsidRPr="00937AB0" w:rsidRDefault="0090068B" w:rsidP="0090068B">
            <w:pPr>
              <w:rPr>
                <w:rFonts w:asciiTheme="majorBidi" w:eastAsia="Times New Roman" w:hAnsiTheme="majorBidi" w:cstheme="majorBidi"/>
                <w:sz w:val="16"/>
                <w:szCs w:val="16"/>
              </w:rPr>
            </w:pPr>
          </w:p>
        </w:tc>
        <w:tc>
          <w:tcPr>
            <w:tcW w:w="965" w:type="dxa"/>
            <w:shd w:val="clear" w:color="auto" w:fill="auto"/>
            <w:noWrap/>
            <w:vAlign w:val="bottom"/>
          </w:tcPr>
          <w:p w14:paraId="107CFD31"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noWrap/>
            <w:vAlign w:val="bottom"/>
          </w:tcPr>
          <w:p w14:paraId="2609F16E"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noWrap/>
            <w:vAlign w:val="bottom"/>
          </w:tcPr>
          <w:p w14:paraId="667FDE61"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52830BC6"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08679149"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083D55A5"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340B504B"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31140D50"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694F7526"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284E30C3"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5AB16947"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6320AAB9"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7742648E"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49188443"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4C96CEBD"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5085FEAD"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3F8820C5"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645DEAF3"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020B4DC3"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06B2F162" w14:textId="77777777" w:rsidR="0090068B" w:rsidRPr="00937AB0" w:rsidRDefault="0090068B" w:rsidP="0090068B">
            <w:pPr>
              <w:rPr>
                <w:rFonts w:asciiTheme="majorBidi" w:eastAsia="Times New Roman" w:hAnsiTheme="majorBidi" w:cstheme="majorBidi"/>
                <w:sz w:val="16"/>
                <w:szCs w:val="16"/>
              </w:rPr>
            </w:pPr>
          </w:p>
        </w:tc>
        <w:tc>
          <w:tcPr>
            <w:tcW w:w="617" w:type="dxa"/>
            <w:shd w:val="clear" w:color="auto" w:fill="auto"/>
            <w:noWrap/>
            <w:vAlign w:val="bottom"/>
          </w:tcPr>
          <w:p w14:paraId="19E2F148"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324F15DD"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r>
      <w:tr w:rsidR="0090068B" w:rsidRPr="00937AB0" w14:paraId="0920FDAF" w14:textId="77777777" w:rsidTr="0017635F">
        <w:trPr>
          <w:trHeight w:val="255"/>
          <w:jc w:val="center"/>
        </w:trPr>
        <w:tc>
          <w:tcPr>
            <w:tcW w:w="510" w:type="dxa"/>
            <w:shd w:val="clear" w:color="auto" w:fill="auto"/>
            <w:vAlign w:val="bottom"/>
          </w:tcPr>
          <w:p w14:paraId="59151A6A"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18</w:t>
            </w:r>
          </w:p>
        </w:tc>
        <w:tc>
          <w:tcPr>
            <w:tcW w:w="721" w:type="dxa"/>
            <w:shd w:val="clear" w:color="auto" w:fill="auto"/>
            <w:vAlign w:val="bottom"/>
          </w:tcPr>
          <w:p w14:paraId="19A34265" w14:textId="77777777" w:rsidR="0090068B" w:rsidRPr="00937AB0" w:rsidRDefault="0090068B" w:rsidP="0090068B">
            <w:pPr>
              <w:rPr>
                <w:rFonts w:asciiTheme="majorBidi" w:eastAsia="Times New Roman" w:hAnsiTheme="majorBidi" w:cstheme="majorBidi"/>
                <w:sz w:val="16"/>
                <w:szCs w:val="16"/>
              </w:rPr>
            </w:pPr>
          </w:p>
        </w:tc>
        <w:tc>
          <w:tcPr>
            <w:tcW w:w="625" w:type="dxa"/>
            <w:shd w:val="clear" w:color="auto" w:fill="auto"/>
            <w:vAlign w:val="bottom"/>
          </w:tcPr>
          <w:p w14:paraId="2736CB73" w14:textId="77777777" w:rsidR="0090068B" w:rsidRPr="00937AB0" w:rsidRDefault="0090068B" w:rsidP="0090068B">
            <w:pPr>
              <w:rPr>
                <w:rFonts w:asciiTheme="majorBidi" w:eastAsia="Times New Roman" w:hAnsiTheme="majorBidi" w:cstheme="majorBidi"/>
                <w:sz w:val="16"/>
                <w:szCs w:val="16"/>
              </w:rPr>
            </w:pPr>
          </w:p>
        </w:tc>
        <w:tc>
          <w:tcPr>
            <w:tcW w:w="599" w:type="dxa"/>
            <w:shd w:val="clear" w:color="auto" w:fill="auto"/>
            <w:vAlign w:val="bottom"/>
          </w:tcPr>
          <w:p w14:paraId="7C27BB70" w14:textId="77777777" w:rsidR="0090068B" w:rsidRPr="00937AB0" w:rsidRDefault="0090068B" w:rsidP="0090068B">
            <w:pPr>
              <w:rPr>
                <w:rFonts w:asciiTheme="majorBidi" w:eastAsia="Times New Roman" w:hAnsiTheme="majorBidi" w:cstheme="majorBidi"/>
                <w:sz w:val="16"/>
                <w:szCs w:val="16"/>
              </w:rPr>
            </w:pPr>
          </w:p>
        </w:tc>
        <w:tc>
          <w:tcPr>
            <w:tcW w:w="965" w:type="dxa"/>
            <w:shd w:val="clear" w:color="auto" w:fill="auto"/>
            <w:vAlign w:val="bottom"/>
          </w:tcPr>
          <w:p w14:paraId="1B4EAE87"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vAlign w:val="bottom"/>
          </w:tcPr>
          <w:p w14:paraId="348A27D1"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vAlign w:val="bottom"/>
          </w:tcPr>
          <w:p w14:paraId="33264E4D"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vAlign w:val="bottom"/>
          </w:tcPr>
          <w:p w14:paraId="5F969D7D"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3024A31F"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0892A685"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7D0AF003"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vAlign w:val="bottom"/>
          </w:tcPr>
          <w:p w14:paraId="27A6B008"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40BBF002"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04F3530C"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05C5B06E"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0C0E20DD"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150F7AE8"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0DEAC7BD"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02FD4CA5"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4A720525"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133C46EB"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0A797420"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70689F6D"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78B91473" w14:textId="77777777" w:rsidR="0090068B" w:rsidRPr="00937AB0" w:rsidRDefault="0090068B" w:rsidP="0090068B">
            <w:pPr>
              <w:rPr>
                <w:rFonts w:asciiTheme="majorBidi" w:eastAsia="Times New Roman" w:hAnsiTheme="majorBidi" w:cstheme="majorBidi"/>
                <w:sz w:val="16"/>
                <w:szCs w:val="16"/>
              </w:rPr>
            </w:pPr>
          </w:p>
        </w:tc>
        <w:tc>
          <w:tcPr>
            <w:tcW w:w="617" w:type="dxa"/>
            <w:shd w:val="clear" w:color="auto" w:fill="auto"/>
            <w:vAlign w:val="bottom"/>
          </w:tcPr>
          <w:p w14:paraId="6F5289B8"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4C7A411E"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r>
      <w:tr w:rsidR="0090068B" w:rsidRPr="00937AB0" w14:paraId="5A0EC265" w14:textId="77777777" w:rsidTr="0017635F">
        <w:trPr>
          <w:trHeight w:val="255"/>
          <w:jc w:val="center"/>
        </w:trPr>
        <w:tc>
          <w:tcPr>
            <w:tcW w:w="510" w:type="dxa"/>
            <w:shd w:val="clear" w:color="auto" w:fill="auto"/>
            <w:vAlign w:val="bottom"/>
          </w:tcPr>
          <w:p w14:paraId="51B0D79F"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19</w:t>
            </w:r>
          </w:p>
        </w:tc>
        <w:tc>
          <w:tcPr>
            <w:tcW w:w="721" w:type="dxa"/>
            <w:shd w:val="clear" w:color="auto" w:fill="auto"/>
            <w:noWrap/>
            <w:vAlign w:val="bottom"/>
          </w:tcPr>
          <w:p w14:paraId="084CDFAF" w14:textId="77777777" w:rsidR="0090068B" w:rsidRPr="00937AB0" w:rsidRDefault="0090068B" w:rsidP="0090068B">
            <w:pPr>
              <w:rPr>
                <w:rFonts w:asciiTheme="majorBidi" w:eastAsia="Times New Roman" w:hAnsiTheme="majorBidi" w:cstheme="majorBidi"/>
                <w:sz w:val="16"/>
                <w:szCs w:val="16"/>
              </w:rPr>
            </w:pPr>
          </w:p>
        </w:tc>
        <w:tc>
          <w:tcPr>
            <w:tcW w:w="625" w:type="dxa"/>
            <w:shd w:val="clear" w:color="auto" w:fill="auto"/>
            <w:noWrap/>
            <w:vAlign w:val="bottom"/>
          </w:tcPr>
          <w:p w14:paraId="082DE5CA" w14:textId="77777777" w:rsidR="0090068B" w:rsidRPr="00937AB0" w:rsidRDefault="0090068B" w:rsidP="0090068B">
            <w:pPr>
              <w:rPr>
                <w:rFonts w:asciiTheme="majorBidi" w:eastAsia="Times New Roman" w:hAnsiTheme="majorBidi" w:cstheme="majorBidi"/>
                <w:sz w:val="16"/>
                <w:szCs w:val="16"/>
              </w:rPr>
            </w:pPr>
          </w:p>
        </w:tc>
        <w:tc>
          <w:tcPr>
            <w:tcW w:w="599" w:type="dxa"/>
            <w:shd w:val="clear" w:color="auto" w:fill="auto"/>
            <w:noWrap/>
            <w:vAlign w:val="bottom"/>
          </w:tcPr>
          <w:p w14:paraId="63D5261C" w14:textId="77777777" w:rsidR="0090068B" w:rsidRPr="00937AB0" w:rsidRDefault="0090068B" w:rsidP="0090068B">
            <w:pPr>
              <w:rPr>
                <w:rFonts w:asciiTheme="majorBidi" w:eastAsia="Times New Roman" w:hAnsiTheme="majorBidi" w:cstheme="majorBidi"/>
                <w:sz w:val="16"/>
                <w:szCs w:val="16"/>
              </w:rPr>
            </w:pPr>
          </w:p>
        </w:tc>
        <w:tc>
          <w:tcPr>
            <w:tcW w:w="965" w:type="dxa"/>
            <w:shd w:val="clear" w:color="auto" w:fill="auto"/>
            <w:noWrap/>
            <w:vAlign w:val="bottom"/>
          </w:tcPr>
          <w:p w14:paraId="0323F510"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noWrap/>
            <w:vAlign w:val="bottom"/>
          </w:tcPr>
          <w:p w14:paraId="157D2814" w14:textId="77777777" w:rsidR="0090068B" w:rsidRPr="00937AB0" w:rsidRDefault="0090068B" w:rsidP="0090068B">
            <w:pPr>
              <w:rPr>
                <w:rFonts w:asciiTheme="majorBidi" w:eastAsia="Times New Roman" w:hAnsiTheme="majorBidi" w:cstheme="majorBidi"/>
                <w:sz w:val="16"/>
                <w:szCs w:val="16"/>
              </w:rPr>
            </w:pPr>
          </w:p>
        </w:tc>
        <w:tc>
          <w:tcPr>
            <w:tcW w:w="720" w:type="dxa"/>
            <w:shd w:val="clear" w:color="auto" w:fill="auto"/>
            <w:noWrap/>
            <w:vAlign w:val="bottom"/>
          </w:tcPr>
          <w:p w14:paraId="7D7742C2"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634905DC"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0372ACA8"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61565370"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47CBE88C"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74A51C2C"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7D36B19A"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vAlign w:val="bottom"/>
          </w:tcPr>
          <w:p w14:paraId="36485742" w14:textId="77777777" w:rsidR="0090068B" w:rsidRPr="00937AB0" w:rsidRDefault="0090068B" w:rsidP="0090068B">
            <w:pPr>
              <w:rPr>
                <w:rFonts w:asciiTheme="majorBidi" w:eastAsia="Times New Roman" w:hAnsiTheme="majorBidi" w:cstheme="majorBidi"/>
                <w:sz w:val="16"/>
                <w:szCs w:val="16"/>
              </w:rPr>
            </w:pPr>
          </w:p>
        </w:tc>
        <w:tc>
          <w:tcPr>
            <w:tcW w:w="348" w:type="dxa"/>
            <w:shd w:val="clear" w:color="auto" w:fill="auto"/>
            <w:noWrap/>
            <w:vAlign w:val="bottom"/>
          </w:tcPr>
          <w:p w14:paraId="104851A0"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41702803"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06BBE079"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709F2C37"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257024E8"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5A44938C"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13DD55B4"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2D2D86D3"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469A1B7A"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vAlign w:val="bottom"/>
          </w:tcPr>
          <w:p w14:paraId="211CF475" w14:textId="77777777" w:rsidR="0090068B" w:rsidRPr="00937AB0" w:rsidRDefault="0090068B" w:rsidP="0090068B">
            <w:pPr>
              <w:rPr>
                <w:rFonts w:asciiTheme="majorBidi" w:eastAsia="Times New Roman" w:hAnsiTheme="majorBidi" w:cstheme="majorBidi"/>
                <w:sz w:val="16"/>
                <w:szCs w:val="16"/>
              </w:rPr>
            </w:pPr>
          </w:p>
        </w:tc>
        <w:tc>
          <w:tcPr>
            <w:tcW w:w="617" w:type="dxa"/>
            <w:shd w:val="clear" w:color="auto" w:fill="auto"/>
            <w:noWrap/>
            <w:vAlign w:val="bottom"/>
          </w:tcPr>
          <w:p w14:paraId="6EDAFDE0" w14:textId="77777777" w:rsidR="0090068B" w:rsidRPr="00937AB0" w:rsidRDefault="0090068B" w:rsidP="0090068B">
            <w:pPr>
              <w:rPr>
                <w:rFonts w:asciiTheme="majorBidi" w:eastAsia="Times New Roman" w:hAnsiTheme="majorBidi" w:cstheme="majorBidi"/>
                <w:sz w:val="16"/>
                <w:szCs w:val="16"/>
              </w:rPr>
            </w:pPr>
          </w:p>
        </w:tc>
        <w:tc>
          <w:tcPr>
            <w:tcW w:w="394" w:type="dxa"/>
            <w:shd w:val="clear" w:color="auto" w:fill="auto"/>
            <w:noWrap/>
            <w:vAlign w:val="bottom"/>
          </w:tcPr>
          <w:p w14:paraId="624A5E41"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r>
      <w:tr w:rsidR="0090068B" w:rsidRPr="00937AB0" w14:paraId="3E553525" w14:textId="77777777" w:rsidTr="0017635F">
        <w:trPr>
          <w:trHeight w:val="270"/>
          <w:jc w:val="center"/>
        </w:trPr>
        <w:tc>
          <w:tcPr>
            <w:tcW w:w="510" w:type="dxa"/>
            <w:shd w:val="clear" w:color="auto" w:fill="auto"/>
            <w:vAlign w:val="bottom"/>
          </w:tcPr>
          <w:p w14:paraId="03449448"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20</w:t>
            </w:r>
          </w:p>
        </w:tc>
        <w:tc>
          <w:tcPr>
            <w:tcW w:w="721" w:type="dxa"/>
            <w:shd w:val="clear" w:color="auto" w:fill="auto"/>
            <w:noWrap/>
            <w:vAlign w:val="bottom"/>
          </w:tcPr>
          <w:p w14:paraId="78F93DBC"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625" w:type="dxa"/>
            <w:shd w:val="clear" w:color="auto" w:fill="auto"/>
            <w:noWrap/>
            <w:vAlign w:val="bottom"/>
          </w:tcPr>
          <w:p w14:paraId="0CC23C41"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599" w:type="dxa"/>
            <w:shd w:val="clear" w:color="auto" w:fill="auto"/>
            <w:noWrap/>
            <w:vAlign w:val="bottom"/>
          </w:tcPr>
          <w:p w14:paraId="128E43D6"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965" w:type="dxa"/>
            <w:shd w:val="clear" w:color="auto" w:fill="auto"/>
            <w:noWrap/>
            <w:vAlign w:val="bottom"/>
          </w:tcPr>
          <w:p w14:paraId="76CD2163"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720" w:type="dxa"/>
            <w:shd w:val="clear" w:color="auto" w:fill="auto"/>
            <w:noWrap/>
            <w:vAlign w:val="bottom"/>
          </w:tcPr>
          <w:p w14:paraId="3686B918"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720" w:type="dxa"/>
            <w:shd w:val="clear" w:color="auto" w:fill="auto"/>
            <w:noWrap/>
            <w:vAlign w:val="bottom"/>
          </w:tcPr>
          <w:p w14:paraId="6977975F"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2BF7068F"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vAlign w:val="bottom"/>
          </w:tcPr>
          <w:p w14:paraId="3EC356C5"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66E48D98"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6918EBBD"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7C18A499"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586F73D9"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vAlign w:val="bottom"/>
          </w:tcPr>
          <w:p w14:paraId="46BC25D2"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48" w:type="dxa"/>
            <w:shd w:val="clear" w:color="auto" w:fill="auto"/>
            <w:noWrap/>
            <w:vAlign w:val="bottom"/>
          </w:tcPr>
          <w:p w14:paraId="3B03C8E6"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1B3EF0B4"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58A4F85D"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4BD8F2DB"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5CE9AB0D"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0B53F65B"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2F1EB25D"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47AD6131"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6176729C"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vAlign w:val="bottom"/>
          </w:tcPr>
          <w:p w14:paraId="1817B466"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617" w:type="dxa"/>
            <w:shd w:val="clear" w:color="auto" w:fill="auto"/>
            <w:noWrap/>
            <w:vAlign w:val="bottom"/>
          </w:tcPr>
          <w:p w14:paraId="60706BD8"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c>
          <w:tcPr>
            <w:tcW w:w="394" w:type="dxa"/>
            <w:shd w:val="clear" w:color="auto" w:fill="auto"/>
            <w:noWrap/>
            <w:vAlign w:val="bottom"/>
          </w:tcPr>
          <w:p w14:paraId="53E61F8D" w14:textId="77777777" w:rsidR="0090068B" w:rsidRPr="00937AB0" w:rsidRDefault="0090068B" w:rsidP="0090068B">
            <w:pPr>
              <w:rPr>
                <w:rFonts w:asciiTheme="majorBidi" w:eastAsia="Times New Roman" w:hAnsiTheme="majorBidi" w:cstheme="majorBidi"/>
                <w:sz w:val="16"/>
                <w:szCs w:val="16"/>
              </w:rPr>
            </w:pPr>
            <w:r w:rsidRPr="00937AB0">
              <w:rPr>
                <w:rFonts w:asciiTheme="majorBidi" w:eastAsia="Times New Roman" w:hAnsiTheme="majorBidi" w:cstheme="majorBidi"/>
                <w:sz w:val="16"/>
                <w:szCs w:val="16"/>
              </w:rPr>
              <w:t> </w:t>
            </w:r>
          </w:p>
        </w:tc>
      </w:tr>
    </w:tbl>
    <w:p w14:paraId="65E4ACDF" w14:textId="77777777" w:rsidR="005B191C" w:rsidRPr="00937AB0" w:rsidRDefault="005B191C" w:rsidP="005B191C">
      <w:pPr>
        <w:jc w:val="center"/>
        <w:rPr>
          <w:rFonts w:asciiTheme="majorBidi" w:hAnsiTheme="majorBidi" w:cstheme="majorBidi"/>
        </w:rPr>
        <w:sectPr w:rsidR="005B191C" w:rsidRPr="00937AB0" w:rsidSect="00E24552">
          <w:pgSz w:w="15840" w:h="12240" w:orient="landscape"/>
          <w:pgMar w:top="2160" w:right="1440" w:bottom="1440" w:left="1440" w:header="720" w:footer="720" w:gutter="0"/>
          <w:cols w:space="720"/>
          <w:docGrid w:linePitch="360"/>
        </w:sectPr>
      </w:pPr>
    </w:p>
    <w:p w14:paraId="10C8DE73" w14:textId="77777777" w:rsidR="005B191C" w:rsidRPr="00937AB0" w:rsidRDefault="005B191C" w:rsidP="005B191C">
      <w:pPr>
        <w:jc w:val="center"/>
        <w:rPr>
          <w:rFonts w:asciiTheme="majorBidi" w:hAnsiTheme="majorBidi" w:cstheme="majorBidi"/>
          <w:b/>
          <w:sz w:val="28"/>
          <w:szCs w:val="28"/>
        </w:rPr>
      </w:pPr>
    </w:p>
    <w:p w14:paraId="050AA9CA" w14:textId="77777777" w:rsidR="005B191C" w:rsidRPr="00937AB0" w:rsidRDefault="005B191C" w:rsidP="005B191C">
      <w:pPr>
        <w:jc w:val="center"/>
        <w:rPr>
          <w:rFonts w:asciiTheme="majorBidi" w:hAnsiTheme="majorBidi" w:cstheme="majorBidi"/>
          <w:b/>
          <w:sz w:val="28"/>
          <w:szCs w:val="28"/>
        </w:rPr>
      </w:pPr>
    </w:p>
    <w:p w14:paraId="05204CDB" w14:textId="77777777" w:rsidR="005B191C" w:rsidRPr="00937AB0" w:rsidRDefault="005B191C" w:rsidP="005B191C">
      <w:pPr>
        <w:jc w:val="center"/>
        <w:rPr>
          <w:rFonts w:asciiTheme="majorBidi" w:hAnsiTheme="majorBidi" w:cstheme="majorBidi"/>
          <w:b/>
          <w:sz w:val="28"/>
          <w:szCs w:val="28"/>
        </w:rPr>
      </w:pPr>
    </w:p>
    <w:p w14:paraId="43310FF3" w14:textId="77777777" w:rsidR="005B191C" w:rsidRPr="00937AB0" w:rsidRDefault="005B191C" w:rsidP="005B191C">
      <w:pPr>
        <w:jc w:val="center"/>
        <w:rPr>
          <w:rFonts w:asciiTheme="majorBidi" w:hAnsiTheme="majorBidi" w:cstheme="majorBidi"/>
          <w:b/>
          <w:sz w:val="28"/>
          <w:szCs w:val="28"/>
        </w:rPr>
      </w:pPr>
    </w:p>
    <w:p w14:paraId="4C3DC56D" w14:textId="77777777" w:rsidR="005B191C" w:rsidRPr="00937AB0" w:rsidRDefault="005B191C" w:rsidP="005B191C">
      <w:pPr>
        <w:jc w:val="center"/>
        <w:rPr>
          <w:rFonts w:asciiTheme="majorBidi" w:hAnsiTheme="majorBidi" w:cstheme="majorBidi"/>
          <w:b/>
          <w:sz w:val="28"/>
          <w:szCs w:val="28"/>
        </w:rPr>
      </w:pPr>
    </w:p>
    <w:p w14:paraId="78CBD2DE" w14:textId="77777777" w:rsidR="005B191C" w:rsidRPr="00937AB0" w:rsidRDefault="005B191C" w:rsidP="005B191C">
      <w:pPr>
        <w:jc w:val="center"/>
        <w:rPr>
          <w:rFonts w:asciiTheme="majorBidi" w:hAnsiTheme="majorBidi" w:cstheme="majorBidi"/>
          <w:b/>
          <w:sz w:val="28"/>
          <w:szCs w:val="28"/>
        </w:rPr>
      </w:pPr>
    </w:p>
    <w:p w14:paraId="3E657A8C" w14:textId="77777777" w:rsidR="005B191C" w:rsidRPr="00937AB0" w:rsidRDefault="005B191C" w:rsidP="005B191C">
      <w:pPr>
        <w:jc w:val="center"/>
        <w:rPr>
          <w:rFonts w:asciiTheme="majorBidi" w:hAnsiTheme="majorBidi" w:cstheme="majorBidi"/>
          <w:b/>
          <w:sz w:val="28"/>
          <w:szCs w:val="28"/>
        </w:rPr>
      </w:pPr>
    </w:p>
    <w:p w14:paraId="561B15EA" w14:textId="77777777" w:rsidR="005B191C" w:rsidRPr="00937AB0" w:rsidRDefault="005B191C" w:rsidP="005B191C">
      <w:pPr>
        <w:jc w:val="center"/>
        <w:rPr>
          <w:rFonts w:asciiTheme="majorBidi" w:hAnsiTheme="majorBidi" w:cstheme="majorBidi"/>
          <w:b/>
          <w:sz w:val="28"/>
          <w:szCs w:val="28"/>
        </w:rPr>
      </w:pPr>
    </w:p>
    <w:p w14:paraId="68248FAB" w14:textId="77777777" w:rsidR="005B191C" w:rsidRPr="00937AB0" w:rsidRDefault="005B191C" w:rsidP="005B191C">
      <w:pPr>
        <w:jc w:val="center"/>
        <w:rPr>
          <w:rFonts w:asciiTheme="majorBidi" w:hAnsiTheme="majorBidi" w:cstheme="majorBidi"/>
          <w:b/>
          <w:sz w:val="28"/>
          <w:szCs w:val="28"/>
        </w:rPr>
      </w:pPr>
    </w:p>
    <w:p w14:paraId="5DA86EE8" w14:textId="77777777" w:rsidR="005B191C" w:rsidRPr="00937AB0" w:rsidRDefault="005B191C" w:rsidP="005B191C">
      <w:pPr>
        <w:jc w:val="center"/>
        <w:rPr>
          <w:rFonts w:asciiTheme="majorBidi" w:hAnsiTheme="majorBidi" w:cstheme="majorBidi"/>
          <w:b/>
          <w:sz w:val="28"/>
          <w:szCs w:val="28"/>
        </w:rPr>
      </w:pPr>
    </w:p>
    <w:p w14:paraId="21B3A7AE" w14:textId="77777777" w:rsidR="005B191C" w:rsidRPr="00937AB0" w:rsidRDefault="005B191C" w:rsidP="005B191C">
      <w:pPr>
        <w:jc w:val="center"/>
        <w:rPr>
          <w:rFonts w:asciiTheme="majorBidi" w:hAnsiTheme="majorBidi" w:cstheme="majorBidi"/>
          <w:b/>
          <w:sz w:val="28"/>
          <w:szCs w:val="28"/>
        </w:rPr>
      </w:pPr>
    </w:p>
    <w:p w14:paraId="0434792F" w14:textId="77777777" w:rsidR="005B191C" w:rsidRPr="00937AB0" w:rsidRDefault="005B191C" w:rsidP="005B191C">
      <w:pPr>
        <w:jc w:val="center"/>
        <w:rPr>
          <w:rFonts w:asciiTheme="majorBidi" w:hAnsiTheme="majorBidi" w:cstheme="majorBidi"/>
          <w:b/>
          <w:sz w:val="28"/>
          <w:szCs w:val="28"/>
        </w:rPr>
      </w:pPr>
    </w:p>
    <w:p w14:paraId="6C19B1AD" w14:textId="77777777" w:rsidR="005B191C" w:rsidRPr="00937AB0" w:rsidRDefault="005B191C" w:rsidP="005B191C">
      <w:pPr>
        <w:jc w:val="center"/>
        <w:rPr>
          <w:rFonts w:asciiTheme="majorBidi" w:hAnsiTheme="majorBidi" w:cstheme="majorBidi"/>
          <w:b/>
          <w:sz w:val="28"/>
          <w:szCs w:val="28"/>
        </w:rPr>
      </w:pPr>
    </w:p>
    <w:p w14:paraId="30C21D21" w14:textId="77777777" w:rsidR="005B191C" w:rsidRPr="00937AB0" w:rsidRDefault="005B191C" w:rsidP="005B191C">
      <w:pPr>
        <w:jc w:val="center"/>
        <w:rPr>
          <w:rFonts w:asciiTheme="majorBidi" w:hAnsiTheme="majorBidi" w:cstheme="majorBidi"/>
          <w:b/>
          <w:sz w:val="28"/>
          <w:szCs w:val="28"/>
        </w:rPr>
      </w:pPr>
    </w:p>
    <w:p w14:paraId="21E44864" w14:textId="77777777" w:rsidR="005B191C" w:rsidRPr="00937AB0" w:rsidRDefault="005B191C" w:rsidP="005B191C">
      <w:pPr>
        <w:jc w:val="center"/>
        <w:rPr>
          <w:rFonts w:asciiTheme="majorBidi" w:hAnsiTheme="majorBidi" w:cstheme="majorBidi"/>
          <w:b/>
          <w:sz w:val="28"/>
          <w:szCs w:val="28"/>
        </w:rPr>
      </w:pPr>
    </w:p>
    <w:p w14:paraId="4DB9F028" w14:textId="77777777" w:rsidR="005B191C" w:rsidRPr="00937AB0" w:rsidRDefault="005B191C" w:rsidP="005B191C">
      <w:pPr>
        <w:jc w:val="center"/>
        <w:rPr>
          <w:rFonts w:asciiTheme="majorBidi" w:hAnsiTheme="majorBidi" w:cstheme="majorBidi"/>
          <w:b/>
          <w:sz w:val="28"/>
          <w:szCs w:val="28"/>
        </w:rPr>
      </w:pPr>
    </w:p>
    <w:p w14:paraId="713F0179" w14:textId="77777777" w:rsidR="005B191C" w:rsidRPr="00937AB0" w:rsidRDefault="005B191C" w:rsidP="005B191C">
      <w:pPr>
        <w:jc w:val="center"/>
        <w:rPr>
          <w:rFonts w:asciiTheme="majorBidi" w:hAnsiTheme="majorBidi" w:cstheme="majorBidi"/>
          <w:b/>
          <w:sz w:val="28"/>
          <w:szCs w:val="28"/>
        </w:rPr>
      </w:pPr>
    </w:p>
    <w:p w14:paraId="19288216" w14:textId="77777777" w:rsidR="005B191C" w:rsidRPr="00937AB0" w:rsidRDefault="005B191C" w:rsidP="005B191C">
      <w:pPr>
        <w:jc w:val="center"/>
        <w:rPr>
          <w:rFonts w:asciiTheme="majorBidi" w:hAnsiTheme="majorBidi" w:cstheme="majorBidi"/>
          <w:b/>
          <w:sz w:val="28"/>
          <w:szCs w:val="28"/>
        </w:rPr>
      </w:pPr>
    </w:p>
    <w:p w14:paraId="421334AC" w14:textId="77777777" w:rsidR="005B191C" w:rsidRPr="00937AB0" w:rsidRDefault="005B191C" w:rsidP="005B191C">
      <w:pPr>
        <w:jc w:val="center"/>
        <w:rPr>
          <w:rFonts w:asciiTheme="majorBidi" w:hAnsiTheme="majorBidi" w:cstheme="majorBidi"/>
          <w:b/>
          <w:sz w:val="28"/>
          <w:szCs w:val="28"/>
        </w:rPr>
      </w:pPr>
    </w:p>
    <w:p w14:paraId="75D88A8A" w14:textId="77777777" w:rsidR="005B191C" w:rsidRPr="00937AB0" w:rsidRDefault="005B191C" w:rsidP="005B191C">
      <w:pPr>
        <w:jc w:val="center"/>
        <w:rPr>
          <w:rFonts w:asciiTheme="majorBidi" w:hAnsiTheme="majorBidi" w:cstheme="majorBidi"/>
          <w:b/>
          <w:sz w:val="28"/>
          <w:szCs w:val="28"/>
        </w:rPr>
      </w:pPr>
    </w:p>
    <w:p w14:paraId="0F47CB18" w14:textId="77777777" w:rsidR="00B03284" w:rsidRPr="00937AB0" w:rsidRDefault="005B191C" w:rsidP="00815C88">
      <w:pPr>
        <w:jc w:val="center"/>
        <w:rPr>
          <w:rFonts w:asciiTheme="majorBidi" w:eastAsia="Times New Roman" w:hAnsiTheme="majorBidi" w:cstheme="majorBidi"/>
          <w:b/>
          <w:sz w:val="28"/>
          <w:szCs w:val="28"/>
        </w:rPr>
        <w:sectPr w:rsidR="00B03284" w:rsidRPr="00937AB0" w:rsidSect="00D7057C">
          <w:pgSz w:w="12240" w:h="15840"/>
          <w:pgMar w:top="1440" w:right="1440" w:bottom="1440" w:left="2160" w:header="720" w:footer="720" w:gutter="0"/>
          <w:cols w:space="720"/>
          <w:docGrid w:linePitch="360"/>
        </w:sectPr>
      </w:pPr>
      <w:r w:rsidRPr="00937AB0">
        <w:rPr>
          <w:rFonts w:asciiTheme="majorBidi" w:hAnsiTheme="majorBidi" w:cstheme="majorBidi"/>
          <w:b/>
          <w:sz w:val="28"/>
          <w:szCs w:val="28"/>
        </w:rPr>
        <w:t xml:space="preserve">Appendix III:  </w:t>
      </w:r>
      <w:r w:rsidR="00815C88" w:rsidRPr="00937AB0">
        <w:rPr>
          <w:rFonts w:asciiTheme="majorBidi" w:hAnsiTheme="majorBidi" w:cstheme="majorBidi"/>
          <w:b/>
          <w:sz w:val="28"/>
          <w:szCs w:val="28"/>
        </w:rPr>
        <w:t>2016</w:t>
      </w:r>
      <w:r w:rsidR="008628A2" w:rsidRPr="00937AB0">
        <w:rPr>
          <w:rFonts w:asciiTheme="majorBidi" w:hAnsiTheme="majorBidi" w:cstheme="majorBidi"/>
          <w:b/>
          <w:sz w:val="28"/>
          <w:szCs w:val="28"/>
        </w:rPr>
        <w:t xml:space="preserve"> and </w:t>
      </w:r>
      <w:r w:rsidR="00B3738A" w:rsidRPr="00937AB0">
        <w:rPr>
          <w:rFonts w:asciiTheme="majorBidi" w:hAnsiTheme="majorBidi" w:cstheme="majorBidi"/>
          <w:b/>
          <w:sz w:val="28"/>
          <w:szCs w:val="28"/>
        </w:rPr>
        <w:t>2019</w:t>
      </w:r>
      <w:r w:rsidR="0090068B" w:rsidRPr="00937AB0">
        <w:rPr>
          <w:rFonts w:asciiTheme="majorBidi" w:hAnsiTheme="majorBidi" w:cstheme="majorBidi"/>
          <w:b/>
          <w:sz w:val="28"/>
          <w:szCs w:val="28"/>
        </w:rPr>
        <w:t xml:space="preserve"> Early</w:t>
      </w:r>
      <w:r w:rsidR="00DC3F27" w:rsidRPr="00937AB0">
        <w:rPr>
          <w:rFonts w:asciiTheme="majorBidi" w:hAnsiTheme="majorBidi" w:cstheme="majorBidi"/>
          <w:b/>
          <w:sz w:val="28"/>
          <w:szCs w:val="28"/>
        </w:rPr>
        <w:t>-s</w:t>
      </w:r>
      <w:r w:rsidR="0090068B" w:rsidRPr="00937AB0">
        <w:rPr>
          <w:rFonts w:asciiTheme="majorBidi" w:hAnsiTheme="majorBidi" w:cstheme="majorBidi"/>
          <w:b/>
          <w:sz w:val="28"/>
          <w:szCs w:val="28"/>
        </w:rPr>
        <w:t>eason</w:t>
      </w:r>
      <w:r w:rsidR="00815C88" w:rsidRPr="00937AB0">
        <w:rPr>
          <w:rFonts w:asciiTheme="majorBidi" w:hAnsiTheme="majorBidi" w:cstheme="majorBidi"/>
          <w:b/>
          <w:sz w:val="28"/>
          <w:szCs w:val="28"/>
        </w:rPr>
        <w:t xml:space="preserve"> </w:t>
      </w:r>
      <w:r w:rsidR="0090068B" w:rsidRPr="00937AB0">
        <w:rPr>
          <w:rFonts w:asciiTheme="majorBidi" w:hAnsiTheme="majorBidi" w:cstheme="majorBidi"/>
          <w:b/>
          <w:sz w:val="28"/>
          <w:szCs w:val="28"/>
        </w:rPr>
        <w:t>C</w:t>
      </w:r>
      <w:r w:rsidR="00815C88" w:rsidRPr="00937AB0">
        <w:rPr>
          <w:rFonts w:asciiTheme="majorBidi" w:hAnsiTheme="majorBidi" w:cstheme="majorBidi"/>
          <w:b/>
          <w:sz w:val="28"/>
          <w:szCs w:val="28"/>
        </w:rPr>
        <w:t xml:space="preserve">urly-leaf Pondweed </w:t>
      </w:r>
      <w:r w:rsidR="00DC3F27" w:rsidRPr="00937AB0">
        <w:rPr>
          <w:rFonts w:asciiTheme="majorBidi" w:eastAsia="Times New Roman" w:hAnsiTheme="majorBidi" w:cstheme="majorBidi"/>
          <w:b/>
          <w:sz w:val="28"/>
          <w:szCs w:val="28"/>
        </w:rPr>
        <w:t xml:space="preserve">Density and </w:t>
      </w:r>
      <w:r w:rsidR="00815C88" w:rsidRPr="00937AB0">
        <w:rPr>
          <w:rFonts w:asciiTheme="majorBidi" w:eastAsia="Times New Roman" w:hAnsiTheme="majorBidi" w:cstheme="majorBidi"/>
          <w:b/>
          <w:sz w:val="28"/>
          <w:szCs w:val="28"/>
        </w:rPr>
        <w:t>D</w:t>
      </w:r>
      <w:r w:rsidR="00DC3F27" w:rsidRPr="00937AB0">
        <w:rPr>
          <w:rFonts w:asciiTheme="majorBidi" w:eastAsia="Times New Roman" w:hAnsiTheme="majorBidi" w:cstheme="majorBidi"/>
          <w:b/>
          <w:sz w:val="28"/>
          <w:szCs w:val="28"/>
        </w:rPr>
        <w:t>istribution</w:t>
      </w:r>
      <w:r w:rsidR="00815C88" w:rsidRPr="00937AB0">
        <w:rPr>
          <w:rFonts w:asciiTheme="majorBidi" w:eastAsia="Times New Roman" w:hAnsiTheme="majorBidi" w:cstheme="majorBidi"/>
          <w:b/>
          <w:sz w:val="28"/>
          <w:szCs w:val="28"/>
        </w:rPr>
        <w:t>,</w:t>
      </w:r>
      <w:r w:rsidR="00DC3F27" w:rsidRPr="00937AB0">
        <w:rPr>
          <w:rFonts w:asciiTheme="majorBidi" w:eastAsia="Times New Roman" w:hAnsiTheme="majorBidi" w:cstheme="majorBidi"/>
          <w:b/>
          <w:sz w:val="28"/>
          <w:szCs w:val="28"/>
        </w:rPr>
        <w:t xml:space="preserve"> and </w:t>
      </w:r>
      <w:r w:rsidR="00815C88" w:rsidRPr="00937AB0">
        <w:rPr>
          <w:rFonts w:asciiTheme="majorBidi" w:eastAsia="Times New Roman" w:hAnsiTheme="majorBidi" w:cstheme="majorBidi"/>
          <w:b/>
          <w:sz w:val="28"/>
          <w:szCs w:val="28"/>
        </w:rPr>
        <w:t xml:space="preserve">2015 and 2019 </w:t>
      </w:r>
      <w:r w:rsidR="0017635F" w:rsidRPr="00937AB0">
        <w:rPr>
          <w:rFonts w:asciiTheme="majorBidi" w:eastAsia="Times New Roman" w:hAnsiTheme="majorBidi" w:cstheme="majorBidi"/>
          <w:b/>
          <w:sz w:val="28"/>
          <w:szCs w:val="28"/>
        </w:rPr>
        <w:t>CLP Bed Maps</w:t>
      </w:r>
    </w:p>
    <w:p w14:paraId="50470E0B" w14:textId="77777777" w:rsidR="00B03284" w:rsidRPr="00937AB0" w:rsidRDefault="00B03284" w:rsidP="00B03284">
      <w:pPr>
        <w:ind w:right="90"/>
        <w:jc w:val="center"/>
        <w:rPr>
          <w:rFonts w:eastAsia="Times New Roman"/>
          <w:b/>
          <w:sz w:val="28"/>
          <w:szCs w:val="28"/>
        </w:rPr>
      </w:pPr>
      <w:r w:rsidRPr="00937AB0">
        <w:rPr>
          <w:rFonts w:eastAsia="Times New Roman"/>
          <w:noProof/>
        </w:rPr>
        <w:lastRenderedPageBreak/>
        <w:drawing>
          <wp:inline distT="0" distB="0" distL="0" distR="0" wp14:anchorId="1C96599F" wp14:editId="4EF8F5B6">
            <wp:extent cx="7099935" cy="5486313"/>
            <wp:effectExtent l="19050" t="0" r="5715" b="0"/>
            <wp:docPr id="172" name="Picture 171" descr="Lower Clam Burnett County CLP PI Survey 5 14, 200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er Clam Burnett County CLP PI Survey 5 14, 2009 MBergERSLLC.jpg"/>
                    <pic:cNvPicPr/>
                  </pic:nvPicPr>
                  <pic:blipFill>
                    <a:blip r:embed="rId90" cstate="screen">
                      <a:extLst>
                        <a:ext uri="{28A0092B-C50C-407E-A947-70E740481C1C}">
                          <a14:useLocalDpi xmlns:a14="http://schemas.microsoft.com/office/drawing/2010/main"/>
                        </a:ext>
                      </a:extLst>
                    </a:blip>
                    <a:stretch>
                      <a:fillRect/>
                    </a:stretch>
                  </pic:blipFill>
                  <pic:spPr>
                    <a:xfrm>
                      <a:off x="0" y="0"/>
                      <a:ext cx="7099935" cy="5486313"/>
                    </a:xfrm>
                    <a:prstGeom prst="rect">
                      <a:avLst/>
                    </a:prstGeom>
                  </pic:spPr>
                </pic:pic>
              </a:graphicData>
            </a:graphic>
          </wp:inline>
        </w:drawing>
      </w:r>
      <w:r w:rsidRPr="00937AB0">
        <w:rPr>
          <w:rFonts w:eastAsia="Times New Roman"/>
          <w:noProof/>
        </w:rPr>
        <w:lastRenderedPageBreak/>
        <w:drawing>
          <wp:inline distT="0" distB="0" distL="0" distR="0" wp14:anchorId="3FF735DD" wp14:editId="09DA2499">
            <wp:extent cx="7099934" cy="5486313"/>
            <wp:effectExtent l="19050" t="0" r="5716" b="0"/>
            <wp:docPr id="173" name="Picture 172" descr="Lower Clam Burnett County CLP PI Survey 6 12, 2014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er Clam Burnett County CLP PI Survey 6 12, 2014 MBergERSLLC.jpg"/>
                    <pic:cNvPicPr/>
                  </pic:nvPicPr>
                  <pic:blipFill>
                    <a:blip r:embed="rId91" cstate="screen">
                      <a:extLst>
                        <a:ext uri="{28A0092B-C50C-407E-A947-70E740481C1C}">
                          <a14:useLocalDpi xmlns:a14="http://schemas.microsoft.com/office/drawing/2010/main"/>
                        </a:ext>
                      </a:extLst>
                    </a:blip>
                    <a:stretch>
                      <a:fillRect/>
                    </a:stretch>
                  </pic:blipFill>
                  <pic:spPr>
                    <a:xfrm>
                      <a:off x="0" y="0"/>
                      <a:ext cx="7099934" cy="5486313"/>
                    </a:xfrm>
                    <a:prstGeom prst="rect">
                      <a:avLst/>
                    </a:prstGeom>
                  </pic:spPr>
                </pic:pic>
              </a:graphicData>
            </a:graphic>
          </wp:inline>
        </w:drawing>
      </w:r>
      <w:r w:rsidRPr="00937AB0">
        <w:rPr>
          <w:rFonts w:eastAsia="Times New Roman"/>
          <w:noProof/>
        </w:rPr>
        <w:lastRenderedPageBreak/>
        <w:drawing>
          <wp:inline distT="0" distB="0" distL="0" distR="0" wp14:anchorId="10BAB5BC" wp14:editId="65DAB0F5">
            <wp:extent cx="7099935" cy="5486313"/>
            <wp:effectExtent l="19050" t="0" r="5715" b="0"/>
            <wp:docPr id="178" name="Picture 177" descr="Lower Clam Burnett County CLP Bed Mapping Survey 6 6, 200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er Clam Burnett County CLP Bed Mapping Survey 6 6, 2009 MBergERSLLC.jpg"/>
                    <pic:cNvPicPr/>
                  </pic:nvPicPr>
                  <pic:blipFill>
                    <a:blip r:embed="rId92" cstate="screen">
                      <a:extLst>
                        <a:ext uri="{28A0092B-C50C-407E-A947-70E740481C1C}">
                          <a14:useLocalDpi xmlns:a14="http://schemas.microsoft.com/office/drawing/2010/main"/>
                        </a:ext>
                      </a:extLst>
                    </a:blip>
                    <a:stretch>
                      <a:fillRect/>
                    </a:stretch>
                  </pic:blipFill>
                  <pic:spPr>
                    <a:xfrm>
                      <a:off x="0" y="0"/>
                      <a:ext cx="7099935" cy="5486313"/>
                    </a:xfrm>
                    <a:prstGeom prst="rect">
                      <a:avLst/>
                    </a:prstGeom>
                  </pic:spPr>
                </pic:pic>
              </a:graphicData>
            </a:graphic>
          </wp:inline>
        </w:drawing>
      </w:r>
      <w:r w:rsidRPr="00937AB0">
        <w:rPr>
          <w:rFonts w:eastAsia="Times New Roman"/>
          <w:noProof/>
        </w:rPr>
        <w:lastRenderedPageBreak/>
        <w:drawing>
          <wp:inline distT="0" distB="0" distL="0" distR="0" wp14:anchorId="11C381AC" wp14:editId="14524EB9">
            <wp:extent cx="7099935" cy="5486313"/>
            <wp:effectExtent l="19050" t="0" r="5715" b="0"/>
            <wp:docPr id="183" name="Picture 182" descr="Lower Clam Burnett County CLP Bed Mapping Survey 6 18, 2014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er Clam Burnett County CLP Bed Mapping Survey 6 18, 2014 MBergERSLLC.jpg"/>
                    <pic:cNvPicPr/>
                  </pic:nvPicPr>
                  <pic:blipFill>
                    <a:blip r:embed="rId93" cstate="screen">
                      <a:extLst>
                        <a:ext uri="{28A0092B-C50C-407E-A947-70E740481C1C}">
                          <a14:useLocalDpi xmlns:a14="http://schemas.microsoft.com/office/drawing/2010/main"/>
                        </a:ext>
                      </a:extLst>
                    </a:blip>
                    <a:stretch>
                      <a:fillRect/>
                    </a:stretch>
                  </pic:blipFill>
                  <pic:spPr>
                    <a:xfrm>
                      <a:off x="0" y="0"/>
                      <a:ext cx="7099935" cy="5486313"/>
                    </a:xfrm>
                    <a:prstGeom prst="rect">
                      <a:avLst/>
                    </a:prstGeom>
                  </pic:spPr>
                </pic:pic>
              </a:graphicData>
            </a:graphic>
          </wp:inline>
        </w:drawing>
      </w:r>
    </w:p>
    <w:p w14:paraId="50F289EC" w14:textId="77777777" w:rsidR="00B03284" w:rsidRPr="00937AB0" w:rsidRDefault="00B03284" w:rsidP="00B03284">
      <w:pPr>
        <w:jc w:val="center"/>
        <w:rPr>
          <w:rFonts w:eastAsia="Times New Roman"/>
          <w:b/>
          <w:sz w:val="28"/>
          <w:szCs w:val="28"/>
        </w:rPr>
        <w:sectPr w:rsidR="00B03284" w:rsidRPr="00937AB0" w:rsidSect="00014B43">
          <w:pgSz w:w="15840" w:h="12240" w:orient="landscape"/>
          <w:pgMar w:top="2160" w:right="1440" w:bottom="1440" w:left="1440" w:header="720" w:footer="720" w:gutter="0"/>
          <w:cols w:space="720"/>
          <w:docGrid w:linePitch="360"/>
        </w:sectPr>
      </w:pPr>
    </w:p>
    <w:p w14:paraId="03A1F8FB" w14:textId="77777777" w:rsidR="00B03284" w:rsidRPr="00937AB0" w:rsidRDefault="00B03284" w:rsidP="00B03284">
      <w:pPr>
        <w:jc w:val="center"/>
        <w:rPr>
          <w:b/>
          <w:sz w:val="28"/>
          <w:szCs w:val="28"/>
        </w:rPr>
      </w:pPr>
    </w:p>
    <w:p w14:paraId="77D96B47" w14:textId="77777777" w:rsidR="00B03284" w:rsidRPr="00937AB0" w:rsidRDefault="00B03284" w:rsidP="00B03284">
      <w:pPr>
        <w:jc w:val="center"/>
        <w:rPr>
          <w:b/>
          <w:sz w:val="28"/>
          <w:szCs w:val="28"/>
        </w:rPr>
      </w:pPr>
    </w:p>
    <w:p w14:paraId="6AF5888A" w14:textId="77777777" w:rsidR="00B03284" w:rsidRPr="00937AB0" w:rsidRDefault="00B03284" w:rsidP="00B03284">
      <w:pPr>
        <w:jc w:val="center"/>
        <w:rPr>
          <w:b/>
          <w:sz w:val="28"/>
          <w:szCs w:val="28"/>
        </w:rPr>
      </w:pPr>
    </w:p>
    <w:p w14:paraId="6883F8D0" w14:textId="77777777" w:rsidR="00B03284" w:rsidRPr="00937AB0" w:rsidRDefault="00B03284" w:rsidP="00B03284">
      <w:pPr>
        <w:jc w:val="center"/>
        <w:rPr>
          <w:b/>
          <w:sz w:val="28"/>
          <w:szCs w:val="28"/>
        </w:rPr>
      </w:pPr>
    </w:p>
    <w:p w14:paraId="29ED25F2" w14:textId="77777777" w:rsidR="00B03284" w:rsidRPr="00937AB0" w:rsidRDefault="00B03284" w:rsidP="00B03284">
      <w:pPr>
        <w:jc w:val="center"/>
        <w:rPr>
          <w:b/>
          <w:sz w:val="28"/>
          <w:szCs w:val="28"/>
        </w:rPr>
      </w:pPr>
    </w:p>
    <w:p w14:paraId="09D57B5A" w14:textId="77777777" w:rsidR="00B03284" w:rsidRPr="00937AB0" w:rsidRDefault="00B03284" w:rsidP="00B03284">
      <w:pPr>
        <w:jc w:val="center"/>
        <w:rPr>
          <w:b/>
          <w:sz w:val="28"/>
          <w:szCs w:val="28"/>
        </w:rPr>
      </w:pPr>
    </w:p>
    <w:p w14:paraId="5DE9D547" w14:textId="77777777" w:rsidR="00B03284" w:rsidRPr="00937AB0" w:rsidRDefault="00B03284" w:rsidP="00B03284">
      <w:pPr>
        <w:jc w:val="center"/>
        <w:rPr>
          <w:b/>
          <w:sz w:val="28"/>
          <w:szCs w:val="28"/>
        </w:rPr>
      </w:pPr>
    </w:p>
    <w:p w14:paraId="6EA7FDBA" w14:textId="77777777" w:rsidR="00B03284" w:rsidRPr="00937AB0" w:rsidRDefault="00B03284" w:rsidP="00B03284">
      <w:pPr>
        <w:jc w:val="center"/>
        <w:rPr>
          <w:b/>
          <w:sz w:val="28"/>
          <w:szCs w:val="28"/>
        </w:rPr>
      </w:pPr>
    </w:p>
    <w:p w14:paraId="3DBDA8DB" w14:textId="77777777" w:rsidR="00B03284" w:rsidRPr="00937AB0" w:rsidRDefault="00B03284" w:rsidP="00B03284">
      <w:pPr>
        <w:jc w:val="center"/>
        <w:rPr>
          <w:b/>
          <w:sz w:val="28"/>
          <w:szCs w:val="28"/>
        </w:rPr>
      </w:pPr>
    </w:p>
    <w:p w14:paraId="30039CC5" w14:textId="77777777" w:rsidR="00B03284" w:rsidRPr="00937AB0" w:rsidRDefault="00B03284" w:rsidP="00B03284">
      <w:pPr>
        <w:jc w:val="center"/>
        <w:rPr>
          <w:b/>
          <w:sz w:val="28"/>
          <w:szCs w:val="28"/>
        </w:rPr>
      </w:pPr>
    </w:p>
    <w:p w14:paraId="15A208C9" w14:textId="77777777" w:rsidR="00B03284" w:rsidRPr="00937AB0" w:rsidRDefault="00B03284" w:rsidP="00B03284">
      <w:pPr>
        <w:jc w:val="center"/>
        <w:rPr>
          <w:b/>
          <w:sz w:val="28"/>
          <w:szCs w:val="28"/>
        </w:rPr>
      </w:pPr>
    </w:p>
    <w:p w14:paraId="0437CAFC" w14:textId="77777777" w:rsidR="00B03284" w:rsidRPr="00937AB0" w:rsidRDefault="00B03284" w:rsidP="00B03284">
      <w:pPr>
        <w:jc w:val="center"/>
        <w:rPr>
          <w:b/>
          <w:sz w:val="28"/>
          <w:szCs w:val="28"/>
        </w:rPr>
      </w:pPr>
    </w:p>
    <w:p w14:paraId="6B72CF5B" w14:textId="77777777" w:rsidR="00B03284" w:rsidRPr="00937AB0" w:rsidRDefault="00B03284" w:rsidP="00B03284">
      <w:pPr>
        <w:jc w:val="center"/>
        <w:rPr>
          <w:b/>
          <w:sz w:val="28"/>
          <w:szCs w:val="28"/>
        </w:rPr>
      </w:pPr>
    </w:p>
    <w:p w14:paraId="2E89BD89" w14:textId="77777777" w:rsidR="00B03284" w:rsidRPr="00937AB0" w:rsidRDefault="00B03284" w:rsidP="00B03284">
      <w:pPr>
        <w:jc w:val="center"/>
        <w:rPr>
          <w:b/>
          <w:sz w:val="28"/>
          <w:szCs w:val="28"/>
        </w:rPr>
      </w:pPr>
    </w:p>
    <w:p w14:paraId="753904C3" w14:textId="77777777" w:rsidR="00B03284" w:rsidRPr="00937AB0" w:rsidRDefault="00B03284" w:rsidP="00B03284">
      <w:pPr>
        <w:jc w:val="center"/>
        <w:rPr>
          <w:b/>
          <w:sz w:val="28"/>
          <w:szCs w:val="28"/>
        </w:rPr>
      </w:pPr>
    </w:p>
    <w:p w14:paraId="27789E6F" w14:textId="77777777" w:rsidR="00B03284" w:rsidRPr="00937AB0" w:rsidRDefault="00B03284" w:rsidP="00B03284">
      <w:pPr>
        <w:jc w:val="center"/>
        <w:rPr>
          <w:b/>
          <w:sz w:val="28"/>
          <w:szCs w:val="28"/>
        </w:rPr>
      </w:pPr>
    </w:p>
    <w:p w14:paraId="5962C9E3" w14:textId="77777777" w:rsidR="00B03284" w:rsidRPr="00937AB0" w:rsidRDefault="00B03284" w:rsidP="00B03284">
      <w:pPr>
        <w:jc w:val="center"/>
        <w:rPr>
          <w:b/>
          <w:sz w:val="28"/>
          <w:szCs w:val="28"/>
        </w:rPr>
      </w:pPr>
    </w:p>
    <w:p w14:paraId="3DE7E0D5" w14:textId="77777777" w:rsidR="00B03284" w:rsidRPr="00937AB0" w:rsidRDefault="00B03284" w:rsidP="00B03284">
      <w:pPr>
        <w:jc w:val="center"/>
        <w:rPr>
          <w:b/>
          <w:sz w:val="28"/>
          <w:szCs w:val="28"/>
        </w:rPr>
      </w:pPr>
    </w:p>
    <w:p w14:paraId="03A91D48" w14:textId="77777777" w:rsidR="00B03284" w:rsidRPr="00937AB0" w:rsidRDefault="00B03284" w:rsidP="00B03284">
      <w:pPr>
        <w:jc w:val="center"/>
        <w:rPr>
          <w:b/>
          <w:sz w:val="28"/>
          <w:szCs w:val="28"/>
        </w:rPr>
      </w:pPr>
    </w:p>
    <w:p w14:paraId="09D4F4BA" w14:textId="77777777" w:rsidR="00B03284" w:rsidRPr="00937AB0" w:rsidRDefault="00B03284" w:rsidP="00B03284">
      <w:pPr>
        <w:jc w:val="center"/>
        <w:rPr>
          <w:b/>
          <w:sz w:val="28"/>
          <w:szCs w:val="28"/>
        </w:rPr>
      </w:pPr>
    </w:p>
    <w:p w14:paraId="49BD456F" w14:textId="77777777" w:rsidR="00B03284" w:rsidRPr="00937AB0" w:rsidRDefault="00B03284" w:rsidP="00B03284">
      <w:pPr>
        <w:jc w:val="center"/>
        <w:rPr>
          <w:rFonts w:eastAsia="Times New Roman"/>
          <w:b/>
          <w:sz w:val="28"/>
          <w:szCs w:val="28"/>
        </w:rPr>
        <w:sectPr w:rsidR="00B03284" w:rsidRPr="00937AB0" w:rsidSect="00014B43">
          <w:pgSz w:w="12240" w:h="15840"/>
          <w:pgMar w:top="1440" w:right="1440" w:bottom="1440" w:left="2160" w:header="720" w:footer="720" w:gutter="0"/>
          <w:cols w:space="720"/>
          <w:docGrid w:linePitch="360"/>
        </w:sectPr>
      </w:pPr>
      <w:r w:rsidRPr="00937AB0">
        <w:rPr>
          <w:b/>
          <w:sz w:val="28"/>
          <w:szCs w:val="28"/>
        </w:rPr>
        <w:t xml:space="preserve">Appendix IV:  </w:t>
      </w:r>
      <w:bookmarkStart w:id="0" w:name="OLE_LINK1"/>
      <w:r w:rsidRPr="00937AB0">
        <w:rPr>
          <w:rFonts w:eastAsia="Times New Roman"/>
          <w:b/>
          <w:sz w:val="28"/>
          <w:szCs w:val="28"/>
        </w:rPr>
        <w:t>Habitat Variable Maps</w:t>
      </w:r>
      <w:r w:rsidRPr="00937AB0">
        <w:rPr>
          <w:rFonts w:eastAsia="Times New Roman"/>
          <w:b/>
          <w:sz w:val="28"/>
          <w:szCs w:val="28"/>
        </w:rPr>
        <w:tab/>
      </w:r>
    </w:p>
    <w:bookmarkEnd w:id="0"/>
    <w:p w14:paraId="7D1D8032" w14:textId="77777777" w:rsidR="00B03284" w:rsidRPr="00937AB0" w:rsidRDefault="00B03284" w:rsidP="00B03284">
      <w:pPr>
        <w:jc w:val="center"/>
        <w:rPr>
          <w:rFonts w:eastAsia="Times New Roman"/>
          <w:b/>
          <w:sz w:val="28"/>
          <w:szCs w:val="28"/>
        </w:rPr>
        <w:sectPr w:rsidR="00B03284" w:rsidRPr="00937AB0" w:rsidSect="00014B43">
          <w:pgSz w:w="15840" w:h="12240" w:orient="landscape"/>
          <w:pgMar w:top="2160" w:right="1440" w:bottom="1440" w:left="1440" w:header="720" w:footer="720" w:gutter="0"/>
          <w:cols w:space="720"/>
          <w:docGrid w:linePitch="360"/>
        </w:sectPr>
      </w:pPr>
      <w:r w:rsidRPr="00937AB0">
        <w:rPr>
          <w:rFonts w:eastAsia="Times New Roman"/>
          <w:b/>
          <w:noProof/>
          <w:sz w:val="28"/>
          <w:szCs w:val="28"/>
        </w:rPr>
        <w:lastRenderedPageBreak/>
        <w:drawing>
          <wp:inline distT="0" distB="0" distL="0" distR="0" wp14:anchorId="34A2BB44" wp14:editId="61F6F20C">
            <wp:extent cx="7099933" cy="5486311"/>
            <wp:effectExtent l="19050" t="0" r="5717" b="0"/>
            <wp:docPr id="153" name="Picture 34" descr="1 Lake Depth Lower Clam Burnett Couty PI Survey 7 31-8 1, 2012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Lake Depth Lower Clam Burnett Couty PI Survey 7 31-8 1, 2012 MBergERSLLC.jpg"/>
                    <pic:cNvPicPr/>
                  </pic:nvPicPr>
                  <pic:blipFill>
                    <a:blip r:embed="rId94" cstate="screen">
                      <a:extLst>
                        <a:ext uri="{28A0092B-C50C-407E-A947-70E740481C1C}">
                          <a14:useLocalDpi xmlns:a14="http://schemas.microsoft.com/office/drawing/2010/main"/>
                        </a:ext>
                      </a:extLst>
                    </a:blip>
                    <a:stretch>
                      <a:fillRect/>
                    </a:stretch>
                  </pic:blipFill>
                  <pic:spPr>
                    <a:xfrm>
                      <a:off x="0" y="0"/>
                      <a:ext cx="7099933" cy="5486311"/>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59B0A819" wp14:editId="692DBCF1">
            <wp:extent cx="7099933" cy="5486311"/>
            <wp:effectExtent l="19050" t="0" r="5717" b="0"/>
            <wp:docPr id="154" name="Picture 35" descr="1 Bottom Substrate Lower Clam Burnett Couty PI Survey 7 31-8 1, 2012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Bottom Substrate Lower Clam Burnett Couty PI Survey 7 31-8 1, 2012 MBergERSLLC.jpg"/>
                    <pic:cNvPicPr/>
                  </pic:nvPicPr>
                  <pic:blipFill>
                    <a:blip r:embed="rId95" cstate="screen">
                      <a:extLst>
                        <a:ext uri="{28A0092B-C50C-407E-A947-70E740481C1C}">
                          <a14:useLocalDpi xmlns:a14="http://schemas.microsoft.com/office/drawing/2010/main"/>
                        </a:ext>
                      </a:extLst>
                    </a:blip>
                    <a:stretch>
                      <a:fillRect/>
                    </a:stretch>
                  </pic:blipFill>
                  <pic:spPr>
                    <a:xfrm>
                      <a:off x="0" y="0"/>
                      <a:ext cx="7099933" cy="5486311"/>
                    </a:xfrm>
                    <a:prstGeom prst="rect">
                      <a:avLst/>
                    </a:prstGeom>
                  </pic:spPr>
                </pic:pic>
              </a:graphicData>
            </a:graphic>
          </wp:inline>
        </w:drawing>
      </w:r>
    </w:p>
    <w:p w14:paraId="6FCC0C4D" w14:textId="77777777" w:rsidR="00B03284" w:rsidRPr="00937AB0" w:rsidRDefault="00B03284" w:rsidP="00B03284">
      <w:pPr>
        <w:jc w:val="center"/>
        <w:rPr>
          <w:rFonts w:eastAsia="Times New Roman"/>
          <w:b/>
          <w:sz w:val="28"/>
          <w:szCs w:val="28"/>
        </w:rPr>
      </w:pPr>
    </w:p>
    <w:p w14:paraId="0200D5D8" w14:textId="77777777" w:rsidR="00B03284" w:rsidRPr="00937AB0" w:rsidRDefault="00B03284" w:rsidP="00B03284">
      <w:pPr>
        <w:jc w:val="center"/>
        <w:rPr>
          <w:rFonts w:eastAsia="Times New Roman"/>
          <w:b/>
          <w:sz w:val="28"/>
          <w:szCs w:val="28"/>
        </w:rPr>
      </w:pPr>
    </w:p>
    <w:p w14:paraId="75187A49" w14:textId="77777777" w:rsidR="00B03284" w:rsidRPr="00937AB0" w:rsidRDefault="00B03284" w:rsidP="00B03284">
      <w:pPr>
        <w:jc w:val="center"/>
        <w:rPr>
          <w:rFonts w:eastAsia="Times New Roman"/>
          <w:b/>
          <w:sz w:val="28"/>
          <w:szCs w:val="28"/>
        </w:rPr>
      </w:pPr>
    </w:p>
    <w:p w14:paraId="471832EA" w14:textId="77777777" w:rsidR="00B03284" w:rsidRPr="00937AB0" w:rsidRDefault="00B03284" w:rsidP="00B03284">
      <w:pPr>
        <w:jc w:val="center"/>
        <w:rPr>
          <w:rFonts w:eastAsia="Times New Roman"/>
          <w:b/>
          <w:sz w:val="28"/>
          <w:szCs w:val="28"/>
        </w:rPr>
      </w:pPr>
    </w:p>
    <w:p w14:paraId="06661740" w14:textId="77777777" w:rsidR="00B03284" w:rsidRPr="00937AB0" w:rsidRDefault="00B03284" w:rsidP="00B03284">
      <w:pPr>
        <w:jc w:val="center"/>
        <w:rPr>
          <w:rFonts w:eastAsia="Times New Roman"/>
          <w:b/>
          <w:sz w:val="28"/>
          <w:szCs w:val="28"/>
        </w:rPr>
      </w:pPr>
    </w:p>
    <w:p w14:paraId="1596965E" w14:textId="77777777" w:rsidR="00B03284" w:rsidRPr="00937AB0" w:rsidRDefault="00B03284" w:rsidP="00B03284">
      <w:pPr>
        <w:jc w:val="center"/>
        <w:rPr>
          <w:rFonts w:eastAsia="Times New Roman"/>
          <w:b/>
          <w:sz w:val="28"/>
          <w:szCs w:val="28"/>
        </w:rPr>
      </w:pPr>
    </w:p>
    <w:p w14:paraId="4D135CC1" w14:textId="77777777" w:rsidR="00B03284" w:rsidRPr="00937AB0" w:rsidRDefault="00B03284" w:rsidP="00B03284">
      <w:pPr>
        <w:jc w:val="center"/>
        <w:rPr>
          <w:rFonts w:eastAsia="Times New Roman"/>
          <w:b/>
          <w:sz w:val="28"/>
          <w:szCs w:val="28"/>
        </w:rPr>
      </w:pPr>
    </w:p>
    <w:p w14:paraId="7ADA3253" w14:textId="77777777" w:rsidR="00B03284" w:rsidRPr="00937AB0" w:rsidRDefault="00B03284" w:rsidP="00B03284">
      <w:pPr>
        <w:jc w:val="center"/>
        <w:rPr>
          <w:rFonts w:eastAsia="Times New Roman"/>
          <w:b/>
          <w:sz w:val="28"/>
          <w:szCs w:val="28"/>
        </w:rPr>
      </w:pPr>
    </w:p>
    <w:p w14:paraId="1FC98EAB" w14:textId="77777777" w:rsidR="00B03284" w:rsidRPr="00937AB0" w:rsidRDefault="00B03284" w:rsidP="00B03284">
      <w:pPr>
        <w:jc w:val="center"/>
        <w:rPr>
          <w:rFonts w:eastAsia="Times New Roman"/>
          <w:b/>
          <w:sz w:val="28"/>
          <w:szCs w:val="28"/>
        </w:rPr>
      </w:pPr>
    </w:p>
    <w:p w14:paraId="1272FAFC" w14:textId="77777777" w:rsidR="00B03284" w:rsidRPr="00937AB0" w:rsidRDefault="00B03284" w:rsidP="00B03284">
      <w:pPr>
        <w:jc w:val="center"/>
        <w:rPr>
          <w:rFonts w:eastAsia="Times New Roman"/>
          <w:b/>
          <w:sz w:val="28"/>
          <w:szCs w:val="28"/>
        </w:rPr>
      </w:pPr>
    </w:p>
    <w:p w14:paraId="60134640" w14:textId="77777777" w:rsidR="00B03284" w:rsidRPr="00937AB0" w:rsidRDefault="00B03284" w:rsidP="00B03284">
      <w:pPr>
        <w:jc w:val="center"/>
        <w:rPr>
          <w:rFonts w:eastAsia="Times New Roman"/>
          <w:b/>
          <w:sz w:val="28"/>
          <w:szCs w:val="28"/>
        </w:rPr>
      </w:pPr>
    </w:p>
    <w:p w14:paraId="5E7AE1A3" w14:textId="77777777" w:rsidR="00B03284" w:rsidRPr="00937AB0" w:rsidRDefault="00B03284" w:rsidP="00B03284">
      <w:pPr>
        <w:jc w:val="center"/>
        <w:rPr>
          <w:rFonts w:eastAsia="Times New Roman"/>
          <w:b/>
          <w:sz w:val="28"/>
          <w:szCs w:val="28"/>
        </w:rPr>
      </w:pPr>
    </w:p>
    <w:p w14:paraId="2B2F02A2" w14:textId="77777777" w:rsidR="00B03284" w:rsidRPr="00937AB0" w:rsidRDefault="00B03284" w:rsidP="00B03284">
      <w:pPr>
        <w:jc w:val="center"/>
        <w:rPr>
          <w:rFonts w:eastAsia="Times New Roman"/>
          <w:b/>
          <w:sz w:val="28"/>
          <w:szCs w:val="28"/>
        </w:rPr>
      </w:pPr>
    </w:p>
    <w:p w14:paraId="4584C137" w14:textId="77777777" w:rsidR="00B03284" w:rsidRPr="00937AB0" w:rsidRDefault="00B03284" w:rsidP="00B03284">
      <w:pPr>
        <w:jc w:val="center"/>
        <w:rPr>
          <w:rFonts w:eastAsia="Times New Roman"/>
          <w:b/>
          <w:sz w:val="28"/>
          <w:szCs w:val="28"/>
        </w:rPr>
      </w:pPr>
    </w:p>
    <w:p w14:paraId="10F535F2" w14:textId="77777777" w:rsidR="00B03284" w:rsidRPr="00937AB0" w:rsidRDefault="00B03284" w:rsidP="00B03284">
      <w:pPr>
        <w:jc w:val="center"/>
        <w:rPr>
          <w:rFonts w:eastAsia="Times New Roman"/>
          <w:b/>
          <w:sz w:val="40"/>
          <w:szCs w:val="40"/>
        </w:rPr>
      </w:pPr>
    </w:p>
    <w:p w14:paraId="2A234C06" w14:textId="77777777" w:rsidR="00B03284" w:rsidRPr="00937AB0" w:rsidRDefault="00B03284" w:rsidP="00B03284">
      <w:pPr>
        <w:jc w:val="center"/>
        <w:rPr>
          <w:rFonts w:eastAsia="Times New Roman"/>
          <w:b/>
          <w:sz w:val="28"/>
          <w:szCs w:val="28"/>
        </w:rPr>
      </w:pPr>
    </w:p>
    <w:p w14:paraId="2728441E" w14:textId="77777777" w:rsidR="00B03284" w:rsidRPr="00937AB0" w:rsidRDefault="00B03284" w:rsidP="00B03284">
      <w:pPr>
        <w:jc w:val="center"/>
        <w:rPr>
          <w:rFonts w:eastAsia="Times New Roman"/>
          <w:b/>
          <w:sz w:val="28"/>
          <w:szCs w:val="28"/>
        </w:rPr>
      </w:pPr>
    </w:p>
    <w:p w14:paraId="4ECA06BE" w14:textId="77777777" w:rsidR="00B03284" w:rsidRPr="00937AB0" w:rsidRDefault="00B03284" w:rsidP="00B03284">
      <w:pPr>
        <w:jc w:val="center"/>
        <w:rPr>
          <w:rFonts w:eastAsia="Times New Roman"/>
          <w:b/>
          <w:sz w:val="28"/>
          <w:szCs w:val="28"/>
        </w:rPr>
      </w:pPr>
    </w:p>
    <w:p w14:paraId="37718AAE" w14:textId="77777777" w:rsidR="00B03284" w:rsidRPr="00937AB0" w:rsidRDefault="00B03284" w:rsidP="00B03284">
      <w:pPr>
        <w:jc w:val="center"/>
        <w:rPr>
          <w:rFonts w:eastAsia="Times New Roman"/>
          <w:b/>
          <w:sz w:val="28"/>
          <w:szCs w:val="28"/>
        </w:rPr>
      </w:pPr>
    </w:p>
    <w:p w14:paraId="19E1FF05" w14:textId="77777777" w:rsidR="00B03284" w:rsidRPr="00937AB0" w:rsidRDefault="00B03284" w:rsidP="00B03284">
      <w:pPr>
        <w:jc w:val="center"/>
        <w:rPr>
          <w:rFonts w:eastAsia="Times New Roman"/>
          <w:b/>
          <w:sz w:val="28"/>
          <w:szCs w:val="28"/>
        </w:rPr>
      </w:pPr>
      <w:r w:rsidRPr="00937AB0">
        <w:rPr>
          <w:rFonts w:eastAsia="Times New Roman"/>
          <w:b/>
          <w:sz w:val="28"/>
          <w:szCs w:val="28"/>
        </w:rPr>
        <w:t xml:space="preserve">  Appendix V:  2016 and 2019 Littoral Zone, </w:t>
      </w:r>
    </w:p>
    <w:p w14:paraId="0E011313" w14:textId="77777777" w:rsidR="00B03284" w:rsidRPr="00937AB0" w:rsidRDefault="00B03284" w:rsidP="00B03284">
      <w:pPr>
        <w:jc w:val="center"/>
        <w:rPr>
          <w:rFonts w:eastAsia="Times New Roman"/>
          <w:b/>
          <w:sz w:val="28"/>
          <w:szCs w:val="28"/>
        </w:rPr>
        <w:sectPr w:rsidR="00B03284" w:rsidRPr="00937AB0" w:rsidSect="00014B43">
          <w:pgSz w:w="12240" w:h="15840"/>
          <w:pgMar w:top="1440" w:right="1440" w:bottom="1440" w:left="2160" w:header="720" w:footer="720" w:gutter="0"/>
          <w:cols w:space="720"/>
          <w:docGrid w:linePitch="360"/>
        </w:sectPr>
      </w:pPr>
      <w:r w:rsidRPr="00937AB0">
        <w:rPr>
          <w:rFonts w:eastAsia="Times New Roman"/>
          <w:b/>
          <w:sz w:val="28"/>
          <w:szCs w:val="28"/>
        </w:rPr>
        <w:t>Native Species Richness, and Total Rake Fullness Maps</w:t>
      </w:r>
    </w:p>
    <w:p w14:paraId="5A45727A" w14:textId="77777777" w:rsidR="00B03284" w:rsidRPr="00937AB0" w:rsidRDefault="00B03284" w:rsidP="00B03284">
      <w:pPr>
        <w:jc w:val="center"/>
        <w:rPr>
          <w:rFonts w:eastAsia="Times New Roman"/>
          <w:b/>
          <w:sz w:val="28"/>
          <w:szCs w:val="28"/>
        </w:rPr>
      </w:pPr>
      <w:r w:rsidRPr="00937AB0">
        <w:rPr>
          <w:rFonts w:eastAsia="Times New Roman"/>
          <w:b/>
          <w:noProof/>
          <w:sz w:val="28"/>
          <w:szCs w:val="28"/>
        </w:rPr>
        <w:lastRenderedPageBreak/>
        <w:drawing>
          <wp:inline distT="0" distB="0" distL="0" distR="0" wp14:anchorId="1AB65F0A" wp14:editId="6168D547">
            <wp:extent cx="7099934" cy="5486312"/>
            <wp:effectExtent l="19050" t="0" r="5716" b="0"/>
            <wp:docPr id="156" name="Picture 37" descr="1 Littoral Zone Lower Clam Burnett Couty PI Survey 7 31-8 1, 2012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Littoral Zone Lower Clam Burnett Couty PI Survey 7 31-8 1, 2012 MBergERSLLC.jpg"/>
                    <pic:cNvPicPr/>
                  </pic:nvPicPr>
                  <pic:blipFill>
                    <a:blip r:embed="rId96" cstate="screen">
                      <a:extLst>
                        <a:ext uri="{28A0092B-C50C-407E-A947-70E740481C1C}">
                          <a14:useLocalDpi xmlns:a14="http://schemas.microsoft.com/office/drawing/2010/main"/>
                        </a:ext>
                      </a:extLst>
                    </a:blip>
                    <a:stretch>
                      <a:fillRect/>
                    </a:stretch>
                  </pic:blipFill>
                  <pic:spPr>
                    <a:xfrm>
                      <a:off x="0" y="0"/>
                      <a:ext cx="7099934" cy="5486312"/>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0DCAEC0C" wp14:editId="3CCE4760">
            <wp:extent cx="7099935" cy="5486313"/>
            <wp:effectExtent l="19050" t="0" r="5715" b="0"/>
            <wp:docPr id="185" name="Picture 184" descr="1 Littoral Zone Lower Clam Burnett County PI Survey 8 25, 20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Littoral Zone Lower Clam Burnett County PI Survey 8 25, 2019 MBergERSLLC.jpg"/>
                    <pic:cNvPicPr/>
                  </pic:nvPicPr>
                  <pic:blipFill>
                    <a:blip r:embed="rId97" cstate="screen">
                      <a:extLst>
                        <a:ext uri="{28A0092B-C50C-407E-A947-70E740481C1C}">
                          <a14:useLocalDpi xmlns:a14="http://schemas.microsoft.com/office/drawing/2010/main"/>
                        </a:ext>
                      </a:extLst>
                    </a:blip>
                    <a:stretch>
                      <a:fillRect/>
                    </a:stretch>
                  </pic:blipFill>
                  <pic:spPr>
                    <a:xfrm>
                      <a:off x="0" y="0"/>
                      <a:ext cx="7099935" cy="5486313"/>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5094FE7F" wp14:editId="7EF4390E">
            <wp:extent cx="7099934" cy="5486312"/>
            <wp:effectExtent l="19050" t="0" r="5716" b="0"/>
            <wp:docPr id="158" name="Picture 38" descr="1 Native Species Richness Lower Clam Burnett Couty PI Survey 7 31-8 1, 2012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Lower Clam Burnett Couty PI Survey 7 31-8 1, 2012 MBergERSLLC.jpg"/>
                    <pic:cNvPicPr/>
                  </pic:nvPicPr>
                  <pic:blipFill>
                    <a:blip r:embed="rId98" cstate="screen">
                      <a:extLst>
                        <a:ext uri="{28A0092B-C50C-407E-A947-70E740481C1C}">
                          <a14:useLocalDpi xmlns:a14="http://schemas.microsoft.com/office/drawing/2010/main"/>
                        </a:ext>
                      </a:extLst>
                    </a:blip>
                    <a:stretch>
                      <a:fillRect/>
                    </a:stretch>
                  </pic:blipFill>
                  <pic:spPr>
                    <a:xfrm>
                      <a:off x="0" y="0"/>
                      <a:ext cx="7099934" cy="5486312"/>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7A3DD601" wp14:editId="3147D163">
            <wp:extent cx="7099935" cy="5486313"/>
            <wp:effectExtent l="19050" t="0" r="5715" b="0"/>
            <wp:docPr id="186" name="Picture 185" descr="1 Native Species Richness Lower Clam Burnett County PI Survey 8 25, 20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Lower Clam Burnett County PI Survey 8 25, 2019 MBergERSLLC.jpg"/>
                    <pic:cNvPicPr/>
                  </pic:nvPicPr>
                  <pic:blipFill>
                    <a:blip r:embed="rId99" cstate="screen">
                      <a:extLst>
                        <a:ext uri="{28A0092B-C50C-407E-A947-70E740481C1C}">
                          <a14:useLocalDpi xmlns:a14="http://schemas.microsoft.com/office/drawing/2010/main"/>
                        </a:ext>
                      </a:extLst>
                    </a:blip>
                    <a:stretch>
                      <a:fillRect/>
                    </a:stretch>
                  </pic:blipFill>
                  <pic:spPr>
                    <a:xfrm>
                      <a:off x="0" y="0"/>
                      <a:ext cx="7099935" cy="5486313"/>
                    </a:xfrm>
                    <a:prstGeom prst="rect">
                      <a:avLst/>
                    </a:prstGeom>
                  </pic:spPr>
                </pic:pic>
              </a:graphicData>
            </a:graphic>
          </wp:inline>
        </w:drawing>
      </w:r>
    </w:p>
    <w:p w14:paraId="3545A377" w14:textId="77777777" w:rsidR="00B03284" w:rsidRPr="00937AB0" w:rsidRDefault="00B03284" w:rsidP="00B03284">
      <w:pPr>
        <w:jc w:val="center"/>
        <w:rPr>
          <w:rFonts w:eastAsia="Times New Roman"/>
          <w:b/>
          <w:sz w:val="28"/>
          <w:szCs w:val="28"/>
        </w:rPr>
        <w:sectPr w:rsidR="00B03284" w:rsidRPr="00937AB0" w:rsidSect="00014B43">
          <w:pgSz w:w="15840" w:h="12240" w:orient="landscape"/>
          <w:pgMar w:top="2160" w:right="1440" w:bottom="1440" w:left="1440" w:header="720" w:footer="720" w:gutter="0"/>
          <w:cols w:space="720"/>
          <w:docGrid w:linePitch="360"/>
        </w:sectPr>
      </w:pPr>
      <w:r w:rsidRPr="00937AB0">
        <w:rPr>
          <w:rFonts w:eastAsia="Times New Roman"/>
          <w:b/>
          <w:noProof/>
          <w:sz w:val="28"/>
          <w:szCs w:val="28"/>
        </w:rPr>
        <w:lastRenderedPageBreak/>
        <w:drawing>
          <wp:inline distT="0" distB="0" distL="0" distR="0" wp14:anchorId="2B388188" wp14:editId="31CE0B95">
            <wp:extent cx="7099934" cy="5486312"/>
            <wp:effectExtent l="19050" t="0" r="5716" b="0"/>
            <wp:docPr id="160" name="Picture 39" descr="1 Total Rake Fullness Lower Clam Burnett Couty PI Survey 7 31-8 1, 2012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otal Rake Fullness Lower Clam Burnett Couty PI Survey 7 31-8 1, 2012 MBergERSLLC.jpg"/>
                    <pic:cNvPicPr/>
                  </pic:nvPicPr>
                  <pic:blipFill>
                    <a:blip r:embed="rId100" cstate="screen">
                      <a:extLst>
                        <a:ext uri="{28A0092B-C50C-407E-A947-70E740481C1C}">
                          <a14:useLocalDpi xmlns:a14="http://schemas.microsoft.com/office/drawing/2010/main"/>
                        </a:ext>
                      </a:extLst>
                    </a:blip>
                    <a:stretch>
                      <a:fillRect/>
                    </a:stretch>
                  </pic:blipFill>
                  <pic:spPr>
                    <a:xfrm>
                      <a:off x="0" y="0"/>
                      <a:ext cx="7099934" cy="5486312"/>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489F306A" wp14:editId="1E1131D2">
            <wp:extent cx="7099935" cy="5486313"/>
            <wp:effectExtent l="19050" t="0" r="5715" b="0"/>
            <wp:docPr id="187" name="Picture 186" descr="1 Total Rake Fullness Lower Clam Burnett County PI Survey 8 25, 20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otal Rake Fullness Lower Clam Burnett County PI Survey 8 25, 2019 MBergERSLLC.jpg"/>
                    <pic:cNvPicPr/>
                  </pic:nvPicPr>
                  <pic:blipFill>
                    <a:blip r:embed="rId101" cstate="screen">
                      <a:extLst>
                        <a:ext uri="{28A0092B-C50C-407E-A947-70E740481C1C}">
                          <a14:useLocalDpi xmlns:a14="http://schemas.microsoft.com/office/drawing/2010/main"/>
                        </a:ext>
                      </a:extLst>
                    </a:blip>
                    <a:stretch>
                      <a:fillRect/>
                    </a:stretch>
                  </pic:blipFill>
                  <pic:spPr>
                    <a:xfrm>
                      <a:off x="0" y="0"/>
                      <a:ext cx="7099935" cy="5486313"/>
                    </a:xfrm>
                    <a:prstGeom prst="rect">
                      <a:avLst/>
                    </a:prstGeom>
                  </pic:spPr>
                </pic:pic>
              </a:graphicData>
            </a:graphic>
          </wp:inline>
        </w:drawing>
      </w:r>
    </w:p>
    <w:p w14:paraId="4B9CCA58" w14:textId="77777777" w:rsidR="00B03284" w:rsidRPr="00937AB0" w:rsidRDefault="00B03284" w:rsidP="00B03284">
      <w:pPr>
        <w:jc w:val="center"/>
        <w:rPr>
          <w:rFonts w:eastAsia="Times New Roman"/>
          <w:b/>
          <w:sz w:val="28"/>
          <w:szCs w:val="28"/>
        </w:rPr>
      </w:pPr>
      <w:r w:rsidRPr="00937AB0">
        <w:rPr>
          <w:rFonts w:eastAsia="Times New Roman"/>
          <w:b/>
          <w:sz w:val="28"/>
          <w:szCs w:val="28"/>
        </w:rPr>
        <w:lastRenderedPageBreak/>
        <w:t xml:space="preserve">   </w:t>
      </w:r>
    </w:p>
    <w:p w14:paraId="590B820F" w14:textId="77777777" w:rsidR="00B03284" w:rsidRPr="00937AB0" w:rsidRDefault="00B03284" w:rsidP="00B03284">
      <w:pPr>
        <w:jc w:val="center"/>
        <w:rPr>
          <w:rFonts w:eastAsia="Times New Roman"/>
          <w:b/>
          <w:sz w:val="28"/>
          <w:szCs w:val="28"/>
        </w:rPr>
      </w:pPr>
    </w:p>
    <w:p w14:paraId="29896F77" w14:textId="77777777" w:rsidR="00B03284" w:rsidRPr="00937AB0" w:rsidRDefault="00B03284" w:rsidP="00B03284">
      <w:pPr>
        <w:jc w:val="center"/>
        <w:rPr>
          <w:rFonts w:eastAsia="Times New Roman"/>
          <w:b/>
          <w:sz w:val="28"/>
          <w:szCs w:val="28"/>
        </w:rPr>
      </w:pPr>
    </w:p>
    <w:p w14:paraId="1885DEEE" w14:textId="77777777" w:rsidR="00B03284" w:rsidRPr="00937AB0" w:rsidRDefault="00B03284" w:rsidP="00B03284">
      <w:pPr>
        <w:jc w:val="center"/>
        <w:rPr>
          <w:rFonts w:eastAsia="Times New Roman"/>
          <w:b/>
          <w:sz w:val="28"/>
          <w:szCs w:val="28"/>
        </w:rPr>
      </w:pPr>
    </w:p>
    <w:p w14:paraId="62C61ADD" w14:textId="77777777" w:rsidR="00B03284" w:rsidRPr="00937AB0" w:rsidRDefault="00B03284" w:rsidP="00B03284">
      <w:pPr>
        <w:jc w:val="center"/>
        <w:rPr>
          <w:rFonts w:eastAsia="Times New Roman"/>
          <w:b/>
          <w:sz w:val="28"/>
          <w:szCs w:val="28"/>
        </w:rPr>
      </w:pPr>
    </w:p>
    <w:p w14:paraId="65017849" w14:textId="77777777" w:rsidR="00B03284" w:rsidRPr="00937AB0" w:rsidRDefault="00B03284" w:rsidP="00B03284">
      <w:pPr>
        <w:jc w:val="center"/>
        <w:rPr>
          <w:rFonts w:eastAsia="Times New Roman"/>
          <w:b/>
          <w:sz w:val="28"/>
          <w:szCs w:val="28"/>
        </w:rPr>
      </w:pPr>
    </w:p>
    <w:p w14:paraId="047066DC" w14:textId="77777777" w:rsidR="00B03284" w:rsidRPr="00937AB0" w:rsidRDefault="00B03284" w:rsidP="00B03284">
      <w:pPr>
        <w:jc w:val="center"/>
        <w:rPr>
          <w:rFonts w:eastAsia="Times New Roman"/>
          <w:b/>
          <w:sz w:val="28"/>
          <w:szCs w:val="28"/>
        </w:rPr>
      </w:pPr>
    </w:p>
    <w:p w14:paraId="6726AD55" w14:textId="77777777" w:rsidR="00B03284" w:rsidRPr="00937AB0" w:rsidRDefault="00B03284" w:rsidP="00B03284">
      <w:pPr>
        <w:jc w:val="center"/>
        <w:rPr>
          <w:rFonts w:eastAsia="Times New Roman"/>
          <w:b/>
          <w:sz w:val="28"/>
          <w:szCs w:val="28"/>
        </w:rPr>
      </w:pPr>
    </w:p>
    <w:p w14:paraId="51D4848C" w14:textId="77777777" w:rsidR="00B03284" w:rsidRPr="00937AB0" w:rsidRDefault="00B03284" w:rsidP="00B03284">
      <w:pPr>
        <w:jc w:val="center"/>
        <w:rPr>
          <w:rFonts w:eastAsia="Times New Roman"/>
          <w:b/>
          <w:sz w:val="28"/>
          <w:szCs w:val="28"/>
        </w:rPr>
      </w:pPr>
    </w:p>
    <w:p w14:paraId="60EDD390" w14:textId="77777777" w:rsidR="00B03284" w:rsidRPr="00937AB0" w:rsidRDefault="00B03284" w:rsidP="00B03284">
      <w:pPr>
        <w:jc w:val="center"/>
        <w:rPr>
          <w:rFonts w:eastAsia="Times New Roman"/>
          <w:b/>
          <w:sz w:val="28"/>
          <w:szCs w:val="28"/>
        </w:rPr>
      </w:pPr>
    </w:p>
    <w:p w14:paraId="1EDA19F3" w14:textId="77777777" w:rsidR="00B03284" w:rsidRPr="00937AB0" w:rsidRDefault="00B03284" w:rsidP="00B03284">
      <w:pPr>
        <w:jc w:val="center"/>
        <w:rPr>
          <w:rFonts w:eastAsia="Times New Roman"/>
          <w:b/>
          <w:sz w:val="28"/>
          <w:szCs w:val="28"/>
        </w:rPr>
      </w:pPr>
    </w:p>
    <w:p w14:paraId="30224290" w14:textId="77777777" w:rsidR="00B03284" w:rsidRPr="00937AB0" w:rsidRDefault="00B03284" w:rsidP="00B03284">
      <w:pPr>
        <w:jc w:val="center"/>
        <w:rPr>
          <w:rFonts w:eastAsia="Times New Roman"/>
          <w:b/>
          <w:sz w:val="28"/>
          <w:szCs w:val="28"/>
        </w:rPr>
      </w:pPr>
    </w:p>
    <w:p w14:paraId="2D606C80" w14:textId="77777777" w:rsidR="00B03284" w:rsidRPr="00937AB0" w:rsidRDefault="00B03284" w:rsidP="00B03284">
      <w:pPr>
        <w:jc w:val="center"/>
        <w:rPr>
          <w:rFonts w:eastAsia="Times New Roman"/>
          <w:b/>
          <w:sz w:val="28"/>
          <w:szCs w:val="28"/>
        </w:rPr>
      </w:pPr>
    </w:p>
    <w:p w14:paraId="672F2A56" w14:textId="77777777" w:rsidR="00B03284" w:rsidRPr="00937AB0" w:rsidRDefault="00B03284" w:rsidP="00B03284">
      <w:pPr>
        <w:jc w:val="center"/>
        <w:rPr>
          <w:rFonts w:eastAsia="Times New Roman"/>
          <w:b/>
          <w:sz w:val="28"/>
          <w:szCs w:val="28"/>
        </w:rPr>
      </w:pPr>
    </w:p>
    <w:p w14:paraId="17781C28" w14:textId="77777777" w:rsidR="00B03284" w:rsidRPr="00937AB0" w:rsidRDefault="00B03284" w:rsidP="00B03284">
      <w:pPr>
        <w:jc w:val="center"/>
        <w:rPr>
          <w:rFonts w:eastAsia="Times New Roman"/>
          <w:b/>
          <w:sz w:val="28"/>
          <w:szCs w:val="28"/>
        </w:rPr>
      </w:pPr>
    </w:p>
    <w:p w14:paraId="75DCE81F" w14:textId="77777777" w:rsidR="00B03284" w:rsidRPr="00937AB0" w:rsidRDefault="00B03284" w:rsidP="00B03284">
      <w:pPr>
        <w:jc w:val="center"/>
        <w:rPr>
          <w:rFonts w:eastAsia="Times New Roman"/>
          <w:b/>
          <w:sz w:val="28"/>
          <w:szCs w:val="28"/>
        </w:rPr>
      </w:pPr>
    </w:p>
    <w:p w14:paraId="36C1D2F1" w14:textId="77777777" w:rsidR="00B03284" w:rsidRPr="00937AB0" w:rsidRDefault="00B03284" w:rsidP="00B03284">
      <w:pPr>
        <w:jc w:val="center"/>
        <w:rPr>
          <w:rFonts w:eastAsia="Times New Roman"/>
          <w:b/>
          <w:sz w:val="28"/>
          <w:szCs w:val="28"/>
        </w:rPr>
      </w:pPr>
    </w:p>
    <w:p w14:paraId="44C62DC2" w14:textId="77777777" w:rsidR="00B03284" w:rsidRPr="00937AB0" w:rsidRDefault="00B03284" w:rsidP="00B03284">
      <w:pPr>
        <w:jc w:val="center"/>
        <w:rPr>
          <w:rFonts w:eastAsia="Times New Roman"/>
          <w:b/>
          <w:sz w:val="28"/>
          <w:szCs w:val="28"/>
        </w:rPr>
      </w:pPr>
    </w:p>
    <w:p w14:paraId="01D64CE3" w14:textId="77777777" w:rsidR="00B03284" w:rsidRPr="00937AB0" w:rsidRDefault="00B03284" w:rsidP="00B03284">
      <w:pPr>
        <w:jc w:val="center"/>
        <w:rPr>
          <w:rFonts w:eastAsia="Times New Roman"/>
          <w:b/>
          <w:sz w:val="28"/>
          <w:szCs w:val="28"/>
        </w:rPr>
      </w:pPr>
    </w:p>
    <w:p w14:paraId="1550590A" w14:textId="77777777" w:rsidR="00B03284" w:rsidRPr="00937AB0" w:rsidRDefault="00B03284" w:rsidP="00B03284">
      <w:pPr>
        <w:jc w:val="center"/>
        <w:rPr>
          <w:rFonts w:eastAsia="Times New Roman"/>
          <w:b/>
          <w:sz w:val="28"/>
          <w:szCs w:val="28"/>
        </w:rPr>
      </w:pPr>
    </w:p>
    <w:p w14:paraId="46748D6E" w14:textId="77777777" w:rsidR="003704FE" w:rsidRPr="00937AB0" w:rsidRDefault="00B03284" w:rsidP="00815C88">
      <w:pPr>
        <w:jc w:val="center"/>
        <w:rPr>
          <w:rFonts w:eastAsia="Times New Roman"/>
          <w:b/>
          <w:sz w:val="28"/>
          <w:szCs w:val="28"/>
        </w:rPr>
      </w:pPr>
      <w:r w:rsidRPr="00937AB0">
        <w:rPr>
          <w:rFonts w:eastAsia="Times New Roman"/>
          <w:b/>
          <w:sz w:val="28"/>
          <w:szCs w:val="28"/>
        </w:rPr>
        <w:t>Appendix V</w:t>
      </w:r>
      <w:r w:rsidR="003F3A76" w:rsidRPr="00937AB0">
        <w:rPr>
          <w:rFonts w:eastAsia="Times New Roman"/>
          <w:b/>
          <w:sz w:val="28"/>
          <w:szCs w:val="28"/>
        </w:rPr>
        <w:t>I</w:t>
      </w:r>
      <w:r w:rsidRPr="00937AB0">
        <w:rPr>
          <w:rFonts w:eastAsia="Times New Roman"/>
          <w:b/>
          <w:sz w:val="28"/>
          <w:szCs w:val="28"/>
        </w:rPr>
        <w:t xml:space="preserve">:  2019 </w:t>
      </w:r>
      <w:r w:rsidR="00815C88" w:rsidRPr="00937AB0">
        <w:rPr>
          <w:rFonts w:eastAsia="Times New Roman"/>
          <w:b/>
          <w:sz w:val="28"/>
          <w:szCs w:val="28"/>
        </w:rPr>
        <w:t>July</w:t>
      </w:r>
      <w:r w:rsidR="003704FE" w:rsidRPr="00937AB0">
        <w:rPr>
          <w:rFonts w:eastAsia="Times New Roman"/>
          <w:b/>
          <w:sz w:val="28"/>
          <w:szCs w:val="28"/>
        </w:rPr>
        <w:t xml:space="preserve"> </w:t>
      </w:r>
      <w:r w:rsidRPr="00937AB0">
        <w:rPr>
          <w:rFonts w:eastAsia="Times New Roman"/>
          <w:b/>
          <w:sz w:val="28"/>
          <w:szCs w:val="28"/>
        </w:rPr>
        <w:t xml:space="preserve">Native Plant Species </w:t>
      </w:r>
    </w:p>
    <w:p w14:paraId="006299AB" w14:textId="77777777" w:rsidR="00B03284" w:rsidRPr="00937AB0" w:rsidRDefault="00B03284" w:rsidP="00B03284">
      <w:pPr>
        <w:jc w:val="center"/>
        <w:rPr>
          <w:rFonts w:eastAsia="Times New Roman"/>
          <w:b/>
          <w:sz w:val="28"/>
          <w:szCs w:val="28"/>
        </w:rPr>
        <w:sectPr w:rsidR="00B03284" w:rsidRPr="00937AB0" w:rsidSect="00014B43">
          <w:pgSz w:w="12240" w:h="15840"/>
          <w:pgMar w:top="1440" w:right="1440" w:bottom="1440" w:left="2160" w:header="720" w:footer="720" w:gutter="0"/>
          <w:cols w:space="720"/>
          <w:docGrid w:linePitch="360"/>
        </w:sectPr>
      </w:pPr>
      <w:r w:rsidRPr="00937AB0">
        <w:rPr>
          <w:rFonts w:eastAsia="Times New Roman"/>
          <w:b/>
          <w:sz w:val="28"/>
          <w:szCs w:val="28"/>
        </w:rPr>
        <w:t xml:space="preserve">Density and Distribution Maps  </w:t>
      </w:r>
    </w:p>
    <w:p w14:paraId="61ADED64" w14:textId="77777777" w:rsidR="00B03284" w:rsidRPr="00937AB0" w:rsidRDefault="009953DB" w:rsidP="00B03284">
      <w:pPr>
        <w:jc w:val="center"/>
        <w:rPr>
          <w:rFonts w:eastAsia="Times New Roman"/>
          <w:b/>
          <w:sz w:val="28"/>
          <w:szCs w:val="28"/>
        </w:rPr>
      </w:pPr>
      <w:r w:rsidRPr="00937AB0">
        <w:rPr>
          <w:rFonts w:eastAsia="Times New Roman"/>
          <w:b/>
          <w:noProof/>
          <w:sz w:val="28"/>
          <w:szCs w:val="28"/>
        </w:rPr>
        <w:lastRenderedPageBreak/>
        <w:drawing>
          <wp:inline distT="0" distB="0" distL="0" distR="0" wp14:anchorId="14B0FA91" wp14:editId="648945C5">
            <wp:extent cx="7099935" cy="5486400"/>
            <wp:effectExtent l="19050" t="0" r="5715" b="0"/>
            <wp:docPr id="102" name="Picture 101" descr="Ceratophyllum demersum, Coontail PI Survey Long Lake Polk Co 7 26 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PI Survey Long Lake Polk Co 7 26 19 MBerg,ERSLLC.jpg"/>
                    <pic:cNvPicPr/>
                  </pic:nvPicPr>
                  <pic:blipFill>
                    <a:blip r:embed="rId102"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01468025" wp14:editId="08AEBC4C">
            <wp:extent cx="7099935" cy="5486400"/>
            <wp:effectExtent l="19050" t="0" r="5715" b="0"/>
            <wp:docPr id="103" name="Picture 102" descr="Chara sp., Muskgrass PI Survey Long Lake Polk Co 7 26 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 sp., Muskgrass PI Survey Long Lake Polk Co 7 26 19 MBerg,ERSLLC.jpg"/>
                    <pic:cNvPicPr/>
                  </pic:nvPicPr>
                  <pic:blipFill>
                    <a:blip r:embed="rId103"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327A7392" wp14:editId="1EB083B7">
            <wp:extent cx="7099935" cy="5486400"/>
            <wp:effectExtent l="19050" t="0" r="5715" b="0"/>
            <wp:docPr id="104" name="Picture 103" descr="Eleocharis acicularis, Needle spikerush PI Survey Long Lake Polk Co 7 26 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ocharis acicularis, Needle spikerush PI Survey Long Lake Polk Co 7 26 19 MBerg,ERSLLC.jpg"/>
                    <pic:cNvPicPr/>
                  </pic:nvPicPr>
                  <pic:blipFill>
                    <a:blip r:embed="rId104"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74B9D33D" wp14:editId="17E9C5DC">
            <wp:extent cx="7099935" cy="5486400"/>
            <wp:effectExtent l="19050" t="0" r="5715" b="0"/>
            <wp:docPr id="105" name="Picture 104" descr="Elodea canadensis, Common waterweed PI Survey Long Lake Polk Co 7 26 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odea canadensis, Common waterweed PI Survey Long Lake Polk Co 7 26 19 MBerg,ERSLLC.jpg"/>
                    <pic:cNvPicPr/>
                  </pic:nvPicPr>
                  <pic:blipFill>
                    <a:blip r:embed="rId105"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7E5839FF" wp14:editId="19B5EADE">
            <wp:extent cx="7099935" cy="5486400"/>
            <wp:effectExtent l="19050" t="0" r="5715" b="0"/>
            <wp:docPr id="106" name="Picture 105" descr="Filamentous algae PI Survey Long Lake Polk Co 7 26 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amentous algae PI Survey Long Lake Polk Co 7 26 19 MBerg,ERSLLC.jpg"/>
                    <pic:cNvPicPr/>
                  </pic:nvPicPr>
                  <pic:blipFill>
                    <a:blip r:embed="rId106"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73000A9B" wp14:editId="63A3D2D8">
            <wp:extent cx="7099935" cy="5486400"/>
            <wp:effectExtent l="19050" t="0" r="5715" b="0"/>
            <wp:docPr id="107" name="Picture 106" descr="Heteranthera dubia, Water star-grass PI Survey Long Lake Polk Co 7 26 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eranthera dubia, Water star-grass PI Survey Long Lake Polk Co 7 26 19 MBerg,ERSLLC.jpg"/>
                    <pic:cNvPicPr/>
                  </pic:nvPicPr>
                  <pic:blipFill>
                    <a:blip r:embed="rId107"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1EDC9019" wp14:editId="0E90CA94">
            <wp:extent cx="7099935" cy="5486400"/>
            <wp:effectExtent l="19050" t="0" r="5715" b="0"/>
            <wp:docPr id="108" name="Picture 107" descr="Lemna minor, Small duckweed PI Survey Long Lake Polk Co 7 26 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na minor, Small duckweed PI Survey Long Lake Polk Co 7 26 19 MBerg,ERSLLC.jpg"/>
                    <pic:cNvPicPr/>
                  </pic:nvPicPr>
                  <pic:blipFill>
                    <a:blip r:embed="rId108"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63B84BC8" wp14:editId="30402474">
            <wp:extent cx="7099935" cy="5486400"/>
            <wp:effectExtent l="19050" t="0" r="5715" b="0"/>
            <wp:docPr id="109" name="Picture 108" descr="Lemna trisulca, Forked duckweed PI Survey Long Lake Polk Co 7 26 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na trisulca, Forked duckweed PI Survey Long Lake Polk Co 7 26 19 MBerg,ERSLLC.jpg"/>
                    <pic:cNvPicPr/>
                  </pic:nvPicPr>
                  <pic:blipFill>
                    <a:blip r:embed="rId109"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27C34617" wp14:editId="0964B2EE">
            <wp:extent cx="7099935" cy="5486400"/>
            <wp:effectExtent l="19050" t="0" r="5715" b="0"/>
            <wp:docPr id="110" name="Picture 109" descr="Myriophyllum sibiricum, Northern water-milfoil PI Survey Long Lake Polk Co 7 26 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riophyllum sibiricum, Northern water-milfoil PI Survey Long Lake Polk Co 7 26 19 MBerg,ERSLLC.jpg"/>
                    <pic:cNvPicPr/>
                  </pic:nvPicPr>
                  <pic:blipFill>
                    <a:blip r:embed="rId110"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77310E61" wp14:editId="300188BD">
            <wp:extent cx="7099935" cy="5486400"/>
            <wp:effectExtent l="19050" t="0" r="5715" b="0"/>
            <wp:docPr id="111" name="Picture 110" descr="Najas flexilis, Slender naiad PI Survey Long Lake Polk Co 7 26 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jas flexilis, Slender naiad PI Survey Long Lake Polk Co 7 26 19 MBerg,ERSLLC.jpg"/>
                    <pic:cNvPicPr/>
                  </pic:nvPicPr>
                  <pic:blipFill>
                    <a:blip r:embed="rId111"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45E78AE9" wp14:editId="5EC8D4B9">
            <wp:extent cx="7099935" cy="5486400"/>
            <wp:effectExtent l="19050" t="0" r="5715" b="0"/>
            <wp:docPr id="112" name="Picture 111" descr="Nitella sp., Nitella PI Survey Long Lake Polk Co 7 26 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ella sp., Nitella PI Survey Long Lake Polk Co 7 26 19 MBerg,ERSLLC.jpg"/>
                    <pic:cNvPicPr/>
                  </pic:nvPicPr>
                  <pic:blipFill>
                    <a:blip r:embed="rId112"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5995B35E" wp14:editId="5F0F0825">
            <wp:extent cx="7099935" cy="5486400"/>
            <wp:effectExtent l="19050" t="0" r="5715" b="0"/>
            <wp:docPr id="113" name="Picture 112" descr="Nymphaea odorata, White water lily PI Survey Long Lake Polk Co 7 26 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mphaea odorata, White water lily PI Survey Long Lake Polk Co 7 26 19 MBerg,ERSLLC.jpg"/>
                    <pic:cNvPicPr/>
                  </pic:nvPicPr>
                  <pic:blipFill>
                    <a:blip r:embed="rId113"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5EB85BF7" wp14:editId="61ACFB7A">
            <wp:extent cx="7099935" cy="5486400"/>
            <wp:effectExtent l="19050" t="0" r="5715" b="0"/>
            <wp:docPr id="114" name="Picture 113" descr="Potamogeton foliosus, Leafy pondweed PI Survey Long Lake Polk Co 7 26 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foliosus, Leafy pondweed PI Survey Long Lake Polk Co 7 26 19 MBerg,ERSLLC.jpg"/>
                    <pic:cNvPicPr/>
                  </pic:nvPicPr>
                  <pic:blipFill>
                    <a:blip r:embed="rId114"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443874FA" wp14:editId="44EC65C0">
            <wp:extent cx="7099935" cy="5486400"/>
            <wp:effectExtent l="19050" t="0" r="5715" b="0"/>
            <wp:docPr id="115" name="Picture 114" descr="Potamogeton pusillus, Small pondweed PI Survey Long Lake Polk Co 7 26 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pusillus, Small pondweed PI Survey Long Lake Polk Co 7 26 19 MBerg,ERSLLC.jpg"/>
                    <pic:cNvPicPr/>
                  </pic:nvPicPr>
                  <pic:blipFill>
                    <a:blip r:embed="rId115"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3C0842CE" wp14:editId="23F79A53">
            <wp:extent cx="7099935" cy="5486400"/>
            <wp:effectExtent l="19050" t="0" r="5715" b="0"/>
            <wp:docPr id="116" name="Picture 115" descr="Riccia fluitans, Slender riccia PI Survey Long Lake Polk Co 7 26 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cia fluitans, Slender riccia PI Survey Long Lake Polk Co 7 26 19 MBerg,ERSLLC.jpg"/>
                    <pic:cNvPicPr/>
                  </pic:nvPicPr>
                  <pic:blipFill>
                    <a:blip r:embed="rId116"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6CE8328C" wp14:editId="22E8213E">
            <wp:extent cx="7099935" cy="5486400"/>
            <wp:effectExtent l="19050" t="0" r="5715" b="0"/>
            <wp:docPr id="117" name="Picture 116" descr="Sagittaria graminea, Grass-leaved arrowhead PI Survey Long Lake Polk Co 7 26 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ittaria graminea, Grass-leaved arrowhead PI Survey Long Lake Polk Co 7 26 19 MBerg,ERSLLC.jpg"/>
                    <pic:cNvPicPr/>
                  </pic:nvPicPr>
                  <pic:blipFill>
                    <a:blip r:embed="rId117"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3E500F15" wp14:editId="205F5E04">
            <wp:extent cx="7099935" cy="5486400"/>
            <wp:effectExtent l="19050" t="0" r="5715" b="0"/>
            <wp:docPr id="118" name="Picture 117" descr="Schoenoplectus tabernaemontani, Softstem bulrush PI Survey Long Lake Polk Co 7 26 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enoplectus tabernaemontani, Softstem bulrush PI Survey Long Lake Polk Co 7 26 19 MBerg,ERSLLC.jpg"/>
                    <pic:cNvPicPr/>
                  </pic:nvPicPr>
                  <pic:blipFill>
                    <a:blip r:embed="rId118"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05A67A93" wp14:editId="5EB918F1">
            <wp:extent cx="7099935" cy="5486400"/>
            <wp:effectExtent l="19050" t="0" r="5715" b="0"/>
            <wp:docPr id="119" name="Picture 118" descr="Sparganium eurycarpum, Common bur-reed PI Survey Long Lake Polk Co 7 26 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ganium eurycarpum, Common bur-reed PI Survey Long Lake Polk Co 7 26 19 MBerg,ERSLLC.jpg"/>
                    <pic:cNvPicPr/>
                  </pic:nvPicPr>
                  <pic:blipFill>
                    <a:blip r:embed="rId119"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7DFEB096" wp14:editId="2EC95EEF">
            <wp:extent cx="7099935" cy="5486400"/>
            <wp:effectExtent l="19050" t="0" r="5715" b="0"/>
            <wp:docPr id="120" name="Picture 119" descr="Spirodela polyrhiza, Large duckweed PI Survey Long Lake Polk Co 7 26 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odela polyrhiza, Large duckweed PI Survey Long Lake Polk Co 7 26 19 MBerg,ERSLLC.jpg"/>
                    <pic:cNvPicPr/>
                  </pic:nvPicPr>
                  <pic:blipFill>
                    <a:blip r:embed="rId120"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7E4BB4C9" wp14:editId="39638B8A">
            <wp:extent cx="7099935" cy="5486400"/>
            <wp:effectExtent l="19050" t="0" r="5715" b="0"/>
            <wp:docPr id="122" name="Picture 121" descr="Stuckenia pectinata, Sago pondweed PI Survey Long Lake Polk Co 7 26 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ckenia pectinata, Sago pondweed PI Survey Long Lake Polk Co 7 26 19 MBerg,ERSLLC.jpg"/>
                    <pic:cNvPicPr/>
                  </pic:nvPicPr>
                  <pic:blipFill>
                    <a:blip r:embed="rId121"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3AED052D" wp14:editId="31EC533C">
            <wp:extent cx="7099935" cy="5486400"/>
            <wp:effectExtent l="19050" t="0" r="5715" b="0"/>
            <wp:docPr id="126" name="Picture 125" descr="Utricularia vulgaris, Common bladderwort PI Survey Long Lake Polk Co 7 26 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ricularia vulgaris, Common bladderwort PI Survey Long Lake Polk Co 7 26 19 MBerg,ERSLLC.jpg"/>
                    <pic:cNvPicPr/>
                  </pic:nvPicPr>
                  <pic:blipFill>
                    <a:blip r:embed="rId122"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5241EE00" wp14:editId="46546199">
            <wp:extent cx="7099935" cy="5486400"/>
            <wp:effectExtent l="19050" t="0" r="5715" b="0"/>
            <wp:docPr id="127" name="Picture 126" descr="Wolffia columbiana, Common watermeal PI Survey Long Lake Polk Co 7 26 19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fia columbiana, Common watermeal PI Survey Long Lake Polk Co 7 26 19 MBerg,ERSLLC.jpg"/>
                    <pic:cNvPicPr/>
                  </pic:nvPicPr>
                  <pic:blipFill>
                    <a:blip r:embed="rId123"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p>
    <w:p w14:paraId="6878FEFA" w14:textId="77777777" w:rsidR="00B03284" w:rsidRPr="00937AB0" w:rsidRDefault="00B03284" w:rsidP="00B03284">
      <w:pPr>
        <w:jc w:val="center"/>
        <w:rPr>
          <w:rFonts w:eastAsia="Times New Roman"/>
          <w:b/>
          <w:sz w:val="28"/>
          <w:szCs w:val="28"/>
        </w:rPr>
        <w:sectPr w:rsidR="00B03284" w:rsidRPr="00937AB0" w:rsidSect="00014B43">
          <w:pgSz w:w="15840" w:h="12240" w:orient="landscape"/>
          <w:pgMar w:top="2160" w:right="1440" w:bottom="1440" w:left="1440" w:header="720" w:footer="720" w:gutter="0"/>
          <w:cols w:space="720"/>
          <w:docGrid w:linePitch="360"/>
        </w:sectPr>
      </w:pPr>
    </w:p>
    <w:p w14:paraId="04DAA965" w14:textId="77777777" w:rsidR="00B03284" w:rsidRPr="00937AB0" w:rsidRDefault="00B03284" w:rsidP="00B03284">
      <w:pPr>
        <w:jc w:val="center"/>
        <w:rPr>
          <w:rFonts w:eastAsia="Times New Roman"/>
          <w:b/>
          <w:sz w:val="28"/>
          <w:szCs w:val="28"/>
        </w:rPr>
      </w:pPr>
      <w:bookmarkStart w:id="1" w:name="aquatic"/>
    </w:p>
    <w:p w14:paraId="53A142BC" w14:textId="77777777" w:rsidR="00B03284" w:rsidRPr="00937AB0" w:rsidRDefault="00B03284" w:rsidP="00B03284">
      <w:pPr>
        <w:jc w:val="center"/>
        <w:rPr>
          <w:rFonts w:eastAsia="Times New Roman"/>
          <w:b/>
          <w:sz w:val="28"/>
          <w:szCs w:val="28"/>
        </w:rPr>
      </w:pPr>
    </w:p>
    <w:p w14:paraId="6C8A053B" w14:textId="77777777" w:rsidR="00B03284" w:rsidRPr="00937AB0" w:rsidRDefault="00B03284" w:rsidP="00B03284">
      <w:pPr>
        <w:jc w:val="center"/>
        <w:rPr>
          <w:rFonts w:eastAsia="Times New Roman"/>
          <w:b/>
          <w:sz w:val="28"/>
          <w:szCs w:val="28"/>
        </w:rPr>
      </w:pPr>
    </w:p>
    <w:p w14:paraId="05F78799" w14:textId="77777777" w:rsidR="00B03284" w:rsidRPr="00937AB0" w:rsidRDefault="00B03284" w:rsidP="00B03284">
      <w:pPr>
        <w:jc w:val="center"/>
        <w:rPr>
          <w:rFonts w:eastAsia="Times New Roman"/>
          <w:b/>
          <w:sz w:val="28"/>
          <w:szCs w:val="28"/>
        </w:rPr>
      </w:pPr>
    </w:p>
    <w:p w14:paraId="0419A013" w14:textId="77777777" w:rsidR="00B03284" w:rsidRPr="00937AB0" w:rsidRDefault="00B03284" w:rsidP="00B03284">
      <w:pPr>
        <w:jc w:val="center"/>
        <w:rPr>
          <w:rFonts w:eastAsia="Times New Roman"/>
          <w:b/>
          <w:sz w:val="28"/>
          <w:szCs w:val="28"/>
        </w:rPr>
      </w:pPr>
    </w:p>
    <w:p w14:paraId="661EA1D0" w14:textId="77777777" w:rsidR="00B03284" w:rsidRPr="00937AB0" w:rsidRDefault="00B03284" w:rsidP="00B03284">
      <w:pPr>
        <w:jc w:val="center"/>
        <w:rPr>
          <w:rFonts w:eastAsia="Times New Roman"/>
          <w:b/>
          <w:sz w:val="28"/>
          <w:szCs w:val="28"/>
        </w:rPr>
      </w:pPr>
    </w:p>
    <w:p w14:paraId="40328925" w14:textId="77777777" w:rsidR="00B03284" w:rsidRPr="00937AB0" w:rsidRDefault="00B03284" w:rsidP="00B03284">
      <w:pPr>
        <w:jc w:val="center"/>
        <w:rPr>
          <w:rFonts w:eastAsia="Times New Roman"/>
          <w:b/>
          <w:sz w:val="28"/>
          <w:szCs w:val="28"/>
        </w:rPr>
      </w:pPr>
    </w:p>
    <w:p w14:paraId="6DC42F73" w14:textId="77777777" w:rsidR="00B03284" w:rsidRPr="00937AB0" w:rsidRDefault="00B03284" w:rsidP="00B03284">
      <w:pPr>
        <w:jc w:val="center"/>
        <w:rPr>
          <w:rFonts w:eastAsia="Times New Roman"/>
          <w:b/>
          <w:sz w:val="28"/>
          <w:szCs w:val="28"/>
        </w:rPr>
      </w:pPr>
    </w:p>
    <w:p w14:paraId="1A5D34E8" w14:textId="77777777" w:rsidR="00B03284" w:rsidRPr="00937AB0" w:rsidRDefault="00B03284" w:rsidP="00B03284">
      <w:pPr>
        <w:jc w:val="center"/>
        <w:rPr>
          <w:rFonts w:eastAsia="Times New Roman"/>
          <w:b/>
          <w:sz w:val="28"/>
          <w:szCs w:val="28"/>
        </w:rPr>
      </w:pPr>
    </w:p>
    <w:p w14:paraId="04C371F1" w14:textId="77777777" w:rsidR="00B03284" w:rsidRPr="00937AB0" w:rsidRDefault="00B03284" w:rsidP="00B03284">
      <w:pPr>
        <w:jc w:val="center"/>
        <w:rPr>
          <w:rFonts w:eastAsia="Times New Roman"/>
          <w:b/>
          <w:sz w:val="28"/>
          <w:szCs w:val="28"/>
        </w:rPr>
      </w:pPr>
    </w:p>
    <w:p w14:paraId="58F6CCDE" w14:textId="77777777" w:rsidR="00B03284" w:rsidRPr="00937AB0" w:rsidRDefault="00B03284" w:rsidP="00B03284">
      <w:pPr>
        <w:jc w:val="center"/>
        <w:rPr>
          <w:rFonts w:eastAsia="Times New Roman"/>
          <w:b/>
          <w:sz w:val="28"/>
          <w:szCs w:val="28"/>
        </w:rPr>
      </w:pPr>
    </w:p>
    <w:p w14:paraId="0F1E41D5" w14:textId="77777777" w:rsidR="00B03284" w:rsidRPr="00937AB0" w:rsidRDefault="00B03284" w:rsidP="00B03284">
      <w:pPr>
        <w:jc w:val="center"/>
        <w:rPr>
          <w:rFonts w:eastAsia="Times New Roman"/>
          <w:b/>
          <w:sz w:val="28"/>
          <w:szCs w:val="28"/>
        </w:rPr>
      </w:pPr>
    </w:p>
    <w:p w14:paraId="16D05269" w14:textId="77777777" w:rsidR="00B03284" w:rsidRPr="00937AB0" w:rsidRDefault="00B03284" w:rsidP="00B03284">
      <w:pPr>
        <w:jc w:val="center"/>
        <w:rPr>
          <w:rFonts w:eastAsia="Times New Roman"/>
          <w:b/>
          <w:sz w:val="28"/>
          <w:szCs w:val="28"/>
        </w:rPr>
      </w:pPr>
    </w:p>
    <w:p w14:paraId="50F64B4D" w14:textId="77777777" w:rsidR="00B03284" w:rsidRPr="00937AB0" w:rsidRDefault="00B03284" w:rsidP="00B03284">
      <w:pPr>
        <w:jc w:val="center"/>
        <w:rPr>
          <w:rFonts w:eastAsia="Times New Roman"/>
          <w:b/>
          <w:sz w:val="28"/>
          <w:szCs w:val="28"/>
        </w:rPr>
      </w:pPr>
    </w:p>
    <w:p w14:paraId="13B3BBEA" w14:textId="77777777" w:rsidR="00B03284" w:rsidRPr="00937AB0" w:rsidRDefault="00B03284" w:rsidP="00B03284">
      <w:pPr>
        <w:jc w:val="center"/>
        <w:rPr>
          <w:rFonts w:eastAsia="Times New Roman"/>
          <w:b/>
          <w:sz w:val="28"/>
          <w:szCs w:val="28"/>
        </w:rPr>
      </w:pPr>
    </w:p>
    <w:p w14:paraId="713CCBE8" w14:textId="77777777" w:rsidR="00B03284" w:rsidRPr="00937AB0" w:rsidRDefault="00B03284" w:rsidP="00B03284">
      <w:pPr>
        <w:jc w:val="center"/>
        <w:rPr>
          <w:rFonts w:eastAsia="Times New Roman"/>
          <w:b/>
          <w:sz w:val="28"/>
          <w:szCs w:val="28"/>
        </w:rPr>
      </w:pPr>
    </w:p>
    <w:p w14:paraId="4467838F" w14:textId="77777777" w:rsidR="00B03284" w:rsidRPr="00937AB0" w:rsidRDefault="00B03284" w:rsidP="00B03284">
      <w:pPr>
        <w:jc w:val="center"/>
        <w:rPr>
          <w:rFonts w:eastAsia="Times New Roman"/>
          <w:b/>
          <w:sz w:val="28"/>
          <w:szCs w:val="28"/>
        </w:rPr>
      </w:pPr>
    </w:p>
    <w:p w14:paraId="522EDD97" w14:textId="77777777" w:rsidR="00B03284" w:rsidRPr="00937AB0" w:rsidRDefault="00B03284" w:rsidP="00B03284">
      <w:pPr>
        <w:jc w:val="center"/>
        <w:rPr>
          <w:rFonts w:eastAsia="Times New Roman"/>
          <w:b/>
          <w:sz w:val="40"/>
          <w:szCs w:val="40"/>
        </w:rPr>
      </w:pPr>
    </w:p>
    <w:p w14:paraId="6AF7BF1F" w14:textId="77777777" w:rsidR="00B03284" w:rsidRPr="00937AB0" w:rsidRDefault="00B03284" w:rsidP="00B03284">
      <w:pPr>
        <w:jc w:val="center"/>
        <w:rPr>
          <w:rFonts w:eastAsia="Times New Roman"/>
          <w:b/>
          <w:sz w:val="28"/>
          <w:szCs w:val="28"/>
        </w:rPr>
      </w:pPr>
    </w:p>
    <w:p w14:paraId="3D6BFD3A" w14:textId="77777777" w:rsidR="00B03284" w:rsidRPr="00937AB0" w:rsidRDefault="00B03284" w:rsidP="00815C88">
      <w:pPr>
        <w:jc w:val="center"/>
        <w:rPr>
          <w:rFonts w:eastAsia="Times New Roman"/>
          <w:b/>
          <w:sz w:val="28"/>
          <w:szCs w:val="28"/>
        </w:rPr>
      </w:pPr>
      <w:r w:rsidRPr="00937AB0">
        <w:rPr>
          <w:rFonts w:eastAsia="Times New Roman"/>
          <w:b/>
          <w:sz w:val="28"/>
          <w:szCs w:val="28"/>
        </w:rPr>
        <w:t>Appendix V</w:t>
      </w:r>
      <w:r w:rsidR="003F3A76" w:rsidRPr="00937AB0">
        <w:rPr>
          <w:rFonts w:eastAsia="Times New Roman"/>
          <w:b/>
          <w:sz w:val="28"/>
          <w:szCs w:val="28"/>
        </w:rPr>
        <w:t>I</w:t>
      </w:r>
      <w:r w:rsidRPr="00937AB0">
        <w:rPr>
          <w:rFonts w:eastAsia="Times New Roman"/>
          <w:b/>
          <w:sz w:val="28"/>
          <w:szCs w:val="28"/>
        </w:rPr>
        <w:t xml:space="preserve">I: </w:t>
      </w:r>
      <w:bookmarkEnd w:id="1"/>
      <w:r w:rsidRPr="00937AB0">
        <w:rPr>
          <w:rFonts w:eastAsia="Times New Roman"/>
          <w:b/>
          <w:sz w:val="28"/>
          <w:szCs w:val="28"/>
        </w:rPr>
        <w:t xml:space="preserve">2019 </w:t>
      </w:r>
      <w:r w:rsidR="00815C88" w:rsidRPr="00937AB0">
        <w:rPr>
          <w:rFonts w:eastAsia="Times New Roman"/>
          <w:b/>
          <w:sz w:val="28"/>
          <w:szCs w:val="28"/>
        </w:rPr>
        <w:t>July</w:t>
      </w:r>
      <w:r w:rsidR="00826314" w:rsidRPr="00937AB0">
        <w:rPr>
          <w:rFonts w:eastAsia="Times New Roman"/>
          <w:b/>
          <w:sz w:val="28"/>
          <w:szCs w:val="28"/>
        </w:rPr>
        <w:t xml:space="preserve"> </w:t>
      </w:r>
      <w:r w:rsidRPr="00937AB0">
        <w:rPr>
          <w:rFonts w:eastAsia="Times New Roman"/>
          <w:b/>
          <w:sz w:val="28"/>
          <w:szCs w:val="28"/>
        </w:rPr>
        <w:t xml:space="preserve">CLP and Other Exotic Species </w:t>
      </w:r>
    </w:p>
    <w:p w14:paraId="72DE6260" w14:textId="77777777" w:rsidR="00B03284" w:rsidRPr="00937AB0" w:rsidRDefault="00B03284" w:rsidP="00B03284">
      <w:pPr>
        <w:jc w:val="center"/>
        <w:rPr>
          <w:rFonts w:eastAsia="Times New Roman"/>
          <w:b/>
          <w:sz w:val="28"/>
          <w:szCs w:val="28"/>
        </w:rPr>
        <w:sectPr w:rsidR="00B03284" w:rsidRPr="00937AB0" w:rsidSect="00014B43">
          <w:pgSz w:w="12240" w:h="15840"/>
          <w:pgMar w:top="1440" w:right="1440" w:bottom="1440" w:left="2160" w:header="720" w:footer="720" w:gutter="0"/>
          <w:cols w:space="720"/>
          <w:docGrid w:linePitch="360"/>
        </w:sectPr>
      </w:pPr>
      <w:r w:rsidRPr="00937AB0">
        <w:rPr>
          <w:rFonts w:eastAsia="Times New Roman"/>
          <w:b/>
          <w:sz w:val="28"/>
          <w:szCs w:val="28"/>
        </w:rPr>
        <w:t>Density and Distribution Maps</w:t>
      </w:r>
    </w:p>
    <w:p w14:paraId="5870E194" w14:textId="77777777" w:rsidR="00B03284" w:rsidRPr="00937AB0" w:rsidRDefault="00B03284" w:rsidP="00B03284">
      <w:pPr>
        <w:jc w:val="center"/>
        <w:rPr>
          <w:rFonts w:eastAsia="Times New Roman"/>
          <w:b/>
          <w:sz w:val="28"/>
          <w:szCs w:val="28"/>
        </w:rPr>
        <w:sectPr w:rsidR="00B03284" w:rsidRPr="00937AB0" w:rsidSect="00014B43">
          <w:pgSz w:w="15840" w:h="12240" w:orient="landscape"/>
          <w:pgMar w:top="2160" w:right="1440" w:bottom="1440" w:left="1440" w:header="720" w:footer="720" w:gutter="0"/>
          <w:cols w:space="720"/>
          <w:docGrid w:linePitch="360"/>
        </w:sectPr>
      </w:pPr>
      <w:r w:rsidRPr="00937AB0">
        <w:rPr>
          <w:rFonts w:eastAsia="Times New Roman"/>
          <w:b/>
          <w:noProof/>
          <w:sz w:val="28"/>
          <w:szCs w:val="28"/>
        </w:rPr>
        <w:lastRenderedPageBreak/>
        <w:drawing>
          <wp:inline distT="0" distB="0" distL="0" distR="0" wp14:anchorId="2E30FE21" wp14:editId="2891FFC5">
            <wp:extent cx="7099934" cy="5486312"/>
            <wp:effectExtent l="19050" t="0" r="5716" b="0"/>
            <wp:docPr id="168" name="Picture 293" descr="Potamogeton crispus, Curly-leaf pondweed Lower Clam Burnett Couty PI Survey 9 2-4, 2015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crispus, Curly-leaf pondweed Lower Clam Burnett Couty PI Survey 9 2-4, 2015 MBergERSLLC.jpg"/>
                    <pic:cNvPicPr/>
                  </pic:nvPicPr>
                  <pic:blipFill>
                    <a:blip r:embed="rId124" cstate="screen">
                      <a:extLst>
                        <a:ext uri="{28A0092B-C50C-407E-A947-70E740481C1C}">
                          <a14:useLocalDpi xmlns:a14="http://schemas.microsoft.com/office/drawing/2010/main"/>
                        </a:ext>
                      </a:extLst>
                    </a:blip>
                    <a:stretch>
                      <a:fillRect/>
                    </a:stretch>
                  </pic:blipFill>
                  <pic:spPr>
                    <a:xfrm>
                      <a:off x="0" y="0"/>
                      <a:ext cx="7099934" cy="5486312"/>
                    </a:xfrm>
                    <a:prstGeom prst="rect">
                      <a:avLst/>
                    </a:prstGeom>
                  </pic:spPr>
                </pic:pic>
              </a:graphicData>
            </a:graphic>
          </wp:inline>
        </w:drawing>
      </w:r>
      <w:r w:rsidR="003704FE" w:rsidRPr="00937AB0">
        <w:rPr>
          <w:rFonts w:eastAsia="Times New Roman"/>
          <w:b/>
          <w:noProof/>
          <w:sz w:val="28"/>
          <w:szCs w:val="28"/>
        </w:rPr>
        <w:lastRenderedPageBreak/>
        <w:drawing>
          <wp:inline distT="0" distB="0" distL="0" distR="0" wp14:anchorId="040E02DC" wp14:editId="289060AE">
            <wp:extent cx="7099934" cy="5486312"/>
            <wp:effectExtent l="19050" t="0" r="5716" b="0"/>
            <wp:docPr id="20" name="Picture 51" descr="Phalaris arundinacea, Reed canary grass Lower Clam Burnett Couty PI Survey 9 2-4, 2015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laris arundinacea, Reed canary grass Lower Clam Burnett Couty PI Survey 9 2-4, 2015 MBergERSLLC.jpg"/>
                    <pic:cNvPicPr/>
                  </pic:nvPicPr>
                  <pic:blipFill>
                    <a:blip r:embed="rId125" cstate="screen">
                      <a:extLst>
                        <a:ext uri="{28A0092B-C50C-407E-A947-70E740481C1C}">
                          <a14:useLocalDpi xmlns:a14="http://schemas.microsoft.com/office/drawing/2010/main"/>
                        </a:ext>
                      </a:extLst>
                    </a:blip>
                    <a:stretch>
                      <a:fillRect/>
                    </a:stretch>
                  </pic:blipFill>
                  <pic:spPr>
                    <a:xfrm>
                      <a:off x="0" y="0"/>
                      <a:ext cx="7099934" cy="5486312"/>
                    </a:xfrm>
                    <a:prstGeom prst="rect">
                      <a:avLst/>
                    </a:prstGeom>
                  </pic:spPr>
                </pic:pic>
              </a:graphicData>
            </a:graphic>
          </wp:inline>
        </w:drawing>
      </w:r>
      <w:r w:rsidRPr="00937AB0">
        <w:rPr>
          <w:rFonts w:eastAsia="Times New Roman"/>
          <w:b/>
          <w:noProof/>
          <w:sz w:val="28"/>
          <w:szCs w:val="28"/>
        </w:rPr>
        <w:lastRenderedPageBreak/>
        <w:drawing>
          <wp:inline distT="0" distB="0" distL="0" distR="0" wp14:anchorId="45D9B3E0" wp14:editId="4BD668D9">
            <wp:extent cx="7099934" cy="5486312"/>
            <wp:effectExtent l="19050" t="0" r="5716" b="0"/>
            <wp:docPr id="170" name="Picture 51" descr="Phalaris arundinacea, Reed canary grass Lower Clam Burnett Couty PI Survey 9 2-4, 2015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laris arundinacea, Reed canary grass Lower Clam Burnett Couty PI Survey 9 2-4, 2015 MBergERSLLC.jpg"/>
                    <pic:cNvPicPr/>
                  </pic:nvPicPr>
                  <pic:blipFill>
                    <a:blip r:embed="rId126" cstate="screen">
                      <a:extLst>
                        <a:ext uri="{28A0092B-C50C-407E-A947-70E740481C1C}">
                          <a14:useLocalDpi xmlns:a14="http://schemas.microsoft.com/office/drawing/2010/main"/>
                        </a:ext>
                      </a:extLst>
                    </a:blip>
                    <a:stretch>
                      <a:fillRect/>
                    </a:stretch>
                  </pic:blipFill>
                  <pic:spPr>
                    <a:xfrm>
                      <a:off x="0" y="0"/>
                      <a:ext cx="7099934" cy="5486312"/>
                    </a:xfrm>
                    <a:prstGeom prst="rect">
                      <a:avLst/>
                    </a:prstGeom>
                  </pic:spPr>
                </pic:pic>
              </a:graphicData>
            </a:graphic>
          </wp:inline>
        </w:drawing>
      </w:r>
    </w:p>
    <w:p w14:paraId="7D8AC966" w14:textId="77777777" w:rsidR="002768C6" w:rsidRPr="00937AB0" w:rsidRDefault="002768C6" w:rsidP="005B191C">
      <w:pPr>
        <w:jc w:val="center"/>
        <w:rPr>
          <w:rFonts w:asciiTheme="majorBidi" w:hAnsiTheme="majorBidi" w:cstheme="majorBidi"/>
          <w:b/>
          <w:sz w:val="28"/>
          <w:szCs w:val="28"/>
        </w:rPr>
      </w:pPr>
    </w:p>
    <w:p w14:paraId="505D37B4" w14:textId="77777777" w:rsidR="003704FE" w:rsidRPr="00937AB0" w:rsidRDefault="003704FE" w:rsidP="005B191C">
      <w:pPr>
        <w:jc w:val="center"/>
        <w:rPr>
          <w:rFonts w:asciiTheme="majorBidi" w:hAnsiTheme="majorBidi" w:cstheme="majorBidi"/>
          <w:b/>
          <w:sz w:val="28"/>
          <w:szCs w:val="28"/>
        </w:rPr>
      </w:pPr>
    </w:p>
    <w:p w14:paraId="232ED2BA" w14:textId="77777777" w:rsidR="002768C6" w:rsidRPr="00937AB0" w:rsidRDefault="002768C6" w:rsidP="005B191C">
      <w:pPr>
        <w:jc w:val="center"/>
        <w:rPr>
          <w:rFonts w:asciiTheme="majorBidi" w:hAnsiTheme="majorBidi" w:cstheme="majorBidi"/>
          <w:b/>
          <w:sz w:val="28"/>
          <w:szCs w:val="28"/>
        </w:rPr>
      </w:pPr>
    </w:p>
    <w:p w14:paraId="5656F758" w14:textId="77777777" w:rsidR="005B191C" w:rsidRPr="00937AB0" w:rsidRDefault="005B191C" w:rsidP="005B191C">
      <w:pPr>
        <w:jc w:val="center"/>
        <w:rPr>
          <w:rFonts w:asciiTheme="majorBidi" w:hAnsiTheme="majorBidi" w:cstheme="majorBidi"/>
          <w:b/>
          <w:sz w:val="28"/>
          <w:szCs w:val="28"/>
        </w:rPr>
      </w:pPr>
    </w:p>
    <w:p w14:paraId="615BD9A3" w14:textId="77777777" w:rsidR="005B191C" w:rsidRPr="00937AB0" w:rsidRDefault="005B191C" w:rsidP="005B191C">
      <w:pPr>
        <w:jc w:val="center"/>
        <w:rPr>
          <w:rFonts w:asciiTheme="majorBidi" w:hAnsiTheme="majorBidi" w:cstheme="majorBidi"/>
          <w:b/>
          <w:sz w:val="28"/>
          <w:szCs w:val="28"/>
        </w:rPr>
      </w:pPr>
    </w:p>
    <w:p w14:paraId="1BB926EC" w14:textId="77777777" w:rsidR="005B191C" w:rsidRPr="00937AB0" w:rsidRDefault="005B191C" w:rsidP="005B191C">
      <w:pPr>
        <w:jc w:val="center"/>
        <w:rPr>
          <w:rFonts w:asciiTheme="majorBidi" w:hAnsiTheme="majorBidi" w:cstheme="majorBidi"/>
          <w:b/>
          <w:sz w:val="28"/>
          <w:szCs w:val="28"/>
        </w:rPr>
      </w:pPr>
    </w:p>
    <w:p w14:paraId="2916E402" w14:textId="77777777" w:rsidR="005B191C" w:rsidRPr="00937AB0" w:rsidRDefault="005B191C" w:rsidP="005B191C">
      <w:pPr>
        <w:jc w:val="center"/>
        <w:rPr>
          <w:rFonts w:asciiTheme="majorBidi" w:hAnsiTheme="majorBidi" w:cstheme="majorBidi"/>
          <w:b/>
          <w:sz w:val="28"/>
          <w:szCs w:val="28"/>
        </w:rPr>
      </w:pPr>
    </w:p>
    <w:p w14:paraId="6E35E402" w14:textId="77777777" w:rsidR="005B191C" w:rsidRPr="00937AB0" w:rsidRDefault="005B191C" w:rsidP="005B191C">
      <w:pPr>
        <w:jc w:val="center"/>
        <w:rPr>
          <w:rFonts w:asciiTheme="majorBidi" w:hAnsiTheme="majorBidi" w:cstheme="majorBidi"/>
          <w:b/>
          <w:sz w:val="28"/>
          <w:szCs w:val="28"/>
        </w:rPr>
      </w:pPr>
    </w:p>
    <w:p w14:paraId="24792547" w14:textId="77777777" w:rsidR="005B191C" w:rsidRPr="00937AB0" w:rsidRDefault="005B191C" w:rsidP="005B191C">
      <w:pPr>
        <w:jc w:val="center"/>
        <w:rPr>
          <w:rFonts w:asciiTheme="majorBidi" w:hAnsiTheme="majorBidi" w:cstheme="majorBidi"/>
          <w:b/>
          <w:sz w:val="28"/>
          <w:szCs w:val="28"/>
        </w:rPr>
      </w:pPr>
    </w:p>
    <w:p w14:paraId="5697D4B5" w14:textId="77777777" w:rsidR="005B191C" w:rsidRPr="00937AB0" w:rsidRDefault="005B191C" w:rsidP="005B191C">
      <w:pPr>
        <w:jc w:val="center"/>
        <w:rPr>
          <w:rFonts w:asciiTheme="majorBidi" w:hAnsiTheme="majorBidi" w:cstheme="majorBidi"/>
          <w:b/>
          <w:sz w:val="28"/>
          <w:szCs w:val="28"/>
        </w:rPr>
      </w:pPr>
    </w:p>
    <w:p w14:paraId="19C7FB46" w14:textId="77777777" w:rsidR="005B191C" w:rsidRPr="00937AB0" w:rsidRDefault="005B191C" w:rsidP="005B191C">
      <w:pPr>
        <w:jc w:val="center"/>
        <w:rPr>
          <w:rFonts w:asciiTheme="majorBidi" w:hAnsiTheme="majorBidi" w:cstheme="majorBidi"/>
          <w:b/>
          <w:sz w:val="28"/>
          <w:szCs w:val="28"/>
        </w:rPr>
      </w:pPr>
    </w:p>
    <w:p w14:paraId="27FF65E7" w14:textId="77777777" w:rsidR="005B191C" w:rsidRPr="00937AB0" w:rsidRDefault="005B191C" w:rsidP="005B191C">
      <w:pPr>
        <w:jc w:val="center"/>
        <w:rPr>
          <w:rFonts w:asciiTheme="majorBidi" w:hAnsiTheme="majorBidi" w:cstheme="majorBidi"/>
          <w:b/>
          <w:sz w:val="28"/>
          <w:szCs w:val="28"/>
        </w:rPr>
      </w:pPr>
    </w:p>
    <w:p w14:paraId="0BF50E9C" w14:textId="77777777" w:rsidR="005B191C" w:rsidRPr="00937AB0" w:rsidRDefault="005B191C" w:rsidP="005B191C">
      <w:pPr>
        <w:jc w:val="center"/>
        <w:rPr>
          <w:rFonts w:asciiTheme="majorBidi" w:hAnsiTheme="majorBidi" w:cstheme="majorBidi"/>
          <w:b/>
          <w:sz w:val="28"/>
          <w:szCs w:val="28"/>
        </w:rPr>
      </w:pPr>
    </w:p>
    <w:p w14:paraId="533E3948" w14:textId="77777777" w:rsidR="005B191C" w:rsidRPr="00937AB0" w:rsidRDefault="005B191C" w:rsidP="005B191C">
      <w:pPr>
        <w:jc w:val="center"/>
        <w:rPr>
          <w:rFonts w:asciiTheme="majorBidi" w:hAnsiTheme="majorBidi" w:cstheme="majorBidi"/>
          <w:b/>
          <w:sz w:val="28"/>
          <w:szCs w:val="28"/>
        </w:rPr>
      </w:pPr>
    </w:p>
    <w:p w14:paraId="15286B5B" w14:textId="77777777" w:rsidR="00BF2C25" w:rsidRPr="00937AB0" w:rsidRDefault="00BF2C25" w:rsidP="005B191C">
      <w:pPr>
        <w:jc w:val="center"/>
        <w:rPr>
          <w:rFonts w:asciiTheme="majorBidi" w:hAnsiTheme="majorBidi" w:cstheme="majorBidi"/>
          <w:b/>
          <w:sz w:val="28"/>
          <w:szCs w:val="28"/>
        </w:rPr>
      </w:pPr>
    </w:p>
    <w:p w14:paraId="4AAB40A0" w14:textId="77777777" w:rsidR="005B191C" w:rsidRPr="00937AB0" w:rsidRDefault="005B191C" w:rsidP="005B191C">
      <w:pPr>
        <w:jc w:val="center"/>
        <w:rPr>
          <w:rFonts w:asciiTheme="majorBidi" w:hAnsiTheme="majorBidi" w:cstheme="majorBidi"/>
          <w:b/>
          <w:sz w:val="28"/>
          <w:szCs w:val="28"/>
        </w:rPr>
      </w:pPr>
    </w:p>
    <w:p w14:paraId="26DB074E" w14:textId="77777777" w:rsidR="005B191C" w:rsidRPr="00937AB0" w:rsidRDefault="005B191C" w:rsidP="005B191C">
      <w:pPr>
        <w:jc w:val="center"/>
        <w:rPr>
          <w:rFonts w:asciiTheme="majorBidi" w:hAnsiTheme="majorBidi" w:cstheme="majorBidi"/>
          <w:b/>
          <w:sz w:val="28"/>
          <w:szCs w:val="28"/>
        </w:rPr>
      </w:pPr>
    </w:p>
    <w:p w14:paraId="3BB3F242" w14:textId="77777777" w:rsidR="005B191C" w:rsidRPr="00937AB0" w:rsidRDefault="005B191C" w:rsidP="005B191C">
      <w:pPr>
        <w:jc w:val="center"/>
        <w:rPr>
          <w:rFonts w:asciiTheme="majorBidi" w:hAnsiTheme="majorBidi" w:cstheme="majorBidi"/>
          <w:b/>
          <w:sz w:val="28"/>
          <w:szCs w:val="28"/>
        </w:rPr>
      </w:pPr>
    </w:p>
    <w:p w14:paraId="0161AD4A" w14:textId="77777777" w:rsidR="005B191C" w:rsidRPr="00937AB0" w:rsidRDefault="005B191C" w:rsidP="005B191C">
      <w:pPr>
        <w:jc w:val="center"/>
        <w:rPr>
          <w:rFonts w:asciiTheme="majorBidi" w:hAnsiTheme="majorBidi" w:cstheme="majorBidi"/>
          <w:b/>
          <w:sz w:val="28"/>
          <w:szCs w:val="28"/>
        </w:rPr>
      </w:pPr>
    </w:p>
    <w:p w14:paraId="1B41A529" w14:textId="77777777" w:rsidR="003F3A76" w:rsidRPr="00937AB0" w:rsidRDefault="003F3A76" w:rsidP="00D91425">
      <w:pPr>
        <w:jc w:val="center"/>
        <w:rPr>
          <w:rFonts w:asciiTheme="majorBidi" w:hAnsiTheme="majorBidi" w:cstheme="majorBidi"/>
          <w:b/>
          <w:sz w:val="16"/>
          <w:szCs w:val="16"/>
        </w:rPr>
      </w:pPr>
    </w:p>
    <w:p w14:paraId="4069CEFE" w14:textId="77777777" w:rsidR="00D91425" w:rsidRPr="00937AB0" w:rsidRDefault="00D91425" w:rsidP="00815C88">
      <w:pPr>
        <w:jc w:val="center"/>
        <w:rPr>
          <w:rFonts w:asciiTheme="majorBidi" w:hAnsiTheme="majorBidi" w:cstheme="majorBidi"/>
          <w:b/>
          <w:sz w:val="28"/>
          <w:szCs w:val="28"/>
        </w:rPr>
      </w:pPr>
      <w:r w:rsidRPr="00937AB0">
        <w:rPr>
          <w:rFonts w:asciiTheme="majorBidi" w:hAnsiTheme="majorBidi" w:cstheme="majorBidi"/>
          <w:b/>
          <w:sz w:val="28"/>
          <w:szCs w:val="28"/>
        </w:rPr>
        <w:t xml:space="preserve">Appendix </w:t>
      </w:r>
      <w:r w:rsidR="00815C88" w:rsidRPr="00937AB0">
        <w:rPr>
          <w:rFonts w:asciiTheme="majorBidi" w:hAnsiTheme="majorBidi" w:cstheme="majorBidi"/>
          <w:b/>
          <w:sz w:val="28"/>
          <w:szCs w:val="28"/>
        </w:rPr>
        <w:t>VIII</w:t>
      </w:r>
      <w:r w:rsidRPr="00937AB0">
        <w:rPr>
          <w:rFonts w:asciiTheme="majorBidi" w:hAnsiTheme="majorBidi" w:cstheme="majorBidi"/>
          <w:b/>
          <w:sz w:val="28"/>
          <w:szCs w:val="28"/>
        </w:rPr>
        <w:t xml:space="preserve">: Aquatic Exotic Invasive Plant Species Information  </w:t>
      </w:r>
    </w:p>
    <w:p w14:paraId="3636B4FD" w14:textId="77777777" w:rsidR="00D91425" w:rsidRPr="00937AB0" w:rsidRDefault="00D91425" w:rsidP="00D91425">
      <w:pPr>
        <w:rPr>
          <w:rFonts w:asciiTheme="majorBidi" w:hAnsiTheme="majorBidi" w:cstheme="majorBidi"/>
        </w:rPr>
      </w:pPr>
      <w:r w:rsidRPr="00937AB0">
        <w:rPr>
          <w:rFonts w:asciiTheme="majorBidi" w:hAnsiTheme="majorBidi" w:cstheme="majorBidi"/>
          <w:b/>
          <w:sz w:val="28"/>
          <w:szCs w:val="28"/>
        </w:rPr>
        <w:br w:type="page"/>
      </w:r>
    </w:p>
    <w:p w14:paraId="6BCA0D72" w14:textId="77777777" w:rsidR="00D91425" w:rsidRPr="00937AB0" w:rsidRDefault="00D91425" w:rsidP="00D91425">
      <w:pPr>
        <w:spacing w:after="80"/>
        <w:jc w:val="center"/>
        <w:rPr>
          <w:rFonts w:asciiTheme="majorBidi" w:hAnsiTheme="majorBidi" w:cstheme="majorBidi"/>
          <w:b/>
          <w:sz w:val="28"/>
          <w:szCs w:val="28"/>
        </w:rPr>
      </w:pPr>
      <w:r w:rsidRPr="00937AB0">
        <w:rPr>
          <w:rFonts w:asciiTheme="majorBidi" w:hAnsiTheme="majorBidi" w:cstheme="majorBidi"/>
          <w:b/>
          <w:bCs/>
          <w:noProof/>
        </w:rPr>
        <w:lastRenderedPageBreak/>
        <w:drawing>
          <wp:inline distT="0" distB="0" distL="0" distR="0" wp14:anchorId="7B8129D1" wp14:editId="252E20BA">
            <wp:extent cx="2428875" cy="3086100"/>
            <wp:effectExtent l="38100" t="38100" r="28575" b="19050"/>
            <wp:docPr id="12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2428875" cy="3086100"/>
                    </a:xfrm>
                    <a:prstGeom prst="rect">
                      <a:avLst/>
                    </a:prstGeom>
                    <a:ln w="28575" cap="sq">
                      <a:solidFill>
                        <a:srgbClr val="000000"/>
                      </a:solidFill>
                      <a:prstDash val="solid"/>
                      <a:miter lim="800000"/>
                    </a:ln>
                    <a:effectLst/>
                  </pic:spPr>
                </pic:pic>
              </a:graphicData>
            </a:graphic>
          </wp:inline>
        </w:drawing>
      </w:r>
      <w:r w:rsidRPr="00937AB0">
        <w:rPr>
          <w:rFonts w:asciiTheme="majorBidi" w:hAnsiTheme="majorBidi" w:cstheme="majorBidi"/>
          <w:b/>
          <w:sz w:val="28"/>
          <w:szCs w:val="28"/>
        </w:rPr>
        <w:t xml:space="preserve"> </w:t>
      </w:r>
    </w:p>
    <w:p w14:paraId="4172CFD1" w14:textId="77777777" w:rsidR="00D91425" w:rsidRPr="00937AB0" w:rsidRDefault="00D91425" w:rsidP="00D91425">
      <w:pPr>
        <w:jc w:val="center"/>
        <w:rPr>
          <w:rFonts w:asciiTheme="majorBidi" w:hAnsiTheme="majorBidi" w:cstheme="majorBidi"/>
          <w:b/>
          <w:sz w:val="28"/>
          <w:szCs w:val="28"/>
        </w:rPr>
      </w:pPr>
      <w:r w:rsidRPr="00937AB0">
        <w:rPr>
          <w:rFonts w:asciiTheme="majorBidi" w:hAnsiTheme="majorBidi" w:cstheme="majorBidi"/>
          <w:b/>
          <w:sz w:val="28"/>
          <w:szCs w:val="28"/>
        </w:rPr>
        <w:t xml:space="preserve">Eurasian </w:t>
      </w:r>
      <w:r w:rsidR="00D339C8" w:rsidRPr="00937AB0">
        <w:rPr>
          <w:rFonts w:asciiTheme="majorBidi" w:hAnsiTheme="majorBidi" w:cstheme="majorBidi"/>
          <w:b/>
          <w:sz w:val="28"/>
          <w:szCs w:val="28"/>
        </w:rPr>
        <w:t>Water-milfoil</w:t>
      </w:r>
      <w:r w:rsidRPr="00937AB0">
        <w:rPr>
          <w:rFonts w:asciiTheme="majorBidi" w:hAnsiTheme="majorBidi" w:cstheme="majorBidi"/>
          <w:b/>
          <w:sz w:val="28"/>
          <w:szCs w:val="28"/>
        </w:rPr>
        <w:t xml:space="preserve"> </w:t>
      </w:r>
    </w:p>
    <w:p w14:paraId="6C9B5313" w14:textId="77777777" w:rsidR="00D91425" w:rsidRPr="00937AB0" w:rsidRDefault="00D91425" w:rsidP="00D91425">
      <w:pPr>
        <w:pStyle w:val="NormalWeb"/>
        <w:rPr>
          <w:rFonts w:asciiTheme="majorBidi" w:hAnsiTheme="majorBidi" w:cstheme="majorBidi"/>
        </w:rPr>
      </w:pPr>
      <w:r w:rsidRPr="00937AB0">
        <w:rPr>
          <w:rFonts w:asciiTheme="majorBidi" w:hAnsiTheme="majorBidi" w:cstheme="majorBidi"/>
          <w:b/>
          <w:bCs/>
        </w:rPr>
        <w:t>DESCRIPTION:</w:t>
      </w:r>
      <w:r w:rsidRPr="00937AB0">
        <w:rPr>
          <w:rFonts w:asciiTheme="majorBidi" w:hAnsiTheme="majorBidi" w:cstheme="majorBidi"/>
        </w:rPr>
        <w:t xml:space="preserve"> Eurasian </w:t>
      </w:r>
      <w:r w:rsidR="00D339C8" w:rsidRPr="00937AB0">
        <w:rPr>
          <w:rFonts w:asciiTheme="majorBidi" w:hAnsiTheme="majorBidi" w:cstheme="majorBidi"/>
        </w:rPr>
        <w:t>Water-milfoil</w:t>
      </w:r>
      <w:r w:rsidRPr="00937AB0">
        <w:rPr>
          <w:rFonts w:asciiTheme="majorBidi" w:hAnsiTheme="majorBidi" w:cstheme="majorBidi"/>
        </w:rPr>
        <w:t xml:space="preserve"> is a submersed aquatic plant native to Europe, Asia, and northern Africa. It is the only non-native milfoil in Wisconsin. Like the native milfoils, the Eurasian variety has slender stems whorled by submersed feathery leaves and tiny flowers produced above the water surface. The flowers are located in the axils of the floral bracts, and are either four-petaled or without petals. The leaves are threadlike, typically uniform in diameter, and aggregated into a submersed terminal spike. The stem thickens below the inflorescence and doubles its width further down, often curving to lie parallel with the water surface. The fruits are four-jointed nut-like bodies. Without flowers or fruits, Eurasian </w:t>
      </w:r>
      <w:r w:rsidR="00D339C8" w:rsidRPr="00937AB0">
        <w:rPr>
          <w:rFonts w:asciiTheme="majorBidi" w:hAnsiTheme="majorBidi" w:cstheme="majorBidi"/>
        </w:rPr>
        <w:t>Water-milfoil</w:t>
      </w:r>
      <w:r w:rsidRPr="00937AB0">
        <w:rPr>
          <w:rFonts w:asciiTheme="majorBidi" w:hAnsiTheme="majorBidi" w:cstheme="majorBidi"/>
        </w:rPr>
        <w:t xml:space="preserve"> is nearly impossible to distinguish from Northern </w:t>
      </w:r>
      <w:r w:rsidR="00D339C8" w:rsidRPr="00937AB0">
        <w:rPr>
          <w:rFonts w:asciiTheme="majorBidi" w:hAnsiTheme="majorBidi" w:cstheme="majorBidi"/>
        </w:rPr>
        <w:t>Water-milfoil</w:t>
      </w:r>
      <w:r w:rsidRPr="00937AB0">
        <w:rPr>
          <w:rFonts w:asciiTheme="majorBidi" w:hAnsiTheme="majorBidi" w:cstheme="majorBidi"/>
        </w:rPr>
        <w:t xml:space="preserve">. Eurasian </w:t>
      </w:r>
      <w:r w:rsidR="00D339C8" w:rsidRPr="00937AB0">
        <w:rPr>
          <w:rFonts w:asciiTheme="majorBidi" w:hAnsiTheme="majorBidi" w:cstheme="majorBidi"/>
        </w:rPr>
        <w:t>Water-milfoil</w:t>
      </w:r>
      <w:r w:rsidRPr="00937AB0">
        <w:rPr>
          <w:rFonts w:asciiTheme="majorBidi" w:hAnsiTheme="majorBidi" w:cstheme="majorBidi"/>
        </w:rPr>
        <w:t xml:space="preserve"> has 9-21 pairs of leaflets per leaf, while Northern milfoil typically has 7-11 pairs of leaflets. Coontail is often mistaken for the milfoils, but does not have individual leaflets.</w:t>
      </w:r>
    </w:p>
    <w:p w14:paraId="1DCEEB0D" w14:textId="77777777" w:rsidR="00D91425" w:rsidRPr="00937AB0" w:rsidRDefault="00D91425" w:rsidP="00D91425">
      <w:pPr>
        <w:pStyle w:val="NormalWeb"/>
        <w:rPr>
          <w:rFonts w:asciiTheme="majorBidi" w:hAnsiTheme="majorBidi" w:cstheme="majorBidi"/>
        </w:rPr>
      </w:pPr>
      <w:r w:rsidRPr="00937AB0">
        <w:rPr>
          <w:rFonts w:asciiTheme="majorBidi" w:hAnsiTheme="majorBidi" w:cstheme="majorBidi"/>
          <w:b/>
          <w:bCs/>
        </w:rPr>
        <w:t>DISTRIBUTION AND HABITAT:</w:t>
      </w:r>
      <w:r w:rsidRPr="00937AB0">
        <w:rPr>
          <w:rFonts w:asciiTheme="majorBidi" w:hAnsiTheme="majorBidi" w:cstheme="majorBidi"/>
        </w:rPr>
        <w:t xml:space="preserve"> Eurasian milfoil first arrived in Wisconsin in the 1960's. During the 1980's, it began to move from several counties in southern Wisconsin to lakes and waterways in the northern half of the state. As of 1993, Eurasian milfoil was common in 39 Wisconsin counties (54%) and at least 75 of its lakes, including shallow bays in Lakes Michigan and Superior and Mississippi River pools.</w:t>
      </w:r>
    </w:p>
    <w:p w14:paraId="261C21F9" w14:textId="77777777" w:rsidR="00D91425" w:rsidRPr="00937AB0" w:rsidRDefault="00D91425" w:rsidP="00D91425">
      <w:pPr>
        <w:pStyle w:val="NormalWeb"/>
        <w:rPr>
          <w:rFonts w:asciiTheme="majorBidi" w:hAnsiTheme="majorBidi" w:cstheme="majorBidi"/>
        </w:rPr>
      </w:pPr>
      <w:r w:rsidRPr="00937AB0">
        <w:rPr>
          <w:rFonts w:asciiTheme="majorBidi" w:hAnsiTheme="majorBidi" w:cstheme="majorBidi"/>
        </w:rPr>
        <w:t xml:space="preserve">Eurasian </w:t>
      </w:r>
      <w:r w:rsidR="00D339C8" w:rsidRPr="00937AB0">
        <w:rPr>
          <w:rFonts w:asciiTheme="majorBidi" w:hAnsiTheme="majorBidi" w:cstheme="majorBidi"/>
        </w:rPr>
        <w:t>Water-milfoil</w:t>
      </w:r>
      <w:r w:rsidRPr="00937AB0">
        <w:rPr>
          <w:rFonts w:asciiTheme="majorBidi" w:hAnsiTheme="majorBidi" w:cstheme="majorBidi"/>
        </w:rPr>
        <w:t xml:space="preserve"> grows best in fertile, fine-textured, inorganic sediments. In less productive lakes, it is restricted to areas of nutrient-rich sediments. It has a history of becoming dominant in eutrophic, nutrient-rich lakes, although this pattern is not universal. It is an opportunistic species that prefers highly disturbed lake beds, lakes receiving nitrogen and phosphorous-laden runoff, and heavily used lakes. Optimal growth occurs in alkaline systems with a high concentration of dissolved inorganic carbon. High water temperatures promote multiple periods of flowering and fragmentation.</w:t>
      </w:r>
    </w:p>
    <w:p w14:paraId="2050158A" w14:textId="77777777" w:rsidR="00D91425" w:rsidRPr="00937AB0" w:rsidRDefault="00D91425" w:rsidP="00D91425">
      <w:pPr>
        <w:pStyle w:val="NormalWeb"/>
        <w:rPr>
          <w:rFonts w:asciiTheme="majorBidi" w:hAnsiTheme="majorBidi" w:cstheme="majorBidi"/>
        </w:rPr>
      </w:pPr>
      <w:r w:rsidRPr="00937AB0">
        <w:rPr>
          <w:rFonts w:asciiTheme="majorBidi" w:hAnsiTheme="majorBidi" w:cstheme="majorBidi"/>
          <w:b/>
          <w:bCs/>
        </w:rPr>
        <w:lastRenderedPageBreak/>
        <w:t xml:space="preserve">LIFE HISTORY AND EFFECTS OF INVASION: </w:t>
      </w:r>
      <w:r w:rsidRPr="00937AB0">
        <w:rPr>
          <w:rFonts w:asciiTheme="majorBidi" w:hAnsiTheme="majorBidi" w:cstheme="majorBidi"/>
        </w:rPr>
        <w:t xml:space="preserve">Unlike many other plants, Eurasian </w:t>
      </w:r>
      <w:r w:rsidR="00D339C8" w:rsidRPr="00937AB0">
        <w:rPr>
          <w:rFonts w:asciiTheme="majorBidi" w:hAnsiTheme="majorBidi" w:cstheme="majorBidi"/>
        </w:rPr>
        <w:t>Water-milfoil</w:t>
      </w:r>
      <w:r w:rsidRPr="00937AB0">
        <w:rPr>
          <w:rFonts w:asciiTheme="majorBidi" w:hAnsiTheme="majorBidi" w:cstheme="majorBidi"/>
        </w:rPr>
        <w:t xml:space="preserve"> does not rely on seed for reproduction. Its seeds germinate poorly under natural conditions. It reproduces vegetatively by fragmentation, allowing it to disperse over long distances. The plant produces fragments after fruiting once or twice during the summer. These shoots may then be carried downstream by water currents or inadvertently picked up by boaters. Milfoil is readily dispersed by boats, motors, trailers, bilges, live wells, or bait buckets, and can stay alive for weeks if kept moist.</w:t>
      </w:r>
    </w:p>
    <w:p w14:paraId="3B571EEF" w14:textId="77777777" w:rsidR="00D91425" w:rsidRPr="00937AB0" w:rsidRDefault="00D91425" w:rsidP="00D91425">
      <w:pPr>
        <w:pStyle w:val="NormalWeb"/>
        <w:rPr>
          <w:rFonts w:asciiTheme="majorBidi" w:hAnsiTheme="majorBidi" w:cstheme="majorBidi"/>
        </w:rPr>
      </w:pPr>
      <w:r w:rsidRPr="00937AB0">
        <w:rPr>
          <w:rFonts w:asciiTheme="majorBidi" w:hAnsiTheme="majorBidi" w:cstheme="majorBidi"/>
        </w:rPr>
        <w:t xml:space="preserve">Once established in an aquatic community, milfoil reproduces from shoot fragments and </w:t>
      </w:r>
      <w:proofErr w:type="spellStart"/>
      <w:r w:rsidRPr="00937AB0">
        <w:rPr>
          <w:rFonts w:asciiTheme="majorBidi" w:hAnsiTheme="majorBidi" w:cstheme="majorBidi"/>
        </w:rPr>
        <w:t>stolons</w:t>
      </w:r>
      <w:proofErr w:type="spellEnd"/>
      <w:r w:rsidRPr="00937AB0">
        <w:rPr>
          <w:rFonts w:asciiTheme="majorBidi" w:hAnsiTheme="majorBidi" w:cstheme="majorBidi"/>
        </w:rPr>
        <w:t xml:space="preserve"> (runners that creep along the lake bed). As an opportunistic species, Eurasian </w:t>
      </w:r>
      <w:r w:rsidR="00D339C8" w:rsidRPr="00937AB0">
        <w:rPr>
          <w:rFonts w:asciiTheme="majorBidi" w:hAnsiTheme="majorBidi" w:cstheme="majorBidi"/>
        </w:rPr>
        <w:t>Water-milfoil</w:t>
      </w:r>
      <w:r w:rsidRPr="00937AB0">
        <w:rPr>
          <w:rFonts w:asciiTheme="majorBidi" w:hAnsiTheme="majorBidi" w:cstheme="majorBidi"/>
        </w:rPr>
        <w:t xml:space="preserve"> is adapted for rapid growth early in spring. </w:t>
      </w:r>
      <w:proofErr w:type="spellStart"/>
      <w:r w:rsidRPr="00937AB0">
        <w:rPr>
          <w:rFonts w:asciiTheme="majorBidi" w:hAnsiTheme="majorBidi" w:cstheme="majorBidi"/>
        </w:rPr>
        <w:t>Stolons</w:t>
      </w:r>
      <w:proofErr w:type="spellEnd"/>
      <w:r w:rsidRPr="00937AB0">
        <w:rPr>
          <w:rFonts w:asciiTheme="majorBidi" w:hAnsiTheme="majorBidi" w:cstheme="majorBidi"/>
        </w:rPr>
        <w:t>, lower stems, and roots persist over winter and store the carbohydrates that help milfoil claim the water column early in spring, photosynthesize, divide, and form a dense leaf canopy that shades out native aquatic plants. Its ability to spread rapidly by fragmentation and effectively block out sunlight needed for native plant growth often results in monotypic stands. Monotypic stands of Eurasian milfoil provide only a single habitat, and threaten the integrity of aquatic communities in a number of ways; for example, dense stands disrupt predator-prey relationships by fencing out larger fish, and reducing the number of nutrient-rich native plants available for waterfowl.</w:t>
      </w:r>
    </w:p>
    <w:p w14:paraId="184A7B76" w14:textId="77777777" w:rsidR="00D91425" w:rsidRPr="00937AB0" w:rsidRDefault="00D91425" w:rsidP="004C2AFF">
      <w:pPr>
        <w:pStyle w:val="NormalWeb"/>
        <w:rPr>
          <w:rFonts w:asciiTheme="majorBidi" w:hAnsiTheme="majorBidi" w:cstheme="majorBidi"/>
        </w:rPr>
      </w:pPr>
      <w:r w:rsidRPr="00937AB0">
        <w:rPr>
          <w:rFonts w:asciiTheme="majorBidi" w:hAnsiTheme="majorBidi" w:cstheme="majorBidi"/>
        </w:rPr>
        <w:t xml:space="preserve">Dense stands of Eurasian </w:t>
      </w:r>
      <w:r w:rsidR="00D339C8" w:rsidRPr="00937AB0">
        <w:rPr>
          <w:rFonts w:asciiTheme="majorBidi" w:hAnsiTheme="majorBidi" w:cstheme="majorBidi"/>
        </w:rPr>
        <w:t>Water-milfoil</w:t>
      </w:r>
      <w:r w:rsidRPr="00937AB0">
        <w:rPr>
          <w:rFonts w:asciiTheme="majorBidi" w:hAnsiTheme="majorBidi" w:cstheme="majorBidi"/>
        </w:rPr>
        <w:t xml:space="preserve"> also inhibit recreational uses like swimming, boating, and fishing. Some stands have been dense enough to obstruct industrial and power generation water intakes. The visual impact that greets the lake user on milfoil-dominated lakes is the flat yellow-green of matted vegetation, often prompting the perception that the lake is "infested" or "dead". Cycling of nutrients from sediments to the water column by Eurasian </w:t>
      </w:r>
      <w:r w:rsidR="00D339C8" w:rsidRPr="00937AB0">
        <w:rPr>
          <w:rFonts w:asciiTheme="majorBidi" w:hAnsiTheme="majorBidi" w:cstheme="majorBidi"/>
        </w:rPr>
        <w:t>Water-milfoil</w:t>
      </w:r>
      <w:r w:rsidRPr="00937AB0">
        <w:rPr>
          <w:rFonts w:asciiTheme="majorBidi" w:hAnsiTheme="majorBidi" w:cstheme="majorBidi"/>
        </w:rPr>
        <w:t xml:space="preserve"> may lead to deteriorating water quality and algae blooms of infested lakes.  (Taken in its entirety from WDNR, </w:t>
      </w:r>
      <w:r w:rsidR="00CE03F4" w:rsidRPr="00937AB0">
        <w:rPr>
          <w:rFonts w:asciiTheme="majorBidi" w:hAnsiTheme="majorBidi" w:cstheme="majorBidi"/>
        </w:rPr>
        <w:t>2009</w:t>
      </w:r>
      <w:r w:rsidRPr="00937AB0">
        <w:rPr>
          <w:rFonts w:asciiTheme="majorBidi" w:hAnsiTheme="majorBidi" w:cstheme="majorBidi"/>
        </w:rPr>
        <w:t xml:space="preserve"> </w:t>
      </w:r>
      <w:hyperlink r:id="rId128" w:history="1">
        <w:r w:rsidRPr="00937AB0">
          <w:rPr>
            <w:rStyle w:val="Hyperlink"/>
            <w:rFonts w:asciiTheme="majorBidi" w:hAnsiTheme="majorBidi" w:cstheme="majorBidi"/>
          </w:rPr>
          <w:t>http://www.dnr.state.wi.us/invasives/fact/milfoil.htm</w:t>
        </w:r>
      </w:hyperlink>
      <w:r w:rsidRPr="00937AB0">
        <w:rPr>
          <w:rFonts w:asciiTheme="majorBidi" w:hAnsiTheme="majorBidi" w:cstheme="majorBidi"/>
        </w:rPr>
        <w:t>)</w:t>
      </w:r>
    </w:p>
    <w:p w14:paraId="7C6F2007" w14:textId="77777777" w:rsidR="00D91425" w:rsidRPr="00937AB0" w:rsidRDefault="00D91425" w:rsidP="00D91425">
      <w:pPr>
        <w:pStyle w:val="NormalWeb"/>
        <w:rPr>
          <w:rFonts w:asciiTheme="majorBidi" w:hAnsiTheme="majorBidi" w:cstheme="majorBidi"/>
        </w:rPr>
      </w:pPr>
    </w:p>
    <w:p w14:paraId="4E2C954B" w14:textId="77777777" w:rsidR="00D91425" w:rsidRPr="00937AB0" w:rsidRDefault="00D91425" w:rsidP="00D91425">
      <w:pPr>
        <w:pStyle w:val="NormalWeb"/>
        <w:rPr>
          <w:rFonts w:asciiTheme="majorBidi" w:hAnsiTheme="majorBidi" w:cstheme="majorBidi"/>
        </w:rPr>
      </w:pPr>
    </w:p>
    <w:p w14:paraId="1F6835B1" w14:textId="77777777" w:rsidR="00D91425" w:rsidRPr="00937AB0" w:rsidRDefault="00D91425" w:rsidP="00D91425">
      <w:pPr>
        <w:pStyle w:val="NormalWeb"/>
        <w:rPr>
          <w:rFonts w:asciiTheme="majorBidi" w:hAnsiTheme="majorBidi" w:cstheme="majorBidi"/>
        </w:rPr>
      </w:pPr>
    </w:p>
    <w:p w14:paraId="7BE079CD" w14:textId="77777777" w:rsidR="00D91425" w:rsidRPr="00937AB0" w:rsidRDefault="00D91425" w:rsidP="00D91425">
      <w:pPr>
        <w:pStyle w:val="NormalWeb"/>
        <w:rPr>
          <w:rFonts w:asciiTheme="majorBidi" w:hAnsiTheme="majorBidi" w:cstheme="majorBidi"/>
        </w:rPr>
      </w:pPr>
    </w:p>
    <w:p w14:paraId="6DAD97A5" w14:textId="77777777" w:rsidR="00D91425" w:rsidRPr="00937AB0" w:rsidRDefault="00D91425" w:rsidP="00D91425">
      <w:pPr>
        <w:pStyle w:val="NormalWeb"/>
        <w:rPr>
          <w:rFonts w:asciiTheme="majorBidi" w:hAnsiTheme="majorBidi" w:cstheme="majorBidi"/>
        </w:rPr>
      </w:pPr>
    </w:p>
    <w:p w14:paraId="379F7D9E" w14:textId="77777777" w:rsidR="00D91425" w:rsidRPr="00937AB0" w:rsidRDefault="00D91425" w:rsidP="00D91425">
      <w:pPr>
        <w:pStyle w:val="NormalWeb"/>
        <w:rPr>
          <w:rFonts w:asciiTheme="majorBidi" w:hAnsiTheme="majorBidi" w:cstheme="majorBidi"/>
        </w:rPr>
      </w:pPr>
    </w:p>
    <w:p w14:paraId="7CA2E6CB" w14:textId="77777777" w:rsidR="00D91425" w:rsidRPr="00937AB0" w:rsidRDefault="00D91425" w:rsidP="00D91425">
      <w:pPr>
        <w:pStyle w:val="NormalWeb"/>
        <w:rPr>
          <w:rFonts w:asciiTheme="majorBidi" w:hAnsiTheme="majorBidi" w:cstheme="majorBidi"/>
        </w:rPr>
      </w:pPr>
    </w:p>
    <w:p w14:paraId="107CF621" w14:textId="77777777" w:rsidR="00D91425" w:rsidRPr="00937AB0" w:rsidRDefault="00D91425" w:rsidP="00D91425">
      <w:pPr>
        <w:pStyle w:val="NormalWeb"/>
        <w:rPr>
          <w:rFonts w:asciiTheme="majorBidi" w:hAnsiTheme="majorBidi" w:cstheme="majorBidi"/>
        </w:rPr>
      </w:pPr>
    </w:p>
    <w:p w14:paraId="24FB178C" w14:textId="77777777" w:rsidR="00D91425" w:rsidRPr="00937AB0" w:rsidRDefault="00D91425" w:rsidP="00D91425">
      <w:pPr>
        <w:pStyle w:val="NormalWeb"/>
        <w:rPr>
          <w:rFonts w:asciiTheme="majorBidi" w:hAnsiTheme="majorBidi" w:cstheme="majorBidi"/>
          <w:b/>
          <w:bCs/>
        </w:rPr>
      </w:pPr>
    </w:p>
    <w:p w14:paraId="4FC31B3E" w14:textId="77777777" w:rsidR="00D91425" w:rsidRPr="00937AB0" w:rsidRDefault="00D91425" w:rsidP="00D91425">
      <w:pPr>
        <w:spacing w:after="80"/>
        <w:jc w:val="center"/>
        <w:rPr>
          <w:rFonts w:asciiTheme="majorBidi" w:hAnsiTheme="majorBidi" w:cstheme="majorBidi"/>
          <w:b/>
          <w:sz w:val="28"/>
          <w:szCs w:val="28"/>
        </w:rPr>
      </w:pPr>
      <w:r w:rsidRPr="00937AB0">
        <w:rPr>
          <w:rFonts w:asciiTheme="majorBidi" w:hAnsiTheme="majorBidi" w:cstheme="majorBidi"/>
          <w:noProof/>
        </w:rPr>
        <w:lastRenderedPageBreak/>
        <w:drawing>
          <wp:inline distT="0" distB="0" distL="0" distR="0" wp14:anchorId="75AA4553" wp14:editId="2032857A">
            <wp:extent cx="3495113" cy="3108960"/>
            <wp:effectExtent l="57150" t="38100" r="29137" b="15240"/>
            <wp:docPr id="93" name="Picture 3" descr="C:\Users\Matt\Documents\2011 Chetek Lakes 2 6 12\Spring 2011 CLP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Documents\2011 Chetek Lakes 2 6 12\Spring 2011 CLP 012.JPG"/>
                    <pic:cNvPicPr>
                      <a:picLocks noChangeAspect="1" noChangeArrowheads="1"/>
                    </pic:cNvPicPr>
                  </pic:nvPicPr>
                  <pic:blipFill>
                    <a:blip r:embed="rId129" cstate="screen">
                      <a:extLst>
                        <a:ext uri="{28A0092B-C50C-407E-A947-70E740481C1C}">
                          <a14:useLocalDpi xmlns:a14="http://schemas.microsoft.com/office/drawing/2010/main"/>
                        </a:ext>
                      </a:extLst>
                    </a:blip>
                    <a:srcRect/>
                    <a:stretch>
                      <a:fillRect/>
                    </a:stretch>
                  </pic:blipFill>
                  <pic:spPr bwMode="auto">
                    <a:xfrm>
                      <a:off x="0" y="0"/>
                      <a:ext cx="3495113" cy="3108960"/>
                    </a:xfrm>
                    <a:prstGeom prst="rect">
                      <a:avLst/>
                    </a:prstGeom>
                    <a:noFill/>
                    <a:ln w="31750">
                      <a:solidFill>
                        <a:schemeClr val="tx1"/>
                      </a:solidFill>
                      <a:miter lim="800000"/>
                      <a:headEnd/>
                      <a:tailEnd/>
                    </a:ln>
                  </pic:spPr>
                </pic:pic>
              </a:graphicData>
            </a:graphic>
          </wp:inline>
        </w:drawing>
      </w:r>
    </w:p>
    <w:p w14:paraId="0AF8FB02" w14:textId="77777777" w:rsidR="00D91425" w:rsidRPr="00937AB0" w:rsidRDefault="00D91425" w:rsidP="00D91425">
      <w:pPr>
        <w:jc w:val="center"/>
        <w:rPr>
          <w:rFonts w:asciiTheme="majorBidi" w:hAnsiTheme="majorBidi" w:cstheme="majorBidi"/>
          <w:b/>
          <w:sz w:val="28"/>
          <w:szCs w:val="28"/>
        </w:rPr>
      </w:pPr>
      <w:r w:rsidRPr="00937AB0">
        <w:rPr>
          <w:rFonts w:asciiTheme="majorBidi" w:hAnsiTheme="majorBidi" w:cstheme="majorBidi"/>
          <w:b/>
          <w:sz w:val="28"/>
          <w:szCs w:val="28"/>
        </w:rPr>
        <w:t>Curly-leaf pondweed</w:t>
      </w:r>
    </w:p>
    <w:p w14:paraId="0CC23B45" w14:textId="77777777" w:rsidR="00D91425" w:rsidRPr="00937AB0" w:rsidRDefault="00D91425" w:rsidP="008C7690">
      <w:pPr>
        <w:pStyle w:val="NormalWeb"/>
        <w:rPr>
          <w:rFonts w:asciiTheme="majorBidi" w:hAnsiTheme="majorBidi" w:cstheme="majorBidi"/>
        </w:rPr>
      </w:pPr>
      <w:r w:rsidRPr="00937AB0">
        <w:rPr>
          <w:rStyle w:val="Strong"/>
          <w:rFonts w:asciiTheme="majorBidi" w:hAnsiTheme="majorBidi" w:cstheme="majorBidi"/>
        </w:rPr>
        <w:t xml:space="preserve">DESCRIPTION: </w:t>
      </w:r>
      <w:r w:rsidRPr="00937AB0">
        <w:rPr>
          <w:rFonts w:asciiTheme="majorBidi" w:hAnsiTheme="majorBidi" w:cstheme="majorBidi"/>
        </w:rPr>
        <w:t xml:space="preserve">Curly-leaf pondweed is an invasive aquatic perennial that is native to Eurasia, Africa, and Australia. It was accidentally introduced to United States waters in the mid-1880s by hobbyists who used it as an aquarium plant. The leaves are reddish-green, oblong, and about 3 inches long, with distinct wavy edges that are finely toothed. The stem of the plant is flat, reddish-brown and grows from 1 to 3 feet long. The plant usually drops to the lake bottom by early </w:t>
      </w:r>
      <w:r w:rsidR="008C7690" w:rsidRPr="00937AB0">
        <w:rPr>
          <w:rFonts w:asciiTheme="majorBidi" w:hAnsiTheme="majorBidi" w:cstheme="majorBidi"/>
        </w:rPr>
        <w:t>July.</w:t>
      </w:r>
    </w:p>
    <w:p w14:paraId="12687ABE" w14:textId="77777777" w:rsidR="00D91425" w:rsidRPr="00937AB0" w:rsidRDefault="00D91425" w:rsidP="00D91425">
      <w:pPr>
        <w:pStyle w:val="NormalWeb"/>
        <w:rPr>
          <w:rFonts w:asciiTheme="majorBidi" w:hAnsiTheme="majorBidi" w:cstheme="majorBidi"/>
        </w:rPr>
      </w:pPr>
      <w:r w:rsidRPr="00937AB0">
        <w:rPr>
          <w:rStyle w:val="Strong"/>
          <w:rFonts w:asciiTheme="majorBidi" w:hAnsiTheme="majorBidi" w:cstheme="majorBidi"/>
        </w:rPr>
        <w:t>DISTRIBUTION AND HABITAT:</w:t>
      </w:r>
      <w:r w:rsidRPr="00937AB0">
        <w:rPr>
          <w:rFonts w:asciiTheme="majorBidi" w:hAnsiTheme="majorBidi" w:cstheme="majorBidi"/>
        </w:rPr>
        <w:t xml:space="preserve"> Curly-leaf pondweed is commonly found in alkaline and high nutrient waters, preferring soft substrate and shallow water depths. It tolerates low light and low water temperatures. It has been reported in all states but Maine</w:t>
      </w:r>
      <w:r w:rsidR="00F152AF" w:rsidRPr="00937AB0">
        <w:rPr>
          <w:rFonts w:asciiTheme="majorBidi" w:hAnsiTheme="majorBidi" w:cstheme="majorBidi"/>
        </w:rPr>
        <w:t>.</w:t>
      </w:r>
    </w:p>
    <w:p w14:paraId="4D399919" w14:textId="77777777" w:rsidR="00D91425" w:rsidRPr="00937AB0" w:rsidRDefault="00D91425" w:rsidP="00D91425">
      <w:pPr>
        <w:pStyle w:val="NormalWeb"/>
        <w:rPr>
          <w:rFonts w:asciiTheme="majorBidi" w:hAnsiTheme="majorBidi" w:cstheme="majorBidi"/>
        </w:rPr>
      </w:pPr>
      <w:r w:rsidRPr="00937AB0">
        <w:rPr>
          <w:rStyle w:val="Strong"/>
          <w:rFonts w:asciiTheme="majorBidi" w:hAnsiTheme="majorBidi" w:cstheme="majorBidi"/>
        </w:rPr>
        <w:t>LIFE HISTORY AND EFFECTS OF INVASION:</w:t>
      </w:r>
      <w:r w:rsidRPr="00937AB0">
        <w:rPr>
          <w:rFonts w:asciiTheme="majorBidi" w:hAnsiTheme="majorBidi" w:cstheme="majorBidi"/>
        </w:rPr>
        <w:t xml:space="preserve"> Curly-leaf pondweed spreads through burr-like winter buds (turions), which are moved among waterways. These plants can also reproduce by seed, but this plays a relatively small role compared to the vegetative reproduction through turions. New plants form under the ice in winter, making curly-leaf pondweed one of the first nuisance aquatic plants to emerge in the spring. </w:t>
      </w:r>
    </w:p>
    <w:p w14:paraId="35B33843" w14:textId="77777777" w:rsidR="00D91425" w:rsidRPr="00937AB0" w:rsidRDefault="00D91425" w:rsidP="004C2AFF">
      <w:pPr>
        <w:pStyle w:val="NormalWeb"/>
        <w:rPr>
          <w:rFonts w:asciiTheme="majorBidi" w:hAnsiTheme="majorBidi" w:cstheme="majorBidi"/>
        </w:rPr>
      </w:pPr>
      <w:r w:rsidRPr="00937AB0">
        <w:rPr>
          <w:rFonts w:asciiTheme="majorBidi" w:hAnsiTheme="majorBidi" w:cstheme="majorBidi"/>
        </w:rPr>
        <w:t xml:space="preserve">It becomes invasive in some areas because of its tolerance for low light and low water temperatures. These tolerances allow it to get a head start on and out compete native plants in the spring. In mid-summer, when most aquatic plants are growing, curly-leaf pondweed plants are dying off. Plant die-offs may result in a critical loss of dissolved oxygen. Furthermore, the decaying plants can increase nutrients which contribute to algal blooms, as well as create unpleasant stinking messes on beaches. Curly-leaf pondweed forms surface mats that interfere with aquatic recreation.  (Taken in its entirety from WDNR, </w:t>
      </w:r>
      <w:r w:rsidR="00CE03F4" w:rsidRPr="00937AB0">
        <w:rPr>
          <w:rFonts w:asciiTheme="majorBidi" w:hAnsiTheme="majorBidi" w:cstheme="majorBidi"/>
        </w:rPr>
        <w:t>2009</w:t>
      </w:r>
      <w:r w:rsidRPr="00937AB0">
        <w:rPr>
          <w:rFonts w:asciiTheme="majorBidi" w:hAnsiTheme="majorBidi" w:cstheme="majorBidi"/>
        </w:rPr>
        <w:t xml:space="preserve"> </w:t>
      </w:r>
      <w:hyperlink r:id="rId130" w:history="1">
        <w:r w:rsidRPr="00937AB0">
          <w:rPr>
            <w:rStyle w:val="Hyperlink"/>
            <w:rFonts w:asciiTheme="majorBidi" w:hAnsiTheme="majorBidi" w:cstheme="majorBidi"/>
          </w:rPr>
          <w:t>http://www.dnr.state.wi.us/invasives/fact/curlyleaf_pondweed.htm</w:t>
        </w:r>
      </w:hyperlink>
      <w:r w:rsidRPr="00937AB0">
        <w:rPr>
          <w:rFonts w:asciiTheme="majorBidi" w:hAnsiTheme="majorBidi" w:cstheme="majorBidi"/>
        </w:rPr>
        <w:t>)</w:t>
      </w:r>
    </w:p>
    <w:p w14:paraId="3782368F" w14:textId="77777777" w:rsidR="00D91425" w:rsidRPr="00937AB0" w:rsidRDefault="00D91425" w:rsidP="00D91425">
      <w:pPr>
        <w:spacing w:after="80"/>
        <w:jc w:val="center"/>
        <w:rPr>
          <w:rFonts w:asciiTheme="majorBidi" w:hAnsiTheme="majorBidi" w:cstheme="majorBidi"/>
          <w:b/>
          <w:sz w:val="28"/>
          <w:szCs w:val="28"/>
        </w:rPr>
      </w:pPr>
      <w:r w:rsidRPr="00937AB0">
        <w:rPr>
          <w:rFonts w:asciiTheme="majorBidi" w:hAnsiTheme="majorBidi" w:cstheme="majorBidi"/>
          <w:b/>
          <w:noProof/>
          <w:sz w:val="28"/>
          <w:szCs w:val="28"/>
        </w:rPr>
        <w:lastRenderedPageBreak/>
        <w:drawing>
          <wp:inline distT="0" distB="0" distL="0" distR="0" wp14:anchorId="4D376AC4" wp14:editId="6207CC0D">
            <wp:extent cx="2362200" cy="3429000"/>
            <wp:effectExtent l="57150" t="38100" r="38100" b="19050"/>
            <wp:docPr id="12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1" cstate="screen">
                      <a:extLst>
                        <a:ext uri="{28A0092B-C50C-407E-A947-70E740481C1C}">
                          <a14:useLocalDpi xmlns:a14="http://schemas.microsoft.com/office/drawing/2010/main"/>
                        </a:ext>
                      </a:extLst>
                    </a:blip>
                    <a:srcRect/>
                    <a:stretch>
                      <a:fillRect/>
                    </a:stretch>
                  </pic:blipFill>
                  <pic:spPr bwMode="auto">
                    <a:xfrm>
                      <a:off x="0" y="0"/>
                      <a:ext cx="2362200" cy="3429000"/>
                    </a:xfrm>
                    <a:prstGeom prst="rect">
                      <a:avLst/>
                    </a:prstGeom>
                    <a:noFill/>
                    <a:ln w="28575">
                      <a:solidFill>
                        <a:srgbClr val="000000"/>
                      </a:solidFill>
                      <a:miter lim="800000"/>
                      <a:headEnd/>
                      <a:tailEnd/>
                    </a:ln>
                  </pic:spPr>
                </pic:pic>
              </a:graphicData>
            </a:graphic>
          </wp:inline>
        </w:drawing>
      </w:r>
      <w:r w:rsidRPr="00937AB0">
        <w:rPr>
          <w:rFonts w:asciiTheme="majorBidi" w:hAnsiTheme="majorBidi" w:cstheme="majorBidi"/>
          <w:b/>
          <w:sz w:val="28"/>
          <w:szCs w:val="28"/>
        </w:rPr>
        <w:t xml:space="preserve"> </w:t>
      </w:r>
      <w:bookmarkStart w:id="2" w:name="OLE_LINK2"/>
    </w:p>
    <w:p w14:paraId="1973EC16" w14:textId="77777777" w:rsidR="00D91425" w:rsidRPr="00937AB0" w:rsidRDefault="00D91425" w:rsidP="00D91425">
      <w:pPr>
        <w:jc w:val="center"/>
        <w:rPr>
          <w:rFonts w:asciiTheme="majorBidi" w:hAnsiTheme="majorBidi" w:cstheme="majorBidi"/>
          <w:b/>
          <w:sz w:val="28"/>
          <w:szCs w:val="28"/>
        </w:rPr>
      </w:pPr>
      <w:r w:rsidRPr="00937AB0">
        <w:rPr>
          <w:rFonts w:asciiTheme="majorBidi" w:hAnsiTheme="majorBidi" w:cstheme="majorBidi"/>
          <w:b/>
          <w:sz w:val="28"/>
          <w:szCs w:val="28"/>
        </w:rPr>
        <w:t>Reed canary grass</w:t>
      </w:r>
    </w:p>
    <w:bookmarkEnd w:id="2"/>
    <w:p w14:paraId="0F34BD32" w14:textId="77777777" w:rsidR="00D91425" w:rsidRPr="00937AB0" w:rsidRDefault="00D91425" w:rsidP="00D91425">
      <w:pPr>
        <w:pStyle w:val="NormalWeb"/>
        <w:rPr>
          <w:rFonts w:asciiTheme="majorBidi" w:hAnsiTheme="majorBidi" w:cstheme="majorBidi"/>
          <w:b/>
          <w:sz w:val="28"/>
          <w:szCs w:val="28"/>
        </w:rPr>
      </w:pPr>
      <w:r w:rsidRPr="00937AB0">
        <w:rPr>
          <w:rFonts w:asciiTheme="majorBidi" w:hAnsiTheme="majorBidi" w:cstheme="majorBidi"/>
          <w:b/>
          <w:bCs/>
        </w:rPr>
        <w:t xml:space="preserve">DESCRIPTION: </w:t>
      </w:r>
      <w:r w:rsidRPr="00937AB0">
        <w:rPr>
          <w:rFonts w:asciiTheme="majorBidi" w:hAnsiTheme="majorBidi" w:cstheme="majorBidi"/>
        </w:rPr>
        <w:t>Reed canary grass is a large, coarse grass that reaches 2 to 9 feet in height. It has an erect, hairless stem with gradually tapering leaf blades 3 1/2 to 10 inches long and 1/4 to 3/4 inch in width. Blades are flat and have a rough texture on both surfaces. The lead ligule is membranous and long. The compact panicles are erect or slightly spreading (depending on the plant's reproductive stage), and range from 3 to 16 inches long with branches 2 to 12 inches in length. Single flowers occur in dense clusters in May to mid-June. They are green to purple at first and change to beige over time. This grass is one of the first to sprout in spring, and forms a thick rhizome system that dominates the subsurface soil. Seeds are shiny brown in color.</w:t>
      </w:r>
    </w:p>
    <w:p w14:paraId="754AD94A" w14:textId="77777777" w:rsidR="00D91425" w:rsidRPr="00937AB0" w:rsidRDefault="00D91425" w:rsidP="00D91425">
      <w:pPr>
        <w:pStyle w:val="NormalWeb"/>
        <w:rPr>
          <w:rFonts w:asciiTheme="majorBidi" w:hAnsiTheme="majorBidi" w:cstheme="majorBidi"/>
        </w:rPr>
      </w:pPr>
      <w:r w:rsidRPr="00937AB0">
        <w:rPr>
          <w:rFonts w:asciiTheme="majorBidi" w:hAnsiTheme="majorBidi" w:cstheme="majorBidi"/>
        </w:rPr>
        <w:t>Both Eurasian and native ecotypes of reed canary grass are thought to exist in the U.S. The Eurasian variety is considered more aggressive, but no reliable method exists to tell the ecotypes apart. It is believed that the vast majority of our reed canary grass is derived from the Eurasian ecotype. Agricultural cultivars of the grass are widely planted.</w:t>
      </w:r>
    </w:p>
    <w:p w14:paraId="537ED994" w14:textId="77777777" w:rsidR="00D91425" w:rsidRPr="00937AB0" w:rsidRDefault="00D91425" w:rsidP="00D91425">
      <w:pPr>
        <w:pStyle w:val="NormalWeb"/>
        <w:rPr>
          <w:rFonts w:asciiTheme="majorBidi" w:hAnsiTheme="majorBidi" w:cstheme="majorBidi"/>
        </w:rPr>
      </w:pPr>
      <w:r w:rsidRPr="00937AB0">
        <w:rPr>
          <w:rFonts w:asciiTheme="majorBidi" w:hAnsiTheme="majorBidi" w:cstheme="majorBidi"/>
        </w:rPr>
        <w:t>Reed canary grass also resembles non-native orchard grass (</w:t>
      </w:r>
      <w:r w:rsidRPr="00937AB0">
        <w:rPr>
          <w:rFonts w:asciiTheme="majorBidi" w:hAnsiTheme="majorBidi" w:cstheme="majorBidi"/>
          <w:i/>
          <w:iCs/>
        </w:rPr>
        <w:t>Dactylis glomerata</w:t>
      </w:r>
      <w:r w:rsidRPr="00937AB0">
        <w:rPr>
          <w:rFonts w:asciiTheme="majorBidi" w:hAnsiTheme="majorBidi" w:cstheme="majorBidi"/>
        </w:rPr>
        <w:t>), but can be distinguished by its wider blades, narrower, more pointed inflorescence, and the lack of hairs on glumes and lemmas (the spikelet scales). Additionally, bluejoint grass (</w:t>
      </w:r>
      <w:r w:rsidRPr="00937AB0">
        <w:rPr>
          <w:rFonts w:asciiTheme="majorBidi" w:hAnsiTheme="majorBidi" w:cstheme="majorBidi"/>
          <w:i/>
          <w:iCs/>
        </w:rPr>
        <w:t>Calamagrostis canadensis</w:t>
      </w:r>
      <w:r w:rsidRPr="00937AB0">
        <w:rPr>
          <w:rFonts w:asciiTheme="majorBidi" w:hAnsiTheme="majorBidi" w:cstheme="majorBidi"/>
        </w:rPr>
        <w:t>) may be mistaken for reed canary in areas where orchard grass is rare, especially in the spring. The highly transparent ligule on reed canary grass is helpful in distinguishing it from the others. Ensure positive identification before attempting control.</w:t>
      </w:r>
    </w:p>
    <w:p w14:paraId="446DD99C" w14:textId="77777777" w:rsidR="00D91425" w:rsidRPr="00937AB0" w:rsidRDefault="00D91425" w:rsidP="00D91425">
      <w:pPr>
        <w:pStyle w:val="NormalWeb"/>
        <w:rPr>
          <w:rFonts w:asciiTheme="majorBidi" w:hAnsiTheme="majorBidi" w:cstheme="majorBidi"/>
        </w:rPr>
      </w:pPr>
    </w:p>
    <w:p w14:paraId="4541FD27" w14:textId="77777777" w:rsidR="00D91425" w:rsidRPr="00937AB0" w:rsidRDefault="00D91425" w:rsidP="00D91425">
      <w:pPr>
        <w:pStyle w:val="NormalWeb"/>
        <w:rPr>
          <w:rFonts w:asciiTheme="majorBidi" w:hAnsiTheme="majorBidi" w:cstheme="majorBidi"/>
        </w:rPr>
      </w:pPr>
      <w:r w:rsidRPr="00937AB0">
        <w:rPr>
          <w:rFonts w:asciiTheme="majorBidi" w:hAnsiTheme="majorBidi" w:cstheme="majorBidi"/>
          <w:b/>
          <w:bCs/>
        </w:rPr>
        <w:lastRenderedPageBreak/>
        <w:t>DISTRIBUTION AND HABITAT:</w:t>
      </w:r>
      <w:r w:rsidRPr="00937AB0">
        <w:rPr>
          <w:rFonts w:asciiTheme="majorBidi" w:hAnsiTheme="majorBidi" w:cstheme="majorBidi"/>
        </w:rPr>
        <w:t xml:space="preserve"> Reed canary grass is a cool-season, sod-forming, perennial wetland grass native to temperate regions of Europe, Asia, and North America. The Eurasian ecotype has been selected for its vigor and has been planted throughout the U.S. since the 1800's for forage and erosion control. It has become naturalized in much of the northern half of the U.S., and is still being planted on steep slopes and banks of ponds and created wetlands.</w:t>
      </w:r>
    </w:p>
    <w:p w14:paraId="0F99A5F3" w14:textId="77777777" w:rsidR="00D91425" w:rsidRPr="00937AB0" w:rsidRDefault="00D91425" w:rsidP="00D91425">
      <w:pPr>
        <w:pStyle w:val="NormalWeb"/>
        <w:rPr>
          <w:rFonts w:asciiTheme="majorBidi" w:hAnsiTheme="majorBidi" w:cstheme="majorBidi"/>
        </w:rPr>
      </w:pPr>
      <w:r w:rsidRPr="00937AB0">
        <w:rPr>
          <w:rFonts w:asciiTheme="majorBidi" w:hAnsiTheme="majorBidi" w:cstheme="majorBidi"/>
        </w:rPr>
        <w:t xml:space="preserve">Reed canary grass can grow on dry soils in upland habitats and in the partial shade of oak woodlands, but does best on fertile, moist organic soils in full sun. This species can invade most types of wetlands, including marshes, wet prairies, sedge meadows, fens, stream banks, and seasonally wet areas; it also grows in disturbed areas such as bergs and spoil piles. </w:t>
      </w:r>
    </w:p>
    <w:p w14:paraId="14801A85" w14:textId="77777777" w:rsidR="00D91425" w:rsidRPr="00937AB0" w:rsidRDefault="00D91425" w:rsidP="00D91425">
      <w:pPr>
        <w:pStyle w:val="NormalWeb"/>
        <w:rPr>
          <w:rFonts w:asciiTheme="majorBidi" w:hAnsiTheme="majorBidi" w:cstheme="majorBidi"/>
        </w:rPr>
      </w:pPr>
      <w:r w:rsidRPr="00937AB0">
        <w:rPr>
          <w:rFonts w:asciiTheme="majorBidi" w:hAnsiTheme="majorBidi" w:cstheme="majorBidi"/>
          <w:b/>
          <w:bCs/>
        </w:rPr>
        <w:t>LIFE HISTORY AND EFFECTS OF INVASION:</w:t>
      </w:r>
      <w:r w:rsidRPr="00937AB0">
        <w:rPr>
          <w:rFonts w:asciiTheme="majorBidi" w:hAnsiTheme="majorBidi" w:cstheme="majorBidi"/>
        </w:rPr>
        <w:t xml:space="preserve"> Reed canary grass reproduces by seed or creeping rhizomes. It spreads aggressively. The plant produces leaves and flower stalks for 5 to 7 weeks after germination in early spring, then spreads laterally. Growth peaks in mid-June and declines in mid-August. A second growth spurt occurs in the fall. The shoots collapse in mid to late summer, forming a dense, impenetrable mat of stems and leaves. The seeds ripen in late June and shatter when ripe. Seeds may be dispersed from one wetland to another by waterways, animals, humans, or machines.</w:t>
      </w:r>
    </w:p>
    <w:p w14:paraId="11861F7C" w14:textId="77777777" w:rsidR="00D91425" w:rsidRPr="00937AB0" w:rsidRDefault="00D91425" w:rsidP="004C2AFF">
      <w:pPr>
        <w:pStyle w:val="NormalWeb"/>
        <w:rPr>
          <w:rFonts w:asciiTheme="majorBidi" w:hAnsiTheme="majorBidi" w:cstheme="majorBidi"/>
        </w:rPr>
      </w:pPr>
      <w:r w:rsidRPr="00937AB0">
        <w:rPr>
          <w:rFonts w:asciiTheme="majorBidi" w:hAnsiTheme="majorBidi" w:cstheme="majorBidi"/>
        </w:rPr>
        <w:t xml:space="preserve">This species prefers disturbed areas, but can easily move into native wetlands. Reed canary grass can invade a disturbed wetland in less than twelve years. Invasion is associated with disturbances including ditching of wetlands, stream channelization, deforestation of swamp forests, sedimentation, and intentional planting. The difficulty of selective control makes reed canary grass invasion of particular concern. Over time, it forms large, monotypic stands that harbor few other plant species and are subsequently of little use to wildlife. Once established, reed canary grass dominates an area by building up a tremendous seed bank that can eventually erupt, germinate, and recolonize treated sites.  (Taken in its entirety from WDNR, </w:t>
      </w:r>
      <w:r w:rsidR="00CE03F4" w:rsidRPr="00937AB0">
        <w:rPr>
          <w:rFonts w:asciiTheme="majorBidi" w:hAnsiTheme="majorBidi" w:cstheme="majorBidi"/>
        </w:rPr>
        <w:t>2009</w:t>
      </w:r>
      <w:r w:rsidRPr="00937AB0">
        <w:rPr>
          <w:rFonts w:asciiTheme="majorBidi" w:hAnsiTheme="majorBidi" w:cstheme="majorBidi"/>
        </w:rPr>
        <w:t xml:space="preserve"> </w:t>
      </w:r>
      <w:hyperlink r:id="rId132" w:history="1">
        <w:r w:rsidRPr="00937AB0">
          <w:rPr>
            <w:rStyle w:val="Hyperlink"/>
            <w:rFonts w:asciiTheme="majorBidi" w:hAnsiTheme="majorBidi" w:cstheme="majorBidi"/>
          </w:rPr>
          <w:t>http://www.dnr.state.wi.us/invasives/fact/reed_canary.htm</w:t>
        </w:r>
      </w:hyperlink>
      <w:r w:rsidRPr="00937AB0">
        <w:rPr>
          <w:rFonts w:asciiTheme="majorBidi" w:hAnsiTheme="majorBidi" w:cstheme="majorBidi"/>
        </w:rPr>
        <w:t>)</w:t>
      </w:r>
    </w:p>
    <w:p w14:paraId="6172903E" w14:textId="77777777" w:rsidR="00D91425" w:rsidRPr="00937AB0" w:rsidRDefault="00D91425" w:rsidP="00D91425">
      <w:pPr>
        <w:spacing w:after="80"/>
        <w:jc w:val="center"/>
        <w:rPr>
          <w:rFonts w:asciiTheme="majorBidi" w:hAnsiTheme="majorBidi" w:cstheme="majorBidi"/>
          <w:b/>
          <w:sz w:val="28"/>
          <w:szCs w:val="28"/>
        </w:rPr>
      </w:pPr>
      <w:r w:rsidRPr="00937AB0">
        <w:rPr>
          <w:rFonts w:asciiTheme="majorBidi" w:hAnsiTheme="majorBidi" w:cstheme="majorBidi"/>
          <w:b/>
          <w:noProof/>
          <w:sz w:val="28"/>
          <w:szCs w:val="28"/>
        </w:rPr>
        <w:lastRenderedPageBreak/>
        <w:drawing>
          <wp:inline distT="0" distB="0" distL="0" distR="0" wp14:anchorId="602BE94F" wp14:editId="0FA26CB2">
            <wp:extent cx="4238625" cy="2819400"/>
            <wp:effectExtent l="57150" t="38100" r="47625" b="19050"/>
            <wp:docPr id="124" name="Picture 67" descr="IMG_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_4114"/>
                    <pic:cNvPicPr>
                      <a:picLocks noChangeAspect="1" noChangeArrowheads="1"/>
                    </pic:cNvPicPr>
                  </pic:nvPicPr>
                  <pic:blipFill>
                    <a:blip r:embed="rId133" cstate="screen">
                      <a:extLst>
                        <a:ext uri="{28A0092B-C50C-407E-A947-70E740481C1C}">
                          <a14:useLocalDpi xmlns:a14="http://schemas.microsoft.com/office/drawing/2010/main"/>
                        </a:ext>
                      </a:extLst>
                    </a:blip>
                    <a:srcRect/>
                    <a:stretch>
                      <a:fillRect/>
                    </a:stretch>
                  </pic:blipFill>
                  <pic:spPr bwMode="auto">
                    <a:xfrm>
                      <a:off x="0" y="0"/>
                      <a:ext cx="4238625" cy="2819400"/>
                    </a:xfrm>
                    <a:prstGeom prst="rect">
                      <a:avLst/>
                    </a:prstGeom>
                    <a:noFill/>
                    <a:ln w="28575">
                      <a:solidFill>
                        <a:srgbClr val="000000"/>
                      </a:solidFill>
                      <a:miter lim="800000"/>
                      <a:headEnd/>
                      <a:tailEnd/>
                    </a:ln>
                  </pic:spPr>
                </pic:pic>
              </a:graphicData>
            </a:graphic>
          </wp:inline>
        </w:drawing>
      </w:r>
      <w:r w:rsidRPr="00937AB0">
        <w:rPr>
          <w:rFonts w:asciiTheme="majorBidi" w:hAnsiTheme="majorBidi" w:cstheme="majorBidi"/>
          <w:b/>
          <w:sz w:val="28"/>
          <w:szCs w:val="28"/>
        </w:rPr>
        <w:t xml:space="preserve"> </w:t>
      </w:r>
    </w:p>
    <w:p w14:paraId="03147D35" w14:textId="77777777" w:rsidR="00D91425" w:rsidRPr="00937AB0" w:rsidRDefault="00D91425" w:rsidP="00D91425">
      <w:pPr>
        <w:jc w:val="center"/>
        <w:rPr>
          <w:rFonts w:asciiTheme="majorBidi" w:hAnsiTheme="majorBidi" w:cstheme="majorBidi"/>
          <w:b/>
          <w:sz w:val="28"/>
          <w:szCs w:val="28"/>
        </w:rPr>
      </w:pPr>
      <w:r w:rsidRPr="00937AB0">
        <w:rPr>
          <w:rFonts w:asciiTheme="majorBidi" w:hAnsiTheme="majorBidi" w:cstheme="majorBidi"/>
          <w:b/>
          <w:sz w:val="28"/>
          <w:szCs w:val="28"/>
        </w:rPr>
        <w:t>Purple loosestrife</w:t>
      </w:r>
    </w:p>
    <w:p w14:paraId="44141632" w14:textId="77777777" w:rsidR="00D91425" w:rsidRPr="00937AB0" w:rsidRDefault="00D91425" w:rsidP="00D91425">
      <w:pPr>
        <w:jc w:val="center"/>
        <w:rPr>
          <w:rFonts w:asciiTheme="majorBidi" w:hAnsiTheme="majorBidi" w:cstheme="majorBidi"/>
          <w:sz w:val="16"/>
          <w:szCs w:val="16"/>
        </w:rPr>
      </w:pPr>
      <w:r w:rsidRPr="00937AB0">
        <w:rPr>
          <w:rFonts w:asciiTheme="majorBidi" w:hAnsiTheme="majorBidi" w:cstheme="majorBidi"/>
          <w:sz w:val="16"/>
          <w:szCs w:val="16"/>
        </w:rPr>
        <w:t>(Photo Courtesy Brian M. Collins)</w:t>
      </w:r>
    </w:p>
    <w:p w14:paraId="51A461FE" w14:textId="77777777" w:rsidR="00D91425" w:rsidRPr="00937AB0" w:rsidRDefault="00D91425" w:rsidP="00D91425">
      <w:pPr>
        <w:pStyle w:val="NormalWeb"/>
        <w:rPr>
          <w:rFonts w:asciiTheme="majorBidi" w:hAnsiTheme="majorBidi" w:cstheme="majorBidi"/>
        </w:rPr>
      </w:pPr>
      <w:r w:rsidRPr="00937AB0">
        <w:rPr>
          <w:rFonts w:asciiTheme="majorBidi" w:hAnsiTheme="majorBidi" w:cstheme="majorBidi"/>
          <w:b/>
          <w:bCs/>
        </w:rPr>
        <w:t xml:space="preserve">DESCRIPTION: </w:t>
      </w:r>
      <w:r w:rsidRPr="00937AB0">
        <w:rPr>
          <w:rFonts w:asciiTheme="majorBidi" w:hAnsiTheme="majorBidi" w:cstheme="majorBidi"/>
        </w:rPr>
        <w:t xml:space="preserve">Purple loosestrife is a perennial herb 3-7 feet tall with a dense bushy growth of 1-50 stems. The stems, which range from green to purple, die back each year. Showy flowers vary from purple to magenta, possess 5-6 petals aggregated into numerous long spikes, and bloom from </w:t>
      </w:r>
      <w:r w:rsidR="003E302B" w:rsidRPr="00937AB0">
        <w:rPr>
          <w:rFonts w:asciiTheme="majorBidi" w:hAnsiTheme="majorBidi" w:cstheme="majorBidi"/>
        </w:rPr>
        <w:t>July</w:t>
      </w:r>
      <w:r w:rsidRPr="00937AB0">
        <w:rPr>
          <w:rFonts w:asciiTheme="majorBidi" w:hAnsiTheme="majorBidi" w:cstheme="majorBidi"/>
        </w:rPr>
        <w:t xml:space="preserve"> to September. Leaves are opposite, nearly linear, and attached to four-sided stems without stalks. It has a large, woody taproot with fibrous rhizomes that form a dense mat. </w:t>
      </w:r>
    </w:p>
    <w:p w14:paraId="2A503859" w14:textId="77777777" w:rsidR="00D91425" w:rsidRPr="00937AB0" w:rsidRDefault="00D91425" w:rsidP="00D91425">
      <w:pPr>
        <w:pStyle w:val="NormalWeb"/>
        <w:rPr>
          <w:rFonts w:asciiTheme="majorBidi" w:hAnsiTheme="majorBidi" w:cstheme="majorBidi"/>
        </w:rPr>
      </w:pPr>
      <w:r w:rsidRPr="00937AB0">
        <w:rPr>
          <w:rFonts w:asciiTheme="majorBidi" w:hAnsiTheme="majorBidi" w:cstheme="majorBidi"/>
        </w:rPr>
        <w:t xml:space="preserve">This species may be confused with the native </w:t>
      </w:r>
      <w:hyperlink r:id="rId134" w:tgtFrame="_blank" w:history="1">
        <w:r w:rsidRPr="00937AB0">
          <w:rPr>
            <w:rFonts w:asciiTheme="majorBidi" w:hAnsiTheme="majorBidi" w:cstheme="majorBidi"/>
          </w:rPr>
          <w:t>wing-angled loosestrife</w:t>
        </w:r>
      </w:hyperlink>
      <w:r w:rsidRPr="00937AB0">
        <w:rPr>
          <w:rFonts w:asciiTheme="majorBidi" w:hAnsiTheme="majorBidi" w:cstheme="majorBidi"/>
        </w:rPr>
        <w:t xml:space="preserve"> (</w:t>
      </w:r>
      <w:proofErr w:type="spellStart"/>
      <w:r w:rsidRPr="00937AB0">
        <w:rPr>
          <w:rFonts w:asciiTheme="majorBidi" w:hAnsiTheme="majorBidi" w:cstheme="majorBidi"/>
          <w:i/>
          <w:iCs/>
        </w:rPr>
        <w:t>Lythrum</w:t>
      </w:r>
      <w:proofErr w:type="spellEnd"/>
      <w:r w:rsidRPr="00937AB0">
        <w:rPr>
          <w:rFonts w:asciiTheme="majorBidi" w:hAnsiTheme="majorBidi" w:cstheme="majorBidi"/>
          <w:i/>
          <w:iCs/>
        </w:rPr>
        <w:t xml:space="preserve"> </w:t>
      </w:r>
      <w:proofErr w:type="spellStart"/>
      <w:r w:rsidRPr="00937AB0">
        <w:rPr>
          <w:rFonts w:asciiTheme="majorBidi" w:hAnsiTheme="majorBidi" w:cstheme="majorBidi"/>
          <w:i/>
          <w:iCs/>
        </w:rPr>
        <w:t>alatum</w:t>
      </w:r>
      <w:proofErr w:type="spellEnd"/>
      <w:r w:rsidRPr="00937AB0">
        <w:rPr>
          <w:rFonts w:asciiTheme="majorBidi" w:hAnsiTheme="majorBidi" w:cstheme="majorBidi"/>
        </w:rPr>
        <w:t xml:space="preserve">) found in moist prairies or wet meadows. The latter has a winged, square stem and solitary paired flowers in the leaf axils. It is generally a smaller plant than the Eurasian loosestrife. </w:t>
      </w:r>
    </w:p>
    <w:p w14:paraId="628E7776" w14:textId="77777777" w:rsidR="00D91425" w:rsidRPr="00937AB0" w:rsidRDefault="00D91425" w:rsidP="00D91425">
      <w:pPr>
        <w:pStyle w:val="NormalWeb"/>
        <w:rPr>
          <w:rFonts w:asciiTheme="majorBidi" w:hAnsiTheme="majorBidi" w:cstheme="majorBidi"/>
        </w:rPr>
      </w:pPr>
      <w:r w:rsidRPr="00937AB0">
        <w:rPr>
          <w:rFonts w:asciiTheme="majorBidi" w:hAnsiTheme="majorBidi" w:cstheme="majorBidi"/>
        </w:rPr>
        <w:t xml:space="preserve">By law, purple loosestrife is a nuisance species in Wisconsin. It is illegal to sell, distribute, or cultivate the plants or seeds, including any of its cultivars. </w:t>
      </w:r>
    </w:p>
    <w:p w14:paraId="0E89CE80" w14:textId="77777777" w:rsidR="00D91425" w:rsidRPr="00937AB0" w:rsidRDefault="00D91425" w:rsidP="00D91425">
      <w:pPr>
        <w:pStyle w:val="Heading2"/>
        <w:rPr>
          <w:rFonts w:asciiTheme="majorBidi" w:hAnsiTheme="majorBidi" w:cstheme="majorBidi"/>
          <w:b w:val="0"/>
          <w:bCs w:val="0"/>
          <w:i w:val="0"/>
          <w:iCs w:val="0"/>
          <w:sz w:val="24"/>
          <w:szCs w:val="24"/>
        </w:rPr>
      </w:pPr>
      <w:bookmarkStart w:id="3" w:name="distribution"/>
      <w:bookmarkEnd w:id="3"/>
      <w:r w:rsidRPr="00937AB0">
        <w:rPr>
          <w:rFonts w:asciiTheme="majorBidi" w:hAnsiTheme="majorBidi" w:cstheme="majorBidi"/>
          <w:i w:val="0"/>
          <w:iCs w:val="0"/>
          <w:sz w:val="24"/>
          <w:szCs w:val="24"/>
        </w:rPr>
        <w:lastRenderedPageBreak/>
        <w:t>Distribution and Habitat:</w:t>
      </w:r>
      <w:r w:rsidRPr="00937AB0">
        <w:rPr>
          <w:rFonts w:asciiTheme="majorBidi" w:hAnsiTheme="majorBidi" w:cstheme="majorBidi"/>
          <w:sz w:val="24"/>
          <w:szCs w:val="24"/>
        </w:rPr>
        <w:t xml:space="preserve">  </w:t>
      </w:r>
      <w:r w:rsidRPr="00937AB0">
        <w:rPr>
          <w:rFonts w:asciiTheme="majorBidi" w:hAnsiTheme="majorBidi" w:cstheme="majorBidi"/>
          <w:b w:val="0"/>
          <w:bCs w:val="0"/>
          <w:i w:val="0"/>
          <w:iCs w:val="0"/>
          <w:sz w:val="24"/>
          <w:szCs w:val="24"/>
        </w:rPr>
        <w:t>Purple loosestrife is a wetland herb that was introduced as a garden perennial from Europe during the 1800's. It is still promoted by some horticulturists for its beauty as a landscape plant, and by beekeepers for its nectar-producing capability. Currently, about 24 states have laws prohibiting its importation or distribution because of its aggressively invasive characteristics. It has since extended its range to include most temperate parts of the United States and Canada. The plant's reproductive success across North America can be attributed to its wide tolerance of physical and chemical conditions characteristic of disturbed habitats, and its ability to reproduce prolifically by both seed dispersal and vegetative propagation. The absence of natural predators, like European species of herbivorous beetles that feed on the plant's roots and leaves, also contributes to its proliferation in North America.</w:t>
      </w:r>
    </w:p>
    <w:p w14:paraId="57C3B5CD" w14:textId="77777777" w:rsidR="00D91425" w:rsidRPr="00937AB0" w:rsidRDefault="00D91425" w:rsidP="00D91425">
      <w:pPr>
        <w:pStyle w:val="NormalWeb"/>
        <w:rPr>
          <w:rFonts w:asciiTheme="majorBidi" w:hAnsiTheme="majorBidi" w:cstheme="majorBidi"/>
        </w:rPr>
      </w:pPr>
      <w:r w:rsidRPr="00937AB0">
        <w:rPr>
          <w:rFonts w:asciiTheme="majorBidi" w:hAnsiTheme="majorBidi" w:cstheme="majorBidi"/>
        </w:rPr>
        <w:t xml:space="preserve">Purple loosestrife was first detected in Wisconsin in the early 1930's, but remained uncommon until the 1970's. It is now widely dispersed in the state, and has been recorded in 70 of Wisconsin's 72 counties. Low densities in most areas of the state suggest that the plant is still in the pioneering stage of establishment. Areas of heaviest infestation are sections of the Wisconsin River, the extreme southeastern part of the state, and the Wolf and Fox River drainage systems. </w:t>
      </w:r>
    </w:p>
    <w:p w14:paraId="0A22673F" w14:textId="77777777" w:rsidR="00D91425" w:rsidRPr="00937AB0" w:rsidRDefault="00D91425" w:rsidP="00D91425">
      <w:pPr>
        <w:pStyle w:val="NormalWeb"/>
        <w:rPr>
          <w:rFonts w:asciiTheme="majorBidi" w:hAnsiTheme="majorBidi" w:cstheme="majorBidi"/>
        </w:rPr>
      </w:pPr>
      <w:r w:rsidRPr="00937AB0">
        <w:rPr>
          <w:rFonts w:asciiTheme="majorBidi" w:hAnsiTheme="majorBidi" w:cstheme="majorBidi"/>
        </w:rPr>
        <w:t xml:space="preserve">This plant's optimal habitat includes marshes, stream margins, alluvial flood plains, sedge meadows, and wet prairies. It is tolerant of moist soil and shallow water sites such as pastures and meadows, although established plants can tolerate drier conditions. Purple loosestrife has also been planted in lawns and gardens, which is often how it has been introduced to many of our wetlands, lakes, and rivers. </w:t>
      </w:r>
    </w:p>
    <w:p w14:paraId="64DF9355" w14:textId="77777777" w:rsidR="00D91425" w:rsidRPr="00937AB0" w:rsidRDefault="00D91425" w:rsidP="00D91425">
      <w:pPr>
        <w:pStyle w:val="Heading2"/>
        <w:rPr>
          <w:rFonts w:asciiTheme="majorBidi" w:hAnsiTheme="majorBidi" w:cstheme="majorBidi"/>
          <w:b w:val="0"/>
          <w:bCs w:val="0"/>
          <w:i w:val="0"/>
          <w:iCs w:val="0"/>
          <w:sz w:val="24"/>
          <w:szCs w:val="24"/>
        </w:rPr>
      </w:pPr>
      <w:bookmarkStart w:id="4" w:name="history"/>
      <w:bookmarkEnd w:id="4"/>
      <w:r w:rsidRPr="00937AB0">
        <w:rPr>
          <w:rFonts w:asciiTheme="majorBidi" w:hAnsiTheme="majorBidi" w:cstheme="majorBidi"/>
          <w:i w:val="0"/>
          <w:iCs w:val="0"/>
          <w:sz w:val="24"/>
          <w:szCs w:val="24"/>
        </w:rPr>
        <w:t>Life History and Effects of Invasion:</w:t>
      </w:r>
      <w:r w:rsidRPr="00937AB0">
        <w:rPr>
          <w:rFonts w:asciiTheme="majorBidi" w:hAnsiTheme="majorBidi" w:cstheme="majorBidi"/>
          <w:sz w:val="24"/>
          <w:szCs w:val="24"/>
        </w:rPr>
        <w:t xml:space="preserve">  </w:t>
      </w:r>
      <w:r w:rsidRPr="00937AB0">
        <w:rPr>
          <w:rFonts w:asciiTheme="majorBidi" w:hAnsiTheme="majorBidi" w:cstheme="majorBidi"/>
          <w:b w:val="0"/>
          <w:bCs w:val="0"/>
          <w:i w:val="0"/>
          <w:iCs w:val="0"/>
          <w:sz w:val="24"/>
          <w:szCs w:val="24"/>
        </w:rPr>
        <w:t xml:space="preserve">Purple loosestrife can germinate successfully on substrates with a wide range of </w:t>
      </w:r>
      <w:proofErr w:type="spellStart"/>
      <w:r w:rsidRPr="00937AB0">
        <w:rPr>
          <w:rFonts w:asciiTheme="majorBidi" w:hAnsiTheme="majorBidi" w:cstheme="majorBidi"/>
          <w:b w:val="0"/>
          <w:bCs w:val="0"/>
          <w:i w:val="0"/>
          <w:iCs w:val="0"/>
          <w:sz w:val="24"/>
          <w:szCs w:val="24"/>
        </w:rPr>
        <w:t>pH.</w:t>
      </w:r>
      <w:proofErr w:type="spellEnd"/>
      <w:r w:rsidRPr="00937AB0">
        <w:rPr>
          <w:rFonts w:asciiTheme="majorBidi" w:hAnsiTheme="majorBidi" w:cstheme="majorBidi"/>
          <w:b w:val="0"/>
          <w:bCs w:val="0"/>
          <w:i w:val="0"/>
          <w:iCs w:val="0"/>
          <w:sz w:val="24"/>
          <w:szCs w:val="24"/>
        </w:rPr>
        <w:t xml:space="preserve"> Optimum substrates for growth are moist soils of neutral to slightly acidic pH, but it can exist in a wide range of soil types. Most seedling establishment occurs in late spring and early summer when temperatures are high. </w:t>
      </w:r>
    </w:p>
    <w:p w14:paraId="70240D9A" w14:textId="77777777" w:rsidR="00D91425" w:rsidRPr="00937AB0" w:rsidRDefault="00D91425" w:rsidP="00D91425">
      <w:pPr>
        <w:pStyle w:val="NormalWeb"/>
        <w:rPr>
          <w:rFonts w:asciiTheme="majorBidi" w:hAnsiTheme="majorBidi" w:cstheme="majorBidi"/>
        </w:rPr>
      </w:pPr>
      <w:r w:rsidRPr="00937AB0">
        <w:rPr>
          <w:rFonts w:asciiTheme="majorBidi" w:hAnsiTheme="majorBidi" w:cstheme="majorBidi"/>
        </w:rPr>
        <w:t xml:space="preserve">Purple loosestrife spreads mainly by seed, but it can also spread vegetatively from root or stem segments. A single stalk can produce from 100,000 to 300,000 seeds per year. Seed survival is up to 60-70%, resulting in an extensive seed bank. Mature plants with up to 50 shoots grow over 2 meters high and produce more than two million seeds a year. Germination is restricted to open, wet soils and requires high temperatures, but seeds remain viable in the soil for many years. Even seeds submerged in water can live for approximately 20 months. Most of the seeds fall near the parent plant, but water, animals, boats, and humans can transport the seeds long distances. Vegetative spread through local perturbation is also characteristic of loosestrife; clipped, trampled, or buried stems of established plants may produce shoots and roots. Plants may be quite large and several years old before they begin flowering. It is often very difficult to locate non-flowering plants, so monitoring for new invasions should be done at the beginning of the flowering period in mid-summer. </w:t>
      </w:r>
    </w:p>
    <w:p w14:paraId="322AB21A" w14:textId="77777777" w:rsidR="00D91425" w:rsidRPr="00937AB0" w:rsidRDefault="00D91425" w:rsidP="00D91425">
      <w:pPr>
        <w:pStyle w:val="NormalWeb"/>
        <w:rPr>
          <w:rFonts w:asciiTheme="majorBidi" w:hAnsiTheme="majorBidi" w:cstheme="majorBidi"/>
        </w:rPr>
      </w:pPr>
    </w:p>
    <w:p w14:paraId="2AFF4B51" w14:textId="77777777" w:rsidR="00D91425" w:rsidRPr="00937AB0" w:rsidRDefault="00D91425" w:rsidP="00D91425">
      <w:pPr>
        <w:pStyle w:val="NormalWeb"/>
        <w:rPr>
          <w:rFonts w:asciiTheme="majorBidi" w:hAnsiTheme="majorBidi" w:cstheme="majorBidi"/>
        </w:rPr>
      </w:pPr>
      <w:r w:rsidRPr="00937AB0">
        <w:rPr>
          <w:rFonts w:asciiTheme="majorBidi" w:hAnsiTheme="majorBidi" w:cstheme="majorBidi"/>
        </w:rPr>
        <w:lastRenderedPageBreak/>
        <w:t xml:space="preserve">Any sunny or partly shaded wetland is susceptible to purple loosestrife invasion. Vegetative disturbances such as water drawdown or exposed soil accelerate the process by providing ideal conditions for seed germination. Invasion usually begins with a few pioneering plants that build up a large seed bank in the soil for several years. When the right disturbance occurs, loosestrife can spread rapidly, eventually taking over the entire wetland. The plant can also make morphological adjustments to accommodate changes in the immediate environment; for example, a decrease in light level will trigger a change in leaf morphology. The plant's ability to adjust to a wide range of environmental conditions gives it a competitive advantage; coupled with its reproductive strategy, purple loosestrife tends to create monotypic stands that reduce biotic diversity. </w:t>
      </w:r>
    </w:p>
    <w:p w14:paraId="1EF91AED" w14:textId="77777777" w:rsidR="00D91425" w:rsidRPr="00937AB0" w:rsidRDefault="00D91425" w:rsidP="00D91425">
      <w:pPr>
        <w:pStyle w:val="NormalWeb"/>
        <w:rPr>
          <w:rFonts w:asciiTheme="majorBidi" w:hAnsiTheme="majorBidi" w:cstheme="majorBidi"/>
        </w:rPr>
      </w:pPr>
      <w:r w:rsidRPr="00937AB0">
        <w:rPr>
          <w:rFonts w:asciiTheme="majorBidi" w:hAnsiTheme="majorBidi" w:cstheme="majorBidi"/>
        </w:rPr>
        <w:t xml:space="preserve">Purple loosestrife displaces native wetland vegetation and degrades wildlife habitat. As native vegetation is displaced, rare plants are often the first species to disappear. Eventually, purple loosestrife can overrun wetlands thousands of acres in size, and almost entirely eliminate the open water habitat. The plant can also be detrimental to recreation by choking waterways. (Taken in its entirety from WDNR, </w:t>
      </w:r>
      <w:r w:rsidR="00CE03F4" w:rsidRPr="00937AB0">
        <w:rPr>
          <w:rFonts w:asciiTheme="majorBidi" w:hAnsiTheme="majorBidi" w:cstheme="majorBidi"/>
        </w:rPr>
        <w:t>2009</w:t>
      </w:r>
      <w:r w:rsidRPr="00937AB0">
        <w:rPr>
          <w:rFonts w:asciiTheme="majorBidi" w:hAnsiTheme="majorBidi" w:cstheme="majorBidi"/>
        </w:rPr>
        <w:t xml:space="preserve"> </w:t>
      </w:r>
      <w:hyperlink r:id="rId135" w:history="1">
        <w:r w:rsidRPr="00937AB0">
          <w:rPr>
            <w:rStyle w:val="Hyperlink"/>
            <w:rFonts w:asciiTheme="majorBidi" w:hAnsiTheme="majorBidi" w:cstheme="majorBidi"/>
          </w:rPr>
          <w:t>http://www.dnr.state.wi.us/invasives/fact/loosestrife.htm</w:t>
        </w:r>
      </w:hyperlink>
      <w:r w:rsidRPr="00937AB0">
        <w:rPr>
          <w:rFonts w:asciiTheme="majorBidi" w:hAnsiTheme="majorBidi" w:cstheme="majorBidi"/>
        </w:rPr>
        <w:t>)</w:t>
      </w:r>
    </w:p>
    <w:p w14:paraId="558AA7ED" w14:textId="77777777" w:rsidR="00D91425" w:rsidRPr="00937AB0" w:rsidRDefault="00D91425" w:rsidP="00D91425">
      <w:pPr>
        <w:jc w:val="center"/>
        <w:rPr>
          <w:rFonts w:asciiTheme="majorBidi" w:hAnsiTheme="majorBidi" w:cstheme="majorBidi"/>
        </w:rPr>
      </w:pPr>
    </w:p>
    <w:p w14:paraId="435900EB" w14:textId="77777777" w:rsidR="00D91425" w:rsidRPr="00937AB0" w:rsidRDefault="00D91425" w:rsidP="00D91425">
      <w:pPr>
        <w:pStyle w:val="NormalWeb"/>
        <w:rPr>
          <w:rFonts w:asciiTheme="majorBidi" w:hAnsiTheme="majorBidi" w:cstheme="majorBidi"/>
        </w:rPr>
      </w:pPr>
    </w:p>
    <w:p w14:paraId="48851EB2" w14:textId="77777777" w:rsidR="00D91425" w:rsidRPr="00937AB0" w:rsidRDefault="00D91425" w:rsidP="00D91425">
      <w:pPr>
        <w:pStyle w:val="NormalWeb"/>
        <w:rPr>
          <w:rFonts w:asciiTheme="majorBidi" w:hAnsiTheme="majorBidi" w:cstheme="majorBidi"/>
        </w:rPr>
      </w:pPr>
    </w:p>
    <w:p w14:paraId="35F77F03" w14:textId="77777777" w:rsidR="00D91425" w:rsidRPr="00937AB0" w:rsidRDefault="00D91425" w:rsidP="00D91425">
      <w:pPr>
        <w:pStyle w:val="NormalWeb"/>
        <w:rPr>
          <w:rFonts w:asciiTheme="majorBidi" w:hAnsiTheme="majorBidi" w:cstheme="majorBidi"/>
        </w:rPr>
      </w:pPr>
    </w:p>
    <w:p w14:paraId="72D06297" w14:textId="77777777" w:rsidR="00D91425" w:rsidRPr="00937AB0" w:rsidRDefault="00D91425" w:rsidP="00D91425">
      <w:pPr>
        <w:pStyle w:val="NormalWeb"/>
        <w:rPr>
          <w:rFonts w:asciiTheme="majorBidi" w:hAnsiTheme="majorBidi" w:cstheme="majorBidi"/>
        </w:rPr>
      </w:pPr>
    </w:p>
    <w:p w14:paraId="3F632627" w14:textId="77777777" w:rsidR="00D91425" w:rsidRPr="00937AB0" w:rsidRDefault="00D91425" w:rsidP="00D91425">
      <w:pPr>
        <w:pStyle w:val="NormalWeb"/>
        <w:rPr>
          <w:rFonts w:asciiTheme="majorBidi" w:hAnsiTheme="majorBidi" w:cstheme="majorBidi"/>
        </w:rPr>
      </w:pPr>
    </w:p>
    <w:p w14:paraId="59BB8434" w14:textId="77777777" w:rsidR="00D91425" w:rsidRPr="00937AB0" w:rsidRDefault="00D91425" w:rsidP="00D91425">
      <w:pPr>
        <w:jc w:val="center"/>
        <w:rPr>
          <w:rFonts w:asciiTheme="majorBidi" w:hAnsiTheme="majorBidi" w:cstheme="majorBidi"/>
          <w:b/>
          <w:sz w:val="28"/>
          <w:szCs w:val="28"/>
        </w:rPr>
      </w:pPr>
    </w:p>
    <w:p w14:paraId="09CB9729" w14:textId="77777777" w:rsidR="00D91425" w:rsidRPr="00937AB0" w:rsidRDefault="00D91425" w:rsidP="00D91425">
      <w:pPr>
        <w:jc w:val="center"/>
        <w:rPr>
          <w:rFonts w:asciiTheme="majorBidi" w:hAnsiTheme="majorBidi" w:cstheme="majorBidi"/>
          <w:b/>
          <w:sz w:val="28"/>
          <w:szCs w:val="28"/>
        </w:rPr>
      </w:pPr>
    </w:p>
    <w:p w14:paraId="6272B252" w14:textId="77777777" w:rsidR="00D91425" w:rsidRPr="00937AB0" w:rsidRDefault="00D91425" w:rsidP="00D91425">
      <w:pPr>
        <w:jc w:val="center"/>
        <w:rPr>
          <w:rFonts w:asciiTheme="majorBidi" w:hAnsiTheme="majorBidi" w:cstheme="majorBidi"/>
          <w:b/>
          <w:sz w:val="28"/>
          <w:szCs w:val="28"/>
        </w:rPr>
      </w:pPr>
    </w:p>
    <w:p w14:paraId="652FD6FE" w14:textId="77777777" w:rsidR="00D91425" w:rsidRPr="00937AB0" w:rsidRDefault="00D91425" w:rsidP="00D91425">
      <w:pPr>
        <w:jc w:val="center"/>
        <w:rPr>
          <w:rFonts w:asciiTheme="majorBidi" w:hAnsiTheme="majorBidi" w:cstheme="majorBidi"/>
          <w:b/>
          <w:sz w:val="28"/>
          <w:szCs w:val="28"/>
        </w:rPr>
      </w:pPr>
    </w:p>
    <w:p w14:paraId="7757BAFE" w14:textId="77777777" w:rsidR="00D91425" w:rsidRPr="00937AB0" w:rsidRDefault="00D91425" w:rsidP="00D91425">
      <w:pPr>
        <w:jc w:val="center"/>
        <w:rPr>
          <w:rFonts w:asciiTheme="majorBidi" w:hAnsiTheme="majorBidi" w:cstheme="majorBidi"/>
          <w:b/>
          <w:sz w:val="28"/>
          <w:szCs w:val="28"/>
        </w:rPr>
      </w:pPr>
    </w:p>
    <w:p w14:paraId="7BAD919D" w14:textId="77777777" w:rsidR="00D91425" w:rsidRPr="00937AB0" w:rsidRDefault="00D91425" w:rsidP="00D91425">
      <w:pPr>
        <w:jc w:val="center"/>
        <w:rPr>
          <w:rFonts w:asciiTheme="majorBidi" w:hAnsiTheme="majorBidi" w:cstheme="majorBidi"/>
          <w:b/>
          <w:sz w:val="28"/>
          <w:szCs w:val="28"/>
        </w:rPr>
      </w:pPr>
    </w:p>
    <w:p w14:paraId="4CB8313D" w14:textId="77777777" w:rsidR="00D91425" w:rsidRPr="00937AB0" w:rsidRDefault="00D91425" w:rsidP="00D91425">
      <w:pPr>
        <w:jc w:val="center"/>
        <w:rPr>
          <w:rFonts w:asciiTheme="majorBidi" w:hAnsiTheme="majorBidi" w:cstheme="majorBidi"/>
          <w:b/>
          <w:sz w:val="28"/>
          <w:szCs w:val="28"/>
        </w:rPr>
      </w:pPr>
    </w:p>
    <w:p w14:paraId="5145DF14" w14:textId="77777777" w:rsidR="00D91425" w:rsidRPr="00937AB0" w:rsidRDefault="00D91425" w:rsidP="00D91425">
      <w:pPr>
        <w:tabs>
          <w:tab w:val="right" w:pos="7920"/>
          <w:tab w:val="right" w:pos="8640"/>
        </w:tabs>
        <w:rPr>
          <w:rFonts w:asciiTheme="majorBidi" w:hAnsiTheme="majorBidi" w:cstheme="majorBidi"/>
        </w:rPr>
      </w:pPr>
    </w:p>
    <w:p w14:paraId="008BEE04" w14:textId="77777777" w:rsidR="00D91425" w:rsidRPr="00937AB0" w:rsidRDefault="00D91425" w:rsidP="00D91425">
      <w:pPr>
        <w:tabs>
          <w:tab w:val="right" w:pos="7920"/>
          <w:tab w:val="right" w:pos="8640"/>
        </w:tabs>
        <w:rPr>
          <w:rFonts w:asciiTheme="majorBidi" w:hAnsiTheme="majorBidi" w:cstheme="majorBidi"/>
        </w:rPr>
      </w:pPr>
    </w:p>
    <w:p w14:paraId="1336CA93" w14:textId="77777777" w:rsidR="00D91425" w:rsidRPr="00937AB0" w:rsidRDefault="00D91425" w:rsidP="00D91425">
      <w:pPr>
        <w:jc w:val="center"/>
        <w:rPr>
          <w:rFonts w:asciiTheme="majorBidi" w:hAnsiTheme="majorBidi" w:cstheme="majorBidi"/>
          <w:b/>
          <w:sz w:val="28"/>
          <w:szCs w:val="28"/>
        </w:rPr>
      </w:pPr>
    </w:p>
    <w:p w14:paraId="380628F2" w14:textId="77777777" w:rsidR="00D91425" w:rsidRPr="00937AB0" w:rsidRDefault="00D91425" w:rsidP="00D91425">
      <w:pPr>
        <w:jc w:val="center"/>
        <w:rPr>
          <w:rFonts w:asciiTheme="majorBidi" w:hAnsiTheme="majorBidi" w:cstheme="majorBidi"/>
          <w:b/>
          <w:sz w:val="28"/>
          <w:szCs w:val="28"/>
        </w:rPr>
      </w:pPr>
    </w:p>
    <w:p w14:paraId="5F5D8C17" w14:textId="77777777" w:rsidR="00D91425" w:rsidRPr="00937AB0" w:rsidRDefault="00D91425" w:rsidP="00D91425">
      <w:pPr>
        <w:jc w:val="center"/>
        <w:rPr>
          <w:rFonts w:asciiTheme="majorBidi" w:hAnsiTheme="majorBidi" w:cstheme="majorBidi"/>
          <w:b/>
          <w:sz w:val="28"/>
          <w:szCs w:val="28"/>
        </w:rPr>
      </w:pPr>
    </w:p>
    <w:p w14:paraId="22D42B1E" w14:textId="77777777" w:rsidR="00D91425" w:rsidRPr="00937AB0" w:rsidRDefault="00D91425" w:rsidP="00D91425">
      <w:pPr>
        <w:jc w:val="center"/>
        <w:rPr>
          <w:rFonts w:asciiTheme="majorBidi" w:hAnsiTheme="majorBidi" w:cstheme="majorBidi"/>
          <w:b/>
          <w:sz w:val="28"/>
          <w:szCs w:val="28"/>
        </w:rPr>
      </w:pPr>
    </w:p>
    <w:p w14:paraId="4086F2CB" w14:textId="77777777" w:rsidR="008B1F39" w:rsidRPr="00937AB0" w:rsidRDefault="008B1F39" w:rsidP="0030512B">
      <w:pPr>
        <w:jc w:val="center"/>
        <w:rPr>
          <w:rFonts w:asciiTheme="majorBidi" w:hAnsiTheme="majorBidi" w:cstheme="majorBidi"/>
          <w:b/>
          <w:sz w:val="28"/>
          <w:szCs w:val="28"/>
        </w:rPr>
      </w:pPr>
    </w:p>
    <w:p w14:paraId="141D27DF" w14:textId="77777777" w:rsidR="00D91425" w:rsidRPr="00937AB0" w:rsidRDefault="00D91425" w:rsidP="00D91425">
      <w:pPr>
        <w:jc w:val="center"/>
        <w:rPr>
          <w:rFonts w:asciiTheme="majorBidi" w:hAnsiTheme="majorBidi" w:cstheme="majorBidi"/>
          <w:b/>
          <w:sz w:val="28"/>
          <w:szCs w:val="28"/>
        </w:rPr>
      </w:pPr>
    </w:p>
    <w:p w14:paraId="3D8F4C7C" w14:textId="77777777" w:rsidR="00D91425" w:rsidRPr="00937AB0" w:rsidRDefault="00D91425" w:rsidP="00D91425">
      <w:pPr>
        <w:jc w:val="center"/>
        <w:rPr>
          <w:rFonts w:asciiTheme="majorBidi" w:hAnsiTheme="majorBidi" w:cstheme="majorBidi"/>
          <w:b/>
          <w:sz w:val="28"/>
          <w:szCs w:val="28"/>
        </w:rPr>
      </w:pPr>
    </w:p>
    <w:p w14:paraId="3D760CE9" w14:textId="77777777" w:rsidR="00D91425" w:rsidRPr="00937AB0" w:rsidRDefault="00D91425" w:rsidP="00D91425">
      <w:pPr>
        <w:jc w:val="center"/>
        <w:rPr>
          <w:rFonts w:asciiTheme="majorBidi" w:hAnsiTheme="majorBidi" w:cstheme="majorBidi"/>
          <w:b/>
          <w:sz w:val="28"/>
          <w:szCs w:val="28"/>
        </w:rPr>
      </w:pPr>
    </w:p>
    <w:p w14:paraId="74DA14A4" w14:textId="77777777" w:rsidR="00D91425" w:rsidRPr="00937AB0" w:rsidRDefault="00D91425" w:rsidP="00D91425">
      <w:pPr>
        <w:jc w:val="center"/>
        <w:rPr>
          <w:rFonts w:asciiTheme="majorBidi" w:hAnsiTheme="majorBidi" w:cstheme="majorBidi"/>
          <w:b/>
          <w:sz w:val="28"/>
          <w:szCs w:val="28"/>
        </w:rPr>
      </w:pPr>
    </w:p>
    <w:p w14:paraId="6D56DB26" w14:textId="77777777" w:rsidR="00D91425" w:rsidRPr="00937AB0" w:rsidRDefault="00D91425" w:rsidP="00D91425">
      <w:pPr>
        <w:jc w:val="center"/>
        <w:rPr>
          <w:rFonts w:asciiTheme="majorBidi" w:hAnsiTheme="majorBidi" w:cstheme="majorBidi"/>
          <w:b/>
          <w:sz w:val="28"/>
          <w:szCs w:val="28"/>
        </w:rPr>
      </w:pPr>
    </w:p>
    <w:p w14:paraId="38223F82" w14:textId="77777777" w:rsidR="00D91425" w:rsidRPr="00937AB0" w:rsidRDefault="00D91425" w:rsidP="00D91425">
      <w:pPr>
        <w:jc w:val="center"/>
        <w:rPr>
          <w:rFonts w:asciiTheme="majorBidi" w:hAnsiTheme="majorBidi" w:cstheme="majorBidi"/>
          <w:b/>
          <w:sz w:val="28"/>
          <w:szCs w:val="28"/>
        </w:rPr>
      </w:pPr>
    </w:p>
    <w:p w14:paraId="14EB3E10" w14:textId="77777777" w:rsidR="00D91425" w:rsidRPr="00937AB0" w:rsidRDefault="00D91425" w:rsidP="00D91425">
      <w:pPr>
        <w:jc w:val="center"/>
        <w:rPr>
          <w:rFonts w:asciiTheme="majorBidi" w:hAnsiTheme="majorBidi" w:cstheme="majorBidi"/>
          <w:b/>
          <w:sz w:val="28"/>
          <w:szCs w:val="28"/>
        </w:rPr>
      </w:pPr>
    </w:p>
    <w:p w14:paraId="1FB8AB81" w14:textId="77777777" w:rsidR="00D91425" w:rsidRPr="00937AB0" w:rsidRDefault="00D91425" w:rsidP="00D91425">
      <w:pPr>
        <w:jc w:val="center"/>
        <w:rPr>
          <w:rFonts w:asciiTheme="majorBidi" w:hAnsiTheme="majorBidi" w:cstheme="majorBidi"/>
          <w:b/>
          <w:sz w:val="28"/>
          <w:szCs w:val="28"/>
        </w:rPr>
      </w:pPr>
    </w:p>
    <w:p w14:paraId="0A98367A" w14:textId="77777777" w:rsidR="00D91425" w:rsidRPr="00937AB0" w:rsidRDefault="00D91425" w:rsidP="00D91425">
      <w:pPr>
        <w:jc w:val="center"/>
        <w:rPr>
          <w:rFonts w:asciiTheme="majorBidi" w:hAnsiTheme="majorBidi" w:cstheme="majorBidi"/>
          <w:b/>
          <w:sz w:val="28"/>
          <w:szCs w:val="28"/>
        </w:rPr>
      </w:pPr>
    </w:p>
    <w:p w14:paraId="0C6EAC28" w14:textId="77777777" w:rsidR="00D91425" w:rsidRPr="00937AB0" w:rsidRDefault="00D91425" w:rsidP="00D91425">
      <w:pPr>
        <w:jc w:val="center"/>
        <w:rPr>
          <w:rFonts w:asciiTheme="majorBidi" w:hAnsiTheme="majorBidi" w:cstheme="majorBidi"/>
          <w:b/>
          <w:sz w:val="28"/>
          <w:szCs w:val="28"/>
        </w:rPr>
      </w:pPr>
    </w:p>
    <w:p w14:paraId="0CCF391A" w14:textId="77777777" w:rsidR="00D91425" w:rsidRPr="00937AB0" w:rsidRDefault="00D91425" w:rsidP="00D91425">
      <w:pPr>
        <w:jc w:val="center"/>
        <w:rPr>
          <w:rFonts w:asciiTheme="majorBidi" w:hAnsiTheme="majorBidi" w:cstheme="majorBidi"/>
          <w:b/>
          <w:sz w:val="28"/>
          <w:szCs w:val="28"/>
        </w:rPr>
      </w:pPr>
    </w:p>
    <w:p w14:paraId="04CE4143" w14:textId="77777777" w:rsidR="00D91425" w:rsidRPr="00937AB0" w:rsidRDefault="00D91425" w:rsidP="00D91425">
      <w:pPr>
        <w:jc w:val="center"/>
        <w:rPr>
          <w:rFonts w:asciiTheme="majorBidi" w:hAnsiTheme="majorBidi" w:cstheme="majorBidi"/>
          <w:b/>
          <w:sz w:val="28"/>
          <w:szCs w:val="28"/>
        </w:rPr>
      </w:pPr>
    </w:p>
    <w:p w14:paraId="77AA5E42" w14:textId="77777777" w:rsidR="00D91425" w:rsidRPr="00937AB0" w:rsidRDefault="00D91425" w:rsidP="00D91425">
      <w:pPr>
        <w:jc w:val="center"/>
        <w:rPr>
          <w:rFonts w:asciiTheme="majorBidi" w:hAnsiTheme="majorBidi" w:cstheme="majorBidi"/>
          <w:b/>
          <w:sz w:val="28"/>
          <w:szCs w:val="28"/>
        </w:rPr>
      </w:pPr>
    </w:p>
    <w:p w14:paraId="5DEF0FA6" w14:textId="77777777" w:rsidR="00D91425" w:rsidRPr="00937AB0" w:rsidRDefault="00D91425" w:rsidP="00D91425">
      <w:pPr>
        <w:jc w:val="center"/>
        <w:rPr>
          <w:rFonts w:asciiTheme="majorBidi" w:hAnsiTheme="majorBidi" w:cstheme="majorBidi"/>
          <w:b/>
          <w:sz w:val="28"/>
          <w:szCs w:val="28"/>
        </w:rPr>
      </w:pPr>
    </w:p>
    <w:p w14:paraId="37382EF1" w14:textId="77777777" w:rsidR="00D91425" w:rsidRPr="00937AB0" w:rsidRDefault="00D91425" w:rsidP="00D91425">
      <w:pPr>
        <w:jc w:val="center"/>
        <w:rPr>
          <w:rFonts w:asciiTheme="majorBidi" w:hAnsiTheme="majorBidi" w:cstheme="majorBidi"/>
          <w:b/>
          <w:sz w:val="28"/>
          <w:szCs w:val="28"/>
        </w:rPr>
      </w:pPr>
    </w:p>
    <w:p w14:paraId="016DB303" w14:textId="77777777" w:rsidR="00D91425" w:rsidRPr="00937AB0" w:rsidRDefault="00D91425" w:rsidP="00D91425">
      <w:pPr>
        <w:jc w:val="center"/>
        <w:rPr>
          <w:rFonts w:asciiTheme="majorBidi" w:hAnsiTheme="majorBidi" w:cstheme="majorBidi"/>
          <w:b/>
          <w:sz w:val="28"/>
          <w:szCs w:val="28"/>
        </w:rPr>
      </w:pPr>
    </w:p>
    <w:p w14:paraId="68793D4C" w14:textId="77777777" w:rsidR="00D91425" w:rsidRPr="00937AB0" w:rsidRDefault="00D91425" w:rsidP="00D91425">
      <w:pPr>
        <w:jc w:val="center"/>
        <w:rPr>
          <w:rFonts w:asciiTheme="majorBidi" w:hAnsiTheme="majorBidi" w:cstheme="majorBidi"/>
          <w:b/>
          <w:sz w:val="28"/>
          <w:szCs w:val="28"/>
        </w:rPr>
      </w:pPr>
    </w:p>
    <w:p w14:paraId="0E318A32" w14:textId="77777777" w:rsidR="00D91425" w:rsidRPr="00937AB0" w:rsidRDefault="00D91425" w:rsidP="00D91425">
      <w:pPr>
        <w:jc w:val="center"/>
        <w:rPr>
          <w:rFonts w:asciiTheme="majorBidi" w:hAnsiTheme="majorBidi" w:cstheme="majorBidi"/>
          <w:b/>
          <w:sz w:val="28"/>
          <w:szCs w:val="28"/>
        </w:rPr>
      </w:pPr>
    </w:p>
    <w:p w14:paraId="1D8F493A" w14:textId="77777777" w:rsidR="00D91425" w:rsidRPr="00937AB0" w:rsidRDefault="00D91425" w:rsidP="00D91425">
      <w:pPr>
        <w:jc w:val="center"/>
        <w:rPr>
          <w:rFonts w:asciiTheme="majorBidi" w:hAnsiTheme="majorBidi" w:cstheme="majorBidi"/>
          <w:b/>
          <w:sz w:val="28"/>
          <w:szCs w:val="28"/>
        </w:rPr>
      </w:pPr>
    </w:p>
    <w:p w14:paraId="1CF8FE3B" w14:textId="77777777" w:rsidR="00D91425" w:rsidRPr="00937AB0" w:rsidRDefault="00D91425" w:rsidP="00AA3D9A">
      <w:pPr>
        <w:jc w:val="center"/>
        <w:rPr>
          <w:rFonts w:asciiTheme="majorBidi" w:hAnsiTheme="majorBidi" w:cstheme="majorBidi"/>
          <w:b/>
          <w:sz w:val="28"/>
          <w:szCs w:val="28"/>
        </w:rPr>
      </w:pPr>
      <w:r w:rsidRPr="00937AB0">
        <w:rPr>
          <w:rFonts w:asciiTheme="majorBidi" w:hAnsiTheme="majorBidi" w:cstheme="majorBidi"/>
          <w:b/>
          <w:sz w:val="28"/>
          <w:szCs w:val="28"/>
        </w:rPr>
        <w:t xml:space="preserve">Appendix </w:t>
      </w:r>
      <w:r w:rsidR="00815C88" w:rsidRPr="00937AB0">
        <w:rPr>
          <w:rFonts w:asciiTheme="majorBidi" w:hAnsiTheme="majorBidi" w:cstheme="majorBidi"/>
          <w:b/>
          <w:sz w:val="28"/>
          <w:szCs w:val="28"/>
        </w:rPr>
        <w:t>I</w:t>
      </w:r>
      <w:r w:rsidRPr="00937AB0">
        <w:rPr>
          <w:rFonts w:asciiTheme="majorBidi" w:hAnsiTheme="majorBidi" w:cstheme="majorBidi"/>
          <w:b/>
          <w:sz w:val="28"/>
          <w:szCs w:val="28"/>
        </w:rPr>
        <w:t>X:  Glossary of Biological Terms</w:t>
      </w:r>
      <w:r w:rsidRPr="00937AB0">
        <w:rPr>
          <w:rFonts w:asciiTheme="majorBidi" w:hAnsiTheme="majorBidi" w:cstheme="majorBidi"/>
          <w:b/>
          <w:sz w:val="28"/>
          <w:szCs w:val="28"/>
        </w:rPr>
        <w:tab/>
      </w:r>
    </w:p>
    <w:p w14:paraId="173DCDD7" w14:textId="77777777" w:rsidR="00D91425" w:rsidRPr="00937AB0" w:rsidRDefault="00D91425" w:rsidP="00D91425">
      <w:pPr>
        <w:jc w:val="center"/>
        <w:rPr>
          <w:rFonts w:asciiTheme="majorBidi" w:hAnsiTheme="majorBidi" w:cstheme="majorBidi"/>
          <w:b/>
          <w:sz w:val="28"/>
          <w:szCs w:val="28"/>
        </w:rPr>
      </w:pPr>
      <w:r w:rsidRPr="00937AB0">
        <w:rPr>
          <w:rFonts w:asciiTheme="majorBidi" w:hAnsiTheme="majorBidi" w:cstheme="majorBidi"/>
          <w:b/>
          <w:sz w:val="28"/>
          <w:szCs w:val="28"/>
        </w:rPr>
        <w:t xml:space="preserve">(Adapted from UWEX </w:t>
      </w:r>
      <w:r w:rsidR="00CE03F4" w:rsidRPr="00937AB0">
        <w:rPr>
          <w:rFonts w:asciiTheme="majorBidi" w:hAnsiTheme="majorBidi" w:cstheme="majorBidi"/>
          <w:b/>
          <w:sz w:val="28"/>
          <w:szCs w:val="28"/>
        </w:rPr>
        <w:t>2009</w:t>
      </w:r>
      <w:r w:rsidRPr="00937AB0">
        <w:rPr>
          <w:rFonts w:asciiTheme="majorBidi" w:hAnsiTheme="majorBidi" w:cstheme="majorBidi"/>
          <w:b/>
          <w:sz w:val="28"/>
          <w:szCs w:val="28"/>
        </w:rPr>
        <w:t>)</w:t>
      </w:r>
    </w:p>
    <w:p w14:paraId="390E719F" w14:textId="77777777" w:rsidR="00D91425" w:rsidRPr="00937AB0" w:rsidRDefault="00D91425" w:rsidP="00D91425">
      <w:pPr>
        <w:jc w:val="center"/>
        <w:rPr>
          <w:rFonts w:asciiTheme="majorBidi" w:hAnsiTheme="majorBidi" w:cstheme="majorBidi"/>
          <w:b/>
          <w:sz w:val="28"/>
          <w:szCs w:val="28"/>
        </w:rPr>
      </w:pPr>
      <w:r w:rsidRPr="00937AB0">
        <w:rPr>
          <w:rFonts w:asciiTheme="majorBidi" w:hAnsiTheme="majorBidi" w:cstheme="majorBidi"/>
          <w:b/>
          <w:sz w:val="28"/>
          <w:szCs w:val="28"/>
        </w:rPr>
        <w:t xml:space="preserve"> </w:t>
      </w:r>
    </w:p>
    <w:p w14:paraId="7A29A34B" w14:textId="77777777" w:rsidR="00D91425" w:rsidRPr="00937AB0" w:rsidRDefault="00D91425" w:rsidP="00D91425">
      <w:pPr>
        <w:jc w:val="center"/>
        <w:rPr>
          <w:rFonts w:asciiTheme="majorBidi" w:hAnsiTheme="majorBidi" w:cstheme="majorBidi"/>
          <w:b/>
          <w:sz w:val="28"/>
          <w:szCs w:val="28"/>
        </w:rPr>
      </w:pPr>
    </w:p>
    <w:p w14:paraId="2A6A7FD7" w14:textId="77777777" w:rsidR="00D91425" w:rsidRPr="00937AB0" w:rsidRDefault="00D91425" w:rsidP="00D91425">
      <w:pPr>
        <w:jc w:val="center"/>
        <w:rPr>
          <w:rFonts w:asciiTheme="majorBidi" w:hAnsiTheme="majorBidi" w:cstheme="majorBidi"/>
          <w:b/>
          <w:sz w:val="28"/>
          <w:szCs w:val="28"/>
        </w:rPr>
      </w:pPr>
    </w:p>
    <w:p w14:paraId="52B71DDE" w14:textId="77777777" w:rsidR="00D91425" w:rsidRPr="00937AB0" w:rsidRDefault="00D91425" w:rsidP="00D91425">
      <w:pPr>
        <w:jc w:val="center"/>
        <w:rPr>
          <w:rFonts w:asciiTheme="majorBidi" w:hAnsiTheme="majorBidi" w:cstheme="majorBidi"/>
          <w:b/>
          <w:sz w:val="28"/>
          <w:szCs w:val="28"/>
        </w:rPr>
      </w:pPr>
    </w:p>
    <w:p w14:paraId="5601A16B" w14:textId="77777777" w:rsidR="00D91425" w:rsidRPr="00937AB0" w:rsidRDefault="00D91425" w:rsidP="00D91425">
      <w:pPr>
        <w:jc w:val="center"/>
        <w:rPr>
          <w:rFonts w:asciiTheme="majorBidi" w:hAnsiTheme="majorBidi" w:cstheme="majorBidi"/>
          <w:b/>
          <w:sz w:val="28"/>
          <w:szCs w:val="28"/>
        </w:rPr>
      </w:pPr>
    </w:p>
    <w:p w14:paraId="179A628F" w14:textId="77777777" w:rsidR="00D91425" w:rsidRPr="00937AB0" w:rsidRDefault="00D91425" w:rsidP="00D91425">
      <w:pPr>
        <w:jc w:val="center"/>
        <w:rPr>
          <w:rFonts w:asciiTheme="majorBidi" w:hAnsiTheme="majorBidi" w:cstheme="majorBidi"/>
          <w:b/>
          <w:sz w:val="28"/>
          <w:szCs w:val="28"/>
        </w:rPr>
      </w:pPr>
    </w:p>
    <w:p w14:paraId="18C3D5E1" w14:textId="77777777" w:rsidR="00D91425" w:rsidRPr="00937AB0" w:rsidRDefault="00D91425" w:rsidP="00D91425">
      <w:pPr>
        <w:jc w:val="center"/>
        <w:rPr>
          <w:rFonts w:asciiTheme="majorBidi" w:hAnsiTheme="majorBidi" w:cstheme="majorBidi"/>
          <w:b/>
          <w:sz w:val="28"/>
          <w:szCs w:val="28"/>
        </w:rPr>
      </w:pPr>
    </w:p>
    <w:p w14:paraId="2BF0C89E" w14:textId="77777777" w:rsidR="00D91425" w:rsidRPr="00937AB0" w:rsidRDefault="00D91425" w:rsidP="00D91425">
      <w:pPr>
        <w:jc w:val="center"/>
        <w:rPr>
          <w:rFonts w:asciiTheme="majorBidi" w:hAnsiTheme="majorBidi" w:cstheme="majorBidi"/>
          <w:b/>
          <w:sz w:val="28"/>
          <w:szCs w:val="28"/>
        </w:rPr>
      </w:pPr>
    </w:p>
    <w:p w14:paraId="4F4D31DC" w14:textId="77777777" w:rsidR="00D91425" w:rsidRPr="00937AB0" w:rsidRDefault="00D91425" w:rsidP="00D91425">
      <w:pPr>
        <w:jc w:val="center"/>
        <w:rPr>
          <w:rFonts w:asciiTheme="majorBidi" w:hAnsiTheme="majorBidi" w:cstheme="majorBidi"/>
          <w:b/>
          <w:sz w:val="28"/>
          <w:szCs w:val="28"/>
        </w:rPr>
      </w:pPr>
    </w:p>
    <w:p w14:paraId="5F7EA44E" w14:textId="77777777" w:rsidR="00D91425" w:rsidRPr="00937AB0" w:rsidRDefault="00D91425" w:rsidP="00D91425">
      <w:pPr>
        <w:jc w:val="center"/>
        <w:rPr>
          <w:rFonts w:asciiTheme="majorBidi" w:hAnsiTheme="majorBidi" w:cstheme="majorBidi"/>
          <w:b/>
          <w:sz w:val="28"/>
          <w:szCs w:val="28"/>
        </w:rPr>
      </w:pPr>
    </w:p>
    <w:p w14:paraId="187226F2" w14:textId="77777777" w:rsidR="00D91425" w:rsidRPr="00937AB0" w:rsidRDefault="00D91425" w:rsidP="00D91425">
      <w:pPr>
        <w:jc w:val="center"/>
        <w:rPr>
          <w:rFonts w:asciiTheme="majorBidi" w:hAnsiTheme="majorBidi" w:cstheme="majorBidi"/>
          <w:b/>
          <w:sz w:val="28"/>
          <w:szCs w:val="28"/>
        </w:rPr>
      </w:pPr>
    </w:p>
    <w:p w14:paraId="6E4CC6E3" w14:textId="77777777" w:rsidR="00D91425" w:rsidRPr="00937AB0" w:rsidRDefault="00D91425" w:rsidP="00D91425">
      <w:pPr>
        <w:jc w:val="center"/>
        <w:rPr>
          <w:rFonts w:asciiTheme="majorBidi" w:hAnsiTheme="majorBidi" w:cstheme="majorBidi"/>
          <w:b/>
          <w:sz w:val="28"/>
          <w:szCs w:val="28"/>
        </w:rPr>
      </w:pPr>
    </w:p>
    <w:p w14:paraId="1276DC6B" w14:textId="77777777" w:rsidR="00D91425" w:rsidRPr="00937AB0" w:rsidRDefault="00D91425" w:rsidP="00D91425">
      <w:pPr>
        <w:rPr>
          <w:rFonts w:asciiTheme="majorBidi" w:hAnsiTheme="majorBidi" w:cstheme="majorBidi"/>
        </w:rPr>
      </w:pPr>
    </w:p>
    <w:p w14:paraId="74F2A25A" w14:textId="77777777" w:rsidR="00D91425" w:rsidRPr="00937AB0" w:rsidRDefault="00D91425" w:rsidP="00D91425">
      <w:pPr>
        <w:rPr>
          <w:rFonts w:asciiTheme="majorBidi" w:hAnsiTheme="majorBidi" w:cstheme="majorBidi"/>
        </w:rPr>
      </w:pPr>
    </w:p>
    <w:p w14:paraId="1B4B3A5A" w14:textId="77777777" w:rsidR="00D91425" w:rsidRPr="00937AB0" w:rsidRDefault="00D91425" w:rsidP="00D91425">
      <w:pPr>
        <w:rPr>
          <w:rFonts w:asciiTheme="majorBidi" w:hAnsiTheme="majorBidi" w:cstheme="majorBidi"/>
        </w:rPr>
      </w:pPr>
    </w:p>
    <w:p w14:paraId="300A58A7" w14:textId="77777777" w:rsidR="00D91425" w:rsidRPr="00937AB0" w:rsidRDefault="00D91425" w:rsidP="00D91425">
      <w:pPr>
        <w:rPr>
          <w:rFonts w:asciiTheme="majorBidi" w:hAnsiTheme="majorBidi" w:cstheme="majorBidi"/>
        </w:rPr>
      </w:pPr>
    </w:p>
    <w:p w14:paraId="17F7BCDC" w14:textId="77777777" w:rsidR="00D91425" w:rsidRPr="00937AB0" w:rsidRDefault="00D91425" w:rsidP="00D91425">
      <w:pPr>
        <w:rPr>
          <w:rFonts w:asciiTheme="majorBidi" w:hAnsiTheme="majorBidi" w:cstheme="majorBidi"/>
        </w:rPr>
      </w:pPr>
    </w:p>
    <w:p w14:paraId="1615149F" w14:textId="77777777" w:rsidR="00D91425" w:rsidRPr="00937AB0" w:rsidRDefault="00D91425" w:rsidP="00D91425">
      <w:pPr>
        <w:rPr>
          <w:rFonts w:asciiTheme="majorBidi" w:hAnsiTheme="majorBidi" w:cstheme="majorBidi"/>
        </w:rPr>
      </w:pPr>
    </w:p>
    <w:p w14:paraId="41C4E34A" w14:textId="77777777" w:rsidR="00D91425" w:rsidRPr="00937AB0" w:rsidRDefault="00D91425" w:rsidP="00D91425">
      <w:pPr>
        <w:rPr>
          <w:rFonts w:asciiTheme="majorBidi" w:hAnsiTheme="majorBidi" w:cstheme="majorBidi"/>
        </w:rPr>
      </w:pPr>
    </w:p>
    <w:p w14:paraId="39506B52" w14:textId="77777777" w:rsidR="00D91425" w:rsidRPr="00937AB0" w:rsidRDefault="00D91425" w:rsidP="00D91425">
      <w:pPr>
        <w:rPr>
          <w:rFonts w:asciiTheme="majorBidi" w:hAnsiTheme="majorBidi" w:cstheme="majorBidi"/>
        </w:rPr>
        <w:sectPr w:rsidR="00D91425" w:rsidRPr="00937AB0" w:rsidSect="00D62A2D">
          <w:pgSz w:w="12240" w:h="15840"/>
          <w:pgMar w:top="1440" w:right="1440" w:bottom="1440" w:left="2160" w:header="720" w:footer="720" w:gutter="0"/>
          <w:cols w:space="720"/>
          <w:docGrid w:linePitch="360"/>
        </w:sectPr>
      </w:pPr>
    </w:p>
    <w:p w14:paraId="5D31EFAB" w14:textId="77777777" w:rsidR="00D91425" w:rsidRPr="00937AB0" w:rsidRDefault="00D91425" w:rsidP="00D91425">
      <w:pPr>
        <w:rPr>
          <w:rFonts w:asciiTheme="majorBidi" w:hAnsiTheme="majorBidi" w:cstheme="majorBidi"/>
        </w:rPr>
      </w:pPr>
      <w:r w:rsidRPr="00937AB0">
        <w:rPr>
          <w:rFonts w:asciiTheme="majorBidi" w:hAnsiTheme="majorBidi" w:cstheme="majorBidi"/>
        </w:rPr>
        <w:lastRenderedPageBreak/>
        <w:t>Aquatic:</w:t>
      </w:r>
    </w:p>
    <w:p w14:paraId="5FC46CE1"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 xml:space="preserve">organisms that live in or frequent water. </w:t>
      </w:r>
    </w:p>
    <w:p w14:paraId="0D91D3F3" w14:textId="77777777" w:rsidR="00D91425" w:rsidRPr="00937AB0" w:rsidRDefault="00D91425" w:rsidP="00D91425">
      <w:pPr>
        <w:ind w:left="720"/>
        <w:rPr>
          <w:rFonts w:asciiTheme="majorBidi" w:hAnsiTheme="majorBidi" w:cstheme="majorBidi"/>
        </w:rPr>
      </w:pPr>
    </w:p>
    <w:p w14:paraId="2E7CCD72" w14:textId="77777777" w:rsidR="00D91425" w:rsidRPr="00937AB0" w:rsidRDefault="00D91425" w:rsidP="00D91425">
      <w:pPr>
        <w:rPr>
          <w:rFonts w:asciiTheme="majorBidi" w:hAnsiTheme="majorBidi" w:cstheme="majorBidi"/>
        </w:rPr>
      </w:pPr>
      <w:bookmarkStart w:id="5" w:name="culteutrophication"/>
      <w:r w:rsidRPr="00937AB0">
        <w:rPr>
          <w:rFonts w:asciiTheme="majorBidi" w:hAnsiTheme="majorBidi" w:cstheme="majorBidi"/>
        </w:rPr>
        <w:t xml:space="preserve">Cultural Eutrophication: </w:t>
      </w:r>
    </w:p>
    <w:p w14:paraId="04E262CA"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 xml:space="preserve">accelerated eutrophication that occurs </w:t>
      </w:r>
      <w:proofErr w:type="gramStart"/>
      <w:r w:rsidRPr="00937AB0">
        <w:rPr>
          <w:rFonts w:asciiTheme="majorBidi" w:hAnsiTheme="majorBidi" w:cstheme="majorBidi"/>
        </w:rPr>
        <w:t>as a result of</w:t>
      </w:r>
      <w:proofErr w:type="gramEnd"/>
      <w:r w:rsidRPr="00937AB0">
        <w:rPr>
          <w:rFonts w:asciiTheme="majorBidi" w:hAnsiTheme="majorBidi" w:cstheme="majorBidi"/>
        </w:rPr>
        <w:t xml:space="preserve"> human activities in the watershed that increase nutrient loads in runoff water that drains into lakes. </w:t>
      </w:r>
    </w:p>
    <w:p w14:paraId="7BF480B9" w14:textId="77777777" w:rsidR="00D91425" w:rsidRPr="00937AB0" w:rsidRDefault="00D91425" w:rsidP="00D91425">
      <w:pPr>
        <w:ind w:left="720"/>
        <w:rPr>
          <w:rFonts w:asciiTheme="majorBidi" w:hAnsiTheme="majorBidi" w:cstheme="majorBidi"/>
        </w:rPr>
      </w:pPr>
    </w:p>
    <w:p w14:paraId="6DFB32E3" w14:textId="77777777" w:rsidR="00D91425" w:rsidRPr="00937AB0" w:rsidRDefault="00D91425" w:rsidP="00D91425">
      <w:pPr>
        <w:rPr>
          <w:rFonts w:asciiTheme="majorBidi" w:hAnsiTheme="majorBidi" w:cstheme="majorBidi"/>
        </w:rPr>
      </w:pPr>
      <w:bookmarkStart w:id="6" w:name="dissolvedoxygen"/>
      <w:bookmarkEnd w:id="5"/>
      <w:r w:rsidRPr="00937AB0">
        <w:rPr>
          <w:rFonts w:asciiTheme="majorBidi" w:hAnsiTheme="majorBidi" w:cstheme="majorBidi"/>
        </w:rPr>
        <w:t xml:space="preserve">Dissolved Oxygen (DO): </w:t>
      </w:r>
    </w:p>
    <w:p w14:paraId="58DC2E11"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 xml:space="preserve">the amount of free oxygen absorbed by the water and available to aquatic organisms for respiration; amount of oxygen dissolved in a certain amount of water at a particular temperature and pressure, often expressed as a concentration in parts of oxygen per million parts of water. </w:t>
      </w:r>
    </w:p>
    <w:p w14:paraId="11E028E8" w14:textId="77777777" w:rsidR="00D91425" w:rsidRPr="00937AB0" w:rsidRDefault="00D91425" w:rsidP="00D91425">
      <w:pPr>
        <w:ind w:left="720"/>
        <w:rPr>
          <w:rFonts w:asciiTheme="majorBidi" w:hAnsiTheme="majorBidi" w:cstheme="majorBidi"/>
        </w:rPr>
      </w:pPr>
    </w:p>
    <w:p w14:paraId="5F8E00E1" w14:textId="77777777" w:rsidR="00D91425" w:rsidRPr="00937AB0" w:rsidRDefault="00D91425" w:rsidP="00D91425">
      <w:pPr>
        <w:rPr>
          <w:rFonts w:asciiTheme="majorBidi" w:hAnsiTheme="majorBidi" w:cstheme="majorBidi"/>
        </w:rPr>
      </w:pPr>
      <w:bookmarkStart w:id="7" w:name="diversity"/>
      <w:bookmarkEnd w:id="6"/>
      <w:r w:rsidRPr="00937AB0">
        <w:rPr>
          <w:rFonts w:asciiTheme="majorBidi" w:hAnsiTheme="majorBidi" w:cstheme="majorBidi"/>
        </w:rPr>
        <w:t xml:space="preserve">Diversity: </w:t>
      </w:r>
    </w:p>
    <w:p w14:paraId="65C4A535"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 xml:space="preserve">number and evenness of species in a particular community or habitat. </w:t>
      </w:r>
    </w:p>
    <w:p w14:paraId="4402CA8E" w14:textId="77777777" w:rsidR="00D91425" w:rsidRPr="00937AB0" w:rsidRDefault="00D91425" w:rsidP="00D91425">
      <w:pPr>
        <w:ind w:left="720"/>
        <w:rPr>
          <w:rFonts w:asciiTheme="majorBidi" w:hAnsiTheme="majorBidi" w:cstheme="majorBidi"/>
        </w:rPr>
      </w:pPr>
    </w:p>
    <w:p w14:paraId="3A217D6E" w14:textId="77777777" w:rsidR="00D91425" w:rsidRPr="00937AB0" w:rsidRDefault="00D91425" w:rsidP="00D91425">
      <w:pPr>
        <w:rPr>
          <w:rFonts w:asciiTheme="majorBidi" w:hAnsiTheme="majorBidi" w:cstheme="majorBidi"/>
        </w:rPr>
      </w:pPr>
      <w:bookmarkStart w:id="8" w:name="drainagelakes"/>
      <w:bookmarkEnd w:id="7"/>
      <w:r w:rsidRPr="00937AB0">
        <w:rPr>
          <w:rFonts w:asciiTheme="majorBidi" w:hAnsiTheme="majorBidi" w:cstheme="majorBidi"/>
        </w:rPr>
        <w:t xml:space="preserve">Drainage lakes: </w:t>
      </w:r>
    </w:p>
    <w:p w14:paraId="31D5C89E"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 xml:space="preserve">Lakes fed primarily by streams and with outlets into streams or rivers. They are more subject to surface runoff problems but generally have shorter residence times than seepage lakes. Watershed protection is usually needed to manage lake water quality. </w:t>
      </w:r>
    </w:p>
    <w:p w14:paraId="717E1F33" w14:textId="77777777" w:rsidR="00D91425" w:rsidRPr="00937AB0" w:rsidRDefault="00D91425" w:rsidP="00D91425">
      <w:pPr>
        <w:ind w:left="720"/>
        <w:rPr>
          <w:rFonts w:asciiTheme="majorBidi" w:hAnsiTheme="majorBidi" w:cstheme="majorBidi"/>
        </w:rPr>
      </w:pPr>
    </w:p>
    <w:p w14:paraId="0E7FE483" w14:textId="77777777" w:rsidR="00D91425" w:rsidRPr="00937AB0" w:rsidRDefault="00D91425" w:rsidP="00D91425">
      <w:pPr>
        <w:rPr>
          <w:rFonts w:asciiTheme="majorBidi" w:hAnsiTheme="majorBidi" w:cstheme="majorBidi"/>
        </w:rPr>
      </w:pPr>
      <w:bookmarkStart w:id="9" w:name="ecosystem"/>
      <w:bookmarkEnd w:id="8"/>
      <w:r w:rsidRPr="00937AB0">
        <w:rPr>
          <w:rFonts w:asciiTheme="majorBidi" w:hAnsiTheme="majorBidi" w:cstheme="majorBidi"/>
        </w:rPr>
        <w:t xml:space="preserve">Ecosystem: </w:t>
      </w:r>
    </w:p>
    <w:p w14:paraId="5B6E282A"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 xml:space="preserve">a system formed by the interaction of a community of organisms with each other and with the chemical and physical factors making up their environment. </w:t>
      </w:r>
    </w:p>
    <w:p w14:paraId="2C07C467" w14:textId="77777777" w:rsidR="00D91425" w:rsidRPr="00937AB0" w:rsidRDefault="00D91425" w:rsidP="00D91425">
      <w:pPr>
        <w:ind w:left="720"/>
        <w:rPr>
          <w:rFonts w:asciiTheme="majorBidi" w:hAnsiTheme="majorBidi" w:cstheme="majorBidi"/>
        </w:rPr>
      </w:pPr>
    </w:p>
    <w:p w14:paraId="41066189" w14:textId="77777777" w:rsidR="00D91425" w:rsidRPr="00937AB0" w:rsidRDefault="00D91425" w:rsidP="00D91425">
      <w:pPr>
        <w:rPr>
          <w:rFonts w:asciiTheme="majorBidi" w:hAnsiTheme="majorBidi" w:cstheme="majorBidi"/>
        </w:rPr>
      </w:pPr>
      <w:bookmarkStart w:id="10" w:name="eutrophication"/>
      <w:bookmarkEnd w:id="9"/>
      <w:r w:rsidRPr="00937AB0">
        <w:rPr>
          <w:rFonts w:asciiTheme="majorBidi" w:hAnsiTheme="majorBidi" w:cstheme="majorBidi"/>
        </w:rPr>
        <w:t xml:space="preserve">Eutrophication: </w:t>
      </w:r>
    </w:p>
    <w:p w14:paraId="2CD88E80"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 xml:space="preserve">the process by which lakes and streams are enriched by nutrients, and the resulting increase in plant and algae growth. This process includes physical, chemical, and biological changes that take place after a lake receives inputs for plant nutrients--mostly nitrates and phosphates--from natural erosion and runoff from the surrounding land basin. The extent to which this process has occurred is reflected in a lake's trophic classification: oligotrophic (nutrient poor), mesotrophic (moderately productive), and eutrophic (very productive and fertile). </w:t>
      </w:r>
    </w:p>
    <w:p w14:paraId="0ADF9427" w14:textId="77777777" w:rsidR="00D91425" w:rsidRPr="00937AB0" w:rsidRDefault="00D91425" w:rsidP="00D91425">
      <w:pPr>
        <w:ind w:left="720"/>
        <w:rPr>
          <w:rFonts w:asciiTheme="majorBidi" w:hAnsiTheme="majorBidi" w:cstheme="majorBidi"/>
        </w:rPr>
      </w:pPr>
    </w:p>
    <w:p w14:paraId="3E4352DE" w14:textId="77777777" w:rsidR="00D91425" w:rsidRPr="00937AB0" w:rsidRDefault="00D91425" w:rsidP="00D91425">
      <w:pPr>
        <w:rPr>
          <w:rFonts w:asciiTheme="majorBidi" w:hAnsiTheme="majorBidi" w:cstheme="majorBidi"/>
        </w:rPr>
      </w:pPr>
      <w:bookmarkStart w:id="11" w:name="exotic"/>
      <w:bookmarkEnd w:id="10"/>
      <w:r w:rsidRPr="00937AB0">
        <w:rPr>
          <w:rFonts w:asciiTheme="majorBidi" w:hAnsiTheme="majorBidi" w:cstheme="majorBidi"/>
        </w:rPr>
        <w:t xml:space="preserve">Exotic: </w:t>
      </w:r>
    </w:p>
    <w:p w14:paraId="37CED90E"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 xml:space="preserve">a non-native species of plant or animal that has been introduced. </w:t>
      </w:r>
    </w:p>
    <w:p w14:paraId="1569AFBA" w14:textId="77777777" w:rsidR="00D91425" w:rsidRPr="00937AB0" w:rsidRDefault="00D91425" w:rsidP="00D91425">
      <w:pPr>
        <w:ind w:left="720"/>
        <w:rPr>
          <w:rFonts w:asciiTheme="majorBidi" w:hAnsiTheme="majorBidi" w:cstheme="majorBidi"/>
        </w:rPr>
      </w:pPr>
    </w:p>
    <w:p w14:paraId="12872A8B" w14:textId="77777777" w:rsidR="00D91425" w:rsidRPr="00937AB0" w:rsidRDefault="00D91425" w:rsidP="00D91425">
      <w:pPr>
        <w:rPr>
          <w:rFonts w:asciiTheme="majorBidi" w:hAnsiTheme="majorBidi" w:cstheme="majorBidi"/>
        </w:rPr>
      </w:pPr>
      <w:bookmarkStart w:id="12" w:name="gwdrainagelake&gt;__&lt;dt&gt;Groundwater_drainag"/>
      <w:bookmarkEnd w:id="11"/>
      <w:r w:rsidRPr="00937AB0">
        <w:rPr>
          <w:rFonts w:asciiTheme="majorBidi" w:hAnsiTheme="majorBidi" w:cstheme="majorBidi"/>
        </w:rPr>
        <w:t xml:space="preserve">Habitat: </w:t>
      </w:r>
    </w:p>
    <w:p w14:paraId="6677E445"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 xml:space="preserve">the place where an organism lives that provides an organism's needs for water, food, and shelter. It includes all living and non-living components with which the organism interacts. </w:t>
      </w:r>
    </w:p>
    <w:p w14:paraId="207D19BD" w14:textId="77777777" w:rsidR="00D91425" w:rsidRPr="00937AB0" w:rsidRDefault="00D91425" w:rsidP="00D91425">
      <w:pPr>
        <w:ind w:left="720"/>
        <w:rPr>
          <w:rFonts w:asciiTheme="majorBidi" w:hAnsiTheme="majorBidi" w:cstheme="majorBidi"/>
        </w:rPr>
      </w:pPr>
    </w:p>
    <w:p w14:paraId="7A5125FF" w14:textId="77777777" w:rsidR="00D91425" w:rsidRPr="00937AB0" w:rsidRDefault="00D91425" w:rsidP="00D91425">
      <w:pPr>
        <w:rPr>
          <w:rFonts w:asciiTheme="majorBidi" w:hAnsiTheme="majorBidi" w:cstheme="majorBidi"/>
        </w:rPr>
      </w:pPr>
      <w:bookmarkStart w:id="13" w:name="limnology"/>
      <w:bookmarkEnd w:id="12"/>
      <w:r w:rsidRPr="00937AB0">
        <w:rPr>
          <w:rFonts w:asciiTheme="majorBidi" w:hAnsiTheme="majorBidi" w:cstheme="majorBidi"/>
        </w:rPr>
        <w:t xml:space="preserve">Limnology: </w:t>
      </w:r>
    </w:p>
    <w:p w14:paraId="162BACA3"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 xml:space="preserve">the study of inland lakes and waters. </w:t>
      </w:r>
    </w:p>
    <w:p w14:paraId="248AAC94" w14:textId="77777777" w:rsidR="00D91425" w:rsidRPr="00937AB0" w:rsidRDefault="00D91425" w:rsidP="00D91425">
      <w:pPr>
        <w:ind w:left="720"/>
        <w:rPr>
          <w:rFonts w:asciiTheme="majorBidi" w:hAnsiTheme="majorBidi" w:cstheme="majorBidi"/>
        </w:rPr>
      </w:pPr>
    </w:p>
    <w:p w14:paraId="770B688D" w14:textId="77777777" w:rsidR="00D91425" w:rsidRPr="00937AB0" w:rsidRDefault="00D91425" w:rsidP="00D91425">
      <w:pPr>
        <w:rPr>
          <w:rFonts w:asciiTheme="majorBidi" w:hAnsiTheme="majorBidi" w:cstheme="majorBidi"/>
        </w:rPr>
      </w:pPr>
      <w:bookmarkStart w:id="14" w:name="littoral"/>
      <w:bookmarkEnd w:id="13"/>
      <w:r w:rsidRPr="00937AB0">
        <w:rPr>
          <w:rFonts w:asciiTheme="majorBidi" w:hAnsiTheme="majorBidi" w:cstheme="majorBidi"/>
        </w:rPr>
        <w:lastRenderedPageBreak/>
        <w:t xml:space="preserve">Littoral: </w:t>
      </w:r>
    </w:p>
    <w:p w14:paraId="0BB6F1AC"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 xml:space="preserve">the near shore shallow water zone of a lake, where aquatic plants grow. </w:t>
      </w:r>
    </w:p>
    <w:p w14:paraId="0461FE1F" w14:textId="77777777" w:rsidR="00D91425" w:rsidRPr="00937AB0" w:rsidRDefault="00D91425" w:rsidP="00D91425">
      <w:pPr>
        <w:ind w:left="720"/>
        <w:rPr>
          <w:rFonts w:asciiTheme="majorBidi" w:hAnsiTheme="majorBidi" w:cstheme="majorBidi"/>
        </w:rPr>
      </w:pPr>
    </w:p>
    <w:p w14:paraId="3E5EAC4D" w14:textId="77777777" w:rsidR="00D91425" w:rsidRPr="00937AB0" w:rsidRDefault="00D91425" w:rsidP="00D91425">
      <w:pPr>
        <w:rPr>
          <w:rFonts w:asciiTheme="majorBidi" w:hAnsiTheme="majorBidi" w:cstheme="majorBidi"/>
        </w:rPr>
      </w:pPr>
      <w:bookmarkStart w:id="15" w:name="macrophytes"/>
      <w:bookmarkEnd w:id="14"/>
      <w:r w:rsidRPr="00937AB0">
        <w:rPr>
          <w:rFonts w:asciiTheme="majorBidi" w:hAnsiTheme="majorBidi" w:cstheme="majorBidi"/>
        </w:rPr>
        <w:t xml:space="preserve">Macrophytes: </w:t>
      </w:r>
    </w:p>
    <w:p w14:paraId="5104D2EC"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 xml:space="preserve">Refers to higher (multi-celled) plants growing in or near water. Macrophytes are beneficial to lakes because they produce oxygen and provide substrate for fish habitat and aquatic insects. Overabundance of such plants, especially problem species, is related to shallow water depth and high nutrient levels. </w:t>
      </w:r>
    </w:p>
    <w:p w14:paraId="411C967B" w14:textId="77777777" w:rsidR="00D91425" w:rsidRPr="00937AB0" w:rsidRDefault="00D91425" w:rsidP="00D91425">
      <w:pPr>
        <w:ind w:left="720"/>
        <w:rPr>
          <w:rFonts w:asciiTheme="majorBidi" w:hAnsiTheme="majorBidi" w:cstheme="majorBidi"/>
        </w:rPr>
      </w:pPr>
    </w:p>
    <w:p w14:paraId="00C5B1FF" w14:textId="77777777" w:rsidR="00D91425" w:rsidRPr="00937AB0" w:rsidRDefault="00D91425" w:rsidP="00D91425">
      <w:pPr>
        <w:rPr>
          <w:rFonts w:asciiTheme="majorBidi" w:hAnsiTheme="majorBidi" w:cstheme="majorBidi"/>
        </w:rPr>
      </w:pPr>
      <w:bookmarkStart w:id="16" w:name="nutrients"/>
      <w:bookmarkEnd w:id="15"/>
      <w:r w:rsidRPr="00937AB0">
        <w:rPr>
          <w:rFonts w:asciiTheme="majorBidi" w:hAnsiTheme="majorBidi" w:cstheme="majorBidi"/>
        </w:rPr>
        <w:t xml:space="preserve">Nutrients: </w:t>
      </w:r>
    </w:p>
    <w:p w14:paraId="3B4A37CA"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 xml:space="preserve">elements or substances such as nitrogen and phosphorus that are necessary for plant growth. Large amounts of these substances can become a nuisance by promoting excessive aquatic plant growth. </w:t>
      </w:r>
    </w:p>
    <w:p w14:paraId="294B040C" w14:textId="77777777" w:rsidR="00D91425" w:rsidRPr="00937AB0" w:rsidRDefault="00D91425" w:rsidP="00D91425">
      <w:pPr>
        <w:ind w:left="720"/>
        <w:rPr>
          <w:rFonts w:asciiTheme="majorBidi" w:hAnsiTheme="majorBidi" w:cstheme="majorBidi"/>
        </w:rPr>
      </w:pPr>
    </w:p>
    <w:p w14:paraId="3DE70020" w14:textId="77777777" w:rsidR="00D91425" w:rsidRPr="00937AB0" w:rsidRDefault="00D91425" w:rsidP="00D91425">
      <w:pPr>
        <w:rPr>
          <w:rFonts w:asciiTheme="majorBidi" w:hAnsiTheme="majorBidi" w:cstheme="majorBidi"/>
        </w:rPr>
      </w:pPr>
      <w:bookmarkStart w:id="17" w:name="organicmatter"/>
      <w:bookmarkEnd w:id="16"/>
      <w:r w:rsidRPr="00937AB0">
        <w:rPr>
          <w:rFonts w:asciiTheme="majorBidi" w:hAnsiTheme="majorBidi" w:cstheme="majorBidi"/>
        </w:rPr>
        <w:t xml:space="preserve">Organic Matter: </w:t>
      </w:r>
    </w:p>
    <w:p w14:paraId="61FC9534"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 xml:space="preserve">elements or material containing carbon, a basic component of all living matter. </w:t>
      </w:r>
    </w:p>
    <w:p w14:paraId="31F4D3F8" w14:textId="77777777" w:rsidR="00D91425" w:rsidRPr="00937AB0" w:rsidRDefault="00D91425" w:rsidP="00D91425">
      <w:pPr>
        <w:ind w:left="720"/>
        <w:rPr>
          <w:rFonts w:asciiTheme="majorBidi" w:hAnsiTheme="majorBidi" w:cstheme="majorBidi"/>
        </w:rPr>
      </w:pPr>
    </w:p>
    <w:p w14:paraId="18749009" w14:textId="77777777" w:rsidR="00D91425" w:rsidRPr="00937AB0" w:rsidRDefault="00D91425" w:rsidP="00D91425">
      <w:pPr>
        <w:rPr>
          <w:rFonts w:asciiTheme="majorBidi" w:hAnsiTheme="majorBidi" w:cstheme="majorBidi"/>
        </w:rPr>
      </w:pPr>
      <w:bookmarkStart w:id="18" w:name="photosysnthesis"/>
      <w:bookmarkEnd w:id="17"/>
      <w:r w:rsidRPr="00937AB0">
        <w:rPr>
          <w:rFonts w:asciiTheme="majorBidi" w:hAnsiTheme="majorBidi" w:cstheme="majorBidi"/>
        </w:rPr>
        <w:t xml:space="preserve">Photosynthesis: </w:t>
      </w:r>
    </w:p>
    <w:p w14:paraId="4AC672EC"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 xml:space="preserve">the process by which green plants convert carbon dioxide (CO2) dissolved in water to sugar and oxygen using sunlight for energy. Photosynthesis is essential in producing a lake's food base, and is an important source of oxygen for many lakes. </w:t>
      </w:r>
    </w:p>
    <w:p w14:paraId="3A33B6C7" w14:textId="77777777" w:rsidR="00D91425" w:rsidRPr="00937AB0" w:rsidRDefault="00D91425" w:rsidP="00D91425">
      <w:pPr>
        <w:ind w:left="720"/>
        <w:rPr>
          <w:rFonts w:asciiTheme="majorBidi" w:hAnsiTheme="majorBidi" w:cstheme="majorBidi"/>
        </w:rPr>
      </w:pPr>
    </w:p>
    <w:p w14:paraId="6CF7D179" w14:textId="77777777" w:rsidR="00D91425" w:rsidRPr="00937AB0" w:rsidRDefault="00D91425" w:rsidP="00D91425">
      <w:pPr>
        <w:rPr>
          <w:rFonts w:asciiTheme="majorBidi" w:hAnsiTheme="majorBidi" w:cstheme="majorBidi"/>
        </w:rPr>
      </w:pPr>
      <w:bookmarkStart w:id="19" w:name="phytoplankton"/>
      <w:bookmarkEnd w:id="18"/>
      <w:r w:rsidRPr="00937AB0">
        <w:rPr>
          <w:rFonts w:asciiTheme="majorBidi" w:hAnsiTheme="majorBidi" w:cstheme="majorBidi"/>
        </w:rPr>
        <w:t xml:space="preserve">Phytoplankton: </w:t>
      </w:r>
    </w:p>
    <w:p w14:paraId="7A2BFF59"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 xml:space="preserve">microscopic plants found in the water. Algae or one-celled (phytoplankton) or multicellular plants either suspended in water (Plankton) or attached to rocks and other substrates (periphyton). Their abundance, as measured by the amount of chlorophyll a (green pigment) in an open water sample, is commonly used to classify the trophic status of a lake. Numerous species occur. Algae are an essential part of the lake ecosystem and provides the food base for most lake organisms, including fish. Phytoplankton populations vary widely from day to day, as life cycles are short. </w:t>
      </w:r>
    </w:p>
    <w:p w14:paraId="04EFE4DC" w14:textId="77777777" w:rsidR="00D91425" w:rsidRPr="00937AB0" w:rsidRDefault="00D91425" w:rsidP="00D91425">
      <w:pPr>
        <w:ind w:left="720"/>
        <w:rPr>
          <w:rFonts w:asciiTheme="majorBidi" w:hAnsiTheme="majorBidi" w:cstheme="majorBidi"/>
        </w:rPr>
      </w:pPr>
    </w:p>
    <w:p w14:paraId="022B7237" w14:textId="77777777" w:rsidR="00D91425" w:rsidRPr="00937AB0" w:rsidRDefault="00D91425" w:rsidP="00D91425">
      <w:pPr>
        <w:rPr>
          <w:rFonts w:asciiTheme="majorBidi" w:hAnsiTheme="majorBidi" w:cstheme="majorBidi"/>
        </w:rPr>
      </w:pPr>
      <w:bookmarkStart w:id="20" w:name="plankton"/>
      <w:bookmarkEnd w:id="19"/>
      <w:r w:rsidRPr="00937AB0">
        <w:rPr>
          <w:rFonts w:asciiTheme="majorBidi" w:hAnsiTheme="majorBidi" w:cstheme="majorBidi"/>
        </w:rPr>
        <w:t xml:space="preserve">Plankton: </w:t>
      </w:r>
    </w:p>
    <w:p w14:paraId="57C9547D"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 xml:space="preserve">small plant organisms (phytoplankton and nanoplankton) and animal organisms (zooplankton) that float or swim weakly though the water. </w:t>
      </w:r>
    </w:p>
    <w:p w14:paraId="61BB1534" w14:textId="77777777" w:rsidR="00D91425" w:rsidRPr="00937AB0" w:rsidRDefault="00D91425" w:rsidP="00D91425">
      <w:pPr>
        <w:ind w:left="720"/>
        <w:rPr>
          <w:rFonts w:asciiTheme="majorBidi" w:hAnsiTheme="majorBidi" w:cstheme="majorBidi"/>
        </w:rPr>
      </w:pPr>
    </w:p>
    <w:p w14:paraId="61295BE8" w14:textId="77777777" w:rsidR="00D91425" w:rsidRPr="00937AB0" w:rsidRDefault="00D91425" w:rsidP="00D91425">
      <w:pPr>
        <w:rPr>
          <w:rFonts w:asciiTheme="majorBidi" w:hAnsiTheme="majorBidi" w:cstheme="majorBidi"/>
        </w:rPr>
      </w:pPr>
      <w:bookmarkStart w:id="21" w:name="ppm"/>
      <w:bookmarkEnd w:id="20"/>
      <w:r w:rsidRPr="00937AB0">
        <w:rPr>
          <w:rFonts w:asciiTheme="majorBidi" w:hAnsiTheme="majorBidi" w:cstheme="majorBidi"/>
        </w:rPr>
        <w:t xml:space="preserve">ppm: </w:t>
      </w:r>
    </w:p>
    <w:p w14:paraId="0AB7C254"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 xml:space="preserve">parts per million; units per equivalent million units; equal to milligrams per liter (mg/l) </w:t>
      </w:r>
    </w:p>
    <w:p w14:paraId="46A6CB56" w14:textId="77777777" w:rsidR="00D91425" w:rsidRPr="00937AB0" w:rsidRDefault="00D91425" w:rsidP="00D91425">
      <w:pPr>
        <w:ind w:left="720"/>
        <w:rPr>
          <w:rFonts w:asciiTheme="majorBidi" w:hAnsiTheme="majorBidi" w:cstheme="majorBidi"/>
        </w:rPr>
      </w:pPr>
    </w:p>
    <w:p w14:paraId="07D36C46" w14:textId="77777777" w:rsidR="00D91425" w:rsidRPr="00937AB0" w:rsidRDefault="00D91425" w:rsidP="00D91425">
      <w:pPr>
        <w:rPr>
          <w:rFonts w:asciiTheme="majorBidi" w:hAnsiTheme="majorBidi" w:cstheme="majorBidi"/>
        </w:rPr>
      </w:pPr>
      <w:bookmarkStart w:id="22" w:name="rooted"/>
      <w:bookmarkEnd w:id="21"/>
    </w:p>
    <w:p w14:paraId="54ED7E96" w14:textId="77777777" w:rsidR="00D91425" w:rsidRPr="00937AB0" w:rsidRDefault="00D91425" w:rsidP="00D91425">
      <w:pPr>
        <w:rPr>
          <w:rFonts w:asciiTheme="majorBidi" w:hAnsiTheme="majorBidi" w:cstheme="majorBidi"/>
        </w:rPr>
      </w:pPr>
    </w:p>
    <w:p w14:paraId="361E336F" w14:textId="77777777" w:rsidR="00D91425" w:rsidRPr="00937AB0" w:rsidRDefault="00D91425" w:rsidP="00D91425">
      <w:pPr>
        <w:rPr>
          <w:rFonts w:asciiTheme="majorBidi" w:hAnsiTheme="majorBidi" w:cstheme="majorBidi"/>
        </w:rPr>
      </w:pPr>
    </w:p>
    <w:p w14:paraId="3FA7F53A" w14:textId="77777777" w:rsidR="00D91425" w:rsidRPr="00937AB0" w:rsidRDefault="00D91425" w:rsidP="00D91425">
      <w:pPr>
        <w:rPr>
          <w:rFonts w:asciiTheme="majorBidi" w:hAnsiTheme="majorBidi" w:cstheme="majorBidi"/>
        </w:rPr>
      </w:pPr>
    </w:p>
    <w:p w14:paraId="29778BFC" w14:textId="77777777" w:rsidR="00D91425" w:rsidRPr="00937AB0" w:rsidRDefault="00D91425" w:rsidP="00D91425">
      <w:pPr>
        <w:rPr>
          <w:rFonts w:asciiTheme="majorBidi" w:hAnsiTheme="majorBidi" w:cstheme="majorBidi"/>
        </w:rPr>
      </w:pPr>
    </w:p>
    <w:p w14:paraId="6A421B2F" w14:textId="77777777" w:rsidR="00D91425" w:rsidRPr="00937AB0" w:rsidRDefault="00D91425" w:rsidP="00D91425">
      <w:pPr>
        <w:rPr>
          <w:rFonts w:asciiTheme="majorBidi" w:hAnsiTheme="majorBidi" w:cstheme="majorBidi"/>
        </w:rPr>
      </w:pPr>
      <w:r w:rsidRPr="00937AB0">
        <w:rPr>
          <w:rFonts w:asciiTheme="majorBidi" w:hAnsiTheme="majorBidi" w:cstheme="majorBidi"/>
        </w:rPr>
        <w:lastRenderedPageBreak/>
        <w:t xml:space="preserve">Richness: </w:t>
      </w:r>
    </w:p>
    <w:p w14:paraId="0519D5B6"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 xml:space="preserve">number of species in a particular community or habitat. </w:t>
      </w:r>
    </w:p>
    <w:p w14:paraId="4B284F5A" w14:textId="77777777" w:rsidR="00D91425" w:rsidRPr="00937AB0" w:rsidRDefault="00D91425" w:rsidP="00D91425">
      <w:pPr>
        <w:ind w:left="720"/>
        <w:rPr>
          <w:rFonts w:asciiTheme="majorBidi" w:hAnsiTheme="majorBidi" w:cstheme="majorBidi"/>
        </w:rPr>
      </w:pPr>
    </w:p>
    <w:p w14:paraId="64791E4A" w14:textId="77777777" w:rsidR="00D91425" w:rsidRPr="00937AB0" w:rsidRDefault="00D91425" w:rsidP="00D91425">
      <w:pPr>
        <w:rPr>
          <w:rFonts w:asciiTheme="majorBidi" w:hAnsiTheme="majorBidi" w:cstheme="majorBidi"/>
        </w:rPr>
      </w:pPr>
      <w:r w:rsidRPr="00937AB0">
        <w:rPr>
          <w:rFonts w:asciiTheme="majorBidi" w:hAnsiTheme="majorBidi" w:cstheme="majorBidi"/>
        </w:rPr>
        <w:t xml:space="preserve">Rooted Aquatic Plants: </w:t>
      </w:r>
    </w:p>
    <w:p w14:paraId="158BDA9F"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 xml:space="preserve">(macrophytes) Refers to higher (multi-celled) plants growing in or near water. Macrophytes are beneficial to lakes because they produce oxygen and provide substrate for fish habitat and aquatic insects. Overabundance of such plants, especially problem species, is related to shallow water depth and high nutrient levels. </w:t>
      </w:r>
    </w:p>
    <w:p w14:paraId="314EC228" w14:textId="77777777" w:rsidR="00D91425" w:rsidRPr="00937AB0" w:rsidRDefault="00D91425" w:rsidP="00D91425">
      <w:pPr>
        <w:ind w:left="720"/>
        <w:rPr>
          <w:rFonts w:asciiTheme="majorBidi" w:hAnsiTheme="majorBidi" w:cstheme="majorBidi"/>
        </w:rPr>
      </w:pPr>
    </w:p>
    <w:p w14:paraId="357B3B71" w14:textId="77777777" w:rsidR="00D91425" w:rsidRPr="00937AB0" w:rsidRDefault="00D91425" w:rsidP="00D91425">
      <w:pPr>
        <w:rPr>
          <w:rFonts w:asciiTheme="majorBidi" w:hAnsiTheme="majorBidi" w:cstheme="majorBidi"/>
        </w:rPr>
      </w:pPr>
      <w:bookmarkStart w:id="23" w:name="runoff"/>
      <w:bookmarkEnd w:id="22"/>
      <w:r w:rsidRPr="00937AB0">
        <w:rPr>
          <w:rFonts w:asciiTheme="majorBidi" w:hAnsiTheme="majorBidi" w:cstheme="majorBidi"/>
        </w:rPr>
        <w:t xml:space="preserve">Runoff: </w:t>
      </w:r>
    </w:p>
    <w:p w14:paraId="53A43FC2"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 xml:space="preserve">water that flows over the surface of the land because the ground surface is impermeable or unable to absorb the water. </w:t>
      </w:r>
    </w:p>
    <w:p w14:paraId="5F2EC9EB" w14:textId="77777777" w:rsidR="00D91425" w:rsidRPr="00937AB0" w:rsidRDefault="00D91425" w:rsidP="00D91425">
      <w:pPr>
        <w:ind w:left="720"/>
        <w:rPr>
          <w:rFonts w:asciiTheme="majorBidi" w:hAnsiTheme="majorBidi" w:cstheme="majorBidi"/>
        </w:rPr>
      </w:pPr>
    </w:p>
    <w:p w14:paraId="21053169" w14:textId="77777777" w:rsidR="00D91425" w:rsidRPr="00937AB0" w:rsidRDefault="00D91425" w:rsidP="00D91425">
      <w:pPr>
        <w:rPr>
          <w:rFonts w:asciiTheme="majorBidi" w:hAnsiTheme="majorBidi" w:cstheme="majorBidi"/>
        </w:rPr>
      </w:pPr>
      <w:bookmarkStart w:id="24" w:name="Secchidisc"/>
      <w:bookmarkEnd w:id="23"/>
      <w:r w:rsidRPr="00937AB0">
        <w:rPr>
          <w:rFonts w:asciiTheme="majorBidi" w:hAnsiTheme="majorBidi" w:cstheme="majorBidi"/>
        </w:rPr>
        <w:t xml:space="preserve">Secchi Disc: </w:t>
      </w:r>
    </w:p>
    <w:p w14:paraId="5F455858"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 xml:space="preserve">An 8-inch diameter plate with alternating quadrants painted black and white that is used to measure water clarity (light penetration). The disc is lowered into water until it disappears from view. It is then raised until just visible. An average of the two depths, taken from the shaded side of the boat, is recorded as the Secchi disc reading. For best results, the readings should be taken on sunny, calm days. </w:t>
      </w:r>
    </w:p>
    <w:p w14:paraId="025B0196" w14:textId="77777777" w:rsidR="00D91425" w:rsidRPr="00937AB0" w:rsidRDefault="00D91425" w:rsidP="00D91425">
      <w:pPr>
        <w:ind w:left="720"/>
        <w:rPr>
          <w:rFonts w:asciiTheme="majorBidi" w:hAnsiTheme="majorBidi" w:cstheme="majorBidi"/>
        </w:rPr>
      </w:pPr>
    </w:p>
    <w:p w14:paraId="78589442" w14:textId="77777777" w:rsidR="00D91425" w:rsidRPr="00937AB0" w:rsidRDefault="00D91425" w:rsidP="00D91425">
      <w:pPr>
        <w:rPr>
          <w:rFonts w:asciiTheme="majorBidi" w:hAnsiTheme="majorBidi" w:cstheme="majorBidi"/>
        </w:rPr>
      </w:pPr>
      <w:bookmarkStart w:id="25" w:name="seepagelakes"/>
      <w:bookmarkEnd w:id="24"/>
      <w:r w:rsidRPr="00937AB0">
        <w:rPr>
          <w:rFonts w:asciiTheme="majorBidi" w:hAnsiTheme="majorBidi" w:cstheme="majorBidi"/>
        </w:rPr>
        <w:t xml:space="preserve">Seepage lakes: </w:t>
      </w:r>
    </w:p>
    <w:p w14:paraId="793C8DBA"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 xml:space="preserve">Lakes without a significant inlet or outlet, fed by rainfall and groundwater. Seepage lakes lose water through evaporation and groundwater moving on a down gradient. Lakes with little groundwater inflow tend to be naturally acidic and most susceptible to the effects of acid rain. Seepage lakes often have long, residence times. and lake levels fluctuate with local groundwater levels. Water quality is affected by groundwater quality and the use of land on the shoreline. </w:t>
      </w:r>
    </w:p>
    <w:p w14:paraId="2316231D" w14:textId="77777777" w:rsidR="00D91425" w:rsidRPr="00937AB0" w:rsidRDefault="00D91425" w:rsidP="00D91425">
      <w:pPr>
        <w:ind w:left="720"/>
        <w:rPr>
          <w:rFonts w:asciiTheme="majorBidi" w:hAnsiTheme="majorBidi" w:cstheme="majorBidi"/>
        </w:rPr>
      </w:pPr>
    </w:p>
    <w:p w14:paraId="234DE3D5" w14:textId="77777777" w:rsidR="00D91425" w:rsidRPr="00937AB0" w:rsidRDefault="00D91425" w:rsidP="00D91425">
      <w:pPr>
        <w:rPr>
          <w:rFonts w:asciiTheme="majorBidi" w:hAnsiTheme="majorBidi" w:cstheme="majorBidi"/>
        </w:rPr>
      </w:pPr>
      <w:bookmarkStart w:id="26" w:name="turbidity"/>
      <w:bookmarkEnd w:id="25"/>
      <w:r w:rsidRPr="00937AB0">
        <w:rPr>
          <w:rFonts w:asciiTheme="majorBidi" w:hAnsiTheme="majorBidi" w:cstheme="majorBidi"/>
        </w:rPr>
        <w:t xml:space="preserve">Turbidity: </w:t>
      </w:r>
    </w:p>
    <w:p w14:paraId="7E2A231D"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 xml:space="preserve">degree to which light is blocked because water is muddy or cloudy. </w:t>
      </w:r>
    </w:p>
    <w:p w14:paraId="31920D57" w14:textId="77777777" w:rsidR="00D91425" w:rsidRPr="00937AB0" w:rsidRDefault="00D91425" w:rsidP="00D91425">
      <w:pPr>
        <w:ind w:left="720"/>
        <w:rPr>
          <w:rFonts w:asciiTheme="majorBidi" w:hAnsiTheme="majorBidi" w:cstheme="majorBidi"/>
        </w:rPr>
      </w:pPr>
    </w:p>
    <w:p w14:paraId="4B169B8C" w14:textId="77777777" w:rsidR="00D91425" w:rsidRPr="00937AB0" w:rsidRDefault="00D91425" w:rsidP="00D91425">
      <w:pPr>
        <w:rPr>
          <w:rFonts w:asciiTheme="majorBidi" w:hAnsiTheme="majorBidi" w:cstheme="majorBidi"/>
        </w:rPr>
      </w:pPr>
      <w:bookmarkStart w:id="27" w:name="watershed"/>
      <w:bookmarkEnd w:id="26"/>
      <w:r w:rsidRPr="00937AB0">
        <w:rPr>
          <w:rFonts w:asciiTheme="majorBidi" w:hAnsiTheme="majorBidi" w:cstheme="majorBidi"/>
        </w:rPr>
        <w:t xml:space="preserve">Watershed: </w:t>
      </w:r>
    </w:p>
    <w:p w14:paraId="3D5A14A3"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 xml:space="preserve">the land area draining into a specific stream, river, </w:t>
      </w:r>
      <w:proofErr w:type="gramStart"/>
      <w:r w:rsidRPr="00937AB0">
        <w:rPr>
          <w:rFonts w:asciiTheme="majorBidi" w:hAnsiTheme="majorBidi" w:cstheme="majorBidi"/>
        </w:rPr>
        <w:t>lake</w:t>
      </w:r>
      <w:proofErr w:type="gramEnd"/>
      <w:r w:rsidRPr="00937AB0">
        <w:rPr>
          <w:rFonts w:asciiTheme="majorBidi" w:hAnsiTheme="majorBidi" w:cstheme="majorBidi"/>
        </w:rPr>
        <w:t xml:space="preserve"> or other body of water. These areas are divided by ridges of high land. </w:t>
      </w:r>
    </w:p>
    <w:p w14:paraId="43D695B2" w14:textId="77777777" w:rsidR="00D91425" w:rsidRPr="00937AB0" w:rsidRDefault="00D91425" w:rsidP="00D91425">
      <w:pPr>
        <w:ind w:left="720"/>
        <w:rPr>
          <w:rFonts w:asciiTheme="majorBidi" w:hAnsiTheme="majorBidi" w:cstheme="majorBidi"/>
        </w:rPr>
      </w:pPr>
    </w:p>
    <w:p w14:paraId="1A399765" w14:textId="77777777" w:rsidR="00D91425" w:rsidRPr="00937AB0" w:rsidRDefault="00D91425" w:rsidP="00D91425">
      <w:pPr>
        <w:rPr>
          <w:rFonts w:asciiTheme="majorBidi" w:hAnsiTheme="majorBidi" w:cstheme="majorBidi"/>
        </w:rPr>
      </w:pPr>
      <w:bookmarkStart w:id="28" w:name="zooplankton"/>
      <w:bookmarkEnd w:id="27"/>
      <w:bookmarkEnd w:id="28"/>
      <w:r w:rsidRPr="00937AB0">
        <w:rPr>
          <w:rFonts w:asciiTheme="majorBidi" w:hAnsiTheme="majorBidi" w:cstheme="majorBidi"/>
        </w:rPr>
        <w:t xml:space="preserve">Zooplankton: </w:t>
      </w:r>
    </w:p>
    <w:p w14:paraId="2E71CD57" w14:textId="77777777" w:rsidR="00D91425" w:rsidRPr="00937AB0" w:rsidRDefault="00D91425" w:rsidP="00D91425">
      <w:pPr>
        <w:ind w:left="720"/>
        <w:rPr>
          <w:rFonts w:asciiTheme="majorBidi" w:hAnsiTheme="majorBidi" w:cstheme="majorBidi"/>
        </w:rPr>
      </w:pPr>
      <w:r w:rsidRPr="00937AB0">
        <w:rPr>
          <w:rFonts w:asciiTheme="majorBidi" w:hAnsiTheme="majorBidi" w:cstheme="majorBidi"/>
        </w:rPr>
        <w:t>Microscopic or barely visible animals that eat algae. These suspended plankton are an important component of the lake food chain and ecosystem. For many fish, they are the primary source of food.</w:t>
      </w:r>
    </w:p>
    <w:p w14:paraId="5EDF5FAA" w14:textId="77777777" w:rsidR="00D91425" w:rsidRPr="00937AB0" w:rsidRDefault="00D91425" w:rsidP="00D91425">
      <w:pPr>
        <w:jc w:val="center"/>
        <w:rPr>
          <w:rFonts w:asciiTheme="majorBidi" w:hAnsiTheme="majorBidi" w:cstheme="majorBidi"/>
          <w:b/>
          <w:sz w:val="28"/>
          <w:szCs w:val="28"/>
        </w:rPr>
      </w:pPr>
    </w:p>
    <w:p w14:paraId="3A65ED87" w14:textId="77777777" w:rsidR="00D91425" w:rsidRPr="00937AB0" w:rsidRDefault="00D91425" w:rsidP="00D91425">
      <w:pPr>
        <w:jc w:val="center"/>
        <w:rPr>
          <w:rFonts w:asciiTheme="majorBidi" w:hAnsiTheme="majorBidi" w:cstheme="majorBidi"/>
          <w:b/>
          <w:sz w:val="28"/>
          <w:szCs w:val="28"/>
        </w:rPr>
      </w:pPr>
    </w:p>
    <w:p w14:paraId="735615AD" w14:textId="77777777" w:rsidR="00D91425" w:rsidRPr="00937AB0" w:rsidRDefault="00D91425" w:rsidP="00D91425">
      <w:pPr>
        <w:jc w:val="center"/>
        <w:rPr>
          <w:rFonts w:asciiTheme="majorBidi" w:hAnsiTheme="majorBidi" w:cstheme="majorBidi"/>
          <w:b/>
          <w:sz w:val="28"/>
          <w:szCs w:val="28"/>
        </w:rPr>
      </w:pPr>
    </w:p>
    <w:p w14:paraId="488A928C" w14:textId="77777777" w:rsidR="00D91425" w:rsidRPr="00937AB0" w:rsidRDefault="00D91425" w:rsidP="00D91425">
      <w:pPr>
        <w:jc w:val="center"/>
        <w:rPr>
          <w:rFonts w:asciiTheme="majorBidi" w:hAnsiTheme="majorBidi" w:cstheme="majorBidi"/>
          <w:b/>
          <w:sz w:val="28"/>
          <w:szCs w:val="28"/>
        </w:rPr>
      </w:pPr>
    </w:p>
    <w:p w14:paraId="0724D2B7" w14:textId="77777777" w:rsidR="00D91425" w:rsidRPr="00937AB0" w:rsidRDefault="00D91425" w:rsidP="00D91425">
      <w:pPr>
        <w:jc w:val="center"/>
        <w:rPr>
          <w:rFonts w:asciiTheme="majorBidi" w:hAnsiTheme="majorBidi" w:cstheme="majorBidi"/>
          <w:b/>
          <w:sz w:val="28"/>
          <w:szCs w:val="28"/>
        </w:rPr>
      </w:pPr>
    </w:p>
    <w:p w14:paraId="2AB45F65" w14:textId="77777777" w:rsidR="00D91425" w:rsidRPr="00937AB0" w:rsidRDefault="00D91425" w:rsidP="00D91425">
      <w:pPr>
        <w:jc w:val="center"/>
        <w:rPr>
          <w:rFonts w:asciiTheme="majorBidi" w:hAnsiTheme="majorBidi" w:cstheme="majorBidi"/>
          <w:b/>
          <w:sz w:val="28"/>
          <w:szCs w:val="28"/>
        </w:rPr>
      </w:pPr>
    </w:p>
    <w:p w14:paraId="64BC5FE9" w14:textId="77777777" w:rsidR="00D91425" w:rsidRPr="00937AB0" w:rsidRDefault="00D91425" w:rsidP="00D91425">
      <w:pPr>
        <w:jc w:val="center"/>
        <w:rPr>
          <w:rFonts w:asciiTheme="majorBidi" w:hAnsiTheme="majorBidi" w:cstheme="majorBidi"/>
          <w:b/>
          <w:sz w:val="28"/>
          <w:szCs w:val="28"/>
        </w:rPr>
      </w:pPr>
    </w:p>
    <w:p w14:paraId="29B84CA8" w14:textId="77777777" w:rsidR="00D91425" w:rsidRPr="00937AB0" w:rsidRDefault="00D91425" w:rsidP="00D91425">
      <w:pPr>
        <w:jc w:val="center"/>
        <w:rPr>
          <w:rFonts w:asciiTheme="majorBidi" w:hAnsiTheme="majorBidi" w:cstheme="majorBidi"/>
          <w:b/>
          <w:sz w:val="28"/>
          <w:szCs w:val="28"/>
        </w:rPr>
      </w:pPr>
    </w:p>
    <w:p w14:paraId="1E6188CC" w14:textId="77777777" w:rsidR="00D91425" w:rsidRPr="00937AB0" w:rsidRDefault="00D91425" w:rsidP="00D91425">
      <w:pPr>
        <w:jc w:val="center"/>
        <w:rPr>
          <w:rFonts w:asciiTheme="majorBidi" w:hAnsiTheme="majorBidi" w:cstheme="majorBidi"/>
          <w:b/>
          <w:sz w:val="28"/>
          <w:szCs w:val="28"/>
        </w:rPr>
      </w:pPr>
    </w:p>
    <w:p w14:paraId="1EC9C3B1" w14:textId="77777777" w:rsidR="00D91425" w:rsidRPr="00937AB0" w:rsidRDefault="00D91425" w:rsidP="00D91425">
      <w:pPr>
        <w:jc w:val="center"/>
        <w:rPr>
          <w:rFonts w:asciiTheme="majorBidi" w:hAnsiTheme="majorBidi" w:cstheme="majorBidi"/>
          <w:b/>
          <w:sz w:val="28"/>
          <w:szCs w:val="28"/>
        </w:rPr>
      </w:pPr>
    </w:p>
    <w:p w14:paraId="3D651F03" w14:textId="77777777" w:rsidR="00D91425" w:rsidRPr="00937AB0" w:rsidRDefault="00D91425" w:rsidP="00D91425">
      <w:pPr>
        <w:jc w:val="center"/>
        <w:rPr>
          <w:rFonts w:asciiTheme="majorBidi" w:hAnsiTheme="majorBidi" w:cstheme="majorBidi"/>
          <w:b/>
          <w:sz w:val="28"/>
          <w:szCs w:val="28"/>
        </w:rPr>
      </w:pPr>
    </w:p>
    <w:p w14:paraId="6B639B64" w14:textId="77777777" w:rsidR="00D91425" w:rsidRPr="00937AB0" w:rsidRDefault="00D91425" w:rsidP="00D91425">
      <w:pPr>
        <w:jc w:val="center"/>
        <w:rPr>
          <w:rFonts w:asciiTheme="majorBidi" w:hAnsiTheme="majorBidi" w:cstheme="majorBidi"/>
          <w:b/>
          <w:sz w:val="28"/>
          <w:szCs w:val="28"/>
        </w:rPr>
      </w:pPr>
    </w:p>
    <w:p w14:paraId="674D3B58" w14:textId="77777777" w:rsidR="00D91425" w:rsidRPr="00937AB0" w:rsidRDefault="00D91425" w:rsidP="00D91425">
      <w:pPr>
        <w:jc w:val="center"/>
        <w:rPr>
          <w:rFonts w:asciiTheme="majorBidi" w:hAnsiTheme="majorBidi" w:cstheme="majorBidi"/>
          <w:b/>
          <w:sz w:val="28"/>
          <w:szCs w:val="28"/>
        </w:rPr>
      </w:pPr>
    </w:p>
    <w:p w14:paraId="18EA8E17" w14:textId="77777777" w:rsidR="00D91425" w:rsidRPr="00937AB0" w:rsidRDefault="00D91425" w:rsidP="00D91425">
      <w:pPr>
        <w:jc w:val="center"/>
        <w:rPr>
          <w:rFonts w:asciiTheme="majorBidi" w:hAnsiTheme="majorBidi" w:cstheme="majorBidi"/>
          <w:b/>
          <w:sz w:val="28"/>
          <w:szCs w:val="28"/>
        </w:rPr>
      </w:pPr>
    </w:p>
    <w:p w14:paraId="7959CA24" w14:textId="77777777" w:rsidR="00D91425" w:rsidRPr="00937AB0" w:rsidRDefault="00D91425" w:rsidP="00D91425">
      <w:pPr>
        <w:jc w:val="center"/>
        <w:rPr>
          <w:rFonts w:asciiTheme="majorBidi" w:hAnsiTheme="majorBidi" w:cstheme="majorBidi"/>
          <w:b/>
          <w:sz w:val="28"/>
          <w:szCs w:val="28"/>
        </w:rPr>
      </w:pPr>
    </w:p>
    <w:p w14:paraId="04ACB35A" w14:textId="77777777" w:rsidR="00D91425" w:rsidRPr="00937AB0" w:rsidRDefault="00D91425" w:rsidP="00D91425">
      <w:pPr>
        <w:jc w:val="center"/>
        <w:rPr>
          <w:rFonts w:asciiTheme="majorBidi" w:hAnsiTheme="majorBidi" w:cstheme="majorBidi"/>
          <w:b/>
          <w:sz w:val="28"/>
          <w:szCs w:val="28"/>
        </w:rPr>
      </w:pPr>
    </w:p>
    <w:p w14:paraId="7069494D" w14:textId="77777777" w:rsidR="00D91425" w:rsidRPr="00937AB0" w:rsidRDefault="00D91425" w:rsidP="00D91425">
      <w:pPr>
        <w:jc w:val="center"/>
        <w:rPr>
          <w:rFonts w:asciiTheme="majorBidi" w:hAnsiTheme="majorBidi" w:cstheme="majorBidi"/>
          <w:b/>
          <w:sz w:val="28"/>
          <w:szCs w:val="28"/>
        </w:rPr>
      </w:pPr>
    </w:p>
    <w:p w14:paraId="122E055D" w14:textId="77777777" w:rsidR="00D91425" w:rsidRPr="00937AB0" w:rsidRDefault="00D91425" w:rsidP="00D91425">
      <w:pPr>
        <w:jc w:val="center"/>
        <w:rPr>
          <w:rFonts w:asciiTheme="majorBidi" w:hAnsiTheme="majorBidi" w:cstheme="majorBidi"/>
          <w:b/>
          <w:sz w:val="28"/>
          <w:szCs w:val="28"/>
        </w:rPr>
      </w:pPr>
    </w:p>
    <w:p w14:paraId="0A9073F7" w14:textId="77777777" w:rsidR="00D91425" w:rsidRPr="00937AB0" w:rsidRDefault="00D91425" w:rsidP="00D91425">
      <w:pPr>
        <w:jc w:val="center"/>
        <w:rPr>
          <w:rFonts w:asciiTheme="majorBidi" w:hAnsiTheme="majorBidi" w:cstheme="majorBidi"/>
          <w:b/>
          <w:sz w:val="28"/>
          <w:szCs w:val="28"/>
        </w:rPr>
      </w:pPr>
    </w:p>
    <w:p w14:paraId="62BD8087" w14:textId="77777777" w:rsidR="00D91425" w:rsidRPr="00937AB0" w:rsidRDefault="00D91425" w:rsidP="00D91425">
      <w:pPr>
        <w:jc w:val="center"/>
        <w:rPr>
          <w:rFonts w:asciiTheme="majorBidi" w:hAnsiTheme="majorBidi" w:cstheme="majorBidi"/>
          <w:b/>
          <w:sz w:val="28"/>
          <w:szCs w:val="28"/>
        </w:rPr>
      </w:pPr>
    </w:p>
    <w:p w14:paraId="1AF8A4EB" w14:textId="77777777" w:rsidR="00D91425" w:rsidRPr="00937AB0" w:rsidRDefault="00D91425" w:rsidP="00D91425">
      <w:pPr>
        <w:jc w:val="center"/>
        <w:rPr>
          <w:rFonts w:asciiTheme="majorBidi" w:hAnsiTheme="majorBidi" w:cstheme="majorBidi"/>
          <w:b/>
          <w:sz w:val="28"/>
          <w:szCs w:val="28"/>
        </w:rPr>
      </w:pPr>
    </w:p>
    <w:p w14:paraId="4FDB9819" w14:textId="77777777" w:rsidR="00D91425" w:rsidRPr="00937AB0" w:rsidRDefault="00D91425" w:rsidP="00D91425">
      <w:pPr>
        <w:jc w:val="center"/>
        <w:rPr>
          <w:rFonts w:asciiTheme="majorBidi" w:hAnsiTheme="majorBidi" w:cstheme="majorBidi"/>
          <w:b/>
          <w:sz w:val="28"/>
          <w:szCs w:val="28"/>
        </w:rPr>
      </w:pPr>
    </w:p>
    <w:p w14:paraId="3666D0EC" w14:textId="77777777" w:rsidR="00D91425" w:rsidRPr="00937AB0" w:rsidRDefault="00D91425" w:rsidP="00D91425">
      <w:pPr>
        <w:jc w:val="center"/>
        <w:rPr>
          <w:rFonts w:asciiTheme="majorBidi" w:hAnsiTheme="majorBidi" w:cstheme="majorBidi"/>
          <w:b/>
          <w:sz w:val="28"/>
          <w:szCs w:val="28"/>
        </w:rPr>
      </w:pPr>
    </w:p>
    <w:p w14:paraId="2169BF69" w14:textId="77777777" w:rsidR="00D91425" w:rsidRPr="00937AB0" w:rsidRDefault="00D91425" w:rsidP="00D91425">
      <w:pPr>
        <w:jc w:val="center"/>
        <w:rPr>
          <w:rFonts w:asciiTheme="majorBidi" w:hAnsiTheme="majorBidi" w:cstheme="majorBidi"/>
          <w:b/>
          <w:sz w:val="28"/>
          <w:szCs w:val="28"/>
        </w:rPr>
      </w:pPr>
    </w:p>
    <w:p w14:paraId="70E0D22B" w14:textId="77777777" w:rsidR="00D91425" w:rsidRPr="00937AB0" w:rsidRDefault="00D91425" w:rsidP="00D91425">
      <w:pPr>
        <w:jc w:val="center"/>
        <w:rPr>
          <w:rFonts w:asciiTheme="majorBidi" w:hAnsiTheme="majorBidi" w:cstheme="majorBidi"/>
          <w:b/>
          <w:sz w:val="28"/>
          <w:szCs w:val="28"/>
        </w:rPr>
      </w:pPr>
    </w:p>
    <w:p w14:paraId="7BEBB035" w14:textId="77777777" w:rsidR="00D91425" w:rsidRPr="00251385" w:rsidRDefault="00D91425" w:rsidP="00815C88">
      <w:pPr>
        <w:jc w:val="center"/>
        <w:rPr>
          <w:rFonts w:asciiTheme="majorBidi" w:hAnsiTheme="majorBidi" w:cstheme="majorBidi"/>
        </w:rPr>
      </w:pPr>
      <w:r w:rsidRPr="00937AB0">
        <w:rPr>
          <w:rFonts w:asciiTheme="majorBidi" w:hAnsiTheme="majorBidi" w:cstheme="majorBidi"/>
          <w:b/>
          <w:sz w:val="28"/>
          <w:szCs w:val="28"/>
        </w:rPr>
        <w:t xml:space="preserve">Appendix X: </w:t>
      </w:r>
      <w:r w:rsidR="00B3738A" w:rsidRPr="00937AB0">
        <w:rPr>
          <w:rFonts w:asciiTheme="majorBidi" w:hAnsiTheme="majorBidi" w:cstheme="majorBidi"/>
          <w:b/>
          <w:sz w:val="28"/>
          <w:szCs w:val="28"/>
        </w:rPr>
        <w:t>2019</w:t>
      </w:r>
      <w:r w:rsidR="002D5B57" w:rsidRPr="00937AB0">
        <w:rPr>
          <w:rFonts w:asciiTheme="majorBidi" w:hAnsiTheme="majorBidi" w:cstheme="majorBidi"/>
          <w:b/>
          <w:sz w:val="28"/>
          <w:szCs w:val="28"/>
        </w:rPr>
        <w:t xml:space="preserve"> </w:t>
      </w:r>
      <w:r w:rsidRPr="00937AB0">
        <w:rPr>
          <w:rFonts w:asciiTheme="majorBidi" w:hAnsiTheme="majorBidi" w:cstheme="majorBidi"/>
          <w:b/>
          <w:sz w:val="28"/>
          <w:szCs w:val="28"/>
        </w:rPr>
        <w:t>Raw Data Spreadsheets</w:t>
      </w:r>
    </w:p>
    <w:p w14:paraId="1BD3D35F" w14:textId="77777777" w:rsidR="00D91425" w:rsidRPr="00251385" w:rsidRDefault="00D91425" w:rsidP="00D91425">
      <w:pPr>
        <w:jc w:val="center"/>
        <w:rPr>
          <w:rFonts w:asciiTheme="majorBidi" w:hAnsiTheme="majorBidi" w:cstheme="majorBidi"/>
        </w:rPr>
      </w:pPr>
    </w:p>
    <w:p w14:paraId="2860AF91" w14:textId="77777777" w:rsidR="00D91425" w:rsidRPr="00251385" w:rsidRDefault="00D91425" w:rsidP="00D91425">
      <w:pPr>
        <w:jc w:val="center"/>
        <w:rPr>
          <w:rFonts w:asciiTheme="majorBidi" w:hAnsiTheme="majorBidi" w:cstheme="majorBidi"/>
        </w:rPr>
      </w:pPr>
    </w:p>
    <w:p w14:paraId="203C0F2A" w14:textId="77777777" w:rsidR="00D91425" w:rsidRPr="00251385" w:rsidRDefault="00D91425" w:rsidP="00D91425">
      <w:pPr>
        <w:jc w:val="center"/>
        <w:rPr>
          <w:rFonts w:asciiTheme="majorBidi" w:hAnsiTheme="majorBidi" w:cstheme="majorBidi"/>
        </w:rPr>
      </w:pPr>
    </w:p>
    <w:p w14:paraId="3B1E8EA8" w14:textId="77777777" w:rsidR="00D91425" w:rsidRPr="00251385" w:rsidRDefault="00D91425" w:rsidP="00D91425">
      <w:pPr>
        <w:tabs>
          <w:tab w:val="right" w:pos="7920"/>
          <w:tab w:val="right" w:pos="8640"/>
        </w:tabs>
        <w:rPr>
          <w:rFonts w:asciiTheme="majorBidi" w:hAnsiTheme="majorBidi" w:cstheme="majorBidi"/>
        </w:rPr>
      </w:pPr>
    </w:p>
    <w:p w14:paraId="1E53990D" w14:textId="77777777" w:rsidR="00D91425" w:rsidRPr="00251385" w:rsidRDefault="00D91425" w:rsidP="00D91425">
      <w:pPr>
        <w:tabs>
          <w:tab w:val="right" w:pos="7920"/>
          <w:tab w:val="right" w:pos="8640"/>
        </w:tabs>
        <w:rPr>
          <w:rFonts w:asciiTheme="majorBidi" w:hAnsiTheme="majorBidi" w:cstheme="majorBidi"/>
        </w:rPr>
      </w:pPr>
    </w:p>
    <w:p w14:paraId="08234F48" w14:textId="77777777" w:rsidR="00D91425" w:rsidRPr="00251385" w:rsidRDefault="00D91425" w:rsidP="00D91425">
      <w:pPr>
        <w:tabs>
          <w:tab w:val="right" w:pos="7920"/>
          <w:tab w:val="right" w:pos="8640"/>
        </w:tabs>
        <w:rPr>
          <w:rFonts w:asciiTheme="majorBidi" w:hAnsiTheme="majorBidi" w:cstheme="majorBidi"/>
        </w:rPr>
      </w:pPr>
    </w:p>
    <w:p w14:paraId="4DA5428A" w14:textId="77777777" w:rsidR="00D91425" w:rsidRPr="00251385" w:rsidRDefault="00D91425" w:rsidP="00D91425">
      <w:pPr>
        <w:tabs>
          <w:tab w:val="right" w:pos="7920"/>
          <w:tab w:val="right" w:pos="8640"/>
        </w:tabs>
        <w:spacing w:line="480" w:lineRule="auto"/>
        <w:rPr>
          <w:rFonts w:asciiTheme="majorBidi" w:hAnsiTheme="majorBidi" w:cstheme="majorBidi"/>
          <w:sz w:val="40"/>
          <w:szCs w:val="40"/>
        </w:rPr>
      </w:pPr>
    </w:p>
    <w:p w14:paraId="57F6899D" w14:textId="77777777" w:rsidR="00D91425" w:rsidRPr="00251385" w:rsidRDefault="00D91425" w:rsidP="00D91425">
      <w:pPr>
        <w:tabs>
          <w:tab w:val="right" w:pos="7920"/>
          <w:tab w:val="right" w:pos="8640"/>
        </w:tabs>
        <w:spacing w:line="480" w:lineRule="auto"/>
        <w:rPr>
          <w:rFonts w:asciiTheme="majorBidi" w:hAnsiTheme="majorBidi" w:cstheme="majorBidi"/>
          <w:sz w:val="40"/>
          <w:szCs w:val="40"/>
        </w:rPr>
      </w:pPr>
    </w:p>
    <w:p w14:paraId="280A31F0" w14:textId="77777777" w:rsidR="00D91425" w:rsidRPr="00251385" w:rsidRDefault="00D91425" w:rsidP="00D91425">
      <w:pPr>
        <w:tabs>
          <w:tab w:val="right" w:pos="7920"/>
          <w:tab w:val="right" w:pos="8640"/>
        </w:tabs>
        <w:spacing w:line="480" w:lineRule="auto"/>
        <w:rPr>
          <w:rFonts w:asciiTheme="majorBidi" w:hAnsiTheme="majorBidi" w:cstheme="majorBidi"/>
          <w:sz w:val="40"/>
          <w:szCs w:val="40"/>
        </w:rPr>
      </w:pPr>
    </w:p>
    <w:p w14:paraId="2A2A9F3A" w14:textId="77777777" w:rsidR="00D91425" w:rsidRPr="00251385" w:rsidRDefault="00D91425" w:rsidP="00D91425">
      <w:pPr>
        <w:rPr>
          <w:rFonts w:asciiTheme="majorBidi" w:hAnsiTheme="majorBidi" w:cstheme="majorBidi"/>
          <w:b/>
        </w:rPr>
      </w:pPr>
    </w:p>
    <w:p w14:paraId="402B4225" w14:textId="77777777" w:rsidR="00D91425" w:rsidRPr="00251385" w:rsidRDefault="00D91425" w:rsidP="00D91425">
      <w:pPr>
        <w:rPr>
          <w:rFonts w:asciiTheme="majorBidi" w:hAnsiTheme="majorBidi" w:cstheme="majorBidi"/>
          <w:b/>
        </w:rPr>
      </w:pPr>
    </w:p>
    <w:p w14:paraId="5695699F" w14:textId="77777777" w:rsidR="00D91425" w:rsidRPr="00251385" w:rsidRDefault="00D91425" w:rsidP="00D91425">
      <w:pPr>
        <w:widowControl w:val="0"/>
        <w:autoSpaceDE w:val="0"/>
        <w:autoSpaceDN w:val="0"/>
        <w:adjustRightInd w:val="0"/>
        <w:ind w:hanging="576"/>
        <w:rPr>
          <w:rFonts w:asciiTheme="majorBidi" w:hAnsiTheme="majorBidi" w:cstheme="majorBidi"/>
          <w:sz w:val="20"/>
          <w:szCs w:val="20"/>
        </w:rPr>
      </w:pPr>
    </w:p>
    <w:p w14:paraId="3D01CCFB" w14:textId="77777777" w:rsidR="005B191C" w:rsidRPr="00251385" w:rsidRDefault="005B191C" w:rsidP="008B1F39">
      <w:pPr>
        <w:jc w:val="center"/>
        <w:rPr>
          <w:rFonts w:asciiTheme="majorBidi" w:hAnsiTheme="majorBidi" w:cstheme="majorBidi"/>
          <w:b/>
          <w:sz w:val="28"/>
          <w:szCs w:val="28"/>
        </w:rPr>
      </w:pPr>
    </w:p>
    <w:p w14:paraId="09219952" w14:textId="77777777" w:rsidR="00313F43" w:rsidRPr="00251385" w:rsidRDefault="00313F43" w:rsidP="00E813F1">
      <w:pPr>
        <w:jc w:val="center"/>
        <w:rPr>
          <w:rFonts w:asciiTheme="majorBidi" w:hAnsiTheme="majorBidi" w:cstheme="majorBidi"/>
        </w:rPr>
      </w:pPr>
    </w:p>
    <w:sectPr w:rsidR="00313F43" w:rsidRPr="00251385" w:rsidSect="0030512B">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4E73DC" w14:textId="77777777" w:rsidR="007A5BC9" w:rsidRDefault="007A5BC9" w:rsidP="00E50EA2">
      <w:r>
        <w:separator/>
      </w:r>
    </w:p>
  </w:endnote>
  <w:endnote w:type="continuationSeparator" w:id="0">
    <w:p w14:paraId="6C8065A1" w14:textId="77777777" w:rsidR="007A5BC9" w:rsidRDefault="007A5BC9" w:rsidP="00E50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7D7F7" w14:textId="77777777" w:rsidR="004B564D" w:rsidRDefault="00877C39" w:rsidP="00E24552">
    <w:pPr>
      <w:pStyle w:val="Footer"/>
      <w:framePr w:wrap="around" w:vAnchor="text" w:hAnchor="margin" w:xAlign="center" w:y="1"/>
      <w:rPr>
        <w:rStyle w:val="PageNumber"/>
      </w:rPr>
    </w:pPr>
    <w:r>
      <w:rPr>
        <w:rStyle w:val="PageNumber"/>
      </w:rPr>
      <w:fldChar w:fldCharType="begin"/>
    </w:r>
    <w:r w:rsidR="004B564D">
      <w:rPr>
        <w:rStyle w:val="PageNumber"/>
      </w:rPr>
      <w:instrText xml:space="preserve">PAGE  </w:instrText>
    </w:r>
    <w:r>
      <w:rPr>
        <w:rStyle w:val="PageNumber"/>
      </w:rPr>
      <w:fldChar w:fldCharType="separate"/>
    </w:r>
    <w:r w:rsidR="004B564D">
      <w:rPr>
        <w:rStyle w:val="PageNumber"/>
        <w:noProof/>
      </w:rPr>
      <w:t>21</w:t>
    </w:r>
    <w:r>
      <w:rPr>
        <w:rStyle w:val="PageNumber"/>
      </w:rPr>
      <w:fldChar w:fldCharType="end"/>
    </w:r>
  </w:p>
  <w:p w14:paraId="1E54CD57" w14:textId="77777777" w:rsidR="004B564D" w:rsidRDefault="004B564D" w:rsidP="00E245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8D699" w14:textId="77777777" w:rsidR="004B564D" w:rsidRDefault="00877C39" w:rsidP="00E24552">
    <w:pPr>
      <w:pStyle w:val="Footer"/>
      <w:framePr w:wrap="around" w:vAnchor="text" w:hAnchor="margin" w:xAlign="center" w:y="1"/>
      <w:rPr>
        <w:rStyle w:val="PageNumber"/>
      </w:rPr>
    </w:pPr>
    <w:r>
      <w:rPr>
        <w:rStyle w:val="PageNumber"/>
      </w:rPr>
      <w:fldChar w:fldCharType="begin"/>
    </w:r>
    <w:r w:rsidR="004B564D">
      <w:rPr>
        <w:rStyle w:val="PageNumber"/>
      </w:rPr>
      <w:instrText xml:space="preserve">PAGE  </w:instrText>
    </w:r>
    <w:r>
      <w:rPr>
        <w:rStyle w:val="PageNumber"/>
      </w:rPr>
      <w:fldChar w:fldCharType="separate"/>
    </w:r>
    <w:r w:rsidR="00F83E5F">
      <w:rPr>
        <w:rStyle w:val="PageNumber"/>
        <w:noProof/>
      </w:rPr>
      <w:t>iv</w:t>
    </w:r>
    <w:r>
      <w:rPr>
        <w:rStyle w:val="PageNumber"/>
      </w:rPr>
      <w:fldChar w:fldCharType="end"/>
    </w:r>
  </w:p>
  <w:p w14:paraId="195D6175" w14:textId="77777777" w:rsidR="004B564D" w:rsidRDefault="004B56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07F27" w14:textId="77777777" w:rsidR="004B564D" w:rsidRDefault="00877C39" w:rsidP="00271FB0">
    <w:pPr>
      <w:pStyle w:val="Footer"/>
      <w:framePr w:wrap="around" w:vAnchor="text" w:hAnchor="margin" w:xAlign="center" w:y="1"/>
      <w:rPr>
        <w:rStyle w:val="PageNumber"/>
      </w:rPr>
    </w:pPr>
    <w:r>
      <w:rPr>
        <w:rStyle w:val="PageNumber"/>
      </w:rPr>
      <w:fldChar w:fldCharType="begin"/>
    </w:r>
    <w:r w:rsidR="004B564D">
      <w:rPr>
        <w:rStyle w:val="PageNumber"/>
      </w:rPr>
      <w:instrText xml:space="preserve">PAGE  </w:instrText>
    </w:r>
    <w:r>
      <w:rPr>
        <w:rStyle w:val="PageNumber"/>
      </w:rPr>
      <w:fldChar w:fldCharType="end"/>
    </w:r>
  </w:p>
  <w:p w14:paraId="3E2AD562" w14:textId="77777777" w:rsidR="004B564D" w:rsidRDefault="004B564D" w:rsidP="00271FB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656E5" w14:textId="77777777" w:rsidR="004B564D" w:rsidRPr="00A80627" w:rsidRDefault="00877C39" w:rsidP="00271FB0">
    <w:pPr>
      <w:pStyle w:val="Footer"/>
      <w:framePr w:wrap="around" w:vAnchor="text" w:hAnchor="margin" w:xAlign="center" w:y="1"/>
      <w:rPr>
        <w:rStyle w:val="PageNumber"/>
        <w:rFonts w:asciiTheme="majorBidi" w:hAnsiTheme="majorBidi" w:cstheme="majorBidi"/>
      </w:rPr>
    </w:pPr>
    <w:r w:rsidRPr="00A80627">
      <w:rPr>
        <w:rStyle w:val="PageNumber"/>
        <w:rFonts w:asciiTheme="majorBidi" w:hAnsiTheme="majorBidi" w:cstheme="majorBidi"/>
      </w:rPr>
      <w:fldChar w:fldCharType="begin"/>
    </w:r>
    <w:r w:rsidR="004B564D" w:rsidRPr="00A80627">
      <w:rPr>
        <w:rStyle w:val="PageNumber"/>
        <w:rFonts w:asciiTheme="majorBidi" w:hAnsiTheme="majorBidi" w:cstheme="majorBidi"/>
      </w:rPr>
      <w:instrText xml:space="preserve">PAGE  </w:instrText>
    </w:r>
    <w:r w:rsidRPr="00A80627">
      <w:rPr>
        <w:rStyle w:val="PageNumber"/>
        <w:rFonts w:asciiTheme="majorBidi" w:hAnsiTheme="majorBidi" w:cstheme="majorBidi"/>
      </w:rPr>
      <w:fldChar w:fldCharType="separate"/>
    </w:r>
    <w:r w:rsidR="00F83E5F">
      <w:rPr>
        <w:rStyle w:val="PageNumber"/>
        <w:rFonts w:asciiTheme="majorBidi" w:hAnsiTheme="majorBidi" w:cstheme="majorBidi"/>
        <w:noProof/>
      </w:rPr>
      <w:t>20</w:t>
    </w:r>
    <w:r w:rsidRPr="00A80627">
      <w:rPr>
        <w:rStyle w:val="PageNumber"/>
        <w:rFonts w:asciiTheme="majorBidi" w:hAnsiTheme="majorBidi" w:cstheme="majorBidi"/>
      </w:rPr>
      <w:fldChar w:fldCharType="end"/>
    </w:r>
  </w:p>
  <w:p w14:paraId="3C9085A7" w14:textId="77777777" w:rsidR="004B564D" w:rsidRDefault="004B56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74EBE3" w14:textId="77777777" w:rsidR="007A5BC9" w:rsidRDefault="007A5BC9" w:rsidP="00E50EA2">
      <w:r>
        <w:separator/>
      </w:r>
    </w:p>
  </w:footnote>
  <w:footnote w:type="continuationSeparator" w:id="0">
    <w:p w14:paraId="459958FE" w14:textId="77777777" w:rsidR="007A5BC9" w:rsidRDefault="007A5BC9" w:rsidP="00E50E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C67F2"/>
    <w:multiLevelType w:val="hybridMultilevel"/>
    <w:tmpl w:val="F1166BF6"/>
    <w:lvl w:ilvl="0" w:tplc="268080C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3F372DB"/>
    <w:multiLevelType w:val="hybridMultilevel"/>
    <w:tmpl w:val="99443DBE"/>
    <w:lvl w:ilvl="0" w:tplc="2500CE4A">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5E724BB"/>
    <w:multiLevelType w:val="hybridMultilevel"/>
    <w:tmpl w:val="894EE5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B6A0839"/>
    <w:multiLevelType w:val="hybridMultilevel"/>
    <w:tmpl w:val="6CFC64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D9D4DE6"/>
    <w:multiLevelType w:val="hybridMultilevel"/>
    <w:tmpl w:val="0BD89FD4"/>
    <w:lvl w:ilvl="0" w:tplc="328A45E6">
      <w:start w:val="9"/>
      <w:numFmt w:val="upperRoman"/>
      <w:lvlText w:val="%1."/>
      <w:lvlJc w:val="left"/>
      <w:pPr>
        <w:tabs>
          <w:tab w:val="num" w:pos="900"/>
        </w:tabs>
        <w:ind w:left="900" w:hanging="72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num w:numId="1">
    <w:abstractNumId w:val="4"/>
  </w:num>
  <w:num w:numId="2">
    <w:abstractNumId w:val="2"/>
  </w:num>
  <w:num w:numId="3">
    <w:abstractNumId w:val="3"/>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3F43"/>
    <w:rsid w:val="000001F2"/>
    <w:rsid w:val="000007E7"/>
    <w:rsid w:val="000011B1"/>
    <w:rsid w:val="000016B1"/>
    <w:rsid w:val="00002323"/>
    <w:rsid w:val="00002903"/>
    <w:rsid w:val="00002EA5"/>
    <w:rsid w:val="00005793"/>
    <w:rsid w:val="00006182"/>
    <w:rsid w:val="00006A86"/>
    <w:rsid w:val="0000763C"/>
    <w:rsid w:val="000078C3"/>
    <w:rsid w:val="000100D7"/>
    <w:rsid w:val="00011237"/>
    <w:rsid w:val="0001133E"/>
    <w:rsid w:val="00011A99"/>
    <w:rsid w:val="00011BD2"/>
    <w:rsid w:val="00011E53"/>
    <w:rsid w:val="00012777"/>
    <w:rsid w:val="00012F0F"/>
    <w:rsid w:val="0001368E"/>
    <w:rsid w:val="00013E09"/>
    <w:rsid w:val="00014B43"/>
    <w:rsid w:val="00016D51"/>
    <w:rsid w:val="00020DE7"/>
    <w:rsid w:val="00021861"/>
    <w:rsid w:val="00022016"/>
    <w:rsid w:val="000226CD"/>
    <w:rsid w:val="00022901"/>
    <w:rsid w:val="00022914"/>
    <w:rsid w:val="00022A16"/>
    <w:rsid w:val="0002337C"/>
    <w:rsid w:val="00023B88"/>
    <w:rsid w:val="00023E93"/>
    <w:rsid w:val="0002412B"/>
    <w:rsid w:val="000265D1"/>
    <w:rsid w:val="0002665F"/>
    <w:rsid w:val="00027D92"/>
    <w:rsid w:val="00030A2B"/>
    <w:rsid w:val="000313A2"/>
    <w:rsid w:val="0003150E"/>
    <w:rsid w:val="00031714"/>
    <w:rsid w:val="0003269F"/>
    <w:rsid w:val="00032FFE"/>
    <w:rsid w:val="0003434E"/>
    <w:rsid w:val="00034359"/>
    <w:rsid w:val="00034CFF"/>
    <w:rsid w:val="00034EE8"/>
    <w:rsid w:val="00036189"/>
    <w:rsid w:val="0003667A"/>
    <w:rsid w:val="00037229"/>
    <w:rsid w:val="00037430"/>
    <w:rsid w:val="000405EC"/>
    <w:rsid w:val="000416F9"/>
    <w:rsid w:val="000429C6"/>
    <w:rsid w:val="00043C69"/>
    <w:rsid w:val="000444E8"/>
    <w:rsid w:val="0004451B"/>
    <w:rsid w:val="00044D5D"/>
    <w:rsid w:val="00045D44"/>
    <w:rsid w:val="00046761"/>
    <w:rsid w:val="00046BB5"/>
    <w:rsid w:val="00046C27"/>
    <w:rsid w:val="00046F13"/>
    <w:rsid w:val="00047D2D"/>
    <w:rsid w:val="00047D48"/>
    <w:rsid w:val="000503D7"/>
    <w:rsid w:val="00050510"/>
    <w:rsid w:val="00050688"/>
    <w:rsid w:val="0005177E"/>
    <w:rsid w:val="00052F3D"/>
    <w:rsid w:val="00053405"/>
    <w:rsid w:val="00054775"/>
    <w:rsid w:val="00055219"/>
    <w:rsid w:val="00055708"/>
    <w:rsid w:val="00055D38"/>
    <w:rsid w:val="00055E23"/>
    <w:rsid w:val="00057701"/>
    <w:rsid w:val="000604EA"/>
    <w:rsid w:val="000624A1"/>
    <w:rsid w:val="000640A4"/>
    <w:rsid w:val="0006535A"/>
    <w:rsid w:val="00066398"/>
    <w:rsid w:val="00067F1A"/>
    <w:rsid w:val="00071E6C"/>
    <w:rsid w:val="00073CC6"/>
    <w:rsid w:val="00082AB8"/>
    <w:rsid w:val="00082D81"/>
    <w:rsid w:val="00083711"/>
    <w:rsid w:val="00083864"/>
    <w:rsid w:val="00085BDC"/>
    <w:rsid w:val="00085D8C"/>
    <w:rsid w:val="00085FE6"/>
    <w:rsid w:val="00086210"/>
    <w:rsid w:val="00086E4A"/>
    <w:rsid w:val="000875C0"/>
    <w:rsid w:val="000913C1"/>
    <w:rsid w:val="0009144C"/>
    <w:rsid w:val="00092384"/>
    <w:rsid w:val="00092DAE"/>
    <w:rsid w:val="00094296"/>
    <w:rsid w:val="000945DB"/>
    <w:rsid w:val="00096DBB"/>
    <w:rsid w:val="00096E39"/>
    <w:rsid w:val="000A0A7C"/>
    <w:rsid w:val="000A0BD3"/>
    <w:rsid w:val="000A0FD2"/>
    <w:rsid w:val="000A1114"/>
    <w:rsid w:val="000A2735"/>
    <w:rsid w:val="000A4376"/>
    <w:rsid w:val="000A50B2"/>
    <w:rsid w:val="000A5189"/>
    <w:rsid w:val="000A5217"/>
    <w:rsid w:val="000A53CE"/>
    <w:rsid w:val="000A62DD"/>
    <w:rsid w:val="000A6E8F"/>
    <w:rsid w:val="000A6FE4"/>
    <w:rsid w:val="000A719D"/>
    <w:rsid w:val="000A73BD"/>
    <w:rsid w:val="000B0E7F"/>
    <w:rsid w:val="000B164F"/>
    <w:rsid w:val="000B216D"/>
    <w:rsid w:val="000B2958"/>
    <w:rsid w:val="000B2C23"/>
    <w:rsid w:val="000B40D5"/>
    <w:rsid w:val="000B464D"/>
    <w:rsid w:val="000B77A5"/>
    <w:rsid w:val="000C07D6"/>
    <w:rsid w:val="000C0D94"/>
    <w:rsid w:val="000C1D31"/>
    <w:rsid w:val="000C310B"/>
    <w:rsid w:val="000C3762"/>
    <w:rsid w:val="000C4374"/>
    <w:rsid w:val="000C4BC0"/>
    <w:rsid w:val="000C516B"/>
    <w:rsid w:val="000C57FD"/>
    <w:rsid w:val="000D052C"/>
    <w:rsid w:val="000D1342"/>
    <w:rsid w:val="000D151E"/>
    <w:rsid w:val="000D19D7"/>
    <w:rsid w:val="000D2592"/>
    <w:rsid w:val="000D2F93"/>
    <w:rsid w:val="000D37BC"/>
    <w:rsid w:val="000D487D"/>
    <w:rsid w:val="000D6750"/>
    <w:rsid w:val="000E02CC"/>
    <w:rsid w:val="000E14F7"/>
    <w:rsid w:val="000E202D"/>
    <w:rsid w:val="000E2C8A"/>
    <w:rsid w:val="000E2E69"/>
    <w:rsid w:val="000E494A"/>
    <w:rsid w:val="000E56CC"/>
    <w:rsid w:val="000E5BC6"/>
    <w:rsid w:val="000E5ED0"/>
    <w:rsid w:val="000E6046"/>
    <w:rsid w:val="000F00EB"/>
    <w:rsid w:val="000F08B2"/>
    <w:rsid w:val="000F0D7F"/>
    <w:rsid w:val="000F205B"/>
    <w:rsid w:val="000F4E85"/>
    <w:rsid w:val="000F535A"/>
    <w:rsid w:val="000F541F"/>
    <w:rsid w:val="000F6299"/>
    <w:rsid w:val="0010077B"/>
    <w:rsid w:val="00100DDB"/>
    <w:rsid w:val="00101478"/>
    <w:rsid w:val="001021E5"/>
    <w:rsid w:val="001030FC"/>
    <w:rsid w:val="00103F3A"/>
    <w:rsid w:val="0010426E"/>
    <w:rsid w:val="0010464D"/>
    <w:rsid w:val="0010479C"/>
    <w:rsid w:val="001051F6"/>
    <w:rsid w:val="001052A1"/>
    <w:rsid w:val="00105574"/>
    <w:rsid w:val="00105EAD"/>
    <w:rsid w:val="001062F3"/>
    <w:rsid w:val="00106636"/>
    <w:rsid w:val="00106D44"/>
    <w:rsid w:val="00110CED"/>
    <w:rsid w:val="00111B7A"/>
    <w:rsid w:val="00112981"/>
    <w:rsid w:val="00112E3C"/>
    <w:rsid w:val="00112FEA"/>
    <w:rsid w:val="0011336C"/>
    <w:rsid w:val="001162C7"/>
    <w:rsid w:val="001167E1"/>
    <w:rsid w:val="00116945"/>
    <w:rsid w:val="00117406"/>
    <w:rsid w:val="00120147"/>
    <w:rsid w:val="001209C5"/>
    <w:rsid w:val="00122B27"/>
    <w:rsid w:val="00122C13"/>
    <w:rsid w:val="001232A0"/>
    <w:rsid w:val="001234E1"/>
    <w:rsid w:val="00123631"/>
    <w:rsid w:val="00124507"/>
    <w:rsid w:val="001251C6"/>
    <w:rsid w:val="001256B9"/>
    <w:rsid w:val="00125EFC"/>
    <w:rsid w:val="0012617C"/>
    <w:rsid w:val="00126D65"/>
    <w:rsid w:val="00126EAF"/>
    <w:rsid w:val="001277F0"/>
    <w:rsid w:val="00127CF9"/>
    <w:rsid w:val="001306E1"/>
    <w:rsid w:val="00130873"/>
    <w:rsid w:val="001330EF"/>
    <w:rsid w:val="001337AF"/>
    <w:rsid w:val="00133C01"/>
    <w:rsid w:val="00133F03"/>
    <w:rsid w:val="001344BD"/>
    <w:rsid w:val="00134B4A"/>
    <w:rsid w:val="00135AE9"/>
    <w:rsid w:val="0013634A"/>
    <w:rsid w:val="001367A7"/>
    <w:rsid w:val="00136BAA"/>
    <w:rsid w:val="00136F7E"/>
    <w:rsid w:val="00137725"/>
    <w:rsid w:val="00137C20"/>
    <w:rsid w:val="001400AB"/>
    <w:rsid w:val="001412FC"/>
    <w:rsid w:val="001427DB"/>
    <w:rsid w:val="001430F7"/>
    <w:rsid w:val="00144B7B"/>
    <w:rsid w:val="00144EC9"/>
    <w:rsid w:val="001458C6"/>
    <w:rsid w:val="00146DA6"/>
    <w:rsid w:val="0015011F"/>
    <w:rsid w:val="00150A48"/>
    <w:rsid w:val="00150D9F"/>
    <w:rsid w:val="00157E2A"/>
    <w:rsid w:val="00161BD8"/>
    <w:rsid w:val="00162936"/>
    <w:rsid w:val="00162C9C"/>
    <w:rsid w:val="001636D8"/>
    <w:rsid w:val="00163F46"/>
    <w:rsid w:val="00164C1C"/>
    <w:rsid w:val="00165929"/>
    <w:rsid w:val="0016683B"/>
    <w:rsid w:val="001678FF"/>
    <w:rsid w:val="00167C4F"/>
    <w:rsid w:val="00170013"/>
    <w:rsid w:val="00170524"/>
    <w:rsid w:val="00170A29"/>
    <w:rsid w:val="0017242B"/>
    <w:rsid w:val="00172F0D"/>
    <w:rsid w:val="00173452"/>
    <w:rsid w:val="00173B65"/>
    <w:rsid w:val="00174C95"/>
    <w:rsid w:val="001750E2"/>
    <w:rsid w:val="00175D60"/>
    <w:rsid w:val="0017635F"/>
    <w:rsid w:val="00176A3C"/>
    <w:rsid w:val="00176D0C"/>
    <w:rsid w:val="00177481"/>
    <w:rsid w:val="0017767B"/>
    <w:rsid w:val="001777C2"/>
    <w:rsid w:val="00177A44"/>
    <w:rsid w:val="0018037B"/>
    <w:rsid w:val="001808BA"/>
    <w:rsid w:val="00180CEE"/>
    <w:rsid w:val="001816B8"/>
    <w:rsid w:val="00181F3F"/>
    <w:rsid w:val="0018317C"/>
    <w:rsid w:val="001831B3"/>
    <w:rsid w:val="001837B5"/>
    <w:rsid w:val="001840F2"/>
    <w:rsid w:val="001845C9"/>
    <w:rsid w:val="00184F21"/>
    <w:rsid w:val="0018544C"/>
    <w:rsid w:val="00185EA0"/>
    <w:rsid w:val="00187E48"/>
    <w:rsid w:val="00190710"/>
    <w:rsid w:val="001916D6"/>
    <w:rsid w:val="001921A0"/>
    <w:rsid w:val="00193621"/>
    <w:rsid w:val="00194DF3"/>
    <w:rsid w:val="00195856"/>
    <w:rsid w:val="00195EDA"/>
    <w:rsid w:val="00196EA3"/>
    <w:rsid w:val="0019762C"/>
    <w:rsid w:val="00197E43"/>
    <w:rsid w:val="001A003A"/>
    <w:rsid w:val="001A1051"/>
    <w:rsid w:val="001A107A"/>
    <w:rsid w:val="001A1FA2"/>
    <w:rsid w:val="001A21B6"/>
    <w:rsid w:val="001A3BBC"/>
    <w:rsid w:val="001A3DE3"/>
    <w:rsid w:val="001A414B"/>
    <w:rsid w:val="001A4943"/>
    <w:rsid w:val="001A5C73"/>
    <w:rsid w:val="001A6EE6"/>
    <w:rsid w:val="001A72B2"/>
    <w:rsid w:val="001B0166"/>
    <w:rsid w:val="001B0AE2"/>
    <w:rsid w:val="001B0C2E"/>
    <w:rsid w:val="001B2420"/>
    <w:rsid w:val="001B4704"/>
    <w:rsid w:val="001B52F2"/>
    <w:rsid w:val="001B674F"/>
    <w:rsid w:val="001B6B09"/>
    <w:rsid w:val="001C1B0B"/>
    <w:rsid w:val="001C2E64"/>
    <w:rsid w:val="001C30A5"/>
    <w:rsid w:val="001C3878"/>
    <w:rsid w:val="001C3EC3"/>
    <w:rsid w:val="001C45BF"/>
    <w:rsid w:val="001C5351"/>
    <w:rsid w:val="001C6252"/>
    <w:rsid w:val="001C62E0"/>
    <w:rsid w:val="001C713B"/>
    <w:rsid w:val="001D09A6"/>
    <w:rsid w:val="001D1CED"/>
    <w:rsid w:val="001D3262"/>
    <w:rsid w:val="001D3606"/>
    <w:rsid w:val="001D3E28"/>
    <w:rsid w:val="001D4D86"/>
    <w:rsid w:val="001D6119"/>
    <w:rsid w:val="001D6165"/>
    <w:rsid w:val="001D6319"/>
    <w:rsid w:val="001E1FC6"/>
    <w:rsid w:val="001E2355"/>
    <w:rsid w:val="001E293D"/>
    <w:rsid w:val="001E2C7F"/>
    <w:rsid w:val="001E4834"/>
    <w:rsid w:val="001E4949"/>
    <w:rsid w:val="001E4E50"/>
    <w:rsid w:val="001E5588"/>
    <w:rsid w:val="001E7D79"/>
    <w:rsid w:val="001F09D8"/>
    <w:rsid w:val="001F0AA9"/>
    <w:rsid w:val="001F133D"/>
    <w:rsid w:val="001F40BB"/>
    <w:rsid w:val="001F6354"/>
    <w:rsid w:val="00200A1F"/>
    <w:rsid w:val="0020118A"/>
    <w:rsid w:val="0020150D"/>
    <w:rsid w:val="002023EA"/>
    <w:rsid w:val="0020356E"/>
    <w:rsid w:val="0020535A"/>
    <w:rsid w:val="0020552F"/>
    <w:rsid w:val="002069F9"/>
    <w:rsid w:val="0020742F"/>
    <w:rsid w:val="0020769D"/>
    <w:rsid w:val="002105A7"/>
    <w:rsid w:val="00210732"/>
    <w:rsid w:val="00210F77"/>
    <w:rsid w:val="0021187C"/>
    <w:rsid w:val="00212036"/>
    <w:rsid w:val="002153F8"/>
    <w:rsid w:val="00215761"/>
    <w:rsid w:val="002164F4"/>
    <w:rsid w:val="002171B2"/>
    <w:rsid w:val="00217DD8"/>
    <w:rsid w:val="002217CA"/>
    <w:rsid w:val="00223263"/>
    <w:rsid w:val="002232A2"/>
    <w:rsid w:val="00223E3B"/>
    <w:rsid w:val="002248D6"/>
    <w:rsid w:val="00224996"/>
    <w:rsid w:val="00224D6A"/>
    <w:rsid w:val="00225F8C"/>
    <w:rsid w:val="002260BF"/>
    <w:rsid w:val="0023014E"/>
    <w:rsid w:val="002305DB"/>
    <w:rsid w:val="00230E91"/>
    <w:rsid w:val="002329EA"/>
    <w:rsid w:val="00232D35"/>
    <w:rsid w:val="0023442B"/>
    <w:rsid w:val="0024166D"/>
    <w:rsid w:val="00242152"/>
    <w:rsid w:val="00244425"/>
    <w:rsid w:val="002448E8"/>
    <w:rsid w:val="00244E22"/>
    <w:rsid w:val="002454A3"/>
    <w:rsid w:val="002455A6"/>
    <w:rsid w:val="00245656"/>
    <w:rsid w:val="00246348"/>
    <w:rsid w:val="002467A7"/>
    <w:rsid w:val="00246F35"/>
    <w:rsid w:val="002473D7"/>
    <w:rsid w:val="002475CF"/>
    <w:rsid w:val="0024774D"/>
    <w:rsid w:val="00247FB7"/>
    <w:rsid w:val="00250442"/>
    <w:rsid w:val="002508D1"/>
    <w:rsid w:val="00250BB1"/>
    <w:rsid w:val="00250DEB"/>
    <w:rsid w:val="00251385"/>
    <w:rsid w:val="002514B2"/>
    <w:rsid w:val="00251C5D"/>
    <w:rsid w:val="002520F5"/>
    <w:rsid w:val="002541F2"/>
    <w:rsid w:val="00260187"/>
    <w:rsid w:val="00261C22"/>
    <w:rsid w:val="0026496E"/>
    <w:rsid w:val="00265110"/>
    <w:rsid w:val="00265418"/>
    <w:rsid w:val="00266DD5"/>
    <w:rsid w:val="0027061F"/>
    <w:rsid w:val="00271075"/>
    <w:rsid w:val="0027146E"/>
    <w:rsid w:val="00271E1E"/>
    <w:rsid w:val="00271FB0"/>
    <w:rsid w:val="0027290D"/>
    <w:rsid w:val="0027374E"/>
    <w:rsid w:val="0027389E"/>
    <w:rsid w:val="00275295"/>
    <w:rsid w:val="002754E9"/>
    <w:rsid w:val="002758EB"/>
    <w:rsid w:val="00275FE2"/>
    <w:rsid w:val="002763D3"/>
    <w:rsid w:val="002768C6"/>
    <w:rsid w:val="002779CE"/>
    <w:rsid w:val="0028018C"/>
    <w:rsid w:val="002805BB"/>
    <w:rsid w:val="00282756"/>
    <w:rsid w:val="00282A95"/>
    <w:rsid w:val="00283467"/>
    <w:rsid w:val="00283B0E"/>
    <w:rsid w:val="00283F9C"/>
    <w:rsid w:val="0028452B"/>
    <w:rsid w:val="00284886"/>
    <w:rsid w:val="002875A0"/>
    <w:rsid w:val="002875E0"/>
    <w:rsid w:val="002917B7"/>
    <w:rsid w:val="0029372A"/>
    <w:rsid w:val="00294930"/>
    <w:rsid w:val="00294EF1"/>
    <w:rsid w:val="0029594D"/>
    <w:rsid w:val="002A0068"/>
    <w:rsid w:val="002A1760"/>
    <w:rsid w:val="002A310D"/>
    <w:rsid w:val="002A5645"/>
    <w:rsid w:val="002A6BDA"/>
    <w:rsid w:val="002A7070"/>
    <w:rsid w:val="002A7252"/>
    <w:rsid w:val="002B01B8"/>
    <w:rsid w:val="002B10AC"/>
    <w:rsid w:val="002B2237"/>
    <w:rsid w:val="002B23D5"/>
    <w:rsid w:val="002B2BC9"/>
    <w:rsid w:val="002B3A7D"/>
    <w:rsid w:val="002B44A8"/>
    <w:rsid w:val="002B4532"/>
    <w:rsid w:val="002B48EE"/>
    <w:rsid w:val="002B4BB0"/>
    <w:rsid w:val="002B5074"/>
    <w:rsid w:val="002B52F6"/>
    <w:rsid w:val="002B538D"/>
    <w:rsid w:val="002B5BDE"/>
    <w:rsid w:val="002B5DBC"/>
    <w:rsid w:val="002B72F7"/>
    <w:rsid w:val="002C25E0"/>
    <w:rsid w:val="002C36EB"/>
    <w:rsid w:val="002C4E98"/>
    <w:rsid w:val="002C518B"/>
    <w:rsid w:val="002C5BEF"/>
    <w:rsid w:val="002C6CBD"/>
    <w:rsid w:val="002C7270"/>
    <w:rsid w:val="002C7903"/>
    <w:rsid w:val="002C7A54"/>
    <w:rsid w:val="002D089A"/>
    <w:rsid w:val="002D0DA4"/>
    <w:rsid w:val="002D1A2F"/>
    <w:rsid w:val="002D1AD4"/>
    <w:rsid w:val="002D1D84"/>
    <w:rsid w:val="002D247E"/>
    <w:rsid w:val="002D3101"/>
    <w:rsid w:val="002D5B57"/>
    <w:rsid w:val="002D5BF7"/>
    <w:rsid w:val="002D5F40"/>
    <w:rsid w:val="002D5F75"/>
    <w:rsid w:val="002D6D05"/>
    <w:rsid w:val="002D70A9"/>
    <w:rsid w:val="002D7820"/>
    <w:rsid w:val="002D7CB2"/>
    <w:rsid w:val="002D7EDE"/>
    <w:rsid w:val="002E01BB"/>
    <w:rsid w:val="002E0CE9"/>
    <w:rsid w:val="002E33EE"/>
    <w:rsid w:val="002E3C3F"/>
    <w:rsid w:val="002E3DD8"/>
    <w:rsid w:val="002E46AC"/>
    <w:rsid w:val="002E4E84"/>
    <w:rsid w:val="002E62DA"/>
    <w:rsid w:val="002E66B9"/>
    <w:rsid w:val="002E67BF"/>
    <w:rsid w:val="002E7070"/>
    <w:rsid w:val="002E7D5E"/>
    <w:rsid w:val="002F29B6"/>
    <w:rsid w:val="002F2C2B"/>
    <w:rsid w:val="002F3464"/>
    <w:rsid w:val="002F419C"/>
    <w:rsid w:val="002F49ED"/>
    <w:rsid w:val="002F4D16"/>
    <w:rsid w:val="002F5023"/>
    <w:rsid w:val="003035C8"/>
    <w:rsid w:val="0030512B"/>
    <w:rsid w:val="0030531F"/>
    <w:rsid w:val="00305AD1"/>
    <w:rsid w:val="00306B5F"/>
    <w:rsid w:val="003070C2"/>
    <w:rsid w:val="00307886"/>
    <w:rsid w:val="00307898"/>
    <w:rsid w:val="00307CDE"/>
    <w:rsid w:val="00310CCD"/>
    <w:rsid w:val="003114EE"/>
    <w:rsid w:val="003115B1"/>
    <w:rsid w:val="00311FAC"/>
    <w:rsid w:val="00313F43"/>
    <w:rsid w:val="00315483"/>
    <w:rsid w:val="003158CD"/>
    <w:rsid w:val="0032058D"/>
    <w:rsid w:val="00321490"/>
    <w:rsid w:val="00322BF6"/>
    <w:rsid w:val="003241BD"/>
    <w:rsid w:val="003243D0"/>
    <w:rsid w:val="00324442"/>
    <w:rsid w:val="0032528D"/>
    <w:rsid w:val="003256D8"/>
    <w:rsid w:val="00327087"/>
    <w:rsid w:val="003278DC"/>
    <w:rsid w:val="00327AD3"/>
    <w:rsid w:val="00330A0C"/>
    <w:rsid w:val="00330AB4"/>
    <w:rsid w:val="0033131D"/>
    <w:rsid w:val="00332EE3"/>
    <w:rsid w:val="00333308"/>
    <w:rsid w:val="003338FD"/>
    <w:rsid w:val="00333BA5"/>
    <w:rsid w:val="003364E3"/>
    <w:rsid w:val="00337E39"/>
    <w:rsid w:val="00341E69"/>
    <w:rsid w:val="00342074"/>
    <w:rsid w:val="003429CF"/>
    <w:rsid w:val="00342DFA"/>
    <w:rsid w:val="00343A57"/>
    <w:rsid w:val="00343AB8"/>
    <w:rsid w:val="00343DD0"/>
    <w:rsid w:val="00343FFA"/>
    <w:rsid w:val="00344052"/>
    <w:rsid w:val="0034624A"/>
    <w:rsid w:val="0034686F"/>
    <w:rsid w:val="00350720"/>
    <w:rsid w:val="00350973"/>
    <w:rsid w:val="00351B47"/>
    <w:rsid w:val="00352FB7"/>
    <w:rsid w:val="00352FCB"/>
    <w:rsid w:val="00354AFF"/>
    <w:rsid w:val="00355442"/>
    <w:rsid w:val="0035572A"/>
    <w:rsid w:val="00356C8D"/>
    <w:rsid w:val="0035701E"/>
    <w:rsid w:val="00360604"/>
    <w:rsid w:val="00361126"/>
    <w:rsid w:val="0036199B"/>
    <w:rsid w:val="00362D0F"/>
    <w:rsid w:val="00362EB5"/>
    <w:rsid w:val="00363069"/>
    <w:rsid w:val="00363ACE"/>
    <w:rsid w:val="0036522A"/>
    <w:rsid w:val="0036707B"/>
    <w:rsid w:val="003704FE"/>
    <w:rsid w:val="003707E6"/>
    <w:rsid w:val="003709FB"/>
    <w:rsid w:val="00372DD3"/>
    <w:rsid w:val="00374006"/>
    <w:rsid w:val="0037455B"/>
    <w:rsid w:val="00374992"/>
    <w:rsid w:val="00375790"/>
    <w:rsid w:val="00376D30"/>
    <w:rsid w:val="00381002"/>
    <w:rsid w:val="003811BE"/>
    <w:rsid w:val="00381875"/>
    <w:rsid w:val="00381DD4"/>
    <w:rsid w:val="0038218B"/>
    <w:rsid w:val="00385720"/>
    <w:rsid w:val="003869B9"/>
    <w:rsid w:val="00386A8B"/>
    <w:rsid w:val="00390274"/>
    <w:rsid w:val="00390B2D"/>
    <w:rsid w:val="00390CB0"/>
    <w:rsid w:val="003922B8"/>
    <w:rsid w:val="00393960"/>
    <w:rsid w:val="003953E6"/>
    <w:rsid w:val="00395DF0"/>
    <w:rsid w:val="0039764D"/>
    <w:rsid w:val="003977BA"/>
    <w:rsid w:val="00397895"/>
    <w:rsid w:val="003A07DA"/>
    <w:rsid w:val="003A0CF2"/>
    <w:rsid w:val="003A0D34"/>
    <w:rsid w:val="003A137B"/>
    <w:rsid w:val="003A1E16"/>
    <w:rsid w:val="003A1F10"/>
    <w:rsid w:val="003A2985"/>
    <w:rsid w:val="003A373E"/>
    <w:rsid w:val="003A3B76"/>
    <w:rsid w:val="003A3CC4"/>
    <w:rsid w:val="003A42BC"/>
    <w:rsid w:val="003A52A6"/>
    <w:rsid w:val="003A5748"/>
    <w:rsid w:val="003A5A54"/>
    <w:rsid w:val="003A6250"/>
    <w:rsid w:val="003A62AC"/>
    <w:rsid w:val="003A6383"/>
    <w:rsid w:val="003A6CB7"/>
    <w:rsid w:val="003A7777"/>
    <w:rsid w:val="003B0381"/>
    <w:rsid w:val="003B0C3E"/>
    <w:rsid w:val="003B1CA1"/>
    <w:rsid w:val="003B228D"/>
    <w:rsid w:val="003B4743"/>
    <w:rsid w:val="003B51EA"/>
    <w:rsid w:val="003B5804"/>
    <w:rsid w:val="003B6965"/>
    <w:rsid w:val="003B6F43"/>
    <w:rsid w:val="003B7373"/>
    <w:rsid w:val="003C13E7"/>
    <w:rsid w:val="003C1C31"/>
    <w:rsid w:val="003C2184"/>
    <w:rsid w:val="003C2772"/>
    <w:rsid w:val="003C2CC6"/>
    <w:rsid w:val="003C2F73"/>
    <w:rsid w:val="003C412F"/>
    <w:rsid w:val="003C4347"/>
    <w:rsid w:val="003C44C0"/>
    <w:rsid w:val="003C4911"/>
    <w:rsid w:val="003C49B6"/>
    <w:rsid w:val="003C4AFD"/>
    <w:rsid w:val="003C508C"/>
    <w:rsid w:val="003C50C6"/>
    <w:rsid w:val="003C53C8"/>
    <w:rsid w:val="003C68B5"/>
    <w:rsid w:val="003D09C8"/>
    <w:rsid w:val="003D133B"/>
    <w:rsid w:val="003D32E6"/>
    <w:rsid w:val="003D437E"/>
    <w:rsid w:val="003D5412"/>
    <w:rsid w:val="003D5E8B"/>
    <w:rsid w:val="003D5F96"/>
    <w:rsid w:val="003D6284"/>
    <w:rsid w:val="003D6754"/>
    <w:rsid w:val="003D7E84"/>
    <w:rsid w:val="003E0F5E"/>
    <w:rsid w:val="003E1BD5"/>
    <w:rsid w:val="003E20D8"/>
    <w:rsid w:val="003E2DB3"/>
    <w:rsid w:val="003E302B"/>
    <w:rsid w:val="003E345D"/>
    <w:rsid w:val="003E38D5"/>
    <w:rsid w:val="003E498E"/>
    <w:rsid w:val="003E4E2E"/>
    <w:rsid w:val="003E4F36"/>
    <w:rsid w:val="003E5C07"/>
    <w:rsid w:val="003E64C3"/>
    <w:rsid w:val="003F1132"/>
    <w:rsid w:val="003F1438"/>
    <w:rsid w:val="003F15C0"/>
    <w:rsid w:val="003F15EB"/>
    <w:rsid w:val="003F28AC"/>
    <w:rsid w:val="003F3806"/>
    <w:rsid w:val="003F3A76"/>
    <w:rsid w:val="003F3F10"/>
    <w:rsid w:val="003F4FC9"/>
    <w:rsid w:val="003F566A"/>
    <w:rsid w:val="003F5F21"/>
    <w:rsid w:val="003F69A3"/>
    <w:rsid w:val="003F7BE3"/>
    <w:rsid w:val="003F7F47"/>
    <w:rsid w:val="004018AA"/>
    <w:rsid w:val="00401C60"/>
    <w:rsid w:val="00402006"/>
    <w:rsid w:val="00402D2F"/>
    <w:rsid w:val="00402DF7"/>
    <w:rsid w:val="0040408B"/>
    <w:rsid w:val="0040417E"/>
    <w:rsid w:val="0040419E"/>
    <w:rsid w:val="00404E6D"/>
    <w:rsid w:val="004061DC"/>
    <w:rsid w:val="00406315"/>
    <w:rsid w:val="0040703C"/>
    <w:rsid w:val="00407112"/>
    <w:rsid w:val="00410B3B"/>
    <w:rsid w:val="0041182F"/>
    <w:rsid w:val="004118DE"/>
    <w:rsid w:val="00411AEC"/>
    <w:rsid w:val="0041275A"/>
    <w:rsid w:val="00412DF2"/>
    <w:rsid w:val="00414A14"/>
    <w:rsid w:val="00416FB7"/>
    <w:rsid w:val="00417CC2"/>
    <w:rsid w:val="00417D71"/>
    <w:rsid w:val="00417E3C"/>
    <w:rsid w:val="00420F8E"/>
    <w:rsid w:val="0042212A"/>
    <w:rsid w:val="00422F84"/>
    <w:rsid w:val="0042336F"/>
    <w:rsid w:val="0042389A"/>
    <w:rsid w:val="00424292"/>
    <w:rsid w:val="00425490"/>
    <w:rsid w:val="00425915"/>
    <w:rsid w:val="004266B8"/>
    <w:rsid w:val="0042769D"/>
    <w:rsid w:val="00427CB7"/>
    <w:rsid w:val="00430FDB"/>
    <w:rsid w:val="0043184C"/>
    <w:rsid w:val="00431A4D"/>
    <w:rsid w:val="0043293D"/>
    <w:rsid w:val="00432F37"/>
    <w:rsid w:val="0043549D"/>
    <w:rsid w:val="00435E17"/>
    <w:rsid w:val="004365EA"/>
    <w:rsid w:val="00440FDA"/>
    <w:rsid w:val="004414EF"/>
    <w:rsid w:val="00441974"/>
    <w:rsid w:val="00441CF7"/>
    <w:rsid w:val="00443472"/>
    <w:rsid w:val="00443A05"/>
    <w:rsid w:val="00445F2F"/>
    <w:rsid w:val="00446647"/>
    <w:rsid w:val="00447149"/>
    <w:rsid w:val="0045046C"/>
    <w:rsid w:val="00451166"/>
    <w:rsid w:val="00451937"/>
    <w:rsid w:val="00451B4B"/>
    <w:rsid w:val="00451BB5"/>
    <w:rsid w:val="00453699"/>
    <w:rsid w:val="00453CC8"/>
    <w:rsid w:val="00454582"/>
    <w:rsid w:val="00454C40"/>
    <w:rsid w:val="00455289"/>
    <w:rsid w:val="0045720A"/>
    <w:rsid w:val="00457F59"/>
    <w:rsid w:val="00460F1C"/>
    <w:rsid w:val="00461154"/>
    <w:rsid w:val="0046143C"/>
    <w:rsid w:val="004618A5"/>
    <w:rsid w:val="00461D1B"/>
    <w:rsid w:val="0046201D"/>
    <w:rsid w:val="0046210D"/>
    <w:rsid w:val="0046250D"/>
    <w:rsid w:val="004626E9"/>
    <w:rsid w:val="004633E7"/>
    <w:rsid w:val="00463C4E"/>
    <w:rsid w:val="004643F5"/>
    <w:rsid w:val="004656BE"/>
    <w:rsid w:val="004671A4"/>
    <w:rsid w:val="004671C6"/>
    <w:rsid w:val="004672D2"/>
    <w:rsid w:val="00467A11"/>
    <w:rsid w:val="00467C43"/>
    <w:rsid w:val="00467E25"/>
    <w:rsid w:val="0047069D"/>
    <w:rsid w:val="00471E9C"/>
    <w:rsid w:val="004720DB"/>
    <w:rsid w:val="00474430"/>
    <w:rsid w:val="00474785"/>
    <w:rsid w:val="00475296"/>
    <w:rsid w:val="004758D5"/>
    <w:rsid w:val="00477673"/>
    <w:rsid w:val="00480498"/>
    <w:rsid w:val="00481C73"/>
    <w:rsid w:val="004838D1"/>
    <w:rsid w:val="00483B2A"/>
    <w:rsid w:val="004840A9"/>
    <w:rsid w:val="00485001"/>
    <w:rsid w:val="004863C4"/>
    <w:rsid w:val="0048714D"/>
    <w:rsid w:val="00490311"/>
    <w:rsid w:val="00490925"/>
    <w:rsid w:val="00490BD0"/>
    <w:rsid w:val="00491297"/>
    <w:rsid w:val="00493735"/>
    <w:rsid w:val="00494597"/>
    <w:rsid w:val="0049483F"/>
    <w:rsid w:val="00494C58"/>
    <w:rsid w:val="00495C99"/>
    <w:rsid w:val="00495D9F"/>
    <w:rsid w:val="00496429"/>
    <w:rsid w:val="00497516"/>
    <w:rsid w:val="0049794B"/>
    <w:rsid w:val="00497D7B"/>
    <w:rsid w:val="004A08F8"/>
    <w:rsid w:val="004A0AEF"/>
    <w:rsid w:val="004A0DD9"/>
    <w:rsid w:val="004A1A5C"/>
    <w:rsid w:val="004A1B6B"/>
    <w:rsid w:val="004A1FCE"/>
    <w:rsid w:val="004A24B4"/>
    <w:rsid w:val="004A2AAA"/>
    <w:rsid w:val="004A2B84"/>
    <w:rsid w:val="004A42DA"/>
    <w:rsid w:val="004A4B5F"/>
    <w:rsid w:val="004A4D48"/>
    <w:rsid w:val="004A5D8C"/>
    <w:rsid w:val="004A61A2"/>
    <w:rsid w:val="004A61EB"/>
    <w:rsid w:val="004A7E28"/>
    <w:rsid w:val="004B0028"/>
    <w:rsid w:val="004B047C"/>
    <w:rsid w:val="004B105F"/>
    <w:rsid w:val="004B153B"/>
    <w:rsid w:val="004B2009"/>
    <w:rsid w:val="004B2C05"/>
    <w:rsid w:val="004B2C1F"/>
    <w:rsid w:val="004B46C1"/>
    <w:rsid w:val="004B564D"/>
    <w:rsid w:val="004B5DE7"/>
    <w:rsid w:val="004B6D2D"/>
    <w:rsid w:val="004B74C3"/>
    <w:rsid w:val="004C01DB"/>
    <w:rsid w:val="004C2AFF"/>
    <w:rsid w:val="004C52D2"/>
    <w:rsid w:val="004C6E56"/>
    <w:rsid w:val="004C700D"/>
    <w:rsid w:val="004D0C48"/>
    <w:rsid w:val="004D1711"/>
    <w:rsid w:val="004D1D4D"/>
    <w:rsid w:val="004D260A"/>
    <w:rsid w:val="004D2E21"/>
    <w:rsid w:val="004D423A"/>
    <w:rsid w:val="004D5A25"/>
    <w:rsid w:val="004D602C"/>
    <w:rsid w:val="004D724D"/>
    <w:rsid w:val="004D7AB2"/>
    <w:rsid w:val="004D7C8A"/>
    <w:rsid w:val="004E0A6F"/>
    <w:rsid w:val="004E0C93"/>
    <w:rsid w:val="004E53E0"/>
    <w:rsid w:val="004E57E6"/>
    <w:rsid w:val="004E60DB"/>
    <w:rsid w:val="004E6319"/>
    <w:rsid w:val="004E725D"/>
    <w:rsid w:val="004F1E26"/>
    <w:rsid w:val="004F388E"/>
    <w:rsid w:val="004F3D6F"/>
    <w:rsid w:val="004F4251"/>
    <w:rsid w:val="004F5C86"/>
    <w:rsid w:val="004F5FAE"/>
    <w:rsid w:val="004F6079"/>
    <w:rsid w:val="004F6620"/>
    <w:rsid w:val="004F6813"/>
    <w:rsid w:val="004F7E9F"/>
    <w:rsid w:val="00500A7F"/>
    <w:rsid w:val="005015B7"/>
    <w:rsid w:val="00501B4A"/>
    <w:rsid w:val="00501DC8"/>
    <w:rsid w:val="0050202C"/>
    <w:rsid w:val="00502535"/>
    <w:rsid w:val="00502640"/>
    <w:rsid w:val="00504BBD"/>
    <w:rsid w:val="00504E19"/>
    <w:rsid w:val="00505656"/>
    <w:rsid w:val="00506FCC"/>
    <w:rsid w:val="00507AAD"/>
    <w:rsid w:val="00507EA9"/>
    <w:rsid w:val="005109BB"/>
    <w:rsid w:val="005116F8"/>
    <w:rsid w:val="00511B0D"/>
    <w:rsid w:val="00511D76"/>
    <w:rsid w:val="00511E83"/>
    <w:rsid w:val="005122D5"/>
    <w:rsid w:val="005129BE"/>
    <w:rsid w:val="00512DF2"/>
    <w:rsid w:val="00513960"/>
    <w:rsid w:val="0051506D"/>
    <w:rsid w:val="00515083"/>
    <w:rsid w:val="00516534"/>
    <w:rsid w:val="0051751D"/>
    <w:rsid w:val="0052033A"/>
    <w:rsid w:val="00521830"/>
    <w:rsid w:val="005218B1"/>
    <w:rsid w:val="005218EE"/>
    <w:rsid w:val="00522107"/>
    <w:rsid w:val="005226D9"/>
    <w:rsid w:val="005234AA"/>
    <w:rsid w:val="00525293"/>
    <w:rsid w:val="0052770E"/>
    <w:rsid w:val="0052770F"/>
    <w:rsid w:val="00527749"/>
    <w:rsid w:val="005302B4"/>
    <w:rsid w:val="00532ED9"/>
    <w:rsid w:val="00533AAA"/>
    <w:rsid w:val="00533D46"/>
    <w:rsid w:val="005344B6"/>
    <w:rsid w:val="005347DD"/>
    <w:rsid w:val="0053619B"/>
    <w:rsid w:val="005368A1"/>
    <w:rsid w:val="0054079D"/>
    <w:rsid w:val="00540974"/>
    <w:rsid w:val="00540E56"/>
    <w:rsid w:val="00541CE8"/>
    <w:rsid w:val="0054350E"/>
    <w:rsid w:val="005437B0"/>
    <w:rsid w:val="00545A7D"/>
    <w:rsid w:val="00547D65"/>
    <w:rsid w:val="00550B04"/>
    <w:rsid w:val="0055193D"/>
    <w:rsid w:val="00551B26"/>
    <w:rsid w:val="0055217B"/>
    <w:rsid w:val="0055298F"/>
    <w:rsid w:val="00552DC8"/>
    <w:rsid w:val="00553B0D"/>
    <w:rsid w:val="00553CC2"/>
    <w:rsid w:val="00554E06"/>
    <w:rsid w:val="00554FC7"/>
    <w:rsid w:val="00555602"/>
    <w:rsid w:val="005561EC"/>
    <w:rsid w:val="00556262"/>
    <w:rsid w:val="005576FE"/>
    <w:rsid w:val="00557B6A"/>
    <w:rsid w:val="00560E49"/>
    <w:rsid w:val="005614AE"/>
    <w:rsid w:val="005622EA"/>
    <w:rsid w:val="00562CCC"/>
    <w:rsid w:val="005632EC"/>
    <w:rsid w:val="00570510"/>
    <w:rsid w:val="00571749"/>
    <w:rsid w:val="00571F53"/>
    <w:rsid w:val="005738A7"/>
    <w:rsid w:val="00573A50"/>
    <w:rsid w:val="00574E3A"/>
    <w:rsid w:val="005753C2"/>
    <w:rsid w:val="00577376"/>
    <w:rsid w:val="005812E9"/>
    <w:rsid w:val="00583574"/>
    <w:rsid w:val="005844E3"/>
    <w:rsid w:val="00584E28"/>
    <w:rsid w:val="00585386"/>
    <w:rsid w:val="0058689D"/>
    <w:rsid w:val="005903E6"/>
    <w:rsid w:val="00592A3F"/>
    <w:rsid w:val="00592F02"/>
    <w:rsid w:val="005930D0"/>
    <w:rsid w:val="00593AC1"/>
    <w:rsid w:val="005947B8"/>
    <w:rsid w:val="00594BA6"/>
    <w:rsid w:val="00595947"/>
    <w:rsid w:val="00596736"/>
    <w:rsid w:val="00596DEF"/>
    <w:rsid w:val="00597256"/>
    <w:rsid w:val="00597CD4"/>
    <w:rsid w:val="005A1BD5"/>
    <w:rsid w:val="005A299E"/>
    <w:rsid w:val="005A4118"/>
    <w:rsid w:val="005A4B2A"/>
    <w:rsid w:val="005A5A1A"/>
    <w:rsid w:val="005A5FFF"/>
    <w:rsid w:val="005A61DA"/>
    <w:rsid w:val="005A66F0"/>
    <w:rsid w:val="005A69D1"/>
    <w:rsid w:val="005B191C"/>
    <w:rsid w:val="005B1A02"/>
    <w:rsid w:val="005B2A90"/>
    <w:rsid w:val="005B2C80"/>
    <w:rsid w:val="005B361E"/>
    <w:rsid w:val="005B3765"/>
    <w:rsid w:val="005B4A1A"/>
    <w:rsid w:val="005B4ED1"/>
    <w:rsid w:val="005B5DB2"/>
    <w:rsid w:val="005B5FB8"/>
    <w:rsid w:val="005B694E"/>
    <w:rsid w:val="005B737F"/>
    <w:rsid w:val="005B786B"/>
    <w:rsid w:val="005C2313"/>
    <w:rsid w:val="005C347E"/>
    <w:rsid w:val="005C3A90"/>
    <w:rsid w:val="005C6691"/>
    <w:rsid w:val="005C76E9"/>
    <w:rsid w:val="005C7744"/>
    <w:rsid w:val="005D0092"/>
    <w:rsid w:val="005D0306"/>
    <w:rsid w:val="005D0FF0"/>
    <w:rsid w:val="005D1432"/>
    <w:rsid w:val="005D22C3"/>
    <w:rsid w:val="005D39FB"/>
    <w:rsid w:val="005D3C22"/>
    <w:rsid w:val="005D4AFD"/>
    <w:rsid w:val="005D4C72"/>
    <w:rsid w:val="005D5426"/>
    <w:rsid w:val="005D5D1E"/>
    <w:rsid w:val="005D681F"/>
    <w:rsid w:val="005D6B0D"/>
    <w:rsid w:val="005D6C58"/>
    <w:rsid w:val="005E00CE"/>
    <w:rsid w:val="005E1362"/>
    <w:rsid w:val="005E151F"/>
    <w:rsid w:val="005E15E7"/>
    <w:rsid w:val="005E162F"/>
    <w:rsid w:val="005E27EC"/>
    <w:rsid w:val="005E4614"/>
    <w:rsid w:val="005E4B49"/>
    <w:rsid w:val="005E5211"/>
    <w:rsid w:val="005E5C25"/>
    <w:rsid w:val="005E641E"/>
    <w:rsid w:val="005E6757"/>
    <w:rsid w:val="005F167C"/>
    <w:rsid w:val="005F1BFC"/>
    <w:rsid w:val="005F1F64"/>
    <w:rsid w:val="005F2B51"/>
    <w:rsid w:val="005F3149"/>
    <w:rsid w:val="005F7527"/>
    <w:rsid w:val="006013FC"/>
    <w:rsid w:val="00601FD4"/>
    <w:rsid w:val="00602724"/>
    <w:rsid w:val="00603306"/>
    <w:rsid w:val="00603847"/>
    <w:rsid w:val="0060419D"/>
    <w:rsid w:val="00605A15"/>
    <w:rsid w:val="006060EA"/>
    <w:rsid w:val="006065B0"/>
    <w:rsid w:val="006066AE"/>
    <w:rsid w:val="0060712F"/>
    <w:rsid w:val="00607396"/>
    <w:rsid w:val="00607935"/>
    <w:rsid w:val="00607DBA"/>
    <w:rsid w:val="0061231E"/>
    <w:rsid w:val="006127C9"/>
    <w:rsid w:val="00613FF1"/>
    <w:rsid w:val="00614DCA"/>
    <w:rsid w:val="00616325"/>
    <w:rsid w:val="0061670F"/>
    <w:rsid w:val="006168A8"/>
    <w:rsid w:val="00616DDF"/>
    <w:rsid w:val="00617698"/>
    <w:rsid w:val="00620700"/>
    <w:rsid w:val="00620E9D"/>
    <w:rsid w:val="00621181"/>
    <w:rsid w:val="00621D85"/>
    <w:rsid w:val="00621E5E"/>
    <w:rsid w:val="0062330B"/>
    <w:rsid w:val="00623F0F"/>
    <w:rsid w:val="00625149"/>
    <w:rsid w:val="00625E27"/>
    <w:rsid w:val="00625FDD"/>
    <w:rsid w:val="00626636"/>
    <w:rsid w:val="006308CA"/>
    <w:rsid w:val="00630ABD"/>
    <w:rsid w:val="0063276F"/>
    <w:rsid w:val="006332B7"/>
    <w:rsid w:val="00635C61"/>
    <w:rsid w:val="00636015"/>
    <w:rsid w:val="0063656B"/>
    <w:rsid w:val="00636A17"/>
    <w:rsid w:val="00636AC7"/>
    <w:rsid w:val="00640576"/>
    <w:rsid w:val="006406A5"/>
    <w:rsid w:val="00640924"/>
    <w:rsid w:val="00641163"/>
    <w:rsid w:val="00641C04"/>
    <w:rsid w:val="00641CBE"/>
    <w:rsid w:val="006432B1"/>
    <w:rsid w:val="00643AFA"/>
    <w:rsid w:val="00643D2B"/>
    <w:rsid w:val="00644A99"/>
    <w:rsid w:val="00646015"/>
    <w:rsid w:val="00646BF3"/>
    <w:rsid w:val="00647A3C"/>
    <w:rsid w:val="0065131F"/>
    <w:rsid w:val="006516D3"/>
    <w:rsid w:val="0065181E"/>
    <w:rsid w:val="006522D2"/>
    <w:rsid w:val="00652F52"/>
    <w:rsid w:val="00653D8B"/>
    <w:rsid w:val="00653ED0"/>
    <w:rsid w:val="00655103"/>
    <w:rsid w:val="00656A5F"/>
    <w:rsid w:val="0065730F"/>
    <w:rsid w:val="00660EE2"/>
    <w:rsid w:val="00663736"/>
    <w:rsid w:val="006638C7"/>
    <w:rsid w:val="00663913"/>
    <w:rsid w:val="00664534"/>
    <w:rsid w:val="006647C0"/>
    <w:rsid w:val="00664880"/>
    <w:rsid w:val="00664B45"/>
    <w:rsid w:val="00667876"/>
    <w:rsid w:val="00667BDF"/>
    <w:rsid w:val="00670452"/>
    <w:rsid w:val="00670A12"/>
    <w:rsid w:val="006733E9"/>
    <w:rsid w:val="0067382C"/>
    <w:rsid w:val="00676B3F"/>
    <w:rsid w:val="00677104"/>
    <w:rsid w:val="0067716C"/>
    <w:rsid w:val="006800E6"/>
    <w:rsid w:val="006810EF"/>
    <w:rsid w:val="00682A90"/>
    <w:rsid w:val="00682FE7"/>
    <w:rsid w:val="006837D6"/>
    <w:rsid w:val="006845D9"/>
    <w:rsid w:val="00685104"/>
    <w:rsid w:val="00686ED7"/>
    <w:rsid w:val="006872AE"/>
    <w:rsid w:val="006874F0"/>
    <w:rsid w:val="00687871"/>
    <w:rsid w:val="00687B0F"/>
    <w:rsid w:val="00687FF7"/>
    <w:rsid w:val="006919EE"/>
    <w:rsid w:val="006938A7"/>
    <w:rsid w:val="00693C6F"/>
    <w:rsid w:val="00693FF2"/>
    <w:rsid w:val="00694914"/>
    <w:rsid w:val="006960AB"/>
    <w:rsid w:val="00696323"/>
    <w:rsid w:val="006964B5"/>
    <w:rsid w:val="00696A10"/>
    <w:rsid w:val="0069746E"/>
    <w:rsid w:val="0069776E"/>
    <w:rsid w:val="006A0ADA"/>
    <w:rsid w:val="006A0F83"/>
    <w:rsid w:val="006A30F5"/>
    <w:rsid w:val="006A4967"/>
    <w:rsid w:val="006A6E1F"/>
    <w:rsid w:val="006B0A44"/>
    <w:rsid w:val="006B0BE5"/>
    <w:rsid w:val="006B133A"/>
    <w:rsid w:val="006B24BC"/>
    <w:rsid w:val="006B2684"/>
    <w:rsid w:val="006B3A11"/>
    <w:rsid w:val="006B3AD5"/>
    <w:rsid w:val="006B4333"/>
    <w:rsid w:val="006B44BC"/>
    <w:rsid w:val="006B51F4"/>
    <w:rsid w:val="006B567F"/>
    <w:rsid w:val="006B660A"/>
    <w:rsid w:val="006B79CA"/>
    <w:rsid w:val="006B7C1A"/>
    <w:rsid w:val="006C033E"/>
    <w:rsid w:val="006C0701"/>
    <w:rsid w:val="006C0AF2"/>
    <w:rsid w:val="006C0E5F"/>
    <w:rsid w:val="006C13C4"/>
    <w:rsid w:val="006C2C80"/>
    <w:rsid w:val="006C3863"/>
    <w:rsid w:val="006C38AD"/>
    <w:rsid w:val="006C42CE"/>
    <w:rsid w:val="006C438E"/>
    <w:rsid w:val="006C4ADB"/>
    <w:rsid w:val="006C4C75"/>
    <w:rsid w:val="006C4EB8"/>
    <w:rsid w:val="006C57FB"/>
    <w:rsid w:val="006C626C"/>
    <w:rsid w:val="006C70A9"/>
    <w:rsid w:val="006C785A"/>
    <w:rsid w:val="006C79C7"/>
    <w:rsid w:val="006C7ACB"/>
    <w:rsid w:val="006D02A1"/>
    <w:rsid w:val="006D16C1"/>
    <w:rsid w:val="006D2977"/>
    <w:rsid w:val="006D3093"/>
    <w:rsid w:val="006D332A"/>
    <w:rsid w:val="006D34D1"/>
    <w:rsid w:val="006D36A5"/>
    <w:rsid w:val="006D3AD2"/>
    <w:rsid w:val="006D4AC6"/>
    <w:rsid w:val="006D56E2"/>
    <w:rsid w:val="006D75DC"/>
    <w:rsid w:val="006E002B"/>
    <w:rsid w:val="006E0C11"/>
    <w:rsid w:val="006E1187"/>
    <w:rsid w:val="006E1440"/>
    <w:rsid w:val="006E1791"/>
    <w:rsid w:val="006E2315"/>
    <w:rsid w:val="006E2DD0"/>
    <w:rsid w:val="006E2F10"/>
    <w:rsid w:val="006E3D3E"/>
    <w:rsid w:val="006E3EBD"/>
    <w:rsid w:val="006E4792"/>
    <w:rsid w:val="006E4E61"/>
    <w:rsid w:val="006E5CBC"/>
    <w:rsid w:val="006E627A"/>
    <w:rsid w:val="006E6A2E"/>
    <w:rsid w:val="006E7354"/>
    <w:rsid w:val="006E7692"/>
    <w:rsid w:val="006F009A"/>
    <w:rsid w:val="006F015C"/>
    <w:rsid w:val="006F151A"/>
    <w:rsid w:val="006F17C3"/>
    <w:rsid w:val="006F4988"/>
    <w:rsid w:val="006F5464"/>
    <w:rsid w:val="006F5BCB"/>
    <w:rsid w:val="006F6BEE"/>
    <w:rsid w:val="006F79F0"/>
    <w:rsid w:val="006F7BEE"/>
    <w:rsid w:val="007002C6"/>
    <w:rsid w:val="00700C2B"/>
    <w:rsid w:val="00700E82"/>
    <w:rsid w:val="007032F2"/>
    <w:rsid w:val="007034BC"/>
    <w:rsid w:val="007044A9"/>
    <w:rsid w:val="00706358"/>
    <w:rsid w:val="00706D09"/>
    <w:rsid w:val="00707A43"/>
    <w:rsid w:val="00707E2C"/>
    <w:rsid w:val="00707F47"/>
    <w:rsid w:val="0071019C"/>
    <w:rsid w:val="00710445"/>
    <w:rsid w:val="00710BAA"/>
    <w:rsid w:val="0071237C"/>
    <w:rsid w:val="0071271E"/>
    <w:rsid w:val="00712B3D"/>
    <w:rsid w:val="00713847"/>
    <w:rsid w:val="00713E29"/>
    <w:rsid w:val="007143DD"/>
    <w:rsid w:val="0071592C"/>
    <w:rsid w:val="007166A2"/>
    <w:rsid w:val="00716BF4"/>
    <w:rsid w:val="00722A3C"/>
    <w:rsid w:val="00722E5B"/>
    <w:rsid w:val="00726613"/>
    <w:rsid w:val="00726C23"/>
    <w:rsid w:val="00727E37"/>
    <w:rsid w:val="007315E6"/>
    <w:rsid w:val="00733707"/>
    <w:rsid w:val="0073408B"/>
    <w:rsid w:val="00734C73"/>
    <w:rsid w:val="0073522D"/>
    <w:rsid w:val="007360C3"/>
    <w:rsid w:val="007361F6"/>
    <w:rsid w:val="00736237"/>
    <w:rsid w:val="007362C9"/>
    <w:rsid w:val="007366A9"/>
    <w:rsid w:val="0074021A"/>
    <w:rsid w:val="007409FC"/>
    <w:rsid w:val="007426FB"/>
    <w:rsid w:val="00742EE8"/>
    <w:rsid w:val="00743237"/>
    <w:rsid w:val="007434BB"/>
    <w:rsid w:val="00744262"/>
    <w:rsid w:val="0074464B"/>
    <w:rsid w:val="0074572E"/>
    <w:rsid w:val="00746746"/>
    <w:rsid w:val="00746CAE"/>
    <w:rsid w:val="00747CD3"/>
    <w:rsid w:val="007503CD"/>
    <w:rsid w:val="007516A0"/>
    <w:rsid w:val="007517E9"/>
    <w:rsid w:val="0075185C"/>
    <w:rsid w:val="00751AFC"/>
    <w:rsid w:val="00751B78"/>
    <w:rsid w:val="00752AF8"/>
    <w:rsid w:val="007553F7"/>
    <w:rsid w:val="007556E1"/>
    <w:rsid w:val="00755AA4"/>
    <w:rsid w:val="00755BC0"/>
    <w:rsid w:val="00756B6E"/>
    <w:rsid w:val="00757888"/>
    <w:rsid w:val="0076069E"/>
    <w:rsid w:val="007610CA"/>
    <w:rsid w:val="00762614"/>
    <w:rsid w:val="00764418"/>
    <w:rsid w:val="00764763"/>
    <w:rsid w:val="0076559F"/>
    <w:rsid w:val="00767380"/>
    <w:rsid w:val="007674A0"/>
    <w:rsid w:val="00767AEA"/>
    <w:rsid w:val="00767BB0"/>
    <w:rsid w:val="007708E2"/>
    <w:rsid w:val="00770AD3"/>
    <w:rsid w:val="007711BB"/>
    <w:rsid w:val="007712D8"/>
    <w:rsid w:val="00771400"/>
    <w:rsid w:val="007716D8"/>
    <w:rsid w:val="00771C03"/>
    <w:rsid w:val="00774568"/>
    <w:rsid w:val="00774C23"/>
    <w:rsid w:val="00775201"/>
    <w:rsid w:val="00775D07"/>
    <w:rsid w:val="00780FEF"/>
    <w:rsid w:val="007815DD"/>
    <w:rsid w:val="00781912"/>
    <w:rsid w:val="00782E41"/>
    <w:rsid w:val="00783833"/>
    <w:rsid w:val="0078548A"/>
    <w:rsid w:val="00786B94"/>
    <w:rsid w:val="00786CA5"/>
    <w:rsid w:val="00790616"/>
    <w:rsid w:val="007916BD"/>
    <w:rsid w:val="00792341"/>
    <w:rsid w:val="00793256"/>
    <w:rsid w:val="00793503"/>
    <w:rsid w:val="007974CC"/>
    <w:rsid w:val="00797BE8"/>
    <w:rsid w:val="00797BF5"/>
    <w:rsid w:val="007A0A00"/>
    <w:rsid w:val="007A0E87"/>
    <w:rsid w:val="007A0F0E"/>
    <w:rsid w:val="007A1528"/>
    <w:rsid w:val="007A1C12"/>
    <w:rsid w:val="007A2E68"/>
    <w:rsid w:val="007A3223"/>
    <w:rsid w:val="007A4213"/>
    <w:rsid w:val="007A4836"/>
    <w:rsid w:val="007A4FA8"/>
    <w:rsid w:val="007A5BC9"/>
    <w:rsid w:val="007A797F"/>
    <w:rsid w:val="007B02CE"/>
    <w:rsid w:val="007B0406"/>
    <w:rsid w:val="007B20A6"/>
    <w:rsid w:val="007B30A3"/>
    <w:rsid w:val="007B3C01"/>
    <w:rsid w:val="007B425E"/>
    <w:rsid w:val="007B49E2"/>
    <w:rsid w:val="007B5BA3"/>
    <w:rsid w:val="007C1997"/>
    <w:rsid w:val="007C1CA3"/>
    <w:rsid w:val="007C4B8B"/>
    <w:rsid w:val="007C56D2"/>
    <w:rsid w:val="007C63CA"/>
    <w:rsid w:val="007D015F"/>
    <w:rsid w:val="007D01FB"/>
    <w:rsid w:val="007D0B34"/>
    <w:rsid w:val="007D2DC0"/>
    <w:rsid w:val="007D2DD4"/>
    <w:rsid w:val="007D483E"/>
    <w:rsid w:val="007D5AFA"/>
    <w:rsid w:val="007D5B71"/>
    <w:rsid w:val="007D6781"/>
    <w:rsid w:val="007D7A37"/>
    <w:rsid w:val="007E04F7"/>
    <w:rsid w:val="007E1069"/>
    <w:rsid w:val="007E144A"/>
    <w:rsid w:val="007E1B1B"/>
    <w:rsid w:val="007E2094"/>
    <w:rsid w:val="007E2D67"/>
    <w:rsid w:val="007E317B"/>
    <w:rsid w:val="007E36C1"/>
    <w:rsid w:val="007E5265"/>
    <w:rsid w:val="007E7F97"/>
    <w:rsid w:val="007F13F2"/>
    <w:rsid w:val="007F184A"/>
    <w:rsid w:val="007F1FFA"/>
    <w:rsid w:val="007F424F"/>
    <w:rsid w:val="007F461D"/>
    <w:rsid w:val="007F4ACA"/>
    <w:rsid w:val="007F5CC6"/>
    <w:rsid w:val="007F68A3"/>
    <w:rsid w:val="0080039F"/>
    <w:rsid w:val="0080240E"/>
    <w:rsid w:val="0080249A"/>
    <w:rsid w:val="00803818"/>
    <w:rsid w:val="00803998"/>
    <w:rsid w:val="008041DB"/>
    <w:rsid w:val="00804B1D"/>
    <w:rsid w:val="00804C6A"/>
    <w:rsid w:val="00806B43"/>
    <w:rsid w:val="00806EB7"/>
    <w:rsid w:val="0080779D"/>
    <w:rsid w:val="00807CE6"/>
    <w:rsid w:val="00810C1C"/>
    <w:rsid w:val="00810CF6"/>
    <w:rsid w:val="00811705"/>
    <w:rsid w:val="008126C2"/>
    <w:rsid w:val="00812CC1"/>
    <w:rsid w:val="00814321"/>
    <w:rsid w:val="00814FFF"/>
    <w:rsid w:val="0081594B"/>
    <w:rsid w:val="00815C88"/>
    <w:rsid w:val="00816C2F"/>
    <w:rsid w:val="0081711D"/>
    <w:rsid w:val="00822300"/>
    <w:rsid w:val="00822A2B"/>
    <w:rsid w:val="00823BC8"/>
    <w:rsid w:val="0082507B"/>
    <w:rsid w:val="00825366"/>
    <w:rsid w:val="00826314"/>
    <w:rsid w:val="00826732"/>
    <w:rsid w:val="0082695C"/>
    <w:rsid w:val="00826AC2"/>
    <w:rsid w:val="00830077"/>
    <w:rsid w:val="00830A36"/>
    <w:rsid w:val="00832A6B"/>
    <w:rsid w:val="00834333"/>
    <w:rsid w:val="00834614"/>
    <w:rsid w:val="008348DC"/>
    <w:rsid w:val="00835266"/>
    <w:rsid w:val="00837A65"/>
    <w:rsid w:val="00840541"/>
    <w:rsid w:val="00840552"/>
    <w:rsid w:val="00840936"/>
    <w:rsid w:val="0084124D"/>
    <w:rsid w:val="00841394"/>
    <w:rsid w:val="008425F0"/>
    <w:rsid w:val="00842C47"/>
    <w:rsid w:val="00843C81"/>
    <w:rsid w:val="00844335"/>
    <w:rsid w:val="00846A74"/>
    <w:rsid w:val="00847DA4"/>
    <w:rsid w:val="0085056F"/>
    <w:rsid w:val="00850876"/>
    <w:rsid w:val="00850B89"/>
    <w:rsid w:val="0085151C"/>
    <w:rsid w:val="0085160B"/>
    <w:rsid w:val="008516B4"/>
    <w:rsid w:val="008528F6"/>
    <w:rsid w:val="00852FFE"/>
    <w:rsid w:val="00853A94"/>
    <w:rsid w:val="00853D07"/>
    <w:rsid w:val="00853EA8"/>
    <w:rsid w:val="0085742E"/>
    <w:rsid w:val="00860EE0"/>
    <w:rsid w:val="00861B01"/>
    <w:rsid w:val="00861CE7"/>
    <w:rsid w:val="00862077"/>
    <w:rsid w:val="008623B0"/>
    <w:rsid w:val="008624D9"/>
    <w:rsid w:val="008628A2"/>
    <w:rsid w:val="00863F4E"/>
    <w:rsid w:val="008645A2"/>
    <w:rsid w:val="008650E1"/>
    <w:rsid w:val="00865528"/>
    <w:rsid w:val="00865D7A"/>
    <w:rsid w:val="008665B5"/>
    <w:rsid w:val="00867D82"/>
    <w:rsid w:val="008702D5"/>
    <w:rsid w:val="00870FB3"/>
    <w:rsid w:val="008712B0"/>
    <w:rsid w:val="00871B78"/>
    <w:rsid w:val="00871EA5"/>
    <w:rsid w:val="0087358F"/>
    <w:rsid w:val="0087359D"/>
    <w:rsid w:val="00874AB1"/>
    <w:rsid w:val="00875B36"/>
    <w:rsid w:val="00877C39"/>
    <w:rsid w:val="00877FCA"/>
    <w:rsid w:val="008805B9"/>
    <w:rsid w:val="00880991"/>
    <w:rsid w:val="00882724"/>
    <w:rsid w:val="008828F4"/>
    <w:rsid w:val="0088328A"/>
    <w:rsid w:val="0088477D"/>
    <w:rsid w:val="008852A5"/>
    <w:rsid w:val="0088594D"/>
    <w:rsid w:val="008859F9"/>
    <w:rsid w:val="00887183"/>
    <w:rsid w:val="00890120"/>
    <w:rsid w:val="008907CB"/>
    <w:rsid w:val="00890A81"/>
    <w:rsid w:val="00893591"/>
    <w:rsid w:val="00894814"/>
    <w:rsid w:val="00894A00"/>
    <w:rsid w:val="00894FDD"/>
    <w:rsid w:val="008952A2"/>
    <w:rsid w:val="00896BCB"/>
    <w:rsid w:val="008A19F2"/>
    <w:rsid w:val="008A2C35"/>
    <w:rsid w:val="008A4CE0"/>
    <w:rsid w:val="008A4E5E"/>
    <w:rsid w:val="008A5953"/>
    <w:rsid w:val="008A596D"/>
    <w:rsid w:val="008A79E3"/>
    <w:rsid w:val="008B0120"/>
    <w:rsid w:val="008B1AC5"/>
    <w:rsid w:val="008B1F39"/>
    <w:rsid w:val="008B2711"/>
    <w:rsid w:val="008B27B1"/>
    <w:rsid w:val="008B308A"/>
    <w:rsid w:val="008B317E"/>
    <w:rsid w:val="008B3324"/>
    <w:rsid w:val="008B34C1"/>
    <w:rsid w:val="008B43B6"/>
    <w:rsid w:val="008B4682"/>
    <w:rsid w:val="008B4927"/>
    <w:rsid w:val="008B5DD1"/>
    <w:rsid w:val="008B5F8E"/>
    <w:rsid w:val="008C1DE0"/>
    <w:rsid w:val="008C3A4B"/>
    <w:rsid w:val="008C43DE"/>
    <w:rsid w:val="008C47A8"/>
    <w:rsid w:val="008C483D"/>
    <w:rsid w:val="008C5259"/>
    <w:rsid w:val="008C67D5"/>
    <w:rsid w:val="008C7690"/>
    <w:rsid w:val="008C7997"/>
    <w:rsid w:val="008D0B98"/>
    <w:rsid w:val="008D0FD8"/>
    <w:rsid w:val="008D4A05"/>
    <w:rsid w:val="008E0217"/>
    <w:rsid w:val="008E1D74"/>
    <w:rsid w:val="008E2DFC"/>
    <w:rsid w:val="008E3FE9"/>
    <w:rsid w:val="008E5051"/>
    <w:rsid w:val="008E585C"/>
    <w:rsid w:val="008F37B8"/>
    <w:rsid w:val="008F435B"/>
    <w:rsid w:val="008F4BA8"/>
    <w:rsid w:val="008F5455"/>
    <w:rsid w:val="008F5A43"/>
    <w:rsid w:val="008F5D9C"/>
    <w:rsid w:val="008F60E5"/>
    <w:rsid w:val="008F61D9"/>
    <w:rsid w:val="008F7C24"/>
    <w:rsid w:val="0090068B"/>
    <w:rsid w:val="009013B1"/>
    <w:rsid w:val="00901F54"/>
    <w:rsid w:val="00904527"/>
    <w:rsid w:val="009064EC"/>
    <w:rsid w:val="009136A5"/>
    <w:rsid w:val="00914B02"/>
    <w:rsid w:val="00914D59"/>
    <w:rsid w:val="00915236"/>
    <w:rsid w:val="0091557F"/>
    <w:rsid w:val="0091604D"/>
    <w:rsid w:val="00916303"/>
    <w:rsid w:val="0091643A"/>
    <w:rsid w:val="0091718D"/>
    <w:rsid w:val="00920405"/>
    <w:rsid w:val="00920C2B"/>
    <w:rsid w:val="00920DA0"/>
    <w:rsid w:val="00921D54"/>
    <w:rsid w:val="0092214B"/>
    <w:rsid w:val="00922FB7"/>
    <w:rsid w:val="009232AB"/>
    <w:rsid w:val="00923F1E"/>
    <w:rsid w:val="009242BC"/>
    <w:rsid w:val="009248E0"/>
    <w:rsid w:val="009249AD"/>
    <w:rsid w:val="0092623A"/>
    <w:rsid w:val="00931439"/>
    <w:rsid w:val="00931471"/>
    <w:rsid w:val="00931C93"/>
    <w:rsid w:val="0093220E"/>
    <w:rsid w:val="0093233D"/>
    <w:rsid w:val="0093247D"/>
    <w:rsid w:val="00932827"/>
    <w:rsid w:val="009347E3"/>
    <w:rsid w:val="00935C80"/>
    <w:rsid w:val="00935FBF"/>
    <w:rsid w:val="009364EF"/>
    <w:rsid w:val="0093654C"/>
    <w:rsid w:val="009376D4"/>
    <w:rsid w:val="00937AB0"/>
    <w:rsid w:val="00941FA2"/>
    <w:rsid w:val="009424C5"/>
    <w:rsid w:val="0094297B"/>
    <w:rsid w:val="00943806"/>
    <w:rsid w:val="00943A14"/>
    <w:rsid w:val="00944865"/>
    <w:rsid w:val="009456A9"/>
    <w:rsid w:val="00945C48"/>
    <w:rsid w:val="00945D57"/>
    <w:rsid w:val="00945DDB"/>
    <w:rsid w:val="00947932"/>
    <w:rsid w:val="0095041A"/>
    <w:rsid w:val="009511DA"/>
    <w:rsid w:val="0095178C"/>
    <w:rsid w:val="0095182F"/>
    <w:rsid w:val="009524FF"/>
    <w:rsid w:val="0095332D"/>
    <w:rsid w:val="00953997"/>
    <w:rsid w:val="00954E67"/>
    <w:rsid w:val="009555D1"/>
    <w:rsid w:val="00956079"/>
    <w:rsid w:val="009565DB"/>
    <w:rsid w:val="00956D51"/>
    <w:rsid w:val="00957449"/>
    <w:rsid w:val="00957E0B"/>
    <w:rsid w:val="009602EF"/>
    <w:rsid w:val="00960BFE"/>
    <w:rsid w:val="00960C59"/>
    <w:rsid w:val="0096199B"/>
    <w:rsid w:val="00962BE7"/>
    <w:rsid w:val="0096346C"/>
    <w:rsid w:val="00963E30"/>
    <w:rsid w:val="00964F8C"/>
    <w:rsid w:val="009650FC"/>
    <w:rsid w:val="00967425"/>
    <w:rsid w:val="00972CAE"/>
    <w:rsid w:val="00974661"/>
    <w:rsid w:val="00974B15"/>
    <w:rsid w:val="00975058"/>
    <w:rsid w:val="00975FBA"/>
    <w:rsid w:val="00976488"/>
    <w:rsid w:val="00976990"/>
    <w:rsid w:val="00980912"/>
    <w:rsid w:val="0098180E"/>
    <w:rsid w:val="00982558"/>
    <w:rsid w:val="0098275C"/>
    <w:rsid w:val="009830C2"/>
    <w:rsid w:val="00983DEE"/>
    <w:rsid w:val="009841C1"/>
    <w:rsid w:val="00984466"/>
    <w:rsid w:val="00984FE5"/>
    <w:rsid w:val="009853FB"/>
    <w:rsid w:val="00985A79"/>
    <w:rsid w:val="00986938"/>
    <w:rsid w:val="00986B65"/>
    <w:rsid w:val="00987E3C"/>
    <w:rsid w:val="00987F09"/>
    <w:rsid w:val="00990171"/>
    <w:rsid w:val="00991324"/>
    <w:rsid w:val="00991855"/>
    <w:rsid w:val="00991F33"/>
    <w:rsid w:val="0099233C"/>
    <w:rsid w:val="00992C9B"/>
    <w:rsid w:val="00994116"/>
    <w:rsid w:val="009944B1"/>
    <w:rsid w:val="009945C8"/>
    <w:rsid w:val="00994661"/>
    <w:rsid w:val="00994B1E"/>
    <w:rsid w:val="009953DB"/>
    <w:rsid w:val="00995AA8"/>
    <w:rsid w:val="0099688B"/>
    <w:rsid w:val="00997935"/>
    <w:rsid w:val="0099799A"/>
    <w:rsid w:val="00997BC1"/>
    <w:rsid w:val="009A2201"/>
    <w:rsid w:val="009A27E1"/>
    <w:rsid w:val="009A30B9"/>
    <w:rsid w:val="009A3112"/>
    <w:rsid w:val="009A33E7"/>
    <w:rsid w:val="009A4367"/>
    <w:rsid w:val="009A4A97"/>
    <w:rsid w:val="009A52C7"/>
    <w:rsid w:val="009A62C5"/>
    <w:rsid w:val="009B0C6E"/>
    <w:rsid w:val="009B1EB5"/>
    <w:rsid w:val="009B225F"/>
    <w:rsid w:val="009B274B"/>
    <w:rsid w:val="009B2A3E"/>
    <w:rsid w:val="009B491A"/>
    <w:rsid w:val="009B64EA"/>
    <w:rsid w:val="009C0EE2"/>
    <w:rsid w:val="009C156B"/>
    <w:rsid w:val="009C1A5D"/>
    <w:rsid w:val="009C2157"/>
    <w:rsid w:val="009C251B"/>
    <w:rsid w:val="009C5262"/>
    <w:rsid w:val="009C52C3"/>
    <w:rsid w:val="009C619D"/>
    <w:rsid w:val="009C668C"/>
    <w:rsid w:val="009D049D"/>
    <w:rsid w:val="009D20A4"/>
    <w:rsid w:val="009D2679"/>
    <w:rsid w:val="009D27CD"/>
    <w:rsid w:val="009D3A4F"/>
    <w:rsid w:val="009D438A"/>
    <w:rsid w:val="009D5744"/>
    <w:rsid w:val="009D6E3E"/>
    <w:rsid w:val="009E0080"/>
    <w:rsid w:val="009E00BE"/>
    <w:rsid w:val="009E048E"/>
    <w:rsid w:val="009E0B29"/>
    <w:rsid w:val="009E1207"/>
    <w:rsid w:val="009E1E86"/>
    <w:rsid w:val="009E210C"/>
    <w:rsid w:val="009E2BAF"/>
    <w:rsid w:val="009E3EBC"/>
    <w:rsid w:val="009E4C03"/>
    <w:rsid w:val="009E663F"/>
    <w:rsid w:val="009E6F33"/>
    <w:rsid w:val="009E75FD"/>
    <w:rsid w:val="009E7716"/>
    <w:rsid w:val="009F0634"/>
    <w:rsid w:val="009F0A7B"/>
    <w:rsid w:val="009F18E7"/>
    <w:rsid w:val="009F1E45"/>
    <w:rsid w:val="009F1F56"/>
    <w:rsid w:val="009F2939"/>
    <w:rsid w:val="009F34C9"/>
    <w:rsid w:val="009F34D8"/>
    <w:rsid w:val="009F3D8E"/>
    <w:rsid w:val="009F47FC"/>
    <w:rsid w:val="009F4A1D"/>
    <w:rsid w:val="009F4D42"/>
    <w:rsid w:val="009F58A8"/>
    <w:rsid w:val="009F5905"/>
    <w:rsid w:val="00A011FE"/>
    <w:rsid w:val="00A02750"/>
    <w:rsid w:val="00A0320F"/>
    <w:rsid w:val="00A04367"/>
    <w:rsid w:val="00A04D09"/>
    <w:rsid w:val="00A05778"/>
    <w:rsid w:val="00A0594D"/>
    <w:rsid w:val="00A0597C"/>
    <w:rsid w:val="00A06CAA"/>
    <w:rsid w:val="00A07103"/>
    <w:rsid w:val="00A078EE"/>
    <w:rsid w:val="00A07D21"/>
    <w:rsid w:val="00A10B57"/>
    <w:rsid w:val="00A12226"/>
    <w:rsid w:val="00A13AF3"/>
    <w:rsid w:val="00A142F9"/>
    <w:rsid w:val="00A14C83"/>
    <w:rsid w:val="00A15004"/>
    <w:rsid w:val="00A1583F"/>
    <w:rsid w:val="00A166E8"/>
    <w:rsid w:val="00A16D70"/>
    <w:rsid w:val="00A17918"/>
    <w:rsid w:val="00A17EDF"/>
    <w:rsid w:val="00A209CE"/>
    <w:rsid w:val="00A20C30"/>
    <w:rsid w:val="00A20E9F"/>
    <w:rsid w:val="00A21462"/>
    <w:rsid w:val="00A2163A"/>
    <w:rsid w:val="00A21D9E"/>
    <w:rsid w:val="00A21FE1"/>
    <w:rsid w:val="00A225A9"/>
    <w:rsid w:val="00A226F5"/>
    <w:rsid w:val="00A2342C"/>
    <w:rsid w:val="00A24D0F"/>
    <w:rsid w:val="00A2734E"/>
    <w:rsid w:val="00A27EC2"/>
    <w:rsid w:val="00A30807"/>
    <w:rsid w:val="00A31A05"/>
    <w:rsid w:val="00A31D2A"/>
    <w:rsid w:val="00A32227"/>
    <w:rsid w:val="00A335FB"/>
    <w:rsid w:val="00A33D98"/>
    <w:rsid w:val="00A34588"/>
    <w:rsid w:val="00A3571C"/>
    <w:rsid w:val="00A3582E"/>
    <w:rsid w:val="00A35DEE"/>
    <w:rsid w:val="00A37E17"/>
    <w:rsid w:val="00A40416"/>
    <w:rsid w:val="00A40B70"/>
    <w:rsid w:val="00A413D9"/>
    <w:rsid w:val="00A41EC6"/>
    <w:rsid w:val="00A425F9"/>
    <w:rsid w:val="00A42B05"/>
    <w:rsid w:val="00A4551B"/>
    <w:rsid w:val="00A458B6"/>
    <w:rsid w:val="00A463B5"/>
    <w:rsid w:val="00A46CC4"/>
    <w:rsid w:val="00A50986"/>
    <w:rsid w:val="00A5134B"/>
    <w:rsid w:val="00A51EB5"/>
    <w:rsid w:val="00A52161"/>
    <w:rsid w:val="00A52727"/>
    <w:rsid w:val="00A527CC"/>
    <w:rsid w:val="00A53146"/>
    <w:rsid w:val="00A5342B"/>
    <w:rsid w:val="00A543AC"/>
    <w:rsid w:val="00A5445D"/>
    <w:rsid w:val="00A55621"/>
    <w:rsid w:val="00A565A6"/>
    <w:rsid w:val="00A601CA"/>
    <w:rsid w:val="00A6037F"/>
    <w:rsid w:val="00A60D4C"/>
    <w:rsid w:val="00A60F14"/>
    <w:rsid w:val="00A61151"/>
    <w:rsid w:val="00A6153E"/>
    <w:rsid w:val="00A615EB"/>
    <w:rsid w:val="00A6307F"/>
    <w:rsid w:val="00A662B3"/>
    <w:rsid w:val="00A66B4E"/>
    <w:rsid w:val="00A66E82"/>
    <w:rsid w:val="00A66F3F"/>
    <w:rsid w:val="00A67410"/>
    <w:rsid w:val="00A67EB3"/>
    <w:rsid w:val="00A7018C"/>
    <w:rsid w:val="00A7032B"/>
    <w:rsid w:val="00A70592"/>
    <w:rsid w:val="00A70BAA"/>
    <w:rsid w:val="00A7248A"/>
    <w:rsid w:val="00A73246"/>
    <w:rsid w:val="00A738F3"/>
    <w:rsid w:val="00A75037"/>
    <w:rsid w:val="00A76F90"/>
    <w:rsid w:val="00A77391"/>
    <w:rsid w:val="00A7775C"/>
    <w:rsid w:val="00A80328"/>
    <w:rsid w:val="00A80A6B"/>
    <w:rsid w:val="00A80F0F"/>
    <w:rsid w:val="00A82CC6"/>
    <w:rsid w:val="00A83834"/>
    <w:rsid w:val="00A83C08"/>
    <w:rsid w:val="00A83F4D"/>
    <w:rsid w:val="00A8510D"/>
    <w:rsid w:val="00A871E3"/>
    <w:rsid w:val="00A90D51"/>
    <w:rsid w:val="00A91DA5"/>
    <w:rsid w:val="00A920C0"/>
    <w:rsid w:val="00A93471"/>
    <w:rsid w:val="00A9420F"/>
    <w:rsid w:val="00A95173"/>
    <w:rsid w:val="00A960D9"/>
    <w:rsid w:val="00A96F3D"/>
    <w:rsid w:val="00AA0BCB"/>
    <w:rsid w:val="00AA1885"/>
    <w:rsid w:val="00AA2F08"/>
    <w:rsid w:val="00AA2F70"/>
    <w:rsid w:val="00AA3D9A"/>
    <w:rsid w:val="00AA53F2"/>
    <w:rsid w:val="00AA71D5"/>
    <w:rsid w:val="00AA7307"/>
    <w:rsid w:val="00AB005F"/>
    <w:rsid w:val="00AB164F"/>
    <w:rsid w:val="00AB1F49"/>
    <w:rsid w:val="00AB2518"/>
    <w:rsid w:val="00AB2C9B"/>
    <w:rsid w:val="00AB3021"/>
    <w:rsid w:val="00AB4383"/>
    <w:rsid w:val="00AB43C8"/>
    <w:rsid w:val="00AB4AEB"/>
    <w:rsid w:val="00AB5A28"/>
    <w:rsid w:val="00AB5B04"/>
    <w:rsid w:val="00AB669C"/>
    <w:rsid w:val="00AB7739"/>
    <w:rsid w:val="00AB77B3"/>
    <w:rsid w:val="00AB7E9E"/>
    <w:rsid w:val="00AB7EA7"/>
    <w:rsid w:val="00AC1763"/>
    <w:rsid w:val="00AC1BC0"/>
    <w:rsid w:val="00AC1CCC"/>
    <w:rsid w:val="00AC2ECD"/>
    <w:rsid w:val="00AC3572"/>
    <w:rsid w:val="00AC3B51"/>
    <w:rsid w:val="00AC4C79"/>
    <w:rsid w:val="00AC5366"/>
    <w:rsid w:val="00AC54BB"/>
    <w:rsid w:val="00AC798A"/>
    <w:rsid w:val="00AC7D3E"/>
    <w:rsid w:val="00AD043C"/>
    <w:rsid w:val="00AD09DD"/>
    <w:rsid w:val="00AD11DA"/>
    <w:rsid w:val="00AD2068"/>
    <w:rsid w:val="00AD36F6"/>
    <w:rsid w:val="00AD385C"/>
    <w:rsid w:val="00AD3BD2"/>
    <w:rsid w:val="00AD3E65"/>
    <w:rsid w:val="00AD426E"/>
    <w:rsid w:val="00AD4AB4"/>
    <w:rsid w:val="00AD4E64"/>
    <w:rsid w:val="00AD5728"/>
    <w:rsid w:val="00AD57ED"/>
    <w:rsid w:val="00AD5B88"/>
    <w:rsid w:val="00AD5BE6"/>
    <w:rsid w:val="00AD60ED"/>
    <w:rsid w:val="00AD65D3"/>
    <w:rsid w:val="00AD678D"/>
    <w:rsid w:val="00AD6B26"/>
    <w:rsid w:val="00AE0E9D"/>
    <w:rsid w:val="00AE14C6"/>
    <w:rsid w:val="00AE181B"/>
    <w:rsid w:val="00AE2C17"/>
    <w:rsid w:val="00AE30F1"/>
    <w:rsid w:val="00AE4812"/>
    <w:rsid w:val="00AE48CA"/>
    <w:rsid w:val="00AE56C3"/>
    <w:rsid w:val="00AE6945"/>
    <w:rsid w:val="00AF44E6"/>
    <w:rsid w:val="00AF48DD"/>
    <w:rsid w:val="00AF5DB0"/>
    <w:rsid w:val="00AF6128"/>
    <w:rsid w:val="00AF63B0"/>
    <w:rsid w:val="00AF738E"/>
    <w:rsid w:val="00B018F6"/>
    <w:rsid w:val="00B01ECA"/>
    <w:rsid w:val="00B02CC5"/>
    <w:rsid w:val="00B03284"/>
    <w:rsid w:val="00B04812"/>
    <w:rsid w:val="00B05594"/>
    <w:rsid w:val="00B06A89"/>
    <w:rsid w:val="00B072D4"/>
    <w:rsid w:val="00B0735E"/>
    <w:rsid w:val="00B07D2B"/>
    <w:rsid w:val="00B1198B"/>
    <w:rsid w:val="00B13605"/>
    <w:rsid w:val="00B13B0E"/>
    <w:rsid w:val="00B13FEA"/>
    <w:rsid w:val="00B158C0"/>
    <w:rsid w:val="00B15D84"/>
    <w:rsid w:val="00B15DFC"/>
    <w:rsid w:val="00B163C5"/>
    <w:rsid w:val="00B16DFE"/>
    <w:rsid w:val="00B16FAF"/>
    <w:rsid w:val="00B17001"/>
    <w:rsid w:val="00B2084D"/>
    <w:rsid w:val="00B209A0"/>
    <w:rsid w:val="00B21581"/>
    <w:rsid w:val="00B2300E"/>
    <w:rsid w:val="00B23799"/>
    <w:rsid w:val="00B25A13"/>
    <w:rsid w:val="00B25CA6"/>
    <w:rsid w:val="00B25EAC"/>
    <w:rsid w:val="00B2631D"/>
    <w:rsid w:val="00B2723B"/>
    <w:rsid w:val="00B276FC"/>
    <w:rsid w:val="00B27AAF"/>
    <w:rsid w:val="00B3311F"/>
    <w:rsid w:val="00B341A1"/>
    <w:rsid w:val="00B34682"/>
    <w:rsid w:val="00B35689"/>
    <w:rsid w:val="00B3738A"/>
    <w:rsid w:val="00B377F7"/>
    <w:rsid w:val="00B37907"/>
    <w:rsid w:val="00B40875"/>
    <w:rsid w:val="00B41780"/>
    <w:rsid w:val="00B41AFF"/>
    <w:rsid w:val="00B42C24"/>
    <w:rsid w:val="00B43004"/>
    <w:rsid w:val="00B43047"/>
    <w:rsid w:val="00B44085"/>
    <w:rsid w:val="00B441A7"/>
    <w:rsid w:val="00B44324"/>
    <w:rsid w:val="00B44484"/>
    <w:rsid w:val="00B44927"/>
    <w:rsid w:val="00B44E39"/>
    <w:rsid w:val="00B45891"/>
    <w:rsid w:val="00B45A61"/>
    <w:rsid w:val="00B45E52"/>
    <w:rsid w:val="00B4796C"/>
    <w:rsid w:val="00B47EEF"/>
    <w:rsid w:val="00B5083A"/>
    <w:rsid w:val="00B5104F"/>
    <w:rsid w:val="00B51629"/>
    <w:rsid w:val="00B51F13"/>
    <w:rsid w:val="00B5252B"/>
    <w:rsid w:val="00B52C13"/>
    <w:rsid w:val="00B534DB"/>
    <w:rsid w:val="00B535DF"/>
    <w:rsid w:val="00B53F69"/>
    <w:rsid w:val="00B54996"/>
    <w:rsid w:val="00B55025"/>
    <w:rsid w:val="00B557EB"/>
    <w:rsid w:val="00B56CCE"/>
    <w:rsid w:val="00B57A22"/>
    <w:rsid w:val="00B6036F"/>
    <w:rsid w:val="00B60A4E"/>
    <w:rsid w:val="00B60D21"/>
    <w:rsid w:val="00B60F18"/>
    <w:rsid w:val="00B620E0"/>
    <w:rsid w:val="00B62C4F"/>
    <w:rsid w:val="00B63C43"/>
    <w:rsid w:val="00B64DD9"/>
    <w:rsid w:val="00B64ED7"/>
    <w:rsid w:val="00B658E2"/>
    <w:rsid w:val="00B6788F"/>
    <w:rsid w:val="00B70157"/>
    <w:rsid w:val="00B73070"/>
    <w:rsid w:val="00B73824"/>
    <w:rsid w:val="00B752B2"/>
    <w:rsid w:val="00B76919"/>
    <w:rsid w:val="00B76CBE"/>
    <w:rsid w:val="00B76FB4"/>
    <w:rsid w:val="00B80B75"/>
    <w:rsid w:val="00B81049"/>
    <w:rsid w:val="00B8412D"/>
    <w:rsid w:val="00B846AF"/>
    <w:rsid w:val="00B85928"/>
    <w:rsid w:val="00B85D9D"/>
    <w:rsid w:val="00B86E0D"/>
    <w:rsid w:val="00B87858"/>
    <w:rsid w:val="00B87E72"/>
    <w:rsid w:val="00B90868"/>
    <w:rsid w:val="00B9273D"/>
    <w:rsid w:val="00B92C21"/>
    <w:rsid w:val="00B92D6A"/>
    <w:rsid w:val="00B937CB"/>
    <w:rsid w:val="00B937DB"/>
    <w:rsid w:val="00B9388D"/>
    <w:rsid w:val="00B9464C"/>
    <w:rsid w:val="00B95159"/>
    <w:rsid w:val="00B95D82"/>
    <w:rsid w:val="00B96C8A"/>
    <w:rsid w:val="00BA0996"/>
    <w:rsid w:val="00BA0E44"/>
    <w:rsid w:val="00BA1062"/>
    <w:rsid w:val="00BA11D6"/>
    <w:rsid w:val="00BA18CA"/>
    <w:rsid w:val="00BA3657"/>
    <w:rsid w:val="00BA39F1"/>
    <w:rsid w:val="00BA6337"/>
    <w:rsid w:val="00BA690B"/>
    <w:rsid w:val="00BA7466"/>
    <w:rsid w:val="00BA785C"/>
    <w:rsid w:val="00BA79B8"/>
    <w:rsid w:val="00BB0513"/>
    <w:rsid w:val="00BB0CB0"/>
    <w:rsid w:val="00BB0F01"/>
    <w:rsid w:val="00BB148B"/>
    <w:rsid w:val="00BB14E7"/>
    <w:rsid w:val="00BB1E5A"/>
    <w:rsid w:val="00BB1F73"/>
    <w:rsid w:val="00BB2486"/>
    <w:rsid w:val="00BB2814"/>
    <w:rsid w:val="00BB2CAE"/>
    <w:rsid w:val="00BB3F20"/>
    <w:rsid w:val="00BB4783"/>
    <w:rsid w:val="00BB6878"/>
    <w:rsid w:val="00BB6B43"/>
    <w:rsid w:val="00BB6DAD"/>
    <w:rsid w:val="00BB7A6A"/>
    <w:rsid w:val="00BB7C78"/>
    <w:rsid w:val="00BC1A50"/>
    <w:rsid w:val="00BC1B13"/>
    <w:rsid w:val="00BC2ECD"/>
    <w:rsid w:val="00BC3B15"/>
    <w:rsid w:val="00BC5258"/>
    <w:rsid w:val="00BC54A2"/>
    <w:rsid w:val="00BC6297"/>
    <w:rsid w:val="00BC6B0C"/>
    <w:rsid w:val="00BC7439"/>
    <w:rsid w:val="00BC76A5"/>
    <w:rsid w:val="00BC7A7F"/>
    <w:rsid w:val="00BD18DA"/>
    <w:rsid w:val="00BD3198"/>
    <w:rsid w:val="00BD4576"/>
    <w:rsid w:val="00BD50BD"/>
    <w:rsid w:val="00BD60F3"/>
    <w:rsid w:val="00BD660D"/>
    <w:rsid w:val="00BD6CE1"/>
    <w:rsid w:val="00BD7490"/>
    <w:rsid w:val="00BE0017"/>
    <w:rsid w:val="00BE0E06"/>
    <w:rsid w:val="00BE1C3B"/>
    <w:rsid w:val="00BE215C"/>
    <w:rsid w:val="00BE226A"/>
    <w:rsid w:val="00BE2A2E"/>
    <w:rsid w:val="00BE351C"/>
    <w:rsid w:val="00BE36FD"/>
    <w:rsid w:val="00BE3EDE"/>
    <w:rsid w:val="00BE4689"/>
    <w:rsid w:val="00BE4D99"/>
    <w:rsid w:val="00BE6434"/>
    <w:rsid w:val="00BE65BE"/>
    <w:rsid w:val="00BE6822"/>
    <w:rsid w:val="00BF0242"/>
    <w:rsid w:val="00BF081B"/>
    <w:rsid w:val="00BF0869"/>
    <w:rsid w:val="00BF1093"/>
    <w:rsid w:val="00BF12BA"/>
    <w:rsid w:val="00BF206E"/>
    <w:rsid w:val="00BF2BCA"/>
    <w:rsid w:val="00BF2C25"/>
    <w:rsid w:val="00BF2CF5"/>
    <w:rsid w:val="00BF31FA"/>
    <w:rsid w:val="00BF36C5"/>
    <w:rsid w:val="00BF3858"/>
    <w:rsid w:val="00BF3C10"/>
    <w:rsid w:val="00BF4E55"/>
    <w:rsid w:val="00BF50B7"/>
    <w:rsid w:val="00BF655C"/>
    <w:rsid w:val="00C00757"/>
    <w:rsid w:val="00C0133B"/>
    <w:rsid w:val="00C01677"/>
    <w:rsid w:val="00C03D42"/>
    <w:rsid w:val="00C04D4F"/>
    <w:rsid w:val="00C05235"/>
    <w:rsid w:val="00C06BAF"/>
    <w:rsid w:val="00C07E55"/>
    <w:rsid w:val="00C07EA6"/>
    <w:rsid w:val="00C111C4"/>
    <w:rsid w:val="00C111C5"/>
    <w:rsid w:val="00C116A5"/>
    <w:rsid w:val="00C11B9E"/>
    <w:rsid w:val="00C11D68"/>
    <w:rsid w:val="00C13F69"/>
    <w:rsid w:val="00C143FA"/>
    <w:rsid w:val="00C151C1"/>
    <w:rsid w:val="00C16FB8"/>
    <w:rsid w:val="00C17230"/>
    <w:rsid w:val="00C17DF2"/>
    <w:rsid w:val="00C222AC"/>
    <w:rsid w:val="00C22446"/>
    <w:rsid w:val="00C23F18"/>
    <w:rsid w:val="00C24238"/>
    <w:rsid w:val="00C24679"/>
    <w:rsid w:val="00C24C16"/>
    <w:rsid w:val="00C2537C"/>
    <w:rsid w:val="00C25869"/>
    <w:rsid w:val="00C260CF"/>
    <w:rsid w:val="00C27184"/>
    <w:rsid w:val="00C27476"/>
    <w:rsid w:val="00C2749E"/>
    <w:rsid w:val="00C31752"/>
    <w:rsid w:val="00C31F2E"/>
    <w:rsid w:val="00C342A2"/>
    <w:rsid w:val="00C34DA6"/>
    <w:rsid w:val="00C34F87"/>
    <w:rsid w:val="00C36076"/>
    <w:rsid w:val="00C36D73"/>
    <w:rsid w:val="00C373E8"/>
    <w:rsid w:val="00C37445"/>
    <w:rsid w:val="00C37AC4"/>
    <w:rsid w:val="00C400BB"/>
    <w:rsid w:val="00C43B35"/>
    <w:rsid w:val="00C43DFF"/>
    <w:rsid w:val="00C44B1C"/>
    <w:rsid w:val="00C454B0"/>
    <w:rsid w:val="00C45E0A"/>
    <w:rsid w:val="00C46CD1"/>
    <w:rsid w:val="00C46D80"/>
    <w:rsid w:val="00C50151"/>
    <w:rsid w:val="00C5109F"/>
    <w:rsid w:val="00C52253"/>
    <w:rsid w:val="00C52364"/>
    <w:rsid w:val="00C52541"/>
    <w:rsid w:val="00C52E63"/>
    <w:rsid w:val="00C53EF9"/>
    <w:rsid w:val="00C542A6"/>
    <w:rsid w:val="00C544A8"/>
    <w:rsid w:val="00C54545"/>
    <w:rsid w:val="00C5635F"/>
    <w:rsid w:val="00C56D61"/>
    <w:rsid w:val="00C57480"/>
    <w:rsid w:val="00C577B2"/>
    <w:rsid w:val="00C61EF9"/>
    <w:rsid w:val="00C63AA7"/>
    <w:rsid w:val="00C64CD5"/>
    <w:rsid w:val="00C654CE"/>
    <w:rsid w:val="00C65B41"/>
    <w:rsid w:val="00C65E23"/>
    <w:rsid w:val="00C65FA6"/>
    <w:rsid w:val="00C664AE"/>
    <w:rsid w:val="00C6786C"/>
    <w:rsid w:val="00C67B8B"/>
    <w:rsid w:val="00C7042C"/>
    <w:rsid w:val="00C721D8"/>
    <w:rsid w:val="00C72369"/>
    <w:rsid w:val="00C73B44"/>
    <w:rsid w:val="00C7474F"/>
    <w:rsid w:val="00C7536F"/>
    <w:rsid w:val="00C75FC8"/>
    <w:rsid w:val="00C76C02"/>
    <w:rsid w:val="00C76DA5"/>
    <w:rsid w:val="00C80516"/>
    <w:rsid w:val="00C813E5"/>
    <w:rsid w:val="00C817BB"/>
    <w:rsid w:val="00C82CB1"/>
    <w:rsid w:val="00C83A0B"/>
    <w:rsid w:val="00C83A8A"/>
    <w:rsid w:val="00C83BF5"/>
    <w:rsid w:val="00C84E72"/>
    <w:rsid w:val="00C865B8"/>
    <w:rsid w:val="00C87159"/>
    <w:rsid w:val="00C878FB"/>
    <w:rsid w:val="00C90D59"/>
    <w:rsid w:val="00C914E6"/>
    <w:rsid w:val="00C92416"/>
    <w:rsid w:val="00C94DF6"/>
    <w:rsid w:val="00C951CD"/>
    <w:rsid w:val="00C95B7A"/>
    <w:rsid w:val="00C969EC"/>
    <w:rsid w:val="00CA22DE"/>
    <w:rsid w:val="00CA2C09"/>
    <w:rsid w:val="00CA3DCC"/>
    <w:rsid w:val="00CA434C"/>
    <w:rsid w:val="00CA47B6"/>
    <w:rsid w:val="00CA4CAE"/>
    <w:rsid w:val="00CA4DC2"/>
    <w:rsid w:val="00CA5998"/>
    <w:rsid w:val="00CA60CE"/>
    <w:rsid w:val="00CA75F9"/>
    <w:rsid w:val="00CA7D4E"/>
    <w:rsid w:val="00CB0577"/>
    <w:rsid w:val="00CB1076"/>
    <w:rsid w:val="00CB2E66"/>
    <w:rsid w:val="00CB5238"/>
    <w:rsid w:val="00CB6900"/>
    <w:rsid w:val="00CB7901"/>
    <w:rsid w:val="00CC0E19"/>
    <w:rsid w:val="00CC1722"/>
    <w:rsid w:val="00CC2C1B"/>
    <w:rsid w:val="00CC5F28"/>
    <w:rsid w:val="00CC6630"/>
    <w:rsid w:val="00CC6751"/>
    <w:rsid w:val="00CD1A2F"/>
    <w:rsid w:val="00CD20BB"/>
    <w:rsid w:val="00CD3C3A"/>
    <w:rsid w:val="00CD4341"/>
    <w:rsid w:val="00CD6ADB"/>
    <w:rsid w:val="00CD719F"/>
    <w:rsid w:val="00CD79CC"/>
    <w:rsid w:val="00CE03F4"/>
    <w:rsid w:val="00CE0507"/>
    <w:rsid w:val="00CE3B09"/>
    <w:rsid w:val="00CE3FCA"/>
    <w:rsid w:val="00CE3FCE"/>
    <w:rsid w:val="00CE42B7"/>
    <w:rsid w:val="00CE444F"/>
    <w:rsid w:val="00CE4736"/>
    <w:rsid w:val="00CE51EB"/>
    <w:rsid w:val="00CE5C89"/>
    <w:rsid w:val="00CE6EC7"/>
    <w:rsid w:val="00CE7FA3"/>
    <w:rsid w:val="00CF0573"/>
    <w:rsid w:val="00CF0795"/>
    <w:rsid w:val="00CF08AF"/>
    <w:rsid w:val="00CF28F4"/>
    <w:rsid w:val="00CF3459"/>
    <w:rsid w:val="00CF3A1C"/>
    <w:rsid w:val="00CF4A3B"/>
    <w:rsid w:val="00CF4CEE"/>
    <w:rsid w:val="00CF5D30"/>
    <w:rsid w:val="00CF6CE3"/>
    <w:rsid w:val="00CF7B41"/>
    <w:rsid w:val="00D00569"/>
    <w:rsid w:val="00D00C66"/>
    <w:rsid w:val="00D02460"/>
    <w:rsid w:val="00D02916"/>
    <w:rsid w:val="00D030B8"/>
    <w:rsid w:val="00D033D8"/>
    <w:rsid w:val="00D0409A"/>
    <w:rsid w:val="00D0546F"/>
    <w:rsid w:val="00D06395"/>
    <w:rsid w:val="00D063A7"/>
    <w:rsid w:val="00D1020F"/>
    <w:rsid w:val="00D109E6"/>
    <w:rsid w:val="00D10A56"/>
    <w:rsid w:val="00D1111E"/>
    <w:rsid w:val="00D12A0F"/>
    <w:rsid w:val="00D12E5E"/>
    <w:rsid w:val="00D156FA"/>
    <w:rsid w:val="00D15FB4"/>
    <w:rsid w:val="00D174EB"/>
    <w:rsid w:val="00D21194"/>
    <w:rsid w:val="00D21D2B"/>
    <w:rsid w:val="00D22E43"/>
    <w:rsid w:val="00D23861"/>
    <w:rsid w:val="00D2595F"/>
    <w:rsid w:val="00D27780"/>
    <w:rsid w:val="00D27EA8"/>
    <w:rsid w:val="00D30427"/>
    <w:rsid w:val="00D30819"/>
    <w:rsid w:val="00D3300D"/>
    <w:rsid w:val="00D330DD"/>
    <w:rsid w:val="00D3390B"/>
    <w:rsid w:val="00D33996"/>
    <w:rsid w:val="00D339C8"/>
    <w:rsid w:val="00D33CE7"/>
    <w:rsid w:val="00D346B6"/>
    <w:rsid w:val="00D36171"/>
    <w:rsid w:val="00D36184"/>
    <w:rsid w:val="00D36AF6"/>
    <w:rsid w:val="00D4312E"/>
    <w:rsid w:val="00D45506"/>
    <w:rsid w:val="00D46BCE"/>
    <w:rsid w:val="00D47860"/>
    <w:rsid w:val="00D47963"/>
    <w:rsid w:val="00D47C49"/>
    <w:rsid w:val="00D50B06"/>
    <w:rsid w:val="00D50E0F"/>
    <w:rsid w:val="00D52A29"/>
    <w:rsid w:val="00D530C8"/>
    <w:rsid w:val="00D54301"/>
    <w:rsid w:val="00D5583F"/>
    <w:rsid w:val="00D55877"/>
    <w:rsid w:val="00D56A82"/>
    <w:rsid w:val="00D56DBB"/>
    <w:rsid w:val="00D6001A"/>
    <w:rsid w:val="00D604D2"/>
    <w:rsid w:val="00D60C57"/>
    <w:rsid w:val="00D62A2D"/>
    <w:rsid w:val="00D62E7D"/>
    <w:rsid w:val="00D62EC6"/>
    <w:rsid w:val="00D6325A"/>
    <w:rsid w:val="00D641D0"/>
    <w:rsid w:val="00D646CB"/>
    <w:rsid w:val="00D655AC"/>
    <w:rsid w:val="00D66458"/>
    <w:rsid w:val="00D674AA"/>
    <w:rsid w:val="00D677EA"/>
    <w:rsid w:val="00D7057C"/>
    <w:rsid w:val="00D73565"/>
    <w:rsid w:val="00D740FC"/>
    <w:rsid w:val="00D74289"/>
    <w:rsid w:val="00D74A56"/>
    <w:rsid w:val="00D75637"/>
    <w:rsid w:val="00D75E77"/>
    <w:rsid w:val="00D76025"/>
    <w:rsid w:val="00D76138"/>
    <w:rsid w:val="00D76898"/>
    <w:rsid w:val="00D76E15"/>
    <w:rsid w:val="00D80735"/>
    <w:rsid w:val="00D84CA5"/>
    <w:rsid w:val="00D84E08"/>
    <w:rsid w:val="00D85075"/>
    <w:rsid w:val="00D85483"/>
    <w:rsid w:val="00D85F55"/>
    <w:rsid w:val="00D873C0"/>
    <w:rsid w:val="00D90828"/>
    <w:rsid w:val="00D90A52"/>
    <w:rsid w:val="00D90DBA"/>
    <w:rsid w:val="00D91425"/>
    <w:rsid w:val="00D91591"/>
    <w:rsid w:val="00D93A38"/>
    <w:rsid w:val="00D94056"/>
    <w:rsid w:val="00D94387"/>
    <w:rsid w:val="00D943AC"/>
    <w:rsid w:val="00D943FD"/>
    <w:rsid w:val="00D9489D"/>
    <w:rsid w:val="00D94D38"/>
    <w:rsid w:val="00D95D4A"/>
    <w:rsid w:val="00D961BD"/>
    <w:rsid w:val="00D968BB"/>
    <w:rsid w:val="00D97127"/>
    <w:rsid w:val="00DA134A"/>
    <w:rsid w:val="00DA199C"/>
    <w:rsid w:val="00DA462A"/>
    <w:rsid w:val="00DA4ADA"/>
    <w:rsid w:val="00DA4F25"/>
    <w:rsid w:val="00DA6F8A"/>
    <w:rsid w:val="00DA7442"/>
    <w:rsid w:val="00DB087B"/>
    <w:rsid w:val="00DB129D"/>
    <w:rsid w:val="00DB148D"/>
    <w:rsid w:val="00DB14ED"/>
    <w:rsid w:val="00DB335E"/>
    <w:rsid w:val="00DB382F"/>
    <w:rsid w:val="00DB472E"/>
    <w:rsid w:val="00DB5454"/>
    <w:rsid w:val="00DB5B4A"/>
    <w:rsid w:val="00DB64B5"/>
    <w:rsid w:val="00DB64CA"/>
    <w:rsid w:val="00DC14FA"/>
    <w:rsid w:val="00DC1C20"/>
    <w:rsid w:val="00DC1F1F"/>
    <w:rsid w:val="00DC29E2"/>
    <w:rsid w:val="00DC3282"/>
    <w:rsid w:val="00DC365D"/>
    <w:rsid w:val="00DC36E8"/>
    <w:rsid w:val="00DC3B49"/>
    <w:rsid w:val="00DC3F27"/>
    <w:rsid w:val="00DC4A5D"/>
    <w:rsid w:val="00DC4F5C"/>
    <w:rsid w:val="00DC4FD0"/>
    <w:rsid w:val="00DC5737"/>
    <w:rsid w:val="00DC59FC"/>
    <w:rsid w:val="00DC7F15"/>
    <w:rsid w:val="00DD0E69"/>
    <w:rsid w:val="00DD10F6"/>
    <w:rsid w:val="00DD1320"/>
    <w:rsid w:val="00DD2B12"/>
    <w:rsid w:val="00DD3058"/>
    <w:rsid w:val="00DD4A3C"/>
    <w:rsid w:val="00DD5BE9"/>
    <w:rsid w:val="00DD6585"/>
    <w:rsid w:val="00DD69A4"/>
    <w:rsid w:val="00DE2496"/>
    <w:rsid w:val="00DE256F"/>
    <w:rsid w:val="00DE2854"/>
    <w:rsid w:val="00DE296A"/>
    <w:rsid w:val="00DE4126"/>
    <w:rsid w:val="00DE4552"/>
    <w:rsid w:val="00DE45E6"/>
    <w:rsid w:val="00DE51D5"/>
    <w:rsid w:val="00DE5C38"/>
    <w:rsid w:val="00DE70CE"/>
    <w:rsid w:val="00DE712E"/>
    <w:rsid w:val="00DE7175"/>
    <w:rsid w:val="00DE71C3"/>
    <w:rsid w:val="00DF2636"/>
    <w:rsid w:val="00DF4173"/>
    <w:rsid w:val="00DF5276"/>
    <w:rsid w:val="00DF7AEC"/>
    <w:rsid w:val="00E00B9E"/>
    <w:rsid w:val="00E02193"/>
    <w:rsid w:val="00E02379"/>
    <w:rsid w:val="00E02567"/>
    <w:rsid w:val="00E02703"/>
    <w:rsid w:val="00E028AC"/>
    <w:rsid w:val="00E02E82"/>
    <w:rsid w:val="00E04976"/>
    <w:rsid w:val="00E053B3"/>
    <w:rsid w:val="00E05F8C"/>
    <w:rsid w:val="00E06513"/>
    <w:rsid w:val="00E07B99"/>
    <w:rsid w:val="00E1049E"/>
    <w:rsid w:val="00E106AC"/>
    <w:rsid w:val="00E106C3"/>
    <w:rsid w:val="00E1076F"/>
    <w:rsid w:val="00E120CE"/>
    <w:rsid w:val="00E12716"/>
    <w:rsid w:val="00E12D75"/>
    <w:rsid w:val="00E135BE"/>
    <w:rsid w:val="00E13750"/>
    <w:rsid w:val="00E13AEF"/>
    <w:rsid w:val="00E13DCC"/>
    <w:rsid w:val="00E14687"/>
    <w:rsid w:val="00E15C4D"/>
    <w:rsid w:val="00E1626E"/>
    <w:rsid w:val="00E173E9"/>
    <w:rsid w:val="00E213D2"/>
    <w:rsid w:val="00E21A77"/>
    <w:rsid w:val="00E22941"/>
    <w:rsid w:val="00E235B6"/>
    <w:rsid w:val="00E24552"/>
    <w:rsid w:val="00E24663"/>
    <w:rsid w:val="00E24AC5"/>
    <w:rsid w:val="00E24AE1"/>
    <w:rsid w:val="00E24C17"/>
    <w:rsid w:val="00E25A62"/>
    <w:rsid w:val="00E265F1"/>
    <w:rsid w:val="00E272FB"/>
    <w:rsid w:val="00E3229A"/>
    <w:rsid w:val="00E341B9"/>
    <w:rsid w:val="00E40260"/>
    <w:rsid w:val="00E40722"/>
    <w:rsid w:val="00E41707"/>
    <w:rsid w:val="00E41F9B"/>
    <w:rsid w:val="00E43B88"/>
    <w:rsid w:val="00E43BD3"/>
    <w:rsid w:val="00E448A2"/>
    <w:rsid w:val="00E44FF0"/>
    <w:rsid w:val="00E4521B"/>
    <w:rsid w:val="00E45429"/>
    <w:rsid w:val="00E45651"/>
    <w:rsid w:val="00E46623"/>
    <w:rsid w:val="00E47BAB"/>
    <w:rsid w:val="00E50EA2"/>
    <w:rsid w:val="00E52447"/>
    <w:rsid w:val="00E52E55"/>
    <w:rsid w:val="00E52EDA"/>
    <w:rsid w:val="00E534F6"/>
    <w:rsid w:val="00E53584"/>
    <w:rsid w:val="00E535CB"/>
    <w:rsid w:val="00E55A08"/>
    <w:rsid w:val="00E5650E"/>
    <w:rsid w:val="00E5672B"/>
    <w:rsid w:val="00E57826"/>
    <w:rsid w:val="00E57A8F"/>
    <w:rsid w:val="00E57B37"/>
    <w:rsid w:val="00E60458"/>
    <w:rsid w:val="00E60B01"/>
    <w:rsid w:val="00E60E7E"/>
    <w:rsid w:val="00E620FE"/>
    <w:rsid w:val="00E62242"/>
    <w:rsid w:val="00E626E4"/>
    <w:rsid w:val="00E62A85"/>
    <w:rsid w:val="00E62F03"/>
    <w:rsid w:val="00E63265"/>
    <w:rsid w:val="00E63465"/>
    <w:rsid w:val="00E646B6"/>
    <w:rsid w:val="00E6533C"/>
    <w:rsid w:val="00E65D6B"/>
    <w:rsid w:val="00E668A0"/>
    <w:rsid w:val="00E6691F"/>
    <w:rsid w:val="00E67562"/>
    <w:rsid w:val="00E71917"/>
    <w:rsid w:val="00E72406"/>
    <w:rsid w:val="00E72544"/>
    <w:rsid w:val="00E7549D"/>
    <w:rsid w:val="00E75548"/>
    <w:rsid w:val="00E75F3F"/>
    <w:rsid w:val="00E77258"/>
    <w:rsid w:val="00E778C0"/>
    <w:rsid w:val="00E80436"/>
    <w:rsid w:val="00E81290"/>
    <w:rsid w:val="00E813F1"/>
    <w:rsid w:val="00E81475"/>
    <w:rsid w:val="00E8238F"/>
    <w:rsid w:val="00E83692"/>
    <w:rsid w:val="00E8428A"/>
    <w:rsid w:val="00E84446"/>
    <w:rsid w:val="00E874E9"/>
    <w:rsid w:val="00E87FC4"/>
    <w:rsid w:val="00E90AA3"/>
    <w:rsid w:val="00E9281E"/>
    <w:rsid w:val="00E933DC"/>
    <w:rsid w:val="00E936E6"/>
    <w:rsid w:val="00E93D66"/>
    <w:rsid w:val="00E95681"/>
    <w:rsid w:val="00E96A17"/>
    <w:rsid w:val="00E97209"/>
    <w:rsid w:val="00EA0236"/>
    <w:rsid w:val="00EA07C4"/>
    <w:rsid w:val="00EA0BAC"/>
    <w:rsid w:val="00EA0BE2"/>
    <w:rsid w:val="00EA1C0D"/>
    <w:rsid w:val="00EA2CE9"/>
    <w:rsid w:val="00EA2FD9"/>
    <w:rsid w:val="00EA3841"/>
    <w:rsid w:val="00EA5171"/>
    <w:rsid w:val="00EA51A7"/>
    <w:rsid w:val="00EA6087"/>
    <w:rsid w:val="00EA62B8"/>
    <w:rsid w:val="00EB035A"/>
    <w:rsid w:val="00EB132E"/>
    <w:rsid w:val="00EB1925"/>
    <w:rsid w:val="00EB1926"/>
    <w:rsid w:val="00EB3554"/>
    <w:rsid w:val="00EB3719"/>
    <w:rsid w:val="00EB379B"/>
    <w:rsid w:val="00EB3D1A"/>
    <w:rsid w:val="00EB4075"/>
    <w:rsid w:val="00EB42CA"/>
    <w:rsid w:val="00EB43D8"/>
    <w:rsid w:val="00EB46E2"/>
    <w:rsid w:val="00EB4921"/>
    <w:rsid w:val="00EB4B34"/>
    <w:rsid w:val="00EB4F61"/>
    <w:rsid w:val="00EB5B10"/>
    <w:rsid w:val="00EB5B21"/>
    <w:rsid w:val="00EB6015"/>
    <w:rsid w:val="00EB6303"/>
    <w:rsid w:val="00EB7C0C"/>
    <w:rsid w:val="00EC04BA"/>
    <w:rsid w:val="00EC1103"/>
    <w:rsid w:val="00EC1351"/>
    <w:rsid w:val="00EC360A"/>
    <w:rsid w:val="00EC4798"/>
    <w:rsid w:val="00EC510C"/>
    <w:rsid w:val="00EC5EA8"/>
    <w:rsid w:val="00EC65E7"/>
    <w:rsid w:val="00EC6A32"/>
    <w:rsid w:val="00EC7682"/>
    <w:rsid w:val="00ED2901"/>
    <w:rsid w:val="00ED3FA1"/>
    <w:rsid w:val="00ED445E"/>
    <w:rsid w:val="00ED4668"/>
    <w:rsid w:val="00ED54DE"/>
    <w:rsid w:val="00ED6613"/>
    <w:rsid w:val="00ED6926"/>
    <w:rsid w:val="00ED6AF8"/>
    <w:rsid w:val="00EE0A94"/>
    <w:rsid w:val="00EE1D0F"/>
    <w:rsid w:val="00EE28EE"/>
    <w:rsid w:val="00EE298E"/>
    <w:rsid w:val="00EE541E"/>
    <w:rsid w:val="00EE67E4"/>
    <w:rsid w:val="00EF00A8"/>
    <w:rsid w:val="00EF037A"/>
    <w:rsid w:val="00EF0D9E"/>
    <w:rsid w:val="00EF3149"/>
    <w:rsid w:val="00EF4173"/>
    <w:rsid w:val="00EF41DD"/>
    <w:rsid w:val="00EF4527"/>
    <w:rsid w:val="00EF517F"/>
    <w:rsid w:val="00EF5845"/>
    <w:rsid w:val="00EF72A7"/>
    <w:rsid w:val="00EF7B2A"/>
    <w:rsid w:val="00F00329"/>
    <w:rsid w:val="00F00D9C"/>
    <w:rsid w:val="00F01351"/>
    <w:rsid w:val="00F01F95"/>
    <w:rsid w:val="00F0201F"/>
    <w:rsid w:val="00F02B7D"/>
    <w:rsid w:val="00F03553"/>
    <w:rsid w:val="00F04925"/>
    <w:rsid w:val="00F04E23"/>
    <w:rsid w:val="00F05190"/>
    <w:rsid w:val="00F058DD"/>
    <w:rsid w:val="00F05C55"/>
    <w:rsid w:val="00F061EA"/>
    <w:rsid w:val="00F069F9"/>
    <w:rsid w:val="00F07830"/>
    <w:rsid w:val="00F07C46"/>
    <w:rsid w:val="00F10630"/>
    <w:rsid w:val="00F10827"/>
    <w:rsid w:val="00F108ED"/>
    <w:rsid w:val="00F10F4C"/>
    <w:rsid w:val="00F1294D"/>
    <w:rsid w:val="00F13B74"/>
    <w:rsid w:val="00F152AF"/>
    <w:rsid w:val="00F1566C"/>
    <w:rsid w:val="00F15760"/>
    <w:rsid w:val="00F162EB"/>
    <w:rsid w:val="00F17953"/>
    <w:rsid w:val="00F17967"/>
    <w:rsid w:val="00F2046C"/>
    <w:rsid w:val="00F214A5"/>
    <w:rsid w:val="00F222A6"/>
    <w:rsid w:val="00F231D9"/>
    <w:rsid w:val="00F23BCE"/>
    <w:rsid w:val="00F24818"/>
    <w:rsid w:val="00F27996"/>
    <w:rsid w:val="00F30797"/>
    <w:rsid w:val="00F30D56"/>
    <w:rsid w:val="00F31DF0"/>
    <w:rsid w:val="00F33230"/>
    <w:rsid w:val="00F338EF"/>
    <w:rsid w:val="00F33990"/>
    <w:rsid w:val="00F33BA3"/>
    <w:rsid w:val="00F3616A"/>
    <w:rsid w:val="00F37833"/>
    <w:rsid w:val="00F37DF8"/>
    <w:rsid w:val="00F37EF1"/>
    <w:rsid w:val="00F40387"/>
    <w:rsid w:val="00F418A8"/>
    <w:rsid w:val="00F4229C"/>
    <w:rsid w:val="00F4280A"/>
    <w:rsid w:val="00F42DA4"/>
    <w:rsid w:val="00F4577A"/>
    <w:rsid w:val="00F46A24"/>
    <w:rsid w:val="00F47CBC"/>
    <w:rsid w:val="00F50DB1"/>
    <w:rsid w:val="00F52147"/>
    <w:rsid w:val="00F52B12"/>
    <w:rsid w:val="00F52DED"/>
    <w:rsid w:val="00F538DF"/>
    <w:rsid w:val="00F549B7"/>
    <w:rsid w:val="00F54DC6"/>
    <w:rsid w:val="00F56BE3"/>
    <w:rsid w:val="00F56DBE"/>
    <w:rsid w:val="00F57501"/>
    <w:rsid w:val="00F578DD"/>
    <w:rsid w:val="00F601A7"/>
    <w:rsid w:val="00F61763"/>
    <w:rsid w:val="00F6194A"/>
    <w:rsid w:val="00F62407"/>
    <w:rsid w:val="00F638F4"/>
    <w:rsid w:val="00F63D19"/>
    <w:rsid w:val="00F64B82"/>
    <w:rsid w:val="00F64DCD"/>
    <w:rsid w:val="00F650B6"/>
    <w:rsid w:val="00F70276"/>
    <w:rsid w:val="00F71293"/>
    <w:rsid w:val="00F715C5"/>
    <w:rsid w:val="00F734D4"/>
    <w:rsid w:val="00F74943"/>
    <w:rsid w:val="00F752D5"/>
    <w:rsid w:val="00F7697D"/>
    <w:rsid w:val="00F77591"/>
    <w:rsid w:val="00F80024"/>
    <w:rsid w:val="00F81141"/>
    <w:rsid w:val="00F811F8"/>
    <w:rsid w:val="00F817A9"/>
    <w:rsid w:val="00F81A66"/>
    <w:rsid w:val="00F82C94"/>
    <w:rsid w:val="00F8302E"/>
    <w:rsid w:val="00F83E5F"/>
    <w:rsid w:val="00F84D6A"/>
    <w:rsid w:val="00F85207"/>
    <w:rsid w:val="00F85675"/>
    <w:rsid w:val="00F85C65"/>
    <w:rsid w:val="00F85F3F"/>
    <w:rsid w:val="00F923F8"/>
    <w:rsid w:val="00F93DB3"/>
    <w:rsid w:val="00F9413F"/>
    <w:rsid w:val="00F94A49"/>
    <w:rsid w:val="00F94C74"/>
    <w:rsid w:val="00F95DAA"/>
    <w:rsid w:val="00F95E72"/>
    <w:rsid w:val="00F975DA"/>
    <w:rsid w:val="00F97BCE"/>
    <w:rsid w:val="00F97C83"/>
    <w:rsid w:val="00FA0A3C"/>
    <w:rsid w:val="00FA0FAD"/>
    <w:rsid w:val="00FA1722"/>
    <w:rsid w:val="00FA2C83"/>
    <w:rsid w:val="00FA369C"/>
    <w:rsid w:val="00FA4C2B"/>
    <w:rsid w:val="00FA5005"/>
    <w:rsid w:val="00FA5423"/>
    <w:rsid w:val="00FA5EA6"/>
    <w:rsid w:val="00FB0583"/>
    <w:rsid w:val="00FB0CBD"/>
    <w:rsid w:val="00FB1544"/>
    <w:rsid w:val="00FB357A"/>
    <w:rsid w:val="00FB390C"/>
    <w:rsid w:val="00FB3F97"/>
    <w:rsid w:val="00FB5075"/>
    <w:rsid w:val="00FB51C2"/>
    <w:rsid w:val="00FB52B1"/>
    <w:rsid w:val="00FC03DC"/>
    <w:rsid w:val="00FC26DB"/>
    <w:rsid w:val="00FC2720"/>
    <w:rsid w:val="00FC2E8A"/>
    <w:rsid w:val="00FC30B4"/>
    <w:rsid w:val="00FC3130"/>
    <w:rsid w:val="00FC322D"/>
    <w:rsid w:val="00FC3E2A"/>
    <w:rsid w:val="00FC43B5"/>
    <w:rsid w:val="00FC4B94"/>
    <w:rsid w:val="00FC4C9B"/>
    <w:rsid w:val="00FC55DF"/>
    <w:rsid w:val="00FC629A"/>
    <w:rsid w:val="00FC6402"/>
    <w:rsid w:val="00FC674C"/>
    <w:rsid w:val="00FC7703"/>
    <w:rsid w:val="00FC7A46"/>
    <w:rsid w:val="00FD1757"/>
    <w:rsid w:val="00FD1CE9"/>
    <w:rsid w:val="00FD1F8E"/>
    <w:rsid w:val="00FD3436"/>
    <w:rsid w:val="00FD3EE3"/>
    <w:rsid w:val="00FD41A4"/>
    <w:rsid w:val="00FD44E6"/>
    <w:rsid w:val="00FD5610"/>
    <w:rsid w:val="00FD5DA5"/>
    <w:rsid w:val="00FD7315"/>
    <w:rsid w:val="00FD76EC"/>
    <w:rsid w:val="00FD7E49"/>
    <w:rsid w:val="00FE074E"/>
    <w:rsid w:val="00FE2409"/>
    <w:rsid w:val="00FE2593"/>
    <w:rsid w:val="00FE2AE1"/>
    <w:rsid w:val="00FE335F"/>
    <w:rsid w:val="00FE3F64"/>
    <w:rsid w:val="00FE40A3"/>
    <w:rsid w:val="00FE4AB8"/>
    <w:rsid w:val="00FE4FC6"/>
    <w:rsid w:val="00FE5652"/>
    <w:rsid w:val="00FE5889"/>
    <w:rsid w:val="00FE6283"/>
    <w:rsid w:val="00FE6424"/>
    <w:rsid w:val="00FE6C43"/>
    <w:rsid w:val="00FE6FEB"/>
    <w:rsid w:val="00FF02D0"/>
    <w:rsid w:val="00FF07D4"/>
    <w:rsid w:val="00FF262B"/>
    <w:rsid w:val="00FF3AF3"/>
    <w:rsid w:val="00FF45BF"/>
    <w:rsid w:val="00FF4654"/>
    <w:rsid w:val="00FF49DE"/>
    <w:rsid w:val="00FF56DC"/>
    <w:rsid w:val="00FF5BA4"/>
    <w:rsid w:val="00FF5D72"/>
    <w:rsid w:val="00FF6A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48"/>
    <o:shapelayout v:ext="edit">
      <o:idmap v:ext="edit" data="1"/>
    </o:shapelayout>
  </w:shapeDefaults>
  <w:decimalSymbol w:val="."/>
  <w:listSeparator w:val=","/>
  <w14:docId w14:val="6DC25086"/>
  <w15:docId w15:val="{04218AB9-E589-4A89-AC11-A36AA1F94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83D"/>
  </w:style>
  <w:style w:type="paragraph" w:styleId="Heading1">
    <w:name w:val="heading 1"/>
    <w:basedOn w:val="Normal"/>
    <w:link w:val="Heading1Char"/>
    <w:qFormat/>
    <w:rsid w:val="003115B1"/>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qFormat/>
    <w:rsid w:val="003115B1"/>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13F43"/>
    <w:rPr>
      <w:rFonts w:ascii="Tahoma" w:hAnsi="Tahoma" w:cs="Tahoma"/>
      <w:sz w:val="16"/>
      <w:szCs w:val="16"/>
    </w:rPr>
  </w:style>
  <w:style w:type="character" w:customStyle="1" w:styleId="BalloonTextChar">
    <w:name w:val="Balloon Text Char"/>
    <w:basedOn w:val="DefaultParagraphFont"/>
    <w:link w:val="BalloonText"/>
    <w:rsid w:val="00313F43"/>
    <w:rPr>
      <w:rFonts w:ascii="Tahoma" w:hAnsi="Tahoma" w:cs="Tahoma"/>
      <w:sz w:val="16"/>
      <w:szCs w:val="16"/>
    </w:rPr>
  </w:style>
  <w:style w:type="paragraph" w:styleId="Footer">
    <w:name w:val="footer"/>
    <w:basedOn w:val="Normal"/>
    <w:link w:val="FooterChar"/>
    <w:rsid w:val="00313F43"/>
    <w:pPr>
      <w:tabs>
        <w:tab w:val="center" w:pos="4320"/>
        <w:tab w:val="right" w:pos="8640"/>
      </w:tabs>
    </w:pPr>
    <w:rPr>
      <w:rFonts w:eastAsia="Times New Roman"/>
    </w:rPr>
  </w:style>
  <w:style w:type="character" w:customStyle="1" w:styleId="FooterChar">
    <w:name w:val="Footer Char"/>
    <w:basedOn w:val="DefaultParagraphFont"/>
    <w:link w:val="Footer"/>
    <w:rsid w:val="00313F43"/>
    <w:rPr>
      <w:rFonts w:ascii="Times New Roman" w:eastAsia="Times New Roman" w:hAnsi="Times New Roman" w:cs="Times New Roman"/>
      <w:sz w:val="24"/>
      <w:szCs w:val="24"/>
    </w:rPr>
  </w:style>
  <w:style w:type="character" w:styleId="PageNumber">
    <w:name w:val="page number"/>
    <w:basedOn w:val="DefaultParagraphFont"/>
    <w:rsid w:val="00313F43"/>
  </w:style>
  <w:style w:type="character" w:customStyle="1" w:styleId="HeaderChar">
    <w:name w:val="Header Char"/>
    <w:basedOn w:val="DefaultParagraphFont"/>
    <w:link w:val="Header"/>
    <w:rsid w:val="005B191C"/>
    <w:rPr>
      <w:rFonts w:ascii="Times New Roman" w:eastAsia="Times New Roman" w:hAnsi="Times New Roman" w:cs="Times New Roman"/>
      <w:sz w:val="24"/>
      <w:szCs w:val="24"/>
    </w:rPr>
  </w:style>
  <w:style w:type="paragraph" w:styleId="Header">
    <w:name w:val="header"/>
    <w:basedOn w:val="Normal"/>
    <w:link w:val="HeaderChar"/>
    <w:rsid w:val="005B191C"/>
    <w:pPr>
      <w:tabs>
        <w:tab w:val="center" w:pos="4320"/>
        <w:tab w:val="right" w:pos="8640"/>
      </w:tabs>
    </w:pPr>
    <w:rPr>
      <w:rFonts w:eastAsia="Times New Roman"/>
    </w:rPr>
  </w:style>
  <w:style w:type="character" w:customStyle="1" w:styleId="DocumentMapChar">
    <w:name w:val="Document Map Char"/>
    <w:basedOn w:val="DefaultParagraphFont"/>
    <w:link w:val="DocumentMap"/>
    <w:semiHidden/>
    <w:rsid w:val="005B191C"/>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5B191C"/>
    <w:pPr>
      <w:shd w:val="clear" w:color="auto" w:fill="000080"/>
    </w:pPr>
    <w:rPr>
      <w:rFonts w:ascii="Tahoma" w:eastAsia="Times New Roman" w:hAnsi="Tahoma" w:cs="Tahoma"/>
      <w:sz w:val="20"/>
      <w:szCs w:val="20"/>
    </w:rPr>
  </w:style>
  <w:style w:type="character" w:styleId="Hyperlink">
    <w:name w:val="Hyperlink"/>
    <w:rsid w:val="005B191C"/>
    <w:rPr>
      <w:color w:val="0000FF"/>
      <w:u w:val="single"/>
    </w:rPr>
  </w:style>
  <w:style w:type="character" w:styleId="FollowedHyperlink">
    <w:name w:val="FollowedHyperlink"/>
    <w:basedOn w:val="DefaultParagraphFont"/>
    <w:unhideWhenUsed/>
    <w:rsid w:val="0027146E"/>
    <w:rPr>
      <w:color w:val="800080" w:themeColor="followedHyperlink"/>
      <w:u w:val="single"/>
    </w:rPr>
  </w:style>
  <w:style w:type="paragraph" w:styleId="ListParagraph">
    <w:name w:val="List Paragraph"/>
    <w:basedOn w:val="Normal"/>
    <w:uiPriority w:val="34"/>
    <w:qFormat/>
    <w:rsid w:val="00137C20"/>
    <w:pPr>
      <w:ind w:left="720"/>
      <w:contextualSpacing/>
    </w:pPr>
  </w:style>
  <w:style w:type="character" w:customStyle="1" w:styleId="Heading1Char">
    <w:name w:val="Heading 1 Char"/>
    <w:basedOn w:val="DefaultParagraphFont"/>
    <w:link w:val="Heading1"/>
    <w:rsid w:val="003115B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3115B1"/>
    <w:rPr>
      <w:rFonts w:ascii="Arial" w:eastAsia="Times New Roman" w:hAnsi="Arial" w:cs="Arial"/>
      <w:b/>
      <w:bCs/>
      <w:i/>
      <w:iCs/>
      <w:sz w:val="28"/>
      <w:szCs w:val="28"/>
    </w:rPr>
  </w:style>
  <w:style w:type="numbering" w:customStyle="1" w:styleId="NoList1">
    <w:name w:val="No List1"/>
    <w:next w:val="NoList"/>
    <w:uiPriority w:val="99"/>
    <w:semiHidden/>
    <w:unhideWhenUsed/>
    <w:rsid w:val="003115B1"/>
  </w:style>
  <w:style w:type="paragraph" w:styleId="HTMLPreformatted">
    <w:name w:val="HTML Preformatted"/>
    <w:basedOn w:val="Normal"/>
    <w:link w:val="HTMLPreformattedChar"/>
    <w:rsid w:val="00311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3115B1"/>
    <w:rPr>
      <w:rFonts w:ascii="Courier New" w:eastAsia="Times New Roman" w:hAnsi="Courier New" w:cs="Courier New"/>
      <w:sz w:val="20"/>
      <w:szCs w:val="20"/>
    </w:rPr>
  </w:style>
  <w:style w:type="character" w:styleId="LineNumber">
    <w:name w:val="line number"/>
    <w:basedOn w:val="DefaultParagraphFont"/>
    <w:rsid w:val="003115B1"/>
  </w:style>
  <w:style w:type="character" w:customStyle="1" w:styleId="search">
    <w:name w:val="search"/>
    <w:basedOn w:val="DefaultParagraphFont"/>
    <w:rsid w:val="003115B1"/>
  </w:style>
  <w:style w:type="character" w:styleId="Emphasis">
    <w:name w:val="Emphasis"/>
    <w:basedOn w:val="DefaultParagraphFont"/>
    <w:qFormat/>
    <w:rsid w:val="003115B1"/>
    <w:rPr>
      <w:i/>
      <w:iCs/>
    </w:rPr>
  </w:style>
  <w:style w:type="paragraph" w:styleId="NormalWeb">
    <w:name w:val="Normal (Web)"/>
    <w:basedOn w:val="Normal"/>
    <w:rsid w:val="003115B1"/>
    <w:pPr>
      <w:spacing w:before="100" w:beforeAutospacing="1" w:after="100" w:afterAutospacing="1"/>
    </w:pPr>
    <w:rPr>
      <w:rFonts w:eastAsia="Times New Roman"/>
    </w:rPr>
  </w:style>
  <w:style w:type="character" w:styleId="Strong">
    <w:name w:val="Strong"/>
    <w:basedOn w:val="DefaultParagraphFont"/>
    <w:qFormat/>
    <w:rsid w:val="003115B1"/>
    <w:rPr>
      <w:b/>
      <w:bCs/>
    </w:rPr>
  </w:style>
  <w:style w:type="paragraph" w:customStyle="1" w:styleId="footnote">
    <w:name w:val="footnote"/>
    <w:basedOn w:val="Normal"/>
    <w:rsid w:val="003115B1"/>
    <w:pPr>
      <w:spacing w:before="100" w:beforeAutospacing="1" w:after="100" w:afterAutospacing="1"/>
    </w:pPr>
    <w:rPr>
      <w:rFonts w:eastAsia="Times New Roman"/>
    </w:rPr>
  </w:style>
  <w:style w:type="table" w:styleId="TableGrid">
    <w:name w:val="Table Grid"/>
    <w:basedOn w:val="TableNormal"/>
    <w:rsid w:val="003115B1"/>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3115B1"/>
    <w:rPr>
      <w:rFonts w:ascii="Consolas" w:eastAsia="Calibri" w:hAnsi="Consolas"/>
      <w:sz w:val="21"/>
      <w:szCs w:val="21"/>
    </w:rPr>
  </w:style>
  <w:style w:type="character" w:customStyle="1" w:styleId="PlainTextChar">
    <w:name w:val="Plain Text Char"/>
    <w:basedOn w:val="DefaultParagraphFont"/>
    <w:link w:val="PlainText"/>
    <w:uiPriority w:val="99"/>
    <w:rsid w:val="003115B1"/>
    <w:rPr>
      <w:rFonts w:ascii="Consolas" w:eastAsia="Calibri" w:hAnsi="Consolas" w:cs="Times New Roman"/>
      <w:sz w:val="21"/>
      <w:szCs w:val="21"/>
    </w:rPr>
  </w:style>
  <w:style w:type="numbering" w:customStyle="1" w:styleId="NoList2">
    <w:name w:val="No List2"/>
    <w:next w:val="NoList"/>
    <w:semiHidden/>
    <w:rsid w:val="00653ED0"/>
  </w:style>
  <w:style w:type="numbering" w:customStyle="1" w:styleId="NoList3">
    <w:name w:val="No List3"/>
    <w:next w:val="NoList"/>
    <w:semiHidden/>
    <w:rsid w:val="00707A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500248">
      <w:bodyDiv w:val="1"/>
      <w:marLeft w:val="0"/>
      <w:marRight w:val="0"/>
      <w:marTop w:val="0"/>
      <w:marBottom w:val="0"/>
      <w:divBdr>
        <w:top w:val="none" w:sz="0" w:space="0" w:color="auto"/>
        <w:left w:val="none" w:sz="0" w:space="0" w:color="auto"/>
        <w:bottom w:val="none" w:sz="0" w:space="0" w:color="auto"/>
        <w:right w:val="none" w:sz="0" w:space="0" w:color="auto"/>
      </w:divBdr>
    </w:div>
    <w:div w:id="331958653">
      <w:bodyDiv w:val="1"/>
      <w:marLeft w:val="0"/>
      <w:marRight w:val="0"/>
      <w:marTop w:val="0"/>
      <w:marBottom w:val="0"/>
      <w:divBdr>
        <w:top w:val="none" w:sz="0" w:space="0" w:color="auto"/>
        <w:left w:val="none" w:sz="0" w:space="0" w:color="auto"/>
        <w:bottom w:val="none" w:sz="0" w:space="0" w:color="auto"/>
        <w:right w:val="none" w:sz="0" w:space="0" w:color="auto"/>
      </w:divBdr>
    </w:div>
    <w:div w:id="415900233">
      <w:bodyDiv w:val="1"/>
      <w:marLeft w:val="0"/>
      <w:marRight w:val="0"/>
      <w:marTop w:val="0"/>
      <w:marBottom w:val="0"/>
      <w:divBdr>
        <w:top w:val="none" w:sz="0" w:space="0" w:color="auto"/>
        <w:left w:val="none" w:sz="0" w:space="0" w:color="auto"/>
        <w:bottom w:val="none" w:sz="0" w:space="0" w:color="auto"/>
        <w:right w:val="none" w:sz="0" w:space="0" w:color="auto"/>
      </w:divBdr>
    </w:div>
    <w:div w:id="422649463">
      <w:bodyDiv w:val="1"/>
      <w:marLeft w:val="0"/>
      <w:marRight w:val="0"/>
      <w:marTop w:val="0"/>
      <w:marBottom w:val="0"/>
      <w:divBdr>
        <w:top w:val="none" w:sz="0" w:space="0" w:color="auto"/>
        <w:left w:val="none" w:sz="0" w:space="0" w:color="auto"/>
        <w:bottom w:val="none" w:sz="0" w:space="0" w:color="auto"/>
        <w:right w:val="none" w:sz="0" w:space="0" w:color="auto"/>
      </w:divBdr>
    </w:div>
    <w:div w:id="618992507">
      <w:bodyDiv w:val="1"/>
      <w:marLeft w:val="0"/>
      <w:marRight w:val="0"/>
      <w:marTop w:val="0"/>
      <w:marBottom w:val="0"/>
      <w:divBdr>
        <w:top w:val="none" w:sz="0" w:space="0" w:color="auto"/>
        <w:left w:val="none" w:sz="0" w:space="0" w:color="auto"/>
        <w:bottom w:val="none" w:sz="0" w:space="0" w:color="auto"/>
        <w:right w:val="none" w:sz="0" w:space="0" w:color="auto"/>
      </w:divBdr>
    </w:div>
    <w:div w:id="903832073">
      <w:bodyDiv w:val="1"/>
      <w:marLeft w:val="0"/>
      <w:marRight w:val="0"/>
      <w:marTop w:val="0"/>
      <w:marBottom w:val="0"/>
      <w:divBdr>
        <w:top w:val="none" w:sz="0" w:space="0" w:color="auto"/>
        <w:left w:val="none" w:sz="0" w:space="0" w:color="auto"/>
        <w:bottom w:val="none" w:sz="0" w:space="0" w:color="auto"/>
        <w:right w:val="none" w:sz="0" w:space="0" w:color="auto"/>
      </w:divBdr>
    </w:div>
    <w:div w:id="928661070">
      <w:bodyDiv w:val="1"/>
      <w:marLeft w:val="0"/>
      <w:marRight w:val="0"/>
      <w:marTop w:val="0"/>
      <w:marBottom w:val="0"/>
      <w:divBdr>
        <w:top w:val="none" w:sz="0" w:space="0" w:color="auto"/>
        <w:left w:val="none" w:sz="0" w:space="0" w:color="auto"/>
        <w:bottom w:val="none" w:sz="0" w:space="0" w:color="auto"/>
        <w:right w:val="none" w:sz="0" w:space="0" w:color="auto"/>
      </w:divBdr>
    </w:div>
    <w:div w:id="1037580532">
      <w:bodyDiv w:val="1"/>
      <w:marLeft w:val="0"/>
      <w:marRight w:val="0"/>
      <w:marTop w:val="0"/>
      <w:marBottom w:val="0"/>
      <w:divBdr>
        <w:top w:val="none" w:sz="0" w:space="0" w:color="auto"/>
        <w:left w:val="none" w:sz="0" w:space="0" w:color="auto"/>
        <w:bottom w:val="none" w:sz="0" w:space="0" w:color="auto"/>
        <w:right w:val="none" w:sz="0" w:space="0" w:color="auto"/>
      </w:divBdr>
    </w:div>
    <w:div w:id="1099301592">
      <w:bodyDiv w:val="1"/>
      <w:marLeft w:val="0"/>
      <w:marRight w:val="0"/>
      <w:marTop w:val="0"/>
      <w:marBottom w:val="0"/>
      <w:divBdr>
        <w:top w:val="none" w:sz="0" w:space="0" w:color="auto"/>
        <w:left w:val="none" w:sz="0" w:space="0" w:color="auto"/>
        <w:bottom w:val="none" w:sz="0" w:space="0" w:color="auto"/>
        <w:right w:val="none" w:sz="0" w:space="0" w:color="auto"/>
      </w:divBdr>
    </w:div>
    <w:div w:id="1265193478">
      <w:bodyDiv w:val="1"/>
      <w:marLeft w:val="0"/>
      <w:marRight w:val="0"/>
      <w:marTop w:val="0"/>
      <w:marBottom w:val="0"/>
      <w:divBdr>
        <w:top w:val="none" w:sz="0" w:space="0" w:color="auto"/>
        <w:left w:val="none" w:sz="0" w:space="0" w:color="auto"/>
        <w:bottom w:val="none" w:sz="0" w:space="0" w:color="auto"/>
        <w:right w:val="none" w:sz="0" w:space="0" w:color="auto"/>
      </w:divBdr>
    </w:div>
    <w:div w:id="1318610864">
      <w:bodyDiv w:val="1"/>
      <w:marLeft w:val="0"/>
      <w:marRight w:val="0"/>
      <w:marTop w:val="0"/>
      <w:marBottom w:val="0"/>
      <w:divBdr>
        <w:top w:val="none" w:sz="0" w:space="0" w:color="auto"/>
        <w:left w:val="none" w:sz="0" w:space="0" w:color="auto"/>
        <w:bottom w:val="none" w:sz="0" w:space="0" w:color="auto"/>
        <w:right w:val="none" w:sz="0" w:space="0" w:color="auto"/>
      </w:divBdr>
    </w:div>
    <w:div w:id="1446728537">
      <w:bodyDiv w:val="1"/>
      <w:marLeft w:val="0"/>
      <w:marRight w:val="0"/>
      <w:marTop w:val="0"/>
      <w:marBottom w:val="0"/>
      <w:divBdr>
        <w:top w:val="none" w:sz="0" w:space="0" w:color="auto"/>
        <w:left w:val="none" w:sz="0" w:space="0" w:color="auto"/>
        <w:bottom w:val="none" w:sz="0" w:space="0" w:color="auto"/>
        <w:right w:val="none" w:sz="0" w:space="0" w:color="auto"/>
      </w:divBdr>
    </w:div>
    <w:div w:id="1510221783">
      <w:bodyDiv w:val="1"/>
      <w:marLeft w:val="0"/>
      <w:marRight w:val="0"/>
      <w:marTop w:val="0"/>
      <w:marBottom w:val="0"/>
      <w:divBdr>
        <w:top w:val="none" w:sz="0" w:space="0" w:color="auto"/>
        <w:left w:val="none" w:sz="0" w:space="0" w:color="auto"/>
        <w:bottom w:val="none" w:sz="0" w:space="0" w:color="auto"/>
        <w:right w:val="none" w:sz="0" w:space="0" w:color="auto"/>
      </w:divBdr>
    </w:div>
    <w:div w:id="1863856354">
      <w:bodyDiv w:val="1"/>
      <w:marLeft w:val="0"/>
      <w:marRight w:val="0"/>
      <w:marTop w:val="0"/>
      <w:marBottom w:val="0"/>
      <w:divBdr>
        <w:top w:val="none" w:sz="0" w:space="0" w:color="auto"/>
        <w:left w:val="none" w:sz="0" w:space="0" w:color="auto"/>
        <w:bottom w:val="none" w:sz="0" w:space="0" w:color="auto"/>
        <w:right w:val="none" w:sz="0" w:space="0" w:color="auto"/>
      </w:divBdr>
    </w:div>
    <w:div w:id="210313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94.jpeg"/><Relationship Id="rId21" Type="http://schemas.openxmlformats.org/officeDocument/2006/relationships/image" Target="media/image9.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hyperlink" Target="http://dnr.wi.gov/invasives/fact/curlyleaf_pondweed.htm" TargetMode="External"/><Relationship Id="rId89" Type="http://schemas.openxmlformats.org/officeDocument/2006/relationships/image" Target="media/image66.jpeg"/><Relationship Id="rId112" Type="http://schemas.openxmlformats.org/officeDocument/2006/relationships/image" Target="media/image89.jpeg"/><Relationship Id="rId133" Type="http://schemas.openxmlformats.org/officeDocument/2006/relationships/image" Target="media/image107.jpeg"/><Relationship Id="rId16" Type="http://schemas.openxmlformats.org/officeDocument/2006/relationships/footer" Target="footer3.xml"/><Relationship Id="rId107" Type="http://schemas.openxmlformats.org/officeDocument/2006/relationships/image" Target="media/image84.jpeg"/><Relationship Id="rId11" Type="http://schemas.openxmlformats.org/officeDocument/2006/relationships/image" Target="media/image4.jpeg"/><Relationship Id="rId32" Type="http://schemas.openxmlformats.org/officeDocument/2006/relationships/image" Target="media/image19.pn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79.jpeg"/><Relationship Id="rId123" Type="http://schemas.openxmlformats.org/officeDocument/2006/relationships/image" Target="media/image100.jpeg"/><Relationship Id="rId128" Type="http://schemas.openxmlformats.org/officeDocument/2006/relationships/hyperlink" Target="http://www.dnr.state.wi.us/invasives/fact/milfoil.htm" TargetMode="External"/><Relationship Id="rId5" Type="http://schemas.openxmlformats.org/officeDocument/2006/relationships/webSettings" Target="webSettings.xml"/><Relationship Id="rId90" Type="http://schemas.openxmlformats.org/officeDocument/2006/relationships/image" Target="media/image67.jpeg"/><Relationship Id="rId95" Type="http://schemas.openxmlformats.org/officeDocument/2006/relationships/image" Target="media/image72.jpeg"/><Relationship Id="rId14" Type="http://schemas.openxmlformats.org/officeDocument/2006/relationships/image" Target="media/image5.emf"/><Relationship Id="rId22" Type="http://schemas.openxmlformats.org/officeDocument/2006/relationships/image" Target="media/image10.jpeg"/><Relationship Id="rId27" Type="http://schemas.openxmlformats.org/officeDocument/2006/relationships/chart" Target="charts/chart2.xm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100" Type="http://schemas.openxmlformats.org/officeDocument/2006/relationships/image" Target="media/image77.jpeg"/><Relationship Id="rId105" Type="http://schemas.openxmlformats.org/officeDocument/2006/relationships/image" Target="media/image82.jpeg"/><Relationship Id="rId113" Type="http://schemas.openxmlformats.org/officeDocument/2006/relationships/image" Target="media/image90.jpeg"/><Relationship Id="rId118" Type="http://schemas.openxmlformats.org/officeDocument/2006/relationships/image" Target="media/image95.jpeg"/><Relationship Id="rId126" Type="http://schemas.openxmlformats.org/officeDocument/2006/relationships/image" Target="media/image103.jpeg"/><Relationship Id="rId134" Type="http://schemas.openxmlformats.org/officeDocument/2006/relationships/hyperlink" Target="http://www.botany.wisc.edu/wisflora/scripts/detail.asp?SpCode=LYTALAvALA"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8.jpeg"/><Relationship Id="rId80" Type="http://schemas.openxmlformats.org/officeDocument/2006/relationships/hyperlink" Target="http://dnr.wi.gov/lakes/maps/DNR/2478200a.pdf" TargetMode="External"/><Relationship Id="rId85" Type="http://schemas.openxmlformats.org/officeDocument/2006/relationships/hyperlink" Target="http://dnr.wi.gov/invasives/fact/milfoil.htm" TargetMode="External"/><Relationship Id="rId93" Type="http://schemas.openxmlformats.org/officeDocument/2006/relationships/image" Target="media/image70.jpeg"/><Relationship Id="rId98" Type="http://schemas.openxmlformats.org/officeDocument/2006/relationships/image" Target="media/image75.jpeg"/><Relationship Id="rId121" Type="http://schemas.openxmlformats.org/officeDocument/2006/relationships/image" Target="media/image98.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chart" Target="charts/chart3.xml"/><Relationship Id="rId67" Type="http://schemas.openxmlformats.org/officeDocument/2006/relationships/image" Target="media/image53.jpeg"/><Relationship Id="rId103" Type="http://schemas.openxmlformats.org/officeDocument/2006/relationships/image" Target="media/image80.jpeg"/><Relationship Id="rId108" Type="http://schemas.openxmlformats.org/officeDocument/2006/relationships/image" Target="media/image85.jpeg"/><Relationship Id="rId116" Type="http://schemas.openxmlformats.org/officeDocument/2006/relationships/image" Target="media/image93.jpeg"/><Relationship Id="rId124" Type="http://schemas.openxmlformats.org/officeDocument/2006/relationships/image" Target="media/image101.jpeg"/><Relationship Id="rId129" Type="http://schemas.openxmlformats.org/officeDocument/2006/relationships/image" Target="media/image105.jpeg"/><Relationship Id="rId137"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hyperlink" Target="http://dnr.wi.gov/lakes/waterquality/Station.aspx?id=493102" TargetMode="External"/><Relationship Id="rId88" Type="http://schemas.openxmlformats.org/officeDocument/2006/relationships/hyperlink" Target="http://dnr.wi.gov/invasives/fact/reed_canary.htm" TargetMode="External"/><Relationship Id="rId91" Type="http://schemas.openxmlformats.org/officeDocument/2006/relationships/image" Target="media/image68.jpeg"/><Relationship Id="rId96" Type="http://schemas.openxmlformats.org/officeDocument/2006/relationships/image" Target="media/image73.jpeg"/><Relationship Id="rId111" Type="http://schemas.openxmlformats.org/officeDocument/2006/relationships/image" Target="media/image88.jpeg"/><Relationship Id="rId132" Type="http://schemas.openxmlformats.org/officeDocument/2006/relationships/hyperlink" Target="http://www.dnr.state.wi.us/invasives/fact/reed_canary.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image" Target="media/image83.jpeg"/><Relationship Id="rId114" Type="http://schemas.openxmlformats.org/officeDocument/2006/relationships/image" Target="media/image91.jpeg"/><Relationship Id="rId119" Type="http://schemas.openxmlformats.org/officeDocument/2006/relationships/image" Target="media/image96.jpeg"/><Relationship Id="rId127" Type="http://schemas.openxmlformats.org/officeDocument/2006/relationships/image" Target="media/image104.jpeg"/><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hyperlink" Target="http://www.botany.wisc.edu/jsulman/Sparganium%20identification%20key%20and%20description.htm" TargetMode="External"/><Relationship Id="rId86" Type="http://schemas.openxmlformats.org/officeDocument/2006/relationships/hyperlink" Target="https://dnr.wi.gov/lakes/lakepages/LakeDetail.aspx?wbic=2478200" TargetMode="External"/><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image" Target="media/image78.jpeg"/><Relationship Id="rId122" Type="http://schemas.openxmlformats.org/officeDocument/2006/relationships/image" Target="media/image99.jpeg"/><Relationship Id="rId130" Type="http://schemas.openxmlformats.org/officeDocument/2006/relationships/hyperlink" Target="http://www.dnr.state.wi.us/invasives/fact/curlyleaf_pondweed.htm" TargetMode="External"/><Relationship Id="rId135" Type="http://schemas.openxmlformats.org/officeDocument/2006/relationships/hyperlink" Target="http://www.dnr.state.wi.us/invasives/fact/loosestrife.ht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7.jpeg"/><Relationship Id="rId39" Type="http://schemas.openxmlformats.org/officeDocument/2006/relationships/image" Target="media/image26.jpeg"/><Relationship Id="rId109" Type="http://schemas.openxmlformats.org/officeDocument/2006/relationships/image" Target="media/image8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2.jpeg"/><Relationship Id="rId97" Type="http://schemas.openxmlformats.org/officeDocument/2006/relationships/image" Target="media/image74.jpeg"/><Relationship Id="rId104" Type="http://schemas.openxmlformats.org/officeDocument/2006/relationships/image" Target="media/image81.jpeg"/><Relationship Id="rId120" Type="http://schemas.openxmlformats.org/officeDocument/2006/relationships/image" Target="media/image97.jpeg"/><Relationship Id="rId125" Type="http://schemas.openxmlformats.org/officeDocument/2006/relationships/image" Target="media/image102.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69.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2.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2.jpeg"/><Relationship Id="rId87" Type="http://schemas.openxmlformats.org/officeDocument/2006/relationships/hyperlink" Target="http://dnr.wi.gov/invasives/fact/loosestrife.htm" TargetMode="External"/><Relationship Id="rId110" Type="http://schemas.openxmlformats.org/officeDocument/2006/relationships/image" Target="media/image87.jpeg"/><Relationship Id="rId115" Type="http://schemas.openxmlformats.org/officeDocument/2006/relationships/image" Target="media/image92.jpeg"/><Relationship Id="rId131" Type="http://schemas.openxmlformats.org/officeDocument/2006/relationships/image" Target="media/image106.jpeg"/><Relationship Id="rId136" Type="http://schemas.openxmlformats.org/officeDocument/2006/relationships/fontTable" Target="fontTable.xml"/><Relationship Id="rId61" Type="http://schemas.openxmlformats.org/officeDocument/2006/relationships/image" Target="media/image47.jpeg"/><Relationship Id="rId82" Type="http://schemas.openxmlformats.org/officeDocument/2006/relationships/hyperlink" Target="http://www.uwsp.edu/cnr-ap/UWEXLakes/Documents/ecology/Aquatic%20Plants/Appendix-D.pdf" TargetMode="External"/><Relationship Id="rId19"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tt\Documents\2019%20Long%20Lake%20-%20Polk%20Co\2019%20CLP%20PI\2010-19%20Long%20Lake%20Polk%20Co.%20WBIC%202478200%20Spring%20CLP%20Comparison%20MBergERS,LLC.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tt\Documents\2019%20Long%20Lake%20-%20Polk%20Co\2019%20PI%20Survey\Long%20Lake%20Polk%20Co%20PI%20Survey%207%2026%2019%20Final%20DataMBergERSLLC.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tt\Documents\2019%20Long%20Lake%20-%20Polk%20Co\2019%20PI%20Survey\Warm-water%20Macrophyte%20Community%20Comparison%20Long%20Lake,%20Polk%20Co.%207%2023-24,%202016%20and%207%2026,%202019MBerg,%20ERS,LLC.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Spring CLP Rake Fullness Ratings</a:t>
            </a:r>
          </a:p>
          <a:p>
            <a:pPr>
              <a:defRPr>
                <a:latin typeface="Times New Roman" pitchFamily="18" charset="0"/>
                <a:cs typeface="Times New Roman" pitchFamily="18" charset="0"/>
              </a:defRPr>
            </a:pPr>
            <a:r>
              <a:rPr lang="en-US">
                <a:latin typeface="Times New Roman" pitchFamily="18" charset="0"/>
                <a:cs typeface="Times New Roman" pitchFamily="18" charset="0"/>
              </a:rPr>
              <a:t>Long Lake, Polk County</a:t>
            </a:r>
          </a:p>
          <a:p>
            <a:pPr>
              <a:defRPr>
                <a:latin typeface="Times New Roman" pitchFamily="18" charset="0"/>
                <a:cs typeface="Times New Roman" pitchFamily="18" charset="0"/>
              </a:defRPr>
            </a:pPr>
            <a:r>
              <a:rPr lang="en-US">
                <a:latin typeface="Times New Roman" pitchFamily="18" charset="0"/>
                <a:cs typeface="Times New Roman" pitchFamily="18" charset="0"/>
              </a:rPr>
              <a:t>2010-2019</a:t>
            </a:r>
          </a:p>
        </c:rich>
      </c:tx>
      <c:overlay val="0"/>
    </c:title>
    <c:autoTitleDeleted val="0"/>
    <c:plotArea>
      <c:layout>
        <c:manualLayout>
          <c:layoutTarget val="inner"/>
          <c:xMode val="edge"/>
          <c:yMode val="edge"/>
          <c:x val="0.12762245443737591"/>
          <c:y val="0.29196436923032765"/>
          <c:w val="0.78681262527291507"/>
          <c:h val="0.55948290045833826"/>
        </c:manualLayout>
      </c:layout>
      <c:barChart>
        <c:barDir val="col"/>
        <c:grouping val="clustered"/>
        <c:varyColors val="0"/>
        <c:ser>
          <c:idx val="0"/>
          <c:order val="0"/>
          <c:tx>
            <c:strRef>
              <c:f>'2010-19 CLP Rake Fullness Graph'!$B$1</c:f>
              <c:strCache>
                <c:ptCount val="1"/>
                <c:pt idx="0">
                  <c:v>2010</c:v>
                </c:pt>
              </c:strCache>
            </c:strRef>
          </c:tx>
          <c:invertIfNegative val="0"/>
          <c:cat>
            <c:strRef>
              <c:f>'2010-19 CLP Rake Fullness Graph'!$A$2:$A$5</c:f>
              <c:strCache>
                <c:ptCount val="4"/>
                <c:pt idx="0">
                  <c:v>All CLP</c:v>
                </c:pt>
                <c:pt idx="1">
                  <c:v>CLP Rake Fullness 1</c:v>
                </c:pt>
                <c:pt idx="2">
                  <c:v>CLP Rake Fullness 2</c:v>
                </c:pt>
                <c:pt idx="3">
                  <c:v>CLP Rake Fullness 3</c:v>
                </c:pt>
              </c:strCache>
            </c:strRef>
          </c:cat>
          <c:val>
            <c:numRef>
              <c:f>'2010-19 CLP Rake Fullness Graph'!$B$2:$B$5</c:f>
              <c:numCache>
                <c:formatCode>General</c:formatCode>
                <c:ptCount val="4"/>
                <c:pt idx="0">
                  <c:v>90</c:v>
                </c:pt>
                <c:pt idx="1">
                  <c:v>26</c:v>
                </c:pt>
                <c:pt idx="2">
                  <c:v>32</c:v>
                </c:pt>
                <c:pt idx="3">
                  <c:v>32</c:v>
                </c:pt>
              </c:numCache>
            </c:numRef>
          </c:val>
          <c:extLst>
            <c:ext xmlns:c16="http://schemas.microsoft.com/office/drawing/2014/chart" uri="{C3380CC4-5D6E-409C-BE32-E72D297353CC}">
              <c16:uniqueId val="{00000000-7B46-49DF-A6F5-27A932B43FD6}"/>
            </c:ext>
          </c:extLst>
        </c:ser>
        <c:ser>
          <c:idx val="2"/>
          <c:order val="1"/>
          <c:tx>
            <c:strRef>
              <c:f>'2010-19 CLP Rake Fullness Graph'!$C$1</c:f>
              <c:strCache>
                <c:ptCount val="1"/>
                <c:pt idx="0">
                  <c:v>2011</c:v>
                </c:pt>
              </c:strCache>
            </c:strRef>
          </c:tx>
          <c:invertIfNegative val="0"/>
          <c:cat>
            <c:strRef>
              <c:f>'2010-19 CLP Rake Fullness Graph'!$A$2:$A$5</c:f>
              <c:strCache>
                <c:ptCount val="4"/>
                <c:pt idx="0">
                  <c:v>All CLP</c:v>
                </c:pt>
                <c:pt idx="1">
                  <c:v>CLP Rake Fullness 1</c:v>
                </c:pt>
                <c:pt idx="2">
                  <c:v>CLP Rake Fullness 2</c:v>
                </c:pt>
                <c:pt idx="3">
                  <c:v>CLP Rake Fullness 3</c:v>
                </c:pt>
              </c:strCache>
            </c:strRef>
          </c:cat>
          <c:val>
            <c:numRef>
              <c:f>'2010-19 CLP Rake Fullness Graph'!$C$2:$C$5</c:f>
              <c:numCache>
                <c:formatCode>General</c:formatCode>
                <c:ptCount val="4"/>
                <c:pt idx="0">
                  <c:v>66</c:v>
                </c:pt>
                <c:pt idx="1">
                  <c:v>25</c:v>
                </c:pt>
                <c:pt idx="2">
                  <c:v>23</c:v>
                </c:pt>
                <c:pt idx="3">
                  <c:v>18</c:v>
                </c:pt>
              </c:numCache>
            </c:numRef>
          </c:val>
          <c:extLst>
            <c:ext xmlns:c16="http://schemas.microsoft.com/office/drawing/2014/chart" uri="{C3380CC4-5D6E-409C-BE32-E72D297353CC}">
              <c16:uniqueId val="{00000001-7B46-49DF-A6F5-27A932B43FD6}"/>
            </c:ext>
          </c:extLst>
        </c:ser>
        <c:ser>
          <c:idx val="1"/>
          <c:order val="2"/>
          <c:tx>
            <c:strRef>
              <c:f>'2010-19 CLP Rake Fullness Graph'!$D$1</c:f>
              <c:strCache>
                <c:ptCount val="1"/>
                <c:pt idx="0">
                  <c:v>2012</c:v>
                </c:pt>
              </c:strCache>
            </c:strRef>
          </c:tx>
          <c:invertIfNegative val="0"/>
          <c:cat>
            <c:strRef>
              <c:f>'2010-19 CLP Rake Fullness Graph'!$A$2:$A$5</c:f>
              <c:strCache>
                <c:ptCount val="4"/>
                <c:pt idx="0">
                  <c:v>All CLP</c:v>
                </c:pt>
                <c:pt idx="1">
                  <c:v>CLP Rake Fullness 1</c:v>
                </c:pt>
                <c:pt idx="2">
                  <c:v>CLP Rake Fullness 2</c:v>
                </c:pt>
                <c:pt idx="3">
                  <c:v>CLP Rake Fullness 3</c:v>
                </c:pt>
              </c:strCache>
            </c:strRef>
          </c:cat>
          <c:val>
            <c:numRef>
              <c:f>'2010-19 CLP Rake Fullness Graph'!$D$2:$D$5</c:f>
              <c:numCache>
                <c:formatCode>General</c:formatCode>
                <c:ptCount val="4"/>
                <c:pt idx="0">
                  <c:v>1</c:v>
                </c:pt>
                <c:pt idx="1">
                  <c:v>1</c:v>
                </c:pt>
                <c:pt idx="2">
                  <c:v>0</c:v>
                </c:pt>
                <c:pt idx="3">
                  <c:v>0</c:v>
                </c:pt>
              </c:numCache>
            </c:numRef>
          </c:val>
          <c:extLst>
            <c:ext xmlns:c16="http://schemas.microsoft.com/office/drawing/2014/chart" uri="{C3380CC4-5D6E-409C-BE32-E72D297353CC}">
              <c16:uniqueId val="{00000002-7B46-49DF-A6F5-27A932B43FD6}"/>
            </c:ext>
          </c:extLst>
        </c:ser>
        <c:ser>
          <c:idx val="3"/>
          <c:order val="3"/>
          <c:tx>
            <c:strRef>
              <c:f>'2010-19 CLP Rake Fullness Graph'!$E$1</c:f>
              <c:strCache>
                <c:ptCount val="1"/>
                <c:pt idx="0">
                  <c:v>2016</c:v>
                </c:pt>
              </c:strCache>
            </c:strRef>
          </c:tx>
          <c:invertIfNegative val="0"/>
          <c:cat>
            <c:strRef>
              <c:f>'2010-19 CLP Rake Fullness Graph'!$A$2:$A$5</c:f>
              <c:strCache>
                <c:ptCount val="4"/>
                <c:pt idx="0">
                  <c:v>All CLP</c:v>
                </c:pt>
                <c:pt idx="1">
                  <c:v>CLP Rake Fullness 1</c:v>
                </c:pt>
                <c:pt idx="2">
                  <c:v>CLP Rake Fullness 2</c:v>
                </c:pt>
                <c:pt idx="3">
                  <c:v>CLP Rake Fullness 3</c:v>
                </c:pt>
              </c:strCache>
            </c:strRef>
          </c:cat>
          <c:val>
            <c:numRef>
              <c:f>'2010-19 CLP Rake Fullness Graph'!$E$2:$E$5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7B46-49DF-A6F5-27A932B43FD6}"/>
            </c:ext>
          </c:extLst>
        </c:ser>
        <c:ser>
          <c:idx val="4"/>
          <c:order val="4"/>
          <c:tx>
            <c:strRef>
              <c:f>'2010-19 CLP Rake Fullness Graph'!$F$1</c:f>
              <c:strCache>
                <c:ptCount val="1"/>
                <c:pt idx="0">
                  <c:v>2019</c:v>
                </c:pt>
              </c:strCache>
            </c:strRef>
          </c:tx>
          <c:invertIfNegative val="0"/>
          <c:cat>
            <c:strRef>
              <c:f>'2010-19 CLP Rake Fullness Graph'!$A$2:$A$5</c:f>
              <c:strCache>
                <c:ptCount val="4"/>
                <c:pt idx="0">
                  <c:v>All CLP</c:v>
                </c:pt>
                <c:pt idx="1">
                  <c:v>CLP Rake Fullness 1</c:v>
                </c:pt>
                <c:pt idx="2">
                  <c:v>CLP Rake Fullness 2</c:v>
                </c:pt>
                <c:pt idx="3">
                  <c:v>CLP Rake Fullness 3</c:v>
                </c:pt>
              </c:strCache>
            </c:strRef>
          </c:cat>
          <c:val>
            <c:numRef>
              <c:f>'2010-19 CLP Rake Fullness Graph'!$F$2:$F$5</c:f>
              <c:numCache>
                <c:formatCode>General</c:formatCode>
                <c:ptCount val="4"/>
                <c:pt idx="0">
                  <c:v>34</c:v>
                </c:pt>
                <c:pt idx="1">
                  <c:v>13</c:v>
                </c:pt>
                <c:pt idx="2">
                  <c:v>13</c:v>
                </c:pt>
                <c:pt idx="3">
                  <c:v>8</c:v>
                </c:pt>
              </c:numCache>
            </c:numRef>
          </c:val>
          <c:extLst>
            <c:ext xmlns:c16="http://schemas.microsoft.com/office/drawing/2014/chart" uri="{C3380CC4-5D6E-409C-BE32-E72D297353CC}">
              <c16:uniqueId val="{00000004-7B46-49DF-A6F5-27A932B43FD6}"/>
            </c:ext>
          </c:extLst>
        </c:ser>
        <c:dLbls>
          <c:showLegendKey val="0"/>
          <c:showVal val="0"/>
          <c:showCatName val="0"/>
          <c:showSerName val="0"/>
          <c:showPercent val="0"/>
          <c:showBubbleSize val="0"/>
        </c:dLbls>
        <c:gapWidth val="150"/>
        <c:axId val="125615104"/>
        <c:axId val="131998464"/>
      </c:barChart>
      <c:catAx>
        <c:axId val="125615104"/>
        <c:scaling>
          <c:orientation val="minMax"/>
        </c:scaling>
        <c:delete val="0"/>
        <c:axPos val="b"/>
        <c:numFmt formatCode="General" sourceLinked="1"/>
        <c:majorTickMark val="none"/>
        <c:minorTickMark val="none"/>
        <c:tickLblPos val="nextTo"/>
        <c:txPr>
          <a:bodyPr rot="0" vert="horz"/>
          <a:lstStyle/>
          <a:p>
            <a:pPr>
              <a:defRPr b="1">
                <a:latin typeface="Times New Roman" pitchFamily="18" charset="0"/>
                <a:cs typeface="Times New Roman" pitchFamily="18" charset="0"/>
              </a:defRPr>
            </a:pPr>
            <a:endParaRPr lang="en-US"/>
          </a:p>
        </c:txPr>
        <c:crossAx val="131998464"/>
        <c:crosses val="autoZero"/>
        <c:auto val="1"/>
        <c:lblAlgn val="ctr"/>
        <c:lblOffset val="100"/>
        <c:noMultiLvlLbl val="0"/>
      </c:catAx>
      <c:valAx>
        <c:axId val="131998464"/>
        <c:scaling>
          <c:orientation val="minMax"/>
        </c:scaling>
        <c:delete val="0"/>
        <c:axPos val="l"/>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 of Sites</a:t>
                </a:r>
              </a:p>
            </c:rich>
          </c:tx>
          <c:layout>
            <c:manualLayout>
              <c:xMode val="edge"/>
              <c:yMode val="edge"/>
              <c:x val="1.6993301962600165E-2"/>
              <c:y val="0.42283087856133811"/>
            </c:manualLayout>
          </c:layout>
          <c:overlay val="0"/>
        </c:title>
        <c:numFmt formatCode="General" sourceLinked="1"/>
        <c:majorTickMark val="out"/>
        <c:minorTickMark val="none"/>
        <c:tickLblPos val="nextTo"/>
        <c:txPr>
          <a:bodyPr rot="0" vert="horz"/>
          <a:lstStyle/>
          <a:p>
            <a:pPr>
              <a:defRPr b="1">
                <a:latin typeface="Times New Roman" pitchFamily="18" charset="0"/>
                <a:cs typeface="Times New Roman" pitchFamily="18" charset="0"/>
              </a:defRPr>
            </a:pPr>
            <a:endParaRPr lang="en-US"/>
          </a:p>
        </c:txPr>
        <c:crossAx val="125615104"/>
        <c:crosses val="autoZero"/>
        <c:crossBetween val="between"/>
      </c:valAx>
    </c:plotArea>
    <c:legend>
      <c:legendPos val="r"/>
      <c:layout>
        <c:manualLayout>
          <c:xMode val="edge"/>
          <c:yMode val="edge"/>
          <c:x val="0.16972600320579714"/>
          <c:y val="0.23361826436707211"/>
          <c:w val="0.72682075010851654"/>
          <c:h val="0.18695930858654597"/>
        </c:manualLayout>
      </c:layout>
      <c:overlay val="0"/>
      <c:txPr>
        <a:bodyPr/>
        <a:lstStyle/>
        <a:p>
          <a:pPr>
            <a:defRPr b="1">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Maximum Depth of Plant Colonization</a:t>
            </a:r>
          </a:p>
          <a:p>
            <a:pPr>
              <a:defRPr/>
            </a:pPr>
            <a:r>
              <a:rPr lang="en-US"/>
              <a:t>Long Lake, Polk County</a:t>
            </a:r>
          </a:p>
          <a:p>
            <a:pPr>
              <a:defRPr/>
            </a:pPr>
            <a:r>
              <a:rPr lang="en-US"/>
              <a:t>July 23-24, 2016 and July 26, 2019</a:t>
            </a:r>
          </a:p>
        </c:rich>
      </c:tx>
      <c:overlay val="0"/>
    </c:title>
    <c:autoTitleDeleted val="0"/>
    <c:plotArea>
      <c:layout/>
      <c:barChart>
        <c:barDir val="col"/>
        <c:grouping val="clustered"/>
        <c:varyColors val="0"/>
        <c:ser>
          <c:idx val="0"/>
          <c:order val="0"/>
          <c:tx>
            <c:strRef>
              <c:f>'MAX DEPTH GRAPH'!$C$1</c:f>
              <c:strCache>
                <c:ptCount val="1"/>
                <c:pt idx="0">
                  <c:v>2016</c:v>
                </c:pt>
              </c:strCache>
            </c:strRef>
          </c:tx>
          <c:invertIfNegative val="0"/>
          <c:val>
            <c:numRef>
              <c:f>'MAX DEPTH GRAPH'!$C$2:$C$18</c:f>
              <c:numCache>
                <c:formatCode>General</c:formatCode>
                <c:ptCount val="17"/>
                <c:pt idx="0">
                  <c:v>9</c:v>
                </c:pt>
                <c:pt idx="1">
                  <c:v>13</c:v>
                </c:pt>
                <c:pt idx="2">
                  <c:v>21</c:v>
                </c:pt>
                <c:pt idx="3">
                  <c:v>30</c:v>
                </c:pt>
                <c:pt idx="4">
                  <c:v>17</c:v>
                </c:pt>
                <c:pt idx="5">
                  <c:v>12</c:v>
                </c:pt>
                <c:pt idx="6">
                  <c:v>8</c:v>
                </c:pt>
                <c:pt idx="7">
                  <c:v>4</c:v>
                </c:pt>
                <c:pt idx="8">
                  <c:v>13</c:v>
                </c:pt>
                <c:pt idx="9">
                  <c:v>7</c:v>
                </c:pt>
                <c:pt idx="10">
                  <c:v>4</c:v>
                </c:pt>
                <c:pt idx="11">
                  <c:v>5</c:v>
                </c:pt>
                <c:pt idx="12">
                  <c:v>2</c:v>
                </c:pt>
                <c:pt idx="13">
                  <c:v>2</c:v>
                </c:pt>
                <c:pt idx="14">
                  <c:v>5</c:v>
                </c:pt>
                <c:pt idx="15">
                  <c:v>0</c:v>
                </c:pt>
                <c:pt idx="16">
                  <c:v>0</c:v>
                </c:pt>
              </c:numCache>
            </c:numRef>
          </c:val>
          <c:extLst>
            <c:ext xmlns:c16="http://schemas.microsoft.com/office/drawing/2014/chart" uri="{C3380CC4-5D6E-409C-BE32-E72D297353CC}">
              <c16:uniqueId val="{00000000-30BE-41D9-BBB2-A55227AB50E1}"/>
            </c:ext>
          </c:extLst>
        </c:ser>
        <c:ser>
          <c:idx val="1"/>
          <c:order val="1"/>
          <c:tx>
            <c:strRef>
              <c:f>'MAX DEPTH GRAPH'!$D$1</c:f>
              <c:strCache>
                <c:ptCount val="1"/>
                <c:pt idx="0">
                  <c:v>2019</c:v>
                </c:pt>
              </c:strCache>
            </c:strRef>
          </c:tx>
          <c:invertIfNegative val="0"/>
          <c:val>
            <c:numRef>
              <c:f>'MAX DEPTH GRAPH'!$D$2:$D$18</c:f>
              <c:numCache>
                <c:formatCode>General</c:formatCode>
                <c:ptCount val="17"/>
                <c:pt idx="0">
                  <c:v>0</c:v>
                </c:pt>
                <c:pt idx="1">
                  <c:v>5</c:v>
                </c:pt>
                <c:pt idx="2">
                  <c:v>10</c:v>
                </c:pt>
                <c:pt idx="3">
                  <c:v>21</c:v>
                </c:pt>
                <c:pt idx="4">
                  <c:v>18</c:v>
                </c:pt>
                <c:pt idx="5">
                  <c:v>20</c:v>
                </c:pt>
                <c:pt idx="6">
                  <c:v>20</c:v>
                </c:pt>
                <c:pt idx="7">
                  <c:v>8</c:v>
                </c:pt>
                <c:pt idx="8">
                  <c:v>9</c:v>
                </c:pt>
                <c:pt idx="9">
                  <c:v>10</c:v>
                </c:pt>
                <c:pt idx="10">
                  <c:v>13</c:v>
                </c:pt>
                <c:pt idx="11">
                  <c:v>10</c:v>
                </c:pt>
                <c:pt idx="12">
                  <c:v>7</c:v>
                </c:pt>
                <c:pt idx="13">
                  <c:v>2</c:v>
                </c:pt>
                <c:pt idx="14">
                  <c:v>5</c:v>
                </c:pt>
                <c:pt idx="15">
                  <c:v>2</c:v>
                </c:pt>
                <c:pt idx="16">
                  <c:v>0</c:v>
                </c:pt>
              </c:numCache>
            </c:numRef>
          </c:val>
          <c:extLst>
            <c:ext xmlns:c16="http://schemas.microsoft.com/office/drawing/2014/chart" uri="{C3380CC4-5D6E-409C-BE32-E72D297353CC}">
              <c16:uniqueId val="{00000001-30BE-41D9-BBB2-A55227AB50E1}"/>
            </c:ext>
          </c:extLst>
        </c:ser>
        <c:dLbls>
          <c:showLegendKey val="0"/>
          <c:showVal val="0"/>
          <c:showCatName val="0"/>
          <c:showSerName val="0"/>
          <c:showPercent val="0"/>
          <c:showBubbleSize val="0"/>
        </c:dLbls>
        <c:gapWidth val="150"/>
        <c:axId val="132007424"/>
        <c:axId val="132009344"/>
      </c:barChart>
      <c:catAx>
        <c:axId val="132007424"/>
        <c:scaling>
          <c:orientation val="minMax"/>
        </c:scaling>
        <c:delete val="0"/>
        <c:axPos val="b"/>
        <c:title>
          <c:tx>
            <c:rich>
              <a:bodyPr/>
              <a:lstStyle/>
              <a:p>
                <a:pPr>
                  <a:defRPr/>
                </a:pPr>
                <a:r>
                  <a:rPr lang="en-US"/>
                  <a:t>Depth in ft.</a:t>
                </a:r>
              </a:p>
            </c:rich>
          </c:tx>
          <c:overlay val="0"/>
        </c:title>
        <c:numFmt formatCode="General" sourceLinked="1"/>
        <c:majorTickMark val="none"/>
        <c:minorTickMark val="none"/>
        <c:tickLblPos val="nextTo"/>
        <c:txPr>
          <a:bodyPr rot="0" vert="horz"/>
          <a:lstStyle/>
          <a:p>
            <a:pPr>
              <a:defRPr/>
            </a:pPr>
            <a:endParaRPr lang="en-US"/>
          </a:p>
        </c:txPr>
        <c:crossAx val="132009344"/>
        <c:crosses val="autoZero"/>
        <c:auto val="1"/>
        <c:lblAlgn val="ctr"/>
        <c:lblOffset val="100"/>
        <c:tickLblSkip val="1"/>
        <c:tickMarkSkip val="1"/>
        <c:noMultiLvlLbl val="0"/>
      </c:catAx>
      <c:valAx>
        <c:axId val="132009344"/>
        <c:scaling>
          <c:orientation val="minMax"/>
        </c:scaling>
        <c:delete val="0"/>
        <c:axPos val="l"/>
        <c:majorGridlines/>
        <c:title>
          <c:tx>
            <c:rich>
              <a:bodyPr/>
              <a:lstStyle/>
              <a:p>
                <a:pPr>
                  <a:defRPr/>
                </a:pPr>
                <a:r>
                  <a:rPr lang="en-US"/>
                  <a:t># of Sites</a:t>
                </a:r>
              </a:p>
            </c:rich>
          </c:tx>
          <c:overlay val="0"/>
        </c:title>
        <c:numFmt formatCode="General" sourceLinked="1"/>
        <c:majorTickMark val="out"/>
        <c:minorTickMark val="none"/>
        <c:tickLblPos val="nextTo"/>
        <c:txPr>
          <a:bodyPr rot="0" vert="horz"/>
          <a:lstStyle/>
          <a:p>
            <a:pPr>
              <a:defRPr/>
            </a:pPr>
            <a:endParaRPr lang="en-US"/>
          </a:p>
        </c:txPr>
        <c:crossAx val="132007424"/>
        <c:crosses val="autoZero"/>
        <c:crossBetween val="between"/>
      </c:valAx>
    </c:plotArea>
    <c:legend>
      <c:legendPos val="r"/>
      <c:layout>
        <c:manualLayout>
          <c:xMode val="edge"/>
          <c:yMode val="edge"/>
          <c:x val="0.32679165104361951"/>
          <c:y val="0.25457821699759947"/>
          <c:w val="0.38983252093488402"/>
          <c:h val="6.6722411910900781E-2"/>
        </c:manualLayout>
      </c:layout>
      <c:overlay val="0"/>
    </c:legend>
    <c:plotVisOnly val="1"/>
    <c:dispBlanksAs val="gap"/>
    <c:showDLblsOverMax val="0"/>
  </c:chart>
  <c:txPr>
    <a:bodyPr/>
    <a:lstStyle/>
    <a:p>
      <a:pPr>
        <a:defRPr b="1">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Differences for All Species</a:t>
            </a:r>
          </a:p>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Long Lake, Polk County</a:t>
            </a:r>
          </a:p>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July 23-24, 2016 and July 26, 2019</a:t>
            </a:r>
          </a:p>
        </c:rich>
      </c:tx>
      <c:overlay val="0"/>
    </c:title>
    <c:autoTitleDeleted val="0"/>
    <c:plotArea>
      <c:layout>
        <c:manualLayout>
          <c:layoutTarget val="inner"/>
          <c:xMode val="edge"/>
          <c:yMode val="edge"/>
          <c:x val="0.12762237762237763"/>
          <c:y val="0.21200750469043178"/>
          <c:w val="0.83391608391608396"/>
          <c:h val="0.49155722326454104"/>
        </c:manualLayout>
      </c:layout>
      <c:barChart>
        <c:barDir val="col"/>
        <c:grouping val="clustered"/>
        <c:varyColors val="0"/>
        <c:ser>
          <c:idx val="0"/>
          <c:order val="0"/>
          <c:tx>
            <c:strRef>
              <c:f>'2016-19 Graph All Species'!$B$1</c:f>
              <c:strCache>
                <c:ptCount val="1"/>
                <c:pt idx="0">
                  <c:v>2016</c:v>
                </c:pt>
              </c:strCache>
            </c:strRef>
          </c:tx>
          <c:invertIfNegative val="0"/>
          <c:cat>
            <c:strRef>
              <c:f>'2016-19 Graph All Species'!$A$2:$A$29</c:f>
              <c:strCache>
                <c:ptCount val="28"/>
                <c:pt idx="0">
                  <c:v>Ceratophyllum demersum</c:v>
                </c:pt>
                <c:pt idx="1">
                  <c:v>Filamentous Algae</c:v>
                </c:pt>
                <c:pt idx="2">
                  <c:v>Nymphaea odorata</c:v>
                </c:pt>
                <c:pt idx="3">
                  <c:v>Lemna minor</c:v>
                </c:pt>
                <c:pt idx="4">
                  <c:v>Spirodela polyrhiza</c:v>
                </c:pt>
                <c:pt idx="5">
                  <c:v>Wolffia columbiana</c:v>
                </c:pt>
                <c:pt idx="6">
                  <c:v>Elodea canadensis</c:v>
                </c:pt>
                <c:pt idx="7">
                  <c:v>Lemna trisulca</c:v>
                </c:pt>
                <c:pt idx="8">
                  <c:v>Najas flexilis</c:v>
                </c:pt>
                <c:pt idx="9">
                  <c:v>Heteranthera dubia</c:v>
                </c:pt>
                <c:pt idx="10">
                  <c:v>Chara sp.</c:v>
                </c:pt>
                <c:pt idx="11">
                  <c:v>Nitella sp.</c:v>
                </c:pt>
                <c:pt idx="12">
                  <c:v>Typha X glauca</c:v>
                </c:pt>
                <c:pt idx="13">
                  <c:v>Eleocharis acicularis</c:v>
                </c:pt>
                <c:pt idx="14">
                  <c:v>Potamogeton crispus</c:v>
                </c:pt>
                <c:pt idx="15">
                  <c:v>Sparganium eurycarpum</c:v>
                </c:pt>
                <c:pt idx="16">
                  <c:v>Myriophyllum sibiricum</c:v>
                </c:pt>
                <c:pt idx="17">
                  <c:v>Potamogeton foliosus</c:v>
                </c:pt>
                <c:pt idx="18">
                  <c:v>Riccia fluitans</c:v>
                </c:pt>
                <c:pt idx="19">
                  <c:v>Schoenoplectus tabernaemontani</c:v>
                </c:pt>
                <c:pt idx="20">
                  <c:v>Carex comosa</c:v>
                </c:pt>
                <c:pt idx="21">
                  <c:v>Juncus effusus</c:v>
                </c:pt>
                <c:pt idx="22">
                  <c:v>Phalaris arundinacea</c:v>
                </c:pt>
                <c:pt idx="23">
                  <c:v>Sagittaria graminea</c:v>
                </c:pt>
                <c:pt idx="24">
                  <c:v>Typha latifolia</c:v>
                </c:pt>
                <c:pt idx="25">
                  <c:v>Potamogeton pusillus</c:v>
                </c:pt>
                <c:pt idx="26">
                  <c:v>Stuckenia pectinata</c:v>
                </c:pt>
                <c:pt idx="27">
                  <c:v>Utricularia vulgaris</c:v>
                </c:pt>
              </c:strCache>
            </c:strRef>
          </c:cat>
          <c:val>
            <c:numRef>
              <c:f>'2016-19 Graph All Species'!$B$2:$B$29</c:f>
              <c:numCache>
                <c:formatCode>General</c:formatCode>
                <c:ptCount val="28"/>
                <c:pt idx="0">
                  <c:v>113</c:v>
                </c:pt>
                <c:pt idx="1">
                  <c:v>83</c:v>
                </c:pt>
                <c:pt idx="2">
                  <c:v>47</c:v>
                </c:pt>
                <c:pt idx="3">
                  <c:v>39</c:v>
                </c:pt>
                <c:pt idx="4">
                  <c:v>39</c:v>
                </c:pt>
                <c:pt idx="5">
                  <c:v>35</c:v>
                </c:pt>
                <c:pt idx="6">
                  <c:v>28</c:v>
                </c:pt>
                <c:pt idx="7">
                  <c:v>22</c:v>
                </c:pt>
                <c:pt idx="8">
                  <c:v>19</c:v>
                </c:pt>
                <c:pt idx="9">
                  <c:v>10</c:v>
                </c:pt>
                <c:pt idx="10">
                  <c:v>7</c:v>
                </c:pt>
                <c:pt idx="11">
                  <c:v>7</c:v>
                </c:pt>
                <c:pt idx="12">
                  <c:v>7</c:v>
                </c:pt>
                <c:pt idx="13">
                  <c:v>5</c:v>
                </c:pt>
                <c:pt idx="14">
                  <c:v>5</c:v>
                </c:pt>
                <c:pt idx="15">
                  <c:v>5</c:v>
                </c:pt>
                <c:pt idx="16">
                  <c:v>3</c:v>
                </c:pt>
                <c:pt idx="17">
                  <c:v>2</c:v>
                </c:pt>
                <c:pt idx="18">
                  <c:v>2</c:v>
                </c:pt>
                <c:pt idx="19">
                  <c:v>2</c:v>
                </c:pt>
                <c:pt idx="20">
                  <c:v>1</c:v>
                </c:pt>
                <c:pt idx="21">
                  <c:v>1</c:v>
                </c:pt>
                <c:pt idx="22">
                  <c:v>1</c:v>
                </c:pt>
                <c:pt idx="23">
                  <c:v>1</c:v>
                </c:pt>
                <c:pt idx="24">
                  <c:v>1</c:v>
                </c:pt>
                <c:pt idx="25">
                  <c:v>0</c:v>
                </c:pt>
                <c:pt idx="26">
                  <c:v>0</c:v>
                </c:pt>
                <c:pt idx="27">
                  <c:v>0</c:v>
                </c:pt>
              </c:numCache>
            </c:numRef>
          </c:val>
          <c:extLst>
            <c:ext xmlns:c16="http://schemas.microsoft.com/office/drawing/2014/chart" uri="{C3380CC4-5D6E-409C-BE32-E72D297353CC}">
              <c16:uniqueId val="{00000000-BB90-47EA-9CDC-1E49069A6473}"/>
            </c:ext>
          </c:extLst>
        </c:ser>
        <c:ser>
          <c:idx val="1"/>
          <c:order val="1"/>
          <c:tx>
            <c:strRef>
              <c:f>'2016-19 Graph All Species'!$C$1</c:f>
              <c:strCache>
                <c:ptCount val="1"/>
                <c:pt idx="0">
                  <c:v>2019</c:v>
                </c:pt>
              </c:strCache>
            </c:strRef>
          </c:tx>
          <c:invertIfNegative val="0"/>
          <c:cat>
            <c:strRef>
              <c:f>'2016-19 Graph All Species'!$A$2:$A$5</c:f>
              <c:strCache>
                <c:ptCount val="4"/>
                <c:pt idx="0">
                  <c:v>Ceratophyllum demersum</c:v>
                </c:pt>
                <c:pt idx="1">
                  <c:v>Filamentous Algae</c:v>
                </c:pt>
                <c:pt idx="2">
                  <c:v>Nymphaea odorata</c:v>
                </c:pt>
                <c:pt idx="3">
                  <c:v>Lemna minor</c:v>
                </c:pt>
              </c:strCache>
            </c:strRef>
          </c:cat>
          <c:val>
            <c:numRef>
              <c:f>'2016-19 Graph All Species'!$C$2:$C$29</c:f>
              <c:numCache>
                <c:formatCode>General</c:formatCode>
                <c:ptCount val="28"/>
                <c:pt idx="0">
                  <c:v>112</c:v>
                </c:pt>
                <c:pt idx="1">
                  <c:v>107</c:v>
                </c:pt>
                <c:pt idx="2">
                  <c:v>42</c:v>
                </c:pt>
                <c:pt idx="3">
                  <c:v>46</c:v>
                </c:pt>
                <c:pt idx="4">
                  <c:v>45</c:v>
                </c:pt>
                <c:pt idx="5">
                  <c:v>45</c:v>
                </c:pt>
                <c:pt idx="6">
                  <c:v>42</c:v>
                </c:pt>
                <c:pt idx="7">
                  <c:v>21</c:v>
                </c:pt>
                <c:pt idx="8">
                  <c:v>18</c:v>
                </c:pt>
                <c:pt idx="9">
                  <c:v>8</c:v>
                </c:pt>
                <c:pt idx="10">
                  <c:v>9</c:v>
                </c:pt>
                <c:pt idx="11">
                  <c:v>1</c:v>
                </c:pt>
                <c:pt idx="12">
                  <c:v>1</c:v>
                </c:pt>
                <c:pt idx="13">
                  <c:v>7</c:v>
                </c:pt>
                <c:pt idx="14">
                  <c:v>19</c:v>
                </c:pt>
                <c:pt idx="15">
                  <c:v>0</c:v>
                </c:pt>
                <c:pt idx="16">
                  <c:v>37</c:v>
                </c:pt>
                <c:pt idx="17">
                  <c:v>12</c:v>
                </c:pt>
                <c:pt idx="18">
                  <c:v>1</c:v>
                </c:pt>
                <c:pt idx="19">
                  <c:v>0</c:v>
                </c:pt>
                <c:pt idx="20">
                  <c:v>0</c:v>
                </c:pt>
                <c:pt idx="21">
                  <c:v>0</c:v>
                </c:pt>
                <c:pt idx="22">
                  <c:v>0</c:v>
                </c:pt>
                <c:pt idx="23">
                  <c:v>2</c:v>
                </c:pt>
                <c:pt idx="24">
                  <c:v>0</c:v>
                </c:pt>
                <c:pt idx="25">
                  <c:v>53</c:v>
                </c:pt>
                <c:pt idx="26">
                  <c:v>2</c:v>
                </c:pt>
                <c:pt idx="27">
                  <c:v>1</c:v>
                </c:pt>
              </c:numCache>
            </c:numRef>
          </c:val>
          <c:extLst>
            <c:ext xmlns:c16="http://schemas.microsoft.com/office/drawing/2014/chart" uri="{C3380CC4-5D6E-409C-BE32-E72D297353CC}">
              <c16:uniqueId val="{00000001-BB90-47EA-9CDC-1E49069A6473}"/>
            </c:ext>
          </c:extLst>
        </c:ser>
        <c:dLbls>
          <c:showLegendKey val="0"/>
          <c:showVal val="0"/>
          <c:showCatName val="0"/>
          <c:showSerName val="0"/>
          <c:showPercent val="0"/>
          <c:showBubbleSize val="0"/>
        </c:dLbls>
        <c:gapWidth val="150"/>
        <c:axId val="132530560"/>
        <c:axId val="132532096"/>
      </c:barChart>
      <c:catAx>
        <c:axId val="132530560"/>
        <c:scaling>
          <c:orientation val="minMax"/>
        </c:scaling>
        <c:delete val="0"/>
        <c:axPos val="b"/>
        <c:numFmt formatCode="General" sourceLinked="1"/>
        <c:majorTickMark val="none"/>
        <c:minorTickMark val="none"/>
        <c:tickLblPos val="nextTo"/>
        <c:txPr>
          <a:bodyPr rot="-2700000" vert="horz"/>
          <a:lstStyle/>
          <a:p>
            <a:pPr>
              <a:defRPr sz="1000" b="1" i="1" u="none" strike="noStrike" baseline="0">
                <a:solidFill>
                  <a:srgbClr val="000000"/>
                </a:solidFill>
                <a:latin typeface="Times New Roman"/>
                <a:ea typeface="Times New Roman"/>
                <a:cs typeface="Times New Roman"/>
              </a:defRPr>
            </a:pPr>
            <a:endParaRPr lang="en-US"/>
          </a:p>
        </c:txPr>
        <c:crossAx val="132532096"/>
        <c:crosses val="autoZero"/>
        <c:auto val="1"/>
        <c:lblAlgn val="ctr"/>
        <c:lblOffset val="100"/>
        <c:noMultiLvlLbl val="0"/>
      </c:catAx>
      <c:valAx>
        <c:axId val="132532096"/>
        <c:scaling>
          <c:orientation val="minMax"/>
        </c:scaling>
        <c:delete val="0"/>
        <c:axPos val="l"/>
        <c:majorGridlines>
          <c:spPr>
            <a:ln>
              <a:solidFill>
                <a:sysClr val="windowText" lastClr="000000"/>
              </a:solidFill>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a:t># of Sites</a:t>
                </a:r>
              </a:p>
            </c:rich>
          </c:tx>
          <c:layout>
            <c:manualLayout>
              <c:xMode val="edge"/>
              <c:yMode val="edge"/>
              <c:x val="2.4025753686866491E-2"/>
              <c:y val="0.4029900262467192"/>
            </c:manualLayout>
          </c:layout>
          <c:overlay val="0"/>
        </c:title>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32530560"/>
        <c:crosses val="autoZero"/>
        <c:crossBetween val="between"/>
      </c:valAx>
      <c:spPr>
        <a:ln>
          <a:solidFill>
            <a:sysClr val="windowText" lastClr="000000"/>
          </a:solidFill>
        </a:ln>
      </c:spPr>
    </c:plotArea>
    <c:legend>
      <c:legendPos val="r"/>
      <c:layout>
        <c:manualLayout>
          <c:xMode val="edge"/>
          <c:yMode val="edge"/>
          <c:x val="0.30466655065906839"/>
          <c:y val="0.1888127893104273"/>
          <c:w val="0.39461463725874091"/>
          <c:h val="0.1181890718205679"/>
        </c:manualLayout>
      </c:layout>
      <c:overlay val="0"/>
      <c:txPr>
        <a:bodyPr/>
        <a:lstStyle/>
        <a:p>
          <a:pPr>
            <a:defRPr sz="850"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2958E-C6E9-4A16-89C2-69633321F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6691</TotalTime>
  <Pages>99</Pages>
  <Words>13184</Words>
  <Characters>75154</Characters>
  <Application>Microsoft Office Word</Application>
  <DocSecurity>0</DocSecurity>
  <Lines>626</Lines>
  <Paragraphs>176</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Page</vt:lpstr>
      <vt:lpstr>Page</vt:lpstr>
      <vt:lpstr>Page</vt:lpstr>
      <vt:lpstr>    Distribution and Habitat:  Purple loosestrife is a wetland herb that was introdu</vt:lpstr>
      <vt:lpstr>    Life History and Effects of Invasion:  Purple loosestrife can germinate successf</vt:lpstr>
    </vt:vector>
  </TitlesOfParts>
  <Company>School District of Grantsburg</Company>
  <LinksUpToDate>false</LinksUpToDate>
  <CharactersWithSpaces>88162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S. Berg</dc:creator>
  <cp:lastModifiedBy>Smith, Alex R - DNR</cp:lastModifiedBy>
  <cp:revision>99</cp:revision>
  <cp:lastPrinted>2020-06-06T21:03:00Z</cp:lastPrinted>
  <dcterms:created xsi:type="dcterms:W3CDTF">2020-05-30T23:11:00Z</dcterms:created>
  <dcterms:modified xsi:type="dcterms:W3CDTF">2021-03-24T18:15:00Z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-1870298927</vt:i4>
  </property>
</Properties>
</file>