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4E9D" w14:textId="220E9509" w:rsidR="00EF2DB4" w:rsidRDefault="00647056">
      <w:r>
        <w:rPr>
          <w:noProof/>
        </w:rPr>
        <w:drawing>
          <wp:inline distT="0" distB="0" distL="0" distR="0" wp14:anchorId="74C68A5C" wp14:editId="4BAF604F">
            <wp:extent cx="5486400" cy="73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B6DFC8" wp14:editId="293D36D5">
            <wp:extent cx="54864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B3FF4F" wp14:editId="067A8CBF">
            <wp:extent cx="54864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6"/>
    <w:rsid w:val="00647056"/>
    <w:rsid w:val="00736C94"/>
    <w:rsid w:val="00D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7DD5"/>
  <w15:chartTrackingRefBased/>
  <w15:docId w15:val="{B7684CB1-8FB0-4E7D-9CF8-4854AA27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Megan D - DNR</dc:creator>
  <cp:keywords/>
  <dc:description/>
  <cp:lastModifiedBy>Weller, Megan D - DNR</cp:lastModifiedBy>
  <cp:revision>1</cp:revision>
  <dcterms:created xsi:type="dcterms:W3CDTF">2021-09-10T13:42:00Z</dcterms:created>
  <dcterms:modified xsi:type="dcterms:W3CDTF">2021-09-10T13:45:00Z</dcterms:modified>
</cp:coreProperties>
</file>