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7F" w:rsidRPr="00460AE4" w:rsidRDefault="0085187F" w:rsidP="0085187F">
      <w:pPr>
        <w:jc w:val="center"/>
        <w:rPr>
          <w:b/>
          <w:sz w:val="28"/>
          <w:szCs w:val="28"/>
        </w:rPr>
      </w:pPr>
      <w:r w:rsidRPr="00460AE4">
        <w:rPr>
          <w:b/>
          <w:sz w:val="28"/>
          <w:szCs w:val="28"/>
        </w:rPr>
        <w:t>Evaluation of Potential Impacts from Implementing Stormwater Management Practices in Holmes Avenue Creek and Villa Mann Creek on Wilson Park Creek</w:t>
      </w:r>
    </w:p>
    <w:p w:rsidR="0085187F" w:rsidRPr="00460AE4" w:rsidRDefault="0085187F">
      <w:pPr>
        <w:rPr>
          <w:b/>
          <w:sz w:val="26"/>
          <w:szCs w:val="26"/>
          <w:u w:val="single"/>
        </w:rPr>
      </w:pPr>
      <w:r w:rsidRPr="00460AE4">
        <w:rPr>
          <w:b/>
          <w:sz w:val="26"/>
          <w:szCs w:val="26"/>
          <w:u w:val="single"/>
        </w:rPr>
        <w:t>Quarterly Status Report</w:t>
      </w:r>
    </w:p>
    <w:p w:rsidR="0085187F" w:rsidRPr="00460AE4" w:rsidRDefault="0085187F">
      <w:r w:rsidRPr="00460AE4">
        <w:t xml:space="preserve">Reporting Period: </w:t>
      </w:r>
      <w:r w:rsidR="00460AE4">
        <w:t xml:space="preserve"> 2/12/2010 to </w:t>
      </w:r>
      <w:r w:rsidR="00972C64">
        <w:t>3/31</w:t>
      </w:r>
      <w:r w:rsidR="00460AE4">
        <w:t>/2010</w:t>
      </w:r>
    </w:p>
    <w:p w:rsidR="0085187F" w:rsidRPr="0085187F" w:rsidRDefault="008A647F">
      <w:pPr>
        <w:rPr>
          <w:b/>
          <w:u w:val="single"/>
        </w:rPr>
      </w:pPr>
      <w:r>
        <w:rPr>
          <w:b/>
          <w:u w:val="single"/>
        </w:rPr>
        <w:t>Overall</w:t>
      </w:r>
      <w:r w:rsidR="00FD6C72">
        <w:rPr>
          <w:b/>
          <w:u w:val="single"/>
        </w:rPr>
        <w:t xml:space="preserve"> </w:t>
      </w:r>
      <w:r w:rsidR="0085187F" w:rsidRPr="0085187F">
        <w:rPr>
          <w:b/>
          <w:u w:val="single"/>
        </w:rPr>
        <w:t>Project Status</w:t>
      </w:r>
    </w:p>
    <w:p w:rsidR="00C77B17" w:rsidRDefault="00C77B17">
      <w:pPr>
        <w:rPr>
          <w:rFonts w:ascii="Calibri" w:eastAsia="Times New Roman" w:hAnsi="Calibri"/>
        </w:rPr>
      </w:pPr>
      <w:r>
        <w:t>The Milwaukee Metropolitan Sewerage District (</w:t>
      </w:r>
      <w:r w:rsidR="00F06234">
        <w:t>MMSD</w:t>
      </w:r>
      <w:r>
        <w:t>)</w:t>
      </w:r>
      <w:r w:rsidR="00F06234">
        <w:t xml:space="preserve"> issued the Notice to Proceed to HNTB on February 15, 2010.</w:t>
      </w:r>
      <w:r w:rsidR="00625AA4">
        <w:t xml:space="preserve"> A kickoff discussion was held on March 5, 2010 </w:t>
      </w:r>
      <w:r w:rsidR="00FD6C72">
        <w:t xml:space="preserve">between </w:t>
      </w:r>
      <w:r w:rsidR="008A647F">
        <w:t xml:space="preserve">HNTB, Tetra Tech, and MMSD </w:t>
      </w:r>
      <w:r w:rsidR="00625AA4">
        <w:t xml:space="preserve">to discuss the project tasks and which stormwater best management practices (BMPs) should be used in the proposed </w:t>
      </w:r>
      <w:r w:rsidR="00A846E7">
        <w:t xml:space="preserve">water quantity and quality </w:t>
      </w:r>
      <w:r w:rsidR="00625AA4">
        <w:t>modeling of the Villa Mann Creek and the Holmes Ave Creek subwatersheds. The BMPs selected and the scenarios</w:t>
      </w:r>
      <w:r w:rsidR="00A846E7">
        <w:t xml:space="preserve"> developed are summarized below in Task 1.</w:t>
      </w:r>
      <w:r>
        <w:t xml:space="preserve"> </w:t>
      </w:r>
      <w:r>
        <w:rPr>
          <w:rFonts w:ascii="Calibri" w:eastAsia="Times New Roman" w:hAnsi="Calibri"/>
        </w:rPr>
        <w:t xml:space="preserve">The scenarios will be run for both the Holmes Ave Creek and the Villa Mann Creek subwatersheds.  </w:t>
      </w:r>
    </w:p>
    <w:p w:rsidR="00066395" w:rsidRPr="00066395" w:rsidRDefault="00066395">
      <w:pPr>
        <w:rPr>
          <w:u w:val="single"/>
        </w:rPr>
      </w:pPr>
      <w:r w:rsidRPr="00066395">
        <w:rPr>
          <w:u w:val="single"/>
        </w:rPr>
        <w:t>Task 1. Develop Scenarios to Evaluate Flood Flow and/or Water Quality Impacts</w:t>
      </w:r>
    </w:p>
    <w:p w:rsidR="00066395" w:rsidRPr="00066395" w:rsidRDefault="00066395" w:rsidP="00066395">
      <w:pPr>
        <w:rPr>
          <w:rFonts w:ascii="Calibri" w:eastAsia="Times New Roman" w:hAnsi="Calibri"/>
        </w:rPr>
      </w:pPr>
      <w:r>
        <w:rPr>
          <w:rFonts w:ascii="Calibri" w:eastAsia="Times New Roman" w:hAnsi="Calibri"/>
        </w:rPr>
        <w:t>After a review of the land use within the Holmes Avenue Creek subwatershed east of S. 13</w:t>
      </w:r>
      <w:r w:rsidRPr="00066395">
        <w:rPr>
          <w:rFonts w:ascii="Calibri" w:eastAsia="Times New Roman" w:hAnsi="Calibri"/>
          <w:vertAlign w:val="superscript"/>
        </w:rPr>
        <w:t>th</w:t>
      </w:r>
      <w:r>
        <w:rPr>
          <w:rFonts w:ascii="Calibri" w:eastAsia="Times New Roman" w:hAnsi="Calibri"/>
        </w:rPr>
        <w:t xml:space="preserve"> St</w:t>
      </w:r>
      <w:r w:rsidR="00BD5460">
        <w:rPr>
          <w:rFonts w:ascii="Calibri" w:eastAsia="Times New Roman" w:hAnsi="Calibri"/>
        </w:rPr>
        <w:t>reet</w:t>
      </w:r>
      <w:r>
        <w:rPr>
          <w:rFonts w:ascii="Calibri" w:eastAsia="Times New Roman" w:hAnsi="Calibri"/>
        </w:rPr>
        <w:t xml:space="preserve">, it was determined that the BMPs that would have the greatest impact on water quantity were </w:t>
      </w:r>
      <w:r w:rsidRPr="00066395">
        <w:rPr>
          <w:rFonts w:ascii="Calibri" w:eastAsia="Times New Roman" w:hAnsi="Calibri"/>
        </w:rPr>
        <w:t xml:space="preserve">parking lot storage and roof storage on commercial/industrial buildings. </w:t>
      </w:r>
      <w:r>
        <w:rPr>
          <w:rFonts w:ascii="Calibri" w:eastAsia="Times New Roman" w:hAnsi="Calibri"/>
        </w:rPr>
        <w:t>Therefore, the following three scenarios were developed</w:t>
      </w:r>
      <w:r w:rsidRPr="00066395">
        <w:rPr>
          <w:rFonts w:ascii="Calibri" w:eastAsia="Times New Roman" w:hAnsi="Calibri"/>
        </w:rPr>
        <w:t>:</w:t>
      </w:r>
    </w:p>
    <w:p w:rsidR="00066395" w:rsidRPr="00066395" w:rsidRDefault="00066395" w:rsidP="00066395">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25</w:t>
      </w:r>
      <w:r w:rsidRPr="00066395">
        <w:rPr>
          <w:rFonts w:ascii="Calibri" w:eastAsia="Times New Roman" w:hAnsi="Calibri"/>
        </w:rPr>
        <w:t>% of parking lot areas with storage –apply to 50% of parking lots and use 50% of the area in each for storage</w:t>
      </w:r>
      <w:r w:rsidR="00BD5460">
        <w:rPr>
          <w:rFonts w:ascii="Calibri" w:eastAsia="Times New Roman" w:hAnsi="Calibri"/>
        </w:rPr>
        <w:t>. A depth of 4 inch</w:t>
      </w:r>
      <w:r w:rsidR="00CE5E07">
        <w:rPr>
          <w:rFonts w:ascii="Calibri" w:eastAsia="Times New Roman" w:hAnsi="Calibri"/>
        </w:rPr>
        <w:t xml:space="preserve"> was considered acceptable for the parking lot storage</w:t>
      </w:r>
    </w:p>
    <w:p w:rsidR="00066395" w:rsidRPr="00066395" w:rsidRDefault="00CE5E07" w:rsidP="00066395">
      <w:pPr>
        <w:numPr>
          <w:ilvl w:val="0"/>
          <w:numId w:val="1"/>
        </w:numPr>
        <w:spacing w:before="100" w:beforeAutospacing="1" w:after="100" w:afterAutospacing="1" w:line="240" w:lineRule="auto"/>
        <w:rPr>
          <w:rFonts w:ascii="Calibri" w:eastAsia="Times New Roman" w:hAnsi="Calibri"/>
        </w:rPr>
      </w:pPr>
      <w:r>
        <w:rPr>
          <w:rFonts w:ascii="Calibri" w:eastAsia="Times New Roman" w:hAnsi="Calibri"/>
        </w:rPr>
        <w:t>25</w:t>
      </w:r>
      <w:r w:rsidR="00066395" w:rsidRPr="00066395">
        <w:rPr>
          <w:rFonts w:ascii="Calibri" w:eastAsia="Times New Roman" w:hAnsi="Calibri"/>
        </w:rPr>
        <w:t xml:space="preserve">% of commercial/industrial roofs with storage.  </w:t>
      </w:r>
      <w:r w:rsidR="00BD5460">
        <w:rPr>
          <w:rFonts w:ascii="Calibri" w:eastAsia="Times New Roman" w:hAnsi="Calibri"/>
        </w:rPr>
        <w:t>A 6 inch</w:t>
      </w:r>
      <w:r>
        <w:rPr>
          <w:rFonts w:ascii="Calibri" w:eastAsia="Times New Roman" w:hAnsi="Calibri"/>
        </w:rPr>
        <w:t xml:space="preserve"> depth is used for the roof storage based on the 2020</w:t>
      </w:r>
      <w:r w:rsidRPr="00CE5E07">
        <w:rPr>
          <w:rFonts w:ascii="Calibri" w:eastAsia="Times New Roman" w:hAnsi="Calibri"/>
        </w:rPr>
        <w:t xml:space="preserve"> Facilities Plan State of the Art Report</w:t>
      </w:r>
      <w:r>
        <w:rPr>
          <w:rFonts w:ascii="Calibri" w:eastAsia="Times New Roman" w:hAnsi="Calibri"/>
        </w:rPr>
        <w:t>.</w:t>
      </w:r>
    </w:p>
    <w:p w:rsidR="00066395" w:rsidRPr="00CE5E07" w:rsidRDefault="00066395" w:rsidP="00066395">
      <w:pPr>
        <w:numPr>
          <w:ilvl w:val="0"/>
          <w:numId w:val="1"/>
        </w:numPr>
        <w:spacing w:before="100" w:beforeAutospacing="1" w:after="100" w:afterAutospacing="1" w:line="240" w:lineRule="auto"/>
        <w:rPr>
          <w:rFonts w:ascii="Calibri" w:eastAsia="Times New Roman" w:hAnsi="Calibri"/>
        </w:rPr>
      </w:pPr>
      <w:r w:rsidRPr="00066395">
        <w:rPr>
          <w:rFonts w:ascii="Calibri" w:eastAsia="Times New Roman" w:hAnsi="Calibri"/>
        </w:rPr>
        <w:t>Combine 1 and 2.</w:t>
      </w:r>
    </w:p>
    <w:p w:rsidR="00066395" w:rsidRDefault="00066395" w:rsidP="00066395">
      <w:pPr>
        <w:rPr>
          <w:rFonts w:ascii="Calibri" w:eastAsia="Times New Roman" w:hAnsi="Calibri"/>
        </w:rPr>
      </w:pPr>
      <w:r w:rsidRPr="00066395">
        <w:rPr>
          <w:rFonts w:ascii="Calibri" w:eastAsia="Times New Roman" w:hAnsi="Calibri"/>
        </w:rPr>
        <w:t xml:space="preserve">Parking lot storage and roof storage primarily (or only) affect flow, while the Extreme Measures run from </w:t>
      </w:r>
      <w:r w:rsidR="00FD6C72">
        <w:rPr>
          <w:rFonts w:ascii="Calibri" w:eastAsia="Times New Roman" w:hAnsi="Calibri"/>
        </w:rPr>
        <w:t xml:space="preserve">the Southeastern Wisconsin  Regional Planning Commission’s (SEWRPC) </w:t>
      </w:r>
      <w:r w:rsidR="00BD5460">
        <w:rPr>
          <w:rFonts w:ascii="Calibri" w:eastAsia="Times New Roman" w:hAnsi="Calibri"/>
        </w:rPr>
        <w:t>Regional Water Quality Management Plan Update (</w:t>
      </w:r>
      <w:r w:rsidRPr="00066395">
        <w:rPr>
          <w:rFonts w:ascii="Calibri" w:eastAsia="Times New Roman" w:hAnsi="Calibri"/>
        </w:rPr>
        <w:t>RWQMPU</w:t>
      </w:r>
      <w:r w:rsidR="00BD5460">
        <w:rPr>
          <w:rFonts w:ascii="Calibri" w:eastAsia="Times New Roman" w:hAnsi="Calibri"/>
        </w:rPr>
        <w:t>)</w:t>
      </w:r>
      <w:r w:rsidRPr="00066395">
        <w:rPr>
          <w:rFonts w:ascii="Calibri" w:eastAsia="Times New Roman" w:hAnsi="Calibri"/>
        </w:rPr>
        <w:t xml:space="preserve"> primarily affect water quality in this watershed (where there is almost no new development).  Therefore, </w:t>
      </w:r>
      <w:r w:rsidR="00FD6C72">
        <w:rPr>
          <w:rFonts w:ascii="Calibri" w:eastAsia="Times New Roman" w:hAnsi="Calibri"/>
        </w:rPr>
        <w:t>the s</w:t>
      </w:r>
      <w:r w:rsidRPr="00066395">
        <w:rPr>
          <w:rFonts w:ascii="Calibri" w:eastAsia="Times New Roman" w:hAnsi="Calibri"/>
        </w:rPr>
        <w:t xml:space="preserve">cenarios </w:t>
      </w:r>
      <w:r w:rsidR="00FD6C72">
        <w:rPr>
          <w:rFonts w:ascii="Calibri" w:eastAsia="Times New Roman" w:hAnsi="Calibri"/>
        </w:rPr>
        <w:t>are based on</w:t>
      </w:r>
      <w:r w:rsidRPr="00066395">
        <w:rPr>
          <w:rFonts w:ascii="Calibri" w:eastAsia="Times New Roman" w:hAnsi="Calibri"/>
        </w:rPr>
        <w:t xml:space="preserve"> the Extreme Measures run, so (1) we can show both water quality and flow benefits and (2) the flow benefits are separable from the Extreme Measures because they derive entirely from the new BMPs.</w:t>
      </w:r>
    </w:p>
    <w:p w:rsidR="00CE5E07" w:rsidRPr="00CE5E07" w:rsidRDefault="00CE5E07" w:rsidP="00CE5E07">
      <w:pPr>
        <w:spacing w:before="100" w:beforeAutospacing="1" w:after="100" w:afterAutospacing="1" w:line="240" w:lineRule="auto"/>
        <w:rPr>
          <w:rFonts w:ascii="Calibri" w:eastAsia="Times New Roman" w:hAnsi="Calibri"/>
        </w:rPr>
      </w:pPr>
      <w:r>
        <w:rPr>
          <w:rFonts w:ascii="Calibri" w:eastAsia="Times New Roman" w:hAnsi="Calibri"/>
        </w:rPr>
        <w:t xml:space="preserve">Surface storage (e.g. inlet restrictors) </w:t>
      </w:r>
      <w:r w:rsidR="00FD6C72">
        <w:rPr>
          <w:rFonts w:ascii="Calibri" w:eastAsia="Times New Roman" w:hAnsi="Calibri"/>
        </w:rPr>
        <w:t>is</w:t>
      </w:r>
      <w:r>
        <w:rPr>
          <w:rFonts w:ascii="Calibri" w:eastAsia="Times New Roman" w:hAnsi="Calibri"/>
        </w:rPr>
        <w:t xml:space="preserve"> used in the scenarios rather than subsurface storage (e.g. pervious pavement). This is due to the fact that s</w:t>
      </w:r>
      <w:r w:rsidRPr="00CE5E07">
        <w:rPr>
          <w:rFonts w:ascii="Calibri" w:eastAsia="Times New Roman" w:hAnsi="Calibri"/>
        </w:rPr>
        <w:t xml:space="preserve">ubsurface is vastly more expensive </w:t>
      </w:r>
      <w:r>
        <w:rPr>
          <w:rFonts w:ascii="Calibri" w:eastAsia="Times New Roman" w:hAnsi="Calibri"/>
        </w:rPr>
        <w:t xml:space="preserve">to implement </w:t>
      </w:r>
      <w:r w:rsidRPr="00CE5E07">
        <w:rPr>
          <w:rFonts w:ascii="Calibri" w:eastAsia="Times New Roman" w:hAnsi="Calibri"/>
        </w:rPr>
        <w:t xml:space="preserve">in an </w:t>
      </w:r>
      <w:r>
        <w:rPr>
          <w:rFonts w:ascii="Calibri" w:eastAsia="Times New Roman" w:hAnsi="Calibri"/>
        </w:rPr>
        <w:t xml:space="preserve">area that is </w:t>
      </w:r>
      <w:r w:rsidRPr="00CE5E07">
        <w:rPr>
          <w:rFonts w:ascii="Calibri" w:eastAsia="Times New Roman" w:hAnsi="Calibri"/>
        </w:rPr>
        <w:t>already developed. Also, surface storag</w:t>
      </w:r>
      <w:r>
        <w:rPr>
          <w:rFonts w:ascii="Calibri" w:eastAsia="Times New Roman" w:hAnsi="Calibri"/>
        </w:rPr>
        <w:t xml:space="preserve">e </w:t>
      </w:r>
      <w:r w:rsidR="00FD6C72">
        <w:rPr>
          <w:rFonts w:ascii="Calibri" w:eastAsia="Times New Roman" w:hAnsi="Calibri"/>
        </w:rPr>
        <w:t>is</w:t>
      </w:r>
      <w:r>
        <w:rPr>
          <w:rFonts w:ascii="Calibri" w:eastAsia="Times New Roman" w:hAnsi="Calibri"/>
        </w:rPr>
        <w:t xml:space="preserve"> more efficient</w:t>
      </w:r>
      <w:r w:rsidRPr="00CE5E07">
        <w:rPr>
          <w:rFonts w:ascii="Calibri" w:eastAsia="Times New Roman" w:hAnsi="Calibri"/>
        </w:rPr>
        <w:t xml:space="preserve"> to model for this task with basically the same flow reduction results. The results </w:t>
      </w:r>
      <w:r w:rsidR="00FD6C72">
        <w:rPr>
          <w:rFonts w:ascii="Calibri" w:eastAsia="Times New Roman" w:hAnsi="Calibri"/>
        </w:rPr>
        <w:t>can be</w:t>
      </w:r>
      <w:r w:rsidRPr="00CE5E07">
        <w:rPr>
          <w:rFonts w:ascii="Calibri" w:eastAsia="Times New Roman" w:hAnsi="Calibri"/>
        </w:rPr>
        <w:t xml:space="preserve"> used to determine the requirements for subsurface storage in the future.</w:t>
      </w:r>
    </w:p>
    <w:p w:rsidR="00ED72F0" w:rsidRPr="00C77B17" w:rsidRDefault="00CE5E07">
      <w:pPr>
        <w:rPr>
          <w:rFonts w:ascii="Calibri" w:eastAsia="Times New Roman" w:hAnsi="Calibri"/>
        </w:rPr>
      </w:pPr>
      <w:r>
        <w:rPr>
          <w:rFonts w:ascii="Calibri" w:eastAsia="Times New Roman" w:hAnsi="Calibri"/>
        </w:rPr>
        <w:t>In addition</w:t>
      </w:r>
      <w:r w:rsidR="00F06234">
        <w:rPr>
          <w:rFonts w:ascii="Calibri" w:eastAsia="Times New Roman" w:hAnsi="Calibri"/>
        </w:rPr>
        <w:t>,</w:t>
      </w:r>
      <w:r w:rsidRPr="00CE5E07">
        <w:rPr>
          <w:rFonts w:ascii="Calibri" w:eastAsia="Times New Roman" w:hAnsi="Calibri"/>
        </w:rPr>
        <w:t xml:space="preserve"> simple rooftop storage, not green roofs</w:t>
      </w:r>
      <w:r w:rsidR="00F06234">
        <w:rPr>
          <w:rFonts w:ascii="Calibri" w:eastAsia="Times New Roman" w:hAnsi="Calibri"/>
        </w:rPr>
        <w:t>, will be modeled because it is more</w:t>
      </w:r>
      <w:r w:rsidRPr="00CE5E07">
        <w:rPr>
          <w:rFonts w:ascii="Calibri" w:eastAsia="Times New Roman" w:hAnsi="Calibri"/>
        </w:rPr>
        <w:t xml:space="preserve"> efficient to model for this task and green roofs are more expensive to implement. The results of this analysis </w:t>
      </w:r>
      <w:r w:rsidR="00FD6C72">
        <w:rPr>
          <w:rFonts w:ascii="Calibri" w:eastAsia="Times New Roman" w:hAnsi="Calibri"/>
        </w:rPr>
        <w:t>can</w:t>
      </w:r>
      <w:r w:rsidRPr="00CE5E07">
        <w:rPr>
          <w:rFonts w:ascii="Calibri" w:eastAsia="Times New Roman" w:hAnsi="Calibri"/>
        </w:rPr>
        <w:t xml:space="preserve"> be used to determine the requirements for a green roof design in the future.</w:t>
      </w:r>
    </w:p>
    <w:p w:rsidR="00066395" w:rsidRPr="00066395" w:rsidRDefault="00066395">
      <w:pPr>
        <w:rPr>
          <w:u w:val="single"/>
        </w:rPr>
      </w:pPr>
      <w:proofErr w:type="gramStart"/>
      <w:r w:rsidRPr="00066395">
        <w:rPr>
          <w:u w:val="single"/>
        </w:rPr>
        <w:lastRenderedPageBreak/>
        <w:t>Task 2.</w:t>
      </w:r>
      <w:proofErr w:type="gramEnd"/>
      <w:r w:rsidRPr="00066395">
        <w:rPr>
          <w:u w:val="single"/>
        </w:rPr>
        <w:t xml:space="preserve"> Run Scenarios</w:t>
      </w:r>
    </w:p>
    <w:p w:rsidR="00066395" w:rsidRDefault="00066395">
      <w:r>
        <w:t>This task has not been started. This work is scheduled to be completed during the second quarter of 2010.</w:t>
      </w:r>
    </w:p>
    <w:p w:rsidR="00066395" w:rsidRDefault="00066395"/>
    <w:p w:rsidR="00066395" w:rsidRPr="00066395" w:rsidRDefault="00066395">
      <w:pPr>
        <w:rPr>
          <w:u w:val="single"/>
        </w:rPr>
      </w:pPr>
      <w:proofErr w:type="gramStart"/>
      <w:r w:rsidRPr="00066395">
        <w:rPr>
          <w:u w:val="single"/>
        </w:rPr>
        <w:t>Task 3.</w:t>
      </w:r>
      <w:proofErr w:type="gramEnd"/>
      <w:r w:rsidRPr="00066395">
        <w:rPr>
          <w:u w:val="single"/>
        </w:rPr>
        <w:t xml:space="preserve"> Process and Interpret Results</w:t>
      </w:r>
    </w:p>
    <w:p w:rsidR="00066395" w:rsidRDefault="00066395" w:rsidP="00066395">
      <w:r>
        <w:t>This task has not been started. This work is scheduled to be completed during the second quarter of 2010.</w:t>
      </w:r>
    </w:p>
    <w:p w:rsidR="00066395" w:rsidRDefault="00066395"/>
    <w:p w:rsidR="00ED72F0" w:rsidRDefault="00ED72F0">
      <w:r w:rsidRPr="00ED72F0">
        <w:rPr>
          <w:b/>
          <w:u w:val="single"/>
        </w:rPr>
        <w:t>Project Issues</w:t>
      </w:r>
      <w:r w:rsidRPr="00ED72F0">
        <w:rPr>
          <w:b/>
          <w:u w:val="single"/>
        </w:rPr>
        <w:br/>
      </w:r>
      <w:r>
        <w:t>No issues to date.</w:t>
      </w:r>
    </w:p>
    <w:p w:rsidR="009E2247" w:rsidRDefault="009E2247"/>
    <w:p w:rsidR="009E2247" w:rsidRDefault="009E2247"/>
    <w:p w:rsidR="009E2247" w:rsidRDefault="009E2247">
      <w:r>
        <w:t>MMSD File Code: M03002P01.P3500</w:t>
      </w:r>
    </w:p>
    <w:sectPr w:rsidR="009E2247" w:rsidSect="007C5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437"/>
    <w:multiLevelType w:val="multilevel"/>
    <w:tmpl w:val="A6744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9D626A"/>
    <w:multiLevelType w:val="multilevel"/>
    <w:tmpl w:val="ACEEA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657"/>
    <w:rsid w:val="00066395"/>
    <w:rsid w:val="001F4DBC"/>
    <w:rsid w:val="002F57E7"/>
    <w:rsid w:val="0034752A"/>
    <w:rsid w:val="00410C60"/>
    <w:rsid w:val="00460AE4"/>
    <w:rsid w:val="0047635F"/>
    <w:rsid w:val="004A1657"/>
    <w:rsid w:val="00500013"/>
    <w:rsid w:val="00625AA4"/>
    <w:rsid w:val="007C5871"/>
    <w:rsid w:val="0085187F"/>
    <w:rsid w:val="00895A42"/>
    <w:rsid w:val="008A647F"/>
    <w:rsid w:val="00972C64"/>
    <w:rsid w:val="009E2247"/>
    <w:rsid w:val="00A776E6"/>
    <w:rsid w:val="00A846E7"/>
    <w:rsid w:val="00BD5460"/>
    <w:rsid w:val="00C77B17"/>
    <w:rsid w:val="00CE5E07"/>
    <w:rsid w:val="00DD1EAB"/>
    <w:rsid w:val="00ED72F0"/>
    <w:rsid w:val="00F06234"/>
    <w:rsid w:val="00FD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72764">
      <w:bodyDiv w:val="1"/>
      <w:marLeft w:val="0"/>
      <w:marRight w:val="0"/>
      <w:marTop w:val="0"/>
      <w:marBottom w:val="0"/>
      <w:divBdr>
        <w:top w:val="none" w:sz="0" w:space="0" w:color="auto"/>
        <w:left w:val="none" w:sz="0" w:space="0" w:color="auto"/>
        <w:bottom w:val="none" w:sz="0" w:space="0" w:color="auto"/>
        <w:right w:val="none" w:sz="0" w:space="0" w:color="auto"/>
      </w:divBdr>
    </w:div>
    <w:div w:id="4941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Milwaukee Metropolitan Sewerage District</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Elliott</dc:creator>
  <cp:keywords/>
  <dc:description/>
  <cp:lastModifiedBy>Patrick Elliott</cp:lastModifiedBy>
  <cp:revision>8</cp:revision>
  <dcterms:created xsi:type="dcterms:W3CDTF">2010-03-23T18:38:00Z</dcterms:created>
  <dcterms:modified xsi:type="dcterms:W3CDTF">2010-03-24T18:40:00Z</dcterms:modified>
</cp:coreProperties>
</file>