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BD9" w:rsidRDefault="00502900" w:rsidP="00502900">
      <w:pPr>
        <w:jc w:val="center"/>
      </w:pPr>
      <w:r>
        <w:t>St. Louis River AOC Wild Rice Restoration Agreement</w:t>
      </w:r>
    </w:p>
    <w:p w:rsidR="00502900" w:rsidRDefault="00EA55E2" w:rsidP="00502900">
      <w:pPr>
        <w:jc w:val="center"/>
      </w:pPr>
      <w:r>
        <w:t>202</w:t>
      </w:r>
      <w:r w:rsidR="00F669F2">
        <w:t>3</w:t>
      </w:r>
      <w:r>
        <w:t xml:space="preserve"> </w:t>
      </w:r>
      <w:r w:rsidR="00BD773F">
        <w:t>Annual Report</w:t>
      </w:r>
    </w:p>
    <w:p w:rsidR="00502900" w:rsidRDefault="00502900" w:rsidP="00502900">
      <w:r>
        <w:t>Fall 202</w:t>
      </w:r>
      <w:r w:rsidR="00F669F2">
        <w:t>3</w:t>
      </w:r>
      <w:r>
        <w:t xml:space="preserve"> wild rice harvest produced a </w:t>
      </w:r>
      <w:r w:rsidR="00F669F2">
        <w:t>moderate to high</w:t>
      </w:r>
      <w:r>
        <w:t xml:space="preserve"> yield across </w:t>
      </w:r>
      <w:r w:rsidR="00FC1708">
        <w:t>much of the</w:t>
      </w:r>
      <w:r>
        <w:t xml:space="preserve"> state of Minnesota.</w:t>
      </w:r>
      <w:r w:rsidR="00F669F2">
        <w:t xml:space="preserve"> Reseeding purchases remained steady from 9/2-9/19.</w:t>
      </w:r>
      <w:r>
        <w:t xml:space="preserve"> </w:t>
      </w:r>
      <w:r w:rsidR="00F669F2">
        <w:t>The price per pound for “green” rice seed has now locked in at $6/pound across much of the state.</w:t>
      </w:r>
      <w:r w:rsidR="0060111B">
        <w:t xml:space="preserve"> Project partners agreed to take advantage of the successes gained over the past several seasons in particular bays and heavily seed high performing bays at 200 pounds per acre. </w:t>
      </w:r>
      <w:r w:rsidR="00F669F2">
        <w:t xml:space="preserve">10,0047 </w:t>
      </w:r>
      <w:r w:rsidR="009D7F73">
        <w:t>pounds were acquired and reseeded into 48.</w:t>
      </w:r>
      <w:r w:rsidR="00F669F2">
        <w:t>69</w:t>
      </w:r>
      <w:r w:rsidR="009D7F73">
        <w:t xml:space="preserve"> acres as follows-</w:t>
      </w:r>
    </w:p>
    <w:p w:rsidR="009D7F73" w:rsidRDefault="0060111B" w:rsidP="009D7F73">
      <w:pPr>
        <w:pStyle w:val="ListParagraph"/>
        <w:numPr>
          <w:ilvl w:val="0"/>
          <w:numId w:val="1"/>
        </w:numPr>
      </w:pPr>
      <w:r>
        <w:t xml:space="preserve">Rask </w:t>
      </w:r>
      <w:r w:rsidR="009D7F73">
        <w:t>Bay-</w:t>
      </w:r>
      <w:r>
        <w:t>2,362</w:t>
      </w:r>
      <w:r w:rsidR="009D7F73">
        <w:t xml:space="preserve"> pounds covering </w:t>
      </w:r>
      <w:r>
        <w:t>11.55</w:t>
      </w:r>
      <w:r w:rsidR="009D7F73">
        <w:t xml:space="preserve"> acres</w:t>
      </w:r>
    </w:p>
    <w:p w:rsidR="009D7F73" w:rsidRDefault="0060111B" w:rsidP="009D7F73">
      <w:pPr>
        <w:pStyle w:val="ListParagraph"/>
        <w:numPr>
          <w:ilvl w:val="0"/>
          <w:numId w:val="1"/>
        </w:numPr>
      </w:pPr>
      <w:r>
        <w:t>Landslide</w:t>
      </w:r>
      <w:r w:rsidR="009D7F73">
        <w:t xml:space="preserve"> Bay- 1,3</w:t>
      </w:r>
      <w:r>
        <w:t>90</w:t>
      </w:r>
      <w:r w:rsidR="009D7F73">
        <w:t xml:space="preserve"> pounds covering </w:t>
      </w:r>
      <w:r>
        <w:t xml:space="preserve">6.77 </w:t>
      </w:r>
      <w:r w:rsidR="009D7F73">
        <w:t>acres</w:t>
      </w:r>
    </w:p>
    <w:p w:rsidR="009D7F73" w:rsidRDefault="0060111B" w:rsidP="009D7F73">
      <w:pPr>
        <w:pStyle w:val="ListParagraph"/>
        <w:numPr>
          <w:ilvl w:val="0"/>
          <w:numId w:val="1"/>
        </w:numPr>
      </w:pPr>
      <w:r>
        <w:t xml:space="preserve">North </w:t>
      </w:r>
      <w:r w:rsidR="009D7F73">
        <w:t xml:space="preserve">Bay- </w:t>
      </w:r>
      <w:r>
        <w:t>1704</w:t>
      </w:r>
      <w:r w:rsidR="009D7F73">
        <w:t xml:space="preserve"> pounds covering </w:t>
      </w:r>
      <w:r>
        <w:t>8.46</w:t>
      </w:r>
      <w:r w:rsidR="009D7F73">
        <w:t xml:space="preserve"> acres</w:t>
      </w:r>
    </w:p>
    <w:p w:rsidR="009D7F73" w:rsidRDefault="0060111B" w:rsidP="009D7F73">
      <w:pPr>
        <w:pStyle w:val="ListParagraph"/>
        <w:numPr>
          <w:ilvl w:val="0"/>
          <w:numId w:val="1"/>
        </w:numPr>
      </w:pPr>
      <w:r>
        <w:t>Duck Hunter North</w:t>
      </w:r>
      <w:r w:rsidR="009D7F73">
        <w:t>-</w:t>
      </w:r>
      <w:r>
        <w:t>514</w:t>
      </w:r>
      <w:r w:rsidR="009D7F73">
        <w:t xml:space="preserve"> pounds covering </w:t>
      </w:r>
      <w:r>
        <w:t>2.16</w:t>
      </w:r>
      <w:r w:rsidR="009D7F73">
        <w:t xml:space="preserve"> acres</w:t>
      </w:r>
    </w:p>
    <w:p w:rsidR="0060111B" w:rsidRDefault="0060111B" w:rsidP="009D7F73">
      <w:pPr>
        <w:pStyle w:val="ListParagraph"/>
        <w:numPr>
          <w:ilvl w:val="0"/>
          <w:numId w:val="1"/>
        </w:numPr>
      </w:pPr>
      <w:r>
        <w:t>Duck Hunter Middle-</w:t>
      </w:r>
      <w:r w:rsidR="009D7F73">
        <w:t xml:space="preserve"> </w:t>
      </w:r>
      <w:r>
        <w:t>1,210</w:t>
      </w:r>
      <w:r w:rsidR="009D7F73">
        <w:t xml:space="preserve"> pounds covering </w:t>
      </w:r>
      <w:r>
        <w:t>6.02</w:t>
      </w:r>
      <w:r w:rsidR="009D7F73">
        <w:t xml:space="preserve"> acres</w:t>
      </w:r>
    </w:p>
    <w:p w:rsidR="009D7F73" w:rsidRDefault="0060111B" w:rsidP="009D7F73">
      <w:pPr>
        <w:pStyle w:val="ListParagraph"/>
        <w:numPr>
          <w:ilvl w:val="0"/>
          <w:numId w:val="1"/>
        </w:numPr>
      </w:pPr>
      <w:r>
        <w:t xml:space="preserve">Duck Hunter South- </w:t>
      </w:r>
      <w:r w:rsidR="00A9503C">
        <w:t>1,759 pounds</w:t>
      </w:r>
      <w:r w:rsidR="009D7F73">
        <w:t xml:space="preserve"> </w:t>
      </w:r>
      <w:r w:rsidR="00A9503C">
        <w:t>covering 8.7 acres</w:t>
      </w:r>
    </w:p>
    <w:p w:rsidR="00A9503C" w:rsidRDefault="00A9503C" w:rsidP="009D7F73">
      <w:pPr>
        <w:pStyle w:val="ListParagraph"/>
        <w:numPr>
          <w:ilvl w:val="0"/>
          <w:numId w:val="1"/>
        </w:numPr>
      </w:pPr>
      <w:r>
        <w:t>Walleye Alley Bay- 1108 pounds covering 5.03 acres</w:t>
      </w:r>
    </w:p>
    <w:p w:rsidR="009D5BA5" w:rsidRDefault="004D64C0" w:rsidP="00502900">
      <w:r>
        <w:t xml:space="preserve">Construction of additional geese </w:t>
      </w:r>
      <w:proofErr w:type="spellStart"/>
      <w:r>
        <w:t>exclosures</w:t>
      </w:r>
      <w:proofErr w:type="spellEnd"/>
      <w:r>
        <w:t xml:space="preserve"> for 2023 began in April in advance of ice out conditions. </w:t>
      </w:r>
      <w:r w:rsidR="009D5BA5">
        <w:t xml:space="preserve">Supplies for construction were acquired and </w:t>
      </w:r>
      <w:proofErr w:type="spellStart"/>
      <w:r w:rsidR="009D5BA5">
        <w:t>exclosure</w:t>
      </w:r>
      <w:proofErr w:type="spellEnd"/>
      <w:r w:rsidR="009D5BA5">
        <w:t xml:space="preserve"> frames were built. </w:t>
      </w:r>
      <w:r w:rsidR="00502900">
        <w:t xml:space="preserve">Canada geese </w:t>
      </w:r>
      <w:proofErr w:type="spellStart"/>
      <w:r w:rsidR="00502900">
        <w:t>exclosure</w:t>
      </w:r>
      <w:proofErr w:type="spellEnd"/>
      <w:r w:rsidR="00502900">
        <w:t xml:space="preserve"> fencing was installed in early June in Duck Hunter</w:t>
      </w:r>
      <w:r w:rsidR="009D5BA5">
        <w:t xml:space="preserve"> North</w:t>
      </w:r>
      <w:r w:rsidR="00BD773F">
        <w:t>,</w:t>
      </w:r>
      <w:r w:rsidR="00FC1708">
        <w:t xml:space="preserve"> </w:t>
      </w:r>
      <w:r w:rsidR="00BD773F">
        <w:t>Landslide,</w:t>
      </w:r>
      <w:r w:rsidR="009D5BA5">
        <w:t xml:space="preserve"> Rask,</w:t>
      </w:r>
      <w:r w:rsidR="00BD773F">
        <w:t xml:space="preserve"> </w:t>
      </w:r>
      <w:r w:rsidR="00502900">
        <w:t xml:space="preserve">and Walleye Alley Bays. </w:t>
      </w:r>
      <w:r w:rsidR="009D5BA5">
        <w:t>3</w:t>
      </w:r>
      <w:r w:rsidR="00BD773F">
        <w:t>1</w:t>
      </w:r>
      <w:r w:rsidR="00502900">
        <w:t xml:space="preserve"> </w:t>
      </w:r>
      <w:proofErr w:type="spellStart"/>
      <w:r w:rsidR="00502900">
        <w:t>exclosures</w:t>
      </w:r>
      <w:proofErr w:type="spellEnd"/>
      <w:r w:rsidR="00502900">
        <w:t xml:space="preserve"> measuring 20 feet by 100 feet were installed</w:t>
      </w:r>
      <w:r w:rsidR="007D1541">
        <w:t>;</w:t>
      </w:r>
      <w:bookmarkStart w:id="0" w:name="_GoBack"/>
      <w:bookmarkEnd w:id="0"/>
      <w:r w:rsidR="00502900">
        <w:t xml:space="preserve"> </w:t>
      </w:r>
      <w:r w:rsidR="00BD773F">
        <w:t>10</w:t>
      </w:r>
      <w:r w:rsidR="00502900">
        <w:t xml:space="preserve"> in Duck Hunter</w:t>
      </w:r>
      <w:r w:rsidR="009D5BA5">
        <w:t xml:space="preserve"> North</w:t>
      </w:r>
      <w:r w:rsidR="00502900">
        <w:t xml:space="preserve"> Bay</w:t>
      </w:r>
      <w:r w:rsidR="00FC1708">
        <w:t>,</w:t>
      </w:r>
      <w:r w:rsidR="00BD773F">
        <w:t xml:space="preserve"> 5 in Landslide Bay, </w:t>
      </w:r>
      <w:r w:rsidR="009D5BA5">
        <w:t xml:space="preserve">8 in Rask Bay, </w:t>
      </w:r>
      <w:r w:rsidR="00BD773F">
        <w:t>and</w:t>
      </w:r>
      <w:r w:rsidR="009D5BA5">
        <w:t xml:space="preserve"> 8</w:t>
      </w:r>
      <w:r w:rsidR="00BD773F">
        <w:t xml:space="preserve"> </w:t>
      </w:r>
      <w:r w:rsidR="00502900">
        <w:t xml:space="preserve">in Walleye Alley Bay. </w:t>
      </w:r>
      <w:proofErr w:type="spellStart"/>
      <w:r w:rsidR="000475F2">
        <w:t>Exclosure</w:t>
      </w:r>
      <w:proofErr w:type="spellEnd"/>
      <w:r w:rsidR="000475F2">
        <w:t xml:space="preserve"> removal was performed following seed formation and deposition</w:t>
      </w:r>
      <w:r w:rsidR="00D96EE9">
        <w:t xml:space="preserve"> in</w:t>
      </w:r>
      <w:r>
        <w:t xml:space="preserve"> late </w:t>
      </w:r>
      <w:r w:rsidR="00D96EE9">
        <w:t>September</w:t>
      </w:r>
      <w:r w:rsidR="001D100E">
        <w:t>.</w:t>
      </w:r>
    </w:p>
    <w:p w:rsidR="000475F2" w:rsidRDefault="009D5BA5" w:rsidP="00502900">
      <w:r>
        <w:t xml:space="preserve">Resource Management Technicians assisted Minnesota and Wisconsin Departments of Natural Resources with goose reduction round up efforts, providing personnel and watercraft for the effort. </w:t>
      </w:r>
      <w:r w:rsidR="001D100E">
        <w:t>Geese depredation continues to be a significant negative factor in wild rice restoration efforts in the Estu</w:t>
      </w:r>
      <w:r>
        <w:t xml:space="preserve">ary. Goose population reduction in combination with </w:t>
      </w:r>
      <w:proofErr w:type="spellStart"/>
      <w:r>
        <w:t>exclosures</w:t>
      </w:r>
      <w:proofErr w:type="spellEnd"/>
      <w:r>
        <w:t xml:space="preserve"> and reseeding</w:t>
      </w:r>
      <w:r w:rsidR="007D1541">
        <w:t xml:space="preserve"> will likely need to continue for several years in order to improve wild rice density and further develop a self-sustaining seed bank in the bays of the Estuary. </w:t>
      </w:r>
    </w:p>
    <w:sectPr w:rsidR="000475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E0FF9"/>
    <w:multiLevelType w:val="hybridMultilevel"/>
    <w:tmpl w:val="C8F63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900"/>
    <w:rsid w:val="000475F2"/>
    <w:rsid w:val="001A38E1"/>
    <w:rsid w:val="001D100E"/>
    <w:rsid w:val="004D0CF0"/>
    <w:rsid w:val="004D64C0"/>
    <w:rsid w:val="00502900"/>
    <w:rsid w:val="00525B4A"/>
    <w:rsid w:val="0060111B"/>
    <w:rsid w:val="00625A8C"/>
    <w:rsid w:val="007D1541"/>
    <w:rsid w:val="009D5BA5"/>
    <w:rsid w:val="009D7F73"/>
    <w:rsid w:val="00A9503C"/>
    <w:rsid w:val="00BD773F"/>
    <w:rsid w:val="00D70C0D"/>
    <w:rsid w:val="00D96EE9"/>
    <w:rsid w:val="00EA55E2"/>
    <w:rsid w:val="00EF728E"/>
    <w:rsid w:val="00F669F2"/>
    <w:rsid w:val="00FC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43990"/>
  <w15:chartTrackingRefBased/>
  <w15:docId w15:val="{CA293CCE-E3DB-466F-900C-EED69A05C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7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Fond du Lac Reservation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Howes</dc:creator>
  <cp:keywords/>
  <dc:description/>
  <cp:lastModifiedBy>Tom Howes</cp:lastModifiedBy>
  <cp:revision>4</cp:revision>
  <dcterms:created xsi:type="dcterms:W3CDTF">2023-12-13T14:48:00Z</dcterms:created>
  <dcterms:modified xsi:type="dcterms:W3CDTF">2023-12-13T15:31:00Z</dcterms:modified>
</cp:coreProperties>
</file>