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BEB" w:rsidRPr="00191BEB" w:rsidRDefault="0063380E" w:rsidP="00F71F3A">
      <w:pPr>
        <w:autoSpaceDE w:val="0"/>
        <w:autoSpaceDN w:val="0"/>
        <w:adjustRightInd w:val="0"/>
        <w:spacing w:after="0" w:line="240" w:lineRule="auto"/>
        <w:rPr>
          <w:rFonts w:asciiTheme="majorHAnsi" w:hAnsiTheme="majorHAnsi" w:cs="Times New Roman"/>
          <w:sz w:val="28"/>
          <w:szCs w:val="28"/>
          <w:u w:val="single"/>
        </w:rPr>
      </w:pPr>
      <w:r>
        <w:rPr>
          <w:rFonts w:asciiTheme="majorHAnsi" w:hAnsiTheme="majorHAnsi" w:cs="Times New Roman"/>
          <w:sz w:val="28"/>
          <w:szCs w:val="28"/>
          <w:u w:val="single"/>
        </w:rPr>
        <w:t xml:space="preserve">YSI Model </w:t>
      </w:r>
      <w:r w:rsidR="00191BEB" w:rsidRPr="00191BEB">
        <w:rPr>
          <w:rFonts w:asciiTheme="majorHAnsi" w:hAnsiTheme="majorHAnsi" w:cs="Times New Roman"/>
          <w:sz w:val="28"/>
          <w:szCs w:val="28"/>
          <w:u w:val="single"/>
        </w:rPr>
        <w:t>85 Dissolved Oxygen Meter</w:t>
      </w:r>
    </w:p>
    <w:p w:rsidR="00191BEB" w:rsidRPr="00191BEB" w:rsidRDefault="00191BEB" w:rsidP="00F71F3A">
      <w:pPr>
        <w:autoSpaceDE w:val="0"/>
        <w:autoSpaceDN w:val="0"/>
        <w:adjustRightInd w:val="0"/>
        <w:spacing w:after="0" w:line="240" w:lineRule="auto"/>
        <w:rPr>
          <w:rFonts w:asciiTheme="majorHAnsi" w:hAnsiTheme="majorHAnsi" w:cs="Times New Roman"/>
          <w:sz w:val="24"/>
          <w:szCs w:val="24"/>
        </w:rPr>
      </w:pPr>
    </w:p>
    <w:p w:rsidR="00F71F3A" w:rsidRPr="00191BEB" w:rsidRDefault="00F71F3A" w:rsidP="00F71F3A">
      <w:pPr>
        <w:autoSpaceDE w:val="0"/>
        <w:autoSpaceDN w:val="0"/>
        <w:adjustRightInd w:val="0"/>
        <w:spacing w:after="0" w:line="240" w:lineRule="auto"/>
        <w:rPr>
          <w:rFonts w:asciiTheme="majorHAnsi" w:hAnsiTheme="majorHAnsi" w:cs="Times New Roman"/>
        </w:rPr>
      </w:pPr>
      <w:r w:rsidRPr="00191BEB">
        <w:rPr>
          <w:rFonts w:asciiTheme="majorHAnsi" w:hAnsiTheme="majorHAnsi" w:cs="Times New Roman"/>
        </w:rPr>
        <w:t>The Model 85’s microprocessor allows the system to be easily calibrated for dissolved oxygen or conductivity with the press of a few buttons. Additionally, the microprocessor performs a self diagnostic routine each time the instrument is turned on. The self-diagnostic routine provides you with useful information about the conductivity cell constant and function of the instrument circuitry.</w:t>
      </w:r>
    </w:p>
    <w:p w:rsidR="00F71F3A" w:rsidRPr="00191BEB" w:rsidRDefault="00F71F3A" w:rsidP="00F71F3A">
      <w:pPr>
        <w:autoSpaceDE w:val="0"/>
        <w:autoSpaceDN w:val="0"/>
        <w:adjustRightInd w:val="0"/>
        <w:spacing w:after="0" w:line="240" w:lineRule="auto"/>
        <w:rPr>
          <w:rFonts w:asciiTheme="majorHAnsi" w:hAnsiTheme="majorHAnsi" w:cs="Times New Roman"/>
        </w:rPr>
      </w:pPr>
    </w:p>
    <w:p w:rsidR="00F71F3A" w:rsidRPr="00191BEB" w:rsidRDefault="00F71F3A" w:rsidP="00F71F3A">
      <w:pPr>
        <w:autoSpaceDE w:val="0"/>
        <w:autoSpaceDN w:val="0"/>
        <w:adjustRightInd w:val="0"/>
        <w:spacing w:after="0" w:line="240" w:lineRule="auto"/>
        <w:rPr>
          <w:rFonts w:asciiTheme="majorHAnsi" w:hAnsiTheme="majorHAnsi" w:cs="Times New Roman"/>
        </w:rPr>
      </w:pPr>
      <w:r w:rsidRPr="00191BEB">
        <w:rPr>
          <w:rFonts w:asciiTheme="majorHAnsi" w:hAnsiTheme="majorHAnsi" w:cs="Times New Roman"/>
        </w:rPr>
        <w:t xml:space="preserve">The system simultaneously displays temperature (in °C), along with one of the following parameters: dissolved oxygen in either mg/L (milligrams per liter) or % air saturation; conductivity; temperature compensated conductivity; (in </w:t>
      </w:r>
      <w:r w:rsidRPr="00191BEB">
        <w:rPr>
          <w:rFonts w:asciiTheme="majorHAnsi" w:hAnsiTheme="majorHAnsi" w:cs="Symbol"/>
        </w:rPr>
        <w:t>μ</w:t>
      </w:r>
      <w:r w:rsidRPr="00191BEB">
        <w:rPr>
          <w:rFonts w:asciiTheme="majorHAnsi" w:hAnsiTheme="majorHAnsi" w:cs="Times New Roman"/>
        </w:rPr>
        <w:t xml:space="preserve">S/cm or </w:t>
      </w:r>
      <w:proofErr w:type="spellStart"/>
      <w:r w:rsidRPr="00191BEB">
        <w:rPr>
          <w:rFonts w:asciiTheme="majorHAnsi" w:hAnsiTheme="majorHAnsi" w:cs="Times New Roman"/>
        </w:rPr>
        <w:t>mS</w:t>
      </w:r>
      <w:proofErr w:type="spellEnd"/>
      <w:r w:rsidRPr="00191BEB">
        <w:rPr>
          <w:rFonts w:asciiTheme="majorHAnsi" w:hAnsiTheme="majorHAnsi" w:cs="Times New Roman"/>
        </w:rPr>
        <w:t>/cm), and salinity (in parts per thousand {</w:t>
      </w:r>
      <w:proofErr w:type="spellStart"/>
      <w:r w:rsidRPr="00191BEB">
        <w:rPr>
          <w:rFonts w:asciiTheme="majorHAnsi" w:hAnsiTheme="majorHAnsi" w:cs="Times New Roman"/>
        </w:rPr>
        <w:t>ppt</w:t>
      </w:r>
      <w:proofErr w:type="spellEnd"/>
      <w:r w:rsidRPr="00191BEB">
        <w:rPr>
          <w:rFonts w:asciiTheme="majorHAnsi" w:hAnsiTheme="majorHAnsi" w:cs="Times New Roman"/>
        </w:rPr>
        <w:t>}).</w:t>
      </w:r>
    </w:p>
    <w:p w:rsidR="00F71F3A" w:rsidRPr="00191BEB" w:rsidRDefault="00F71F3A" w:rsidP="00F71F3A">
      <w:pPr>
        <w:autoSpaceDE w:val="0"/>
        <w:autoSpaceDN w:val="0"/>
        <w:adjustRightInd w:val="0"/>
        <w:spacing w:after="0" w:line="240" w:lineRule="auto"/>
        <w:rPr>
          <w:rFonts w:asciiTheme="majorHAnsi" w:hAnsiTheme="majorHAnsi" w:cs="Times New Roman"/>
        </w:rPr>
      </w:pPr>
    </w:p>
    <w:p w:rsidR="00F71F3A" w:rsidRPr="00191BEB" w:rsidRDefault="00F71F3A" w:rsidP="00F71F3A">
      <w:pPr>
        <w:autoSpaceDE w:val="0"/>
        <w:autoSpaceDN w:val="0"/>
        <w:adjustRightInd w:val="0"/>
        <w:spacing w:after="0" w:line="240" w:lineRule="auto"/>
        <w:rPr>
          <w:rFonts w:asciiTheme="majorHAnsi" w:hAnsiTheme="majorHAnsi" w:cs="Times New Roman"/>
        </w:rPr>
      </w:pPr>
      <w:r w:rsidRPr="00191BEB">
        <w:rPr>
          <w:rFonts w:asciiTheme="majorHAnsi" w:hAnsiTheme="majorHAnsi" w:cs="Times New Roman"/>
        </w:rPr>
        <w:t>The system requires only a single calibration regardless of which dissolved oxygen display you use.  The calibration of conductivity is not required but is available. A single calibration will adjust the instrument, regardless if you are reading conductivity or temperature compensated conductivity.</w:t>
      </w:r>
    </w:p>
    <w:p w:rsidR="00F71F3A" w:rsidRPr="00191BEB" w:rsidRDefault="00F71F3A" w:rsidP="00F71F3A">
      <w:pPr>
        <w:rPr>
          <w:rFonts w:ascii="Times New Roman" w:hAnsi="Times New Roman" w:cs="Times New Roman"/>
        </w:rPr>
      </w:pPr>
    </w:p>
    <w:p w:rsidR="00F71F3A" w:rsidRPr="00F71F3A" w:rsidRDefault="0063380E" w:rsidP="00F71F3A">
      <w:pPr>
        <w:autoSpaceDE w:val="0"/>
        <w:autoSpaceDN w:val="0"/>
        <w:adjustRightInd w:val="0"/>
        <w:spacing w:after="0" w:line="240" w:lineRule="auto"/>
        <w:rPr>
          <w:rFonts w:asciiTheme="majorHAnsi" w:hAnsiTheme="majorHAnsi" w:cs="Arial"/>
          <w:sz w:val="28"/>
          <w:szCs w:val="28"/>
          <w:u w:val="single"/>
        </w:rPr>
      </w:pPr>
      <w:r>
        <w:rPr>
          <w:rFonts w:asciiTheme="majorHAnsi" w:hAnsiTheme="majorHAnsi" w:cs="Arial"/>
          <w:sz w:val="28"/>
          <w:szCs w:val="28"/>
          <w:u w:val="single"/>
        </w:rPr>
        <w:t xml:space="preserve">YSI Model 85 </w:t>
      </w:r>
      <w:r w:rsidR="00F71F3A" w:rsidRPr="00F71F3A">
        <w:rPr>
          <w:rFonts w:asciiTheme="majorHAnsi" w:hAnsiTheme="majorHAnsi" w:cs="Arial"/>
          <w:sz w:val="28"/>
          <w:szCs w:val="28"/>
          <w:u w:val="single"/>
        </w:rPr>
        <w:t>Calibration of Dissolved Oxygen</w:t>
      </w:r>
    </w:p>
    <w:p w:rsidR="00F71F3A" w:rsidRDefault="00F71F3A" w:rsidP="00F71F3A">
      <w:pPr>
        <w:autoSpaceDE w:val="0"/>
        <w:autoSpaceDN w:val="0"/>
        <w:adjustRightInd w:val="0"/>
        <w:spacing w:after="0" w:line="240" w:lineRule="auto"/>
        <w:rPr>
          <w:rFonts w:asciiTheme="majorHAnsi" w:hAnsiTheme="majorHAnsi" w:cs="Times New Roman"/>
          <w:b/>
          <w:bCs/>
        </w:rPr>
      </w:pPr>
    </w:p>
    <w:p w:rsidR="00191BEB" w:rsidRPr="00191BEB" w:rsidRDefault="00F71F3A" w:rsidP="00191BEB">
      <w:pPr>
        <w:autoSpaceDE w:val="0"/>
        <w:autoSpaceDN w:val="0"/>
        <w:adjustRightInd w:val="0"/>
        <w:spacing w:after="0" w:line="240" w:lineRule="auto"/>
        <w:rPr>
          <w:rFonts w:asciiTheme="majorHAnsi" w:hAnsiTheme="majorHAnsi" w:cs="Calibri"/>
          <w:b/>
        </w:rPr>
      </w:pPr>
      <w:r w:rsidRPr="00F71F3A">
        <w:rPr>
          <w:rFonts w:asciiTheme="majorHAnsi" w:hAnsiTheme="majorHAnsi" w:cs="Times New Roman"/>
          <w:b/>
          <w:bCs/>
        </w:rPr>
        <w:t>To accurately calibrate the YSI Model 85 you will need to know the approximate altitude of the region in which you are located.</w:t>
      </w:r>
      <w:r w:rsidR="00191BEB">
        <w:rPr>
          <w:rFonts w:asciiTheme="majorHAnsi" w:hAnsiTheme="majorHAnsi" w:cs="Times New Roman"/>
          <w:b/>
          <w:bCs/>
        </w:rPr>
        <w:t xml:space="preserve">  </w:t>
      </w:r>
      <w:r w:rsidR="00191BEB" w:rsidRPr="00191BEB">
        <w:rPr>
          <w:rFonts w:asciiTheme="majorHAnsi" w:hAnsiTheme="majorHAnsi" w:cs="Calibri-Bold"/>
          <w:b/>
          <w:bCs/>
        </w:rPr>
        <w:t>Calibrate the meter before you go to the field and leave it on until done for the day.  Do not let sponge inside the probe chamber dry out! Keep sponge moist by re</w:t>
      </w:r>
      <w:r w:rsidR="00191BEB" w:rsidRPr="00191BEB">
        <w:rPr>
          <w:rFonts w:asciiTheme="majorHAnsi" w:hAnsiTheme="majorHAnsi" w:cs="Cambria Math"/>
          <w:b/>
          <w:bCs/>
        </w:rPr>
        <w:t>‐</w:t>
      </w:r>
      <w:r w:rsidR="00191BEB" w:rsidRPr="00191BEB">
        <w:rPr>
          <w:rFonts w:asciiTheme="majorHAnsi" w:hAnsiTheme="majorHAnsi" w:cs="Calibri-Bold"/>
          <w:b/>
          <w:bCs/>
        </w:rPr>
        <w:t>wetting at least biweekly</w:t>
      </w:r>
      <w:r w:rsidR="00191BEB" w:rsidRPr="00191BEB">
        <w:rPr>
          <w:rFonts w:asciiTheme="majorHAnsi" w:hAnsiTheme="majorHAnsi" w:cs="Calibri"/>
        </w:rPr>
        <w:t>.</w:t>
      </w:r>
      <w:r w:rsidR="00191BEB">
        <w:rPr>
          <w:rFonts w:asciiTheme="majorHAnsi" w:hAnsiTheme="majorHAnsi" w:cs="Calibri-Bold"/>
          <w:b/>
          <w:bCs/>
        </w:rPr>
        <w:t xml:space="preserve">  </w:t>
      </w:r>
      <w:r w:rsidR="00191BEB" w:rsidRPr="00191BEB">
        <w:rPr>
          <w:rFonts w:asciiTheme="majorHAnsi" w:hAnsiTheme="majorHAnsi" w:cs="Calibri"/>
          <w:b/>
        </w:rPr>
        <w:t>If the sensor membrane becomes damaged, you will need to replace it and wait 12 hours</w:t>
      </w:r>
      <w:r w:rsidR="00191BEB" w:rsidRPr="00191BEB">
        <w:rPr>
          <w:rFonts w:asciiTheme="majorHAnsi" w:hAnsiTheme="majorHAnsi" w:cs="Calibri-Bold"/>
          <w:b/>
          <w:bCs/>
        </w:rPr>
        <w:t xml:space="preserve"> </w:t>
      </w:r>
      <w:r w:rsidR="00191BEB" w:rsidRPr="00191BEB">
        <w:rPr>
          <w:rFonts w:asciiTheme="majorHAnsi" w:hAnsiTheme="majorHAnsi" w:cs="Calibri"/>
          <w:b/>
        </w:rPr>
        <w:t>before calibrating and using the monitor.</w:t>
      </w:r>
    </w:p>
    <w:p w:rsidR="00191BEB" w:rsidRPr="00191BEB" w:rsidRDefault="00191BEB" w:rsidP="00191BEB">
      <w:pPr>
        <w:autoSpaceDE w:val="0"/>
        <w:autoSpaceDN w:val="0"/>
        <w:adjustRightInd w:val="0"/>
        <w:spacing w:after="0" w:line="240" w:lineRule="auto"/>
        <w:rPr>
          <w:rFonts w:asciiTheme="majorHAnsi" w:hAnsiTheme="majorHAnsi" w:cs="Calibri-Bold"/>
          <w:b/>
          <w:bCs/>
        </w:rPr>
      </w:pPr>
    </w:p>
    <w:p w:rsidR="00191BEB" w:rsidRPr="00F71F3A" w:rsidRDefault="00191BEB" w:rsidP="00191BEB">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1. Ensure that the sponge inside the instrument's calibration chamber is wet. Insert the probe into the calibration chamber.</w:t>
      </w:r>
    </w:p>
    <w:p w:rsidR="00191BEB" w:rsidRPr="00F71F3A" w:rsidRDefault="00191BEB" w:rsidP="00191BEB">
      <w:pPr>
        <w:autoSpaceDE w:val="0"/>
        <w:autoSpaceDN w:val="0"/>
        <w:adjustRightInd w:val="0"/>
        <w:spacing w:after="0" w:line="240" w:lineRule="auto"/>
        <w:rPr>
          <w:rFonts w:asciiTheme="majorHAnsi" w:hAnsiTheme="majorHAnsi" w:cs="Times New Roman"/>
        </w:rPr>
      </w:pPr>
    </w:p>
    <w:p w:rsidR="00191BEB" w:rsidRPr="00F71F3A" w:rsidRDefault="00191BEB" w:rsidP="00191BEB">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2. Turn the instrument on by pressing the</w:t>
      </w:r>
      <w:r>
        <w:rPr>
          <w:rFonts w:asciiTheme="majorHAnsi" w:hAnsiTheme="majorHAnsi" w:cs="Times New Roman"/>
        </w:rPr>
        <w:t xml:space="preserve"> </w:t>
      </w:r>
      <w:r w:rsidRPr="00F71F3A">
        <w:rPr>
          <w:rFonts w:asciiTheme="majorHAnsi" w:hAnsiTheme="majorHAnsi" w:cs="Times New Roman"/>
          <w:b/>
          <w:bCs/>
        </w:rPr>
        <w:t xml:space="preserve">ON/OFF </w:t>
      </w:r>
      <w:r w:rsidRPr="00F71F3A">
        <w:rPr>
          <w:rFonts w:asciiTheme="majorHAnsi" w:hAnsiTheme="majorHAnsi" w:cs="Times New Roman"/>
        </w:rPr>
        <w:t>button on the front of the instrument.</w:t>
      </w:r>
    </w:p>
    <w:p w:rsidR="00191BEB" w:rsidRPr="00F71F3A" w:rsidRDefault="00191BEB" w:rsidP="00191BEB">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 xml:space="preserve">Press the </w:t>
      </w:r>
      <w:r w:rsidRPr="00F71F3A">
        <w:rPr>
          <w:rFonts w:asciiTheme="majorHAnsi" w:hAnsiTheme="majorHAnsi" w:cs="Times New Roman"/>
          <w:b/>
          <w:bCs/>
        </w:rPr>
        <w:t xml:space="preserve">MODE </w:t>
      </w:r>
      <w:r w:rsidRPr="00F71F3A">
        <w:rPr>
          <w:rFonts w:asciiTheme="majorHAnsi" w:hAnsiTheme="majorHAnsi" w:cs="Times New Roman"/>
        </w:rPr>
        <w:t>button until dissolved oxygen is displayed in mg/L or %. Wait for the dissolved oxygen and temperature readings to stabilize (usually 15 minutes is required).</w:t>
      </w:r>
    </w:p>
    <w:p w:rsid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
        </w:rPr>
      </w:pPr>
      <w:r>
        <w:rPr>
          <w:rFonts w:asciiTheme="majorHAnsi" w:hAnsiTheme="majorHAnsi" w:cs="Calibri"/>
        </w:rPr>
        <w:t>3</w:t>
      </w:r>
      <w:r w:rsidRPr="00191BEB">
        <w:rPr>
          <w:rFonts w:asciiTheme="majorHAnsi" w:hAnsiTheme="majorHAnsi" w:cs="Calibri"/>
        </w:rPr>
        <w:t xml:space="preserve">. Record </w:t>
      </w:r>
      <w:r w:rsidRPr="00191BEB">
        <w:rPr>
          <w:rFonts w:asciiTheme="majorHAnsi" w:hAnsiTheme="majorHAnsi" w:cs="Calibri-Italic"/>
          <w:i/>
          <w:iCs/>
        </w:rPr>
        <w:t>date</w:t>
      </w:r>
      <w:r w:rsidRPr="00191BEB">
        <w:rPr>
          <w:rFonts w:asciiTheme="majorHAnsi" w:hAnsiTheme="majorHAnsi" w:cs="Calibri"/>
        </w:rPr>
        <w:t xml:space="preserve">, </w:t>
      </w:r>
      <w:r w:rsidRPr="00191BEB">
        <w:rPr>
          <w:rFonts w:asciiTheme="majorHAnsi" w:hAnsiTheme="majorHAnsi" w:cs="Calibri-Italic"/>
          <w:i/>
          <w:iCs/>
        </w:rPr>
        <w:t>time</w:t>
      </w:r>
      <w:r w:rsidRPr="00191BEB">
        <w:rPr>
          <w:rFonts w:asciiTheme="majorHAnsi" w:hAnsiTheme="majorHAnsi" w:cs="Calibri"/>
        </w:rPr>
        <w:t xml:space="preserve">, name of </w:t>
      </w:r>
      <w:r w:rsidRPr="00191BEB">
        <w:rPr>
          <w:rFonts w:asciiTheme="majorHAnsi" w:hAnsiTheme="majorHAnsi" w:cs="Calibri-Italic"/>
          <w:i/>
          <w:iCs/>
        </w:rPr>
        <w:t xml:space="preserve">analyst </w:t>
      </w:r>
      <w:r w:rsidRPr="00191BEB">
        <w:rPr>
          <w:rFonts w:asciiTheme="majorHAnsi" w:hAnsiTheme="majorHAnsi" w:cs="Calibri"/>
        </w:rPr>
        <w:t xml:space="preserve">calibrating the monitor, and the </w:t>
      </w:r>
      <w:r w:rsidRPr="00191BEB">
        <w:rPr>
          <w:rFonts w:asciiTheme="majorHAnsi" w:hAnsiTheme="majorHAnsi" w:cs="Calibri-Italic"/>
          <w:i/>
          <w:iCs/>
        </w:rPr>
        <w:t xml:space="preserve">altitude </w:t>
      </w:r>
      <w:r w:rsidRPr="00191BEB">
        <w:rPr>
          <w:rFonts w:asciiTheme="majorHAnsi" w:hAnsiTheme="majorHAnsi" w:cs="Calibri"/>
        </w:rPr>
        <w:t>(ft) where</w:t>
      </w:r>
      <w:r>
        <w:rPr>
          <w:rFonts w:asciiTheme="majorHAnsi" w:hAnsiTheme="majorHAnsi" w:cs="Calibri"/>
        </w:rPr>
        <w:t xml:space="preserve"> </w:t>
      </w:r>
      <w:r w:rsidRPr="00191BEB">
        <w:rPr>
          <w:rFonts w:asciiTheme="majorHAnsi" w:hAnsiTheme="majorHAnsi" w:cs="Calibri"/>
        </w:rPr>
        <w:t>calibrating.</w:t>
      </w:r>
    </w:p>
    <w:p w:rsid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
        </w:rPr>
      </w:pPr>
      <w:r>
        <w:rPr>
          <w:rFonts w:asciiTheme="majorHAnsi" w:hAnsiTheme="majorHAnsi" w:cs="Calibri"/>
        </w:rPr>
        <w:t>4</w:t>
      </w:r>
      <w:r w:rsidRPr="00191BEB">
        <w:rPr>
          <w:rFonts w:asciiTheme="majorHAnsi" w:hAnsiTheme="majorHAnsi" w:cs="Calibri"/>
        </w:rPr>
        <w:t xml:space="preserve">. Record the number of minutes of </w:t>
      </w:r>
      <w:r w:rsidRPr="00191BEB">
        <w:rPr>
          <w:rFonts w:asciiTheme="majorHAnsi" w:hAnsiTheme="majorHAnsi" w:cs="Calibri-Italic"/>
          <w:i/>
          <w:iCs/>
        </w:rPr>
        <w:t>warm up time</w:t>
      </w:r>
      <w:r w:rsidRPr="00191BEB">
        <w:rPr>
          <w:rFonts w:asciiTheme="majorHAnsi" w:hAnsiTheme="majorHAnsi" w:cs="Calibri"/>
        </w:rPr>
        <w:t>.</w:t>
      </w:r>
    </w:p>
    <w:p w:rsid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
        </w:rPr>
      </w:pPr>
      <w:r>
        <w:rPr>
          <w:rFonts w:asciiTheme="majorHAnsi" w:hAnsiTheme="majorHAnsi" w:cs="Calibri"/>
        </w:rPr>
        <w:t>5</w:t>
      </w:r>
      <w:r w:rsidRPr="00191BEB">
        <w:rPr>
          <w:rFonts w:asciiTheme="majorHAnsi" w:hAnsiTheme="majorHAnsi" w:cs="Calibri"/>
        </w:rPr>
        <w:t xml:space="preserve">. Record the </w:t>
      </w:r>
      <w:r w:rsidRPr="00191BEB">
        <w:rPr>
          <w:rFonts w:asciiTheme="majorHAnsi" w:hAnsiTheme="majorHAnsi" w:cs="Calibri-Italic"/>
          <w:i/>
          <w:iCs/>
        </w:rPr>
        <w:t xml:space="preserve">stabilized probe temperature </w:t>
      </w:r>
      <w:r w:rsidRPr="00191BEB">
        <w:rPr>
          <w:rFonts w:asciiTheme="majorHAnsi" w:hAnsiTheme="majorHAnsi" w:cs="Calibri"/>
        </w:rPr>
        <w:t>(°C).</w:t>
      </w:r>
    </w:p>
    <w:p w:rsidR="00191BEB" w:rsidRDefault="00191BEB" w:rsidP="00191BEB">
      <w:pPr>
        <w:autoSpaceDE w:val="0"/>
        <w:autoSpaceDN w:val="0"/>
        <w:adjustRightInd w:val="0"/>
        <w:spacing w:after="0" w:line="240" w:lineRule="auto"/>
        <w:rPr>
          <w:rFonts w:asciiTheme="majorHAnsi" w:hAnsiTheme="majorHAnsi" w:cs="Calibri"/>
        </w:rPr>
      </w:pPr>
    </w:p>
    <w:p w:rsidR="00191BEB" w:rsidRDefault="00191BEB" w:rsidP="00191BEB">
      <w:pPr>
        <w:autoSpaceDE w:val="0"/>
        <w:autoSpaceDN w:val="0"/>
        <w:adjustRightInd w:val="0"/>
        <w:spacing w:after="0" w:line="240" w:lineRule="auto"/>
        <w:rPr>
          <w:rFonts w:asciiTheme="majorHAnsi" w:hAnsiTheme="majorHAnsi" w:cs="Calibri"/>
        </w:rPr>
      </w:pPr>
      <w:r w:rsidRPr="00191BEB">
        <w:rPr>
          <w:rFonts w:asciiTheme="majorHAnsi" w:hAnsiTheme="majorHAnsi" w:cs="Calibri"/>
        </w:rPr>
        <w:t>7. Press the MODE button to change from % saturation to (mg/L).</w:t>
      </w:r>
    </w:p>
    <w:p w:rsidR="00191BEB" w:rsidRP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
        </w:rPr>
      </w:pPr>
      <w:r w:rsidRPr="00191BEB">
        <w:rPr>
          <w:rFonts w:asciiTheme="majorHAnsi" w:hAnsiTheme="majorHAnsi" w:cs="Calibri"/>
        </w:rPr>
        <w:t xml:space="preserve">8. Record the </w:t>
      </w:r>
      <w:r w:rsidRPr="00191BEB">
        <w:rPr>
          <w:rFonts w:asciiTheme="majorHAnsi" w:hAnsiTheme="majorHAnsi" w:cs="Calibri-Italic"/>
          <w:i/>
          <w:iCs/>
        </w:rPr>
        <w:t>stabilized pre</w:t>
      </w:r>
      <w:r w:rsidRPr="00191BEB">
        <w:rPr>
          <w:rFonts w:asciiTheme="majorHAnsi" w:hAnsiTheme="majorHAnsi" w:cs="Cambria Math"/>
          <w:i/>
          <w:iCs/>
        </w:rPr>
        <w:t>‐</w:t>
      </w:r>
      <w:r w:rsidRPr="00191BEB">
        <w:rPr>
          <w:rFonts w:asciiTheme="majorHAnsi" w:hAnsiTheme="majorHAnsi" w:cs="Calibri-Italic"/>
          <w:i/>
          <w:iCs/>
        </w:rPr>
        <w:t xml:space="preserve">calibration D.O. </w:t>
      </w:r>
      <w:r w:rsidRPr="00191BEB">
        <w:rPr>
          <w:rFonts w:asciiTheme="majorHAnsi" w:hAnsiTheme="majorHAnsi" w:cs="Calibri"/>
        </w:rPr>
        <w:t>(mg/L).</w:t>
      </w:r>
    </w:p>
    <w:p w:rsidR="00191BEB" w:rsidRDefault="00191BEB" w:rsidP="00191BEB">
      <w:pPr>
        <w:autoSpaceDE w:val="0"/>
        <w:autoSpaceDN w:val="0"/>
        <w:adjustRightInd w:val="0"/>
        <w:spacing w:after="0" w:line="240" w:lineRule="auto"/>
        <w:rPr>
          <w:rFonts w:asciiTheme="majorHAnsi" w:hAnsiTheme="majorHAnsi" w:cs="Calibri"/>
        </w:rPr>
      </w:pPr>
    </w:p>
    <w:p w:rsidR="00191BEB" w:rsidRPr="00F71F3A" w:rsidRDefault="00191BEB" w:rsidP="00191BEB">
      <w:pPr>
        <w:autoSpaceDE w:val="0"/>
        <w:autoSpaceDN w:val="0"/>
        <w:adjustRightInd w:val="0"/>
        <w:spacing w:after="0" w:line="240" w:lineRule="auto"/>
        <w:rPr>
          <w:rFonts w:asciiTheme="majorHAnsi" w:hAnsiTheme="majorHAnsi" w:cs="Times New Roman"/>
        </w:rPr>
      </w:pPr>
      <w:r w:rsidRPr="00191BEB">
        <w:rPr>
          <w:rFonts w:asciiTheme="majorHAnsi" w:hAnsiTheme="majorHAnsi" w:cs="Calibri"/>
        </w:rPr>
        <w:t xml:space="preserve">9. </w:t>
      </w:r>
      <w:r w:rsidRPr="00F71F3A">
        <w:rPr>
          <w:rFonts w:asciiTheme="majorHAnsi" w:hAnsiTheme="majorHAnsi" w:cs="Times New Roman"/>
        </w:rPr>
        <w:t xml:space="preserve">Use two fingers to press and release both the </w:t>
      </w:r>
      <w:r w:rsidRPr="00F71F3A">
        <w:rPr>
          <w:rFonts w:asciiTheme="majorHAnsi" w:hAnsiTheme="majorHAnsi" w:cs="Times New Roman"/>
          <w:b/>
          <w:bCs/>
        </w:rPr>
        <w:t xml:space="preserve">UP ARROW </w:t>
      </w:r>
      <w:r w:rsidRPr="00F71F3A">
        <w:rPr>
          <w:rFonts w:asciiTheme="majorHAnsi" w:hAnsiTheme="majorHAnsi" w:cs="Times New Roman"/>
        </w:rPr>
        <w:t xml:space="preserve">and </w:t>
      </w:r>
      <w:r w:rsidRPr="00F71F3A">
        <w:rPr>
          <w:rFonts w:asciiTheme="majorHAnsi" w:hAnsiTheme="majorHAnsi" w:cs="Times New Roman"/>
          <w:b/>
          <w:bCs/>
        </w:rPr>
        <w:t xml:space="preserve">DOWN ARROW </w:t>
      </w:r>
      <w:r w:rsidRPr="00F71F3A">
        <w:rPr>
          <w:rFonts w:asciiTheme="majorHAnsi" w:hAnsiTheme="majorHAnsi" w:cs="Times New Roman"/>
        </w:rPr>
        <w:t>buttons at the same time.</w:t>
      </w:r>
    </w:p>
    <w:p w:rsidR="00191BEB" w:rsidRPr="00F71F3A" w:rsidRDefault="00191BEB" w:rsidP="00191BEB">
      <w:pPr>
        <w:autoSpaceDE w:val="0"/>
        <w:autoSpaceDN w:val="0"/>
        <w:adjustRightInd w:val="0"/>
        <w:spacing w:after="0" w:line="240" w:lineRule="auto"/>
        <w:rPr>
          <w:rFonts w:asciiTheme="majorHAnsi" w:hAnsiTheme="majorHAnsi" w:cs="Times New Roman"/>
        </w:rPr>
      </w:pPr>
    </w:p>
    <w:p w:rsidR="00191BEB" w:rsidRPr="00F71F3A" w:rsidRDefault="00191BEB" w:rsidP="00191BEB">
      <w:pPr>
        <w:autoSpaceDE w:val="0"/>
        <w:autoSpaceDN w:val="0"/>
        <w:adjustRightInd w:val="0"/>
        <w:spacing w:after="0" w:line="240" w:lineRule="auto"/>
        <w:rPr>
          <w:rFonts w:asciiTheme="majorHAnsi" w:hAnsiTheme="majorHAnsi" w:cs="Times New Roman"/>
        </w:rPr>
      </w:pPr>
      <w:r>
        <w:rPr>
          <w:rFonts w:asciiTheme="majorHAnsi" w:hAnsiTheme="majorHAnsi" w:cs="Times New Roman"/>
        </w:rPr>
        <w:t>10</w:t>
      </w:r>
      <w:r w:rsidRPr="00F71F3A">
        <w:rPr>
          <w:rFonts w:asciiTheme="majorHAnsi" w:hAnsiTheme="majorHAnsi" w:cs="Times New Roman"/>
        </w:rPr>
        <w:t xml:space="preserve">. The LCD will prompt you to enter the local altitude in hundreds of feet. Use the arrow keys to increase or decrease the altitude. When the proper altitude appears on the LCD, press the </w:t>
      </w:r>
      <w:r w:rsidRPr="00F71F3A">
        <w:rPr>
          <w:rFonts w:asciiTheme="majorHAnsi" w:hAnsiTheme="majorHAnsi" w:cs="Times New Roman"/>
          <w:b/>
          <w:bCs/>
        </w:rPr>
        <w:t xml:space="preserve">ENTER </w:t>
      </w:r>
      <w:r w:rsidRPr="00F71F3A">
        <w:rPr>
          <w:rFonts w:asciiTheme="majorHAnsi" w:hAnsiTheme="majorHAnsi" w:cs="Times New Roman"/>
        </w:rPr>
        <w:t xml:space="preserve">button once.  </w:t>
      </w:r>
      <w:r w:rsidRPr="00F71F3A">
        <w:rPr>
          <w:rFonts w:asciiTheme="majorHAnsi" w:hAnsiTheme="majorHAnsi" w:cs="Times New Roman"/>
          <w:b/>
          <w:bCs/>
        </w:rPr>
        <w:t xml:space="preserve">EXAMPLE: </w:t>
      </w:r>
      <w:r w:rsidRPr="00F71F3A">
        <w:rPr>
          <w:rFonts w:asciiTheme="majorHAnsi" w:hAnsiTheme="majorHAnsi" w:cs="Times New Roman"/>
        </w:rPr>
        <w:t>Entering the number 12 here indicates 1200 feet.</w:t>
      </w:r>
    </w:p>
    <w:p w:rsidR="00191BEB" w:rsidRPr="00F71F3A" w:rsidRDefault="00191BEB" w:rsidP="00191BEB">
      <w:pPr>
        <w:autoSpaceDE w:val="0"/>
        <w:autoSpaceDN w:val="0"/>
        <w:adjustRightInd w:val="0"/>
        <w:spacing w:after="0" w:line="240" w:lineRule="auto"/>
        <w:rPr>
          <w:rFonts w:asciiTheme="majorHAnsi" w:hAnsiTheme="majorHAnsi" w:cs="Times New Roman"/>
        </w:rPr>
      </w:pPr>
    </w:p>
    <w:p w:rsidR="00191BEB" w:rsidRDefault="00191BEB" w:rsidP="00191BEB">
      <w:pPr>
        <w:autoSpaceDE w:val="0"/>
        <w:autoSpaceDN w:val="0"/>
        <w:adjustRightInd w:val="0"/>
        <w:spacing w:after="0" w:line="240" w:lineRule="auto"/>
        <w:rPr>
          <w:rFonts w:asciiTheme="majorHAnsi" w:hAnsiTheme="majorHAnsi" w:cs="Calibri"/>
        </w:rPr>
      </w:pPr>
      <w:r>
        <w:rPr>
          <w:rFonts w:asciiTheme="majorHAnsi" w:hAnsiTheme="majorHAnsi" w:cs="Times New Roman"/>
        </w:rPr>
        <w:t>11</w:t>
      </w:r>
      <w:r w:rsidRPr="00F71F3A">
        <w:rPr>
          <w:rFonts w:asciiTheme="majorHAnsi" w:hAnsiTheme="majorHAnsi" w:cs="Times New Roman"/>
        </w:rPr>
        <w:t xml:space="preserve">. The Model 85 should now display </w:t>
      </w:r>
      <w:r w:rsidRPr="00F71F3A">
        <w:rPr>
          <w:rFonts w:asciiTheme="majorHAnsi" w:hAnsiTheme="majorHAnsi" w:cs="Times New Roman"/>
          <w:b/>
          <w:bCs/>
        </w:rPr>
        <w:t xml:space="preserve">CAL </w:t>
      </w:r>
      <w:r w:rsidRPr="00F71F3A">
        <w:rPr>
          <w:rFonts w:asciiTheme="majorHAnsi" w:hAnsiTheme="majorHAnsi" w:cs="Times New Roman"/>
        </w:rPr>
        <w:t xml:space="preserve">in the lower left of the display, the calibration value should be displayed in the lower right of the display and the current % reading (before calibration) should be on the main display. Make sure that the current % reading (large display) is stable, then press the </w:t>
      </w:r>
      <w:r w:rsidRPr="00F71F3A">
        <w:rPr>
          <w:rFonts w:asciiTheme="majorHAnsi" w:hAnsiTheme="majorHAnsi" w:cs="Times New Roman"/>
          <w:b/>
          <w:bCs/>
        </w:rPr>
        <w:t xml:space="preserve">ENTER </w:t>
      </w:r>
      <w:r w:rsidRPr="00F71F3A">
        <w:rPr>
          <w:rFonts w:asciiTheme="majorHAnsi" w:hAnsiTheme="majorHAnsi" w:cs="Times New Roman"/>
        </w:rPr>
        <w:t xml:space="preserve">button. The display should read </w:t>
      </w:r>
      <w:r w:rsidRPr="00F71F3A">
        <w:rPr>
          <w:rFonts w:asciiTheme="majorHAnsi" w:hAnsiTheme="majorHAnsi" w:cs="Times New Roman"/>
          <w:b/>
          <w:bCs/>
        </w:rPr>
        <w:t xml:space="preserve">SAVE </w:t>
      </w:r>
      <w:r w:rsidRPr="00F71F3A">
        <w:rPr>
          <w:rFonts w:asciiTheme="majorHAnsi" w:hAnsiTheme="majorHAnsi" w:cs="Times New Roman"/>
        </w:rPr>
        <w:t>then should</w:t>
      </w:r>
      <w:r>
        <w:rPr>
          <w:rFonts w:asciiTheme="majorHAnsi" w:hAnsiTheme="majorHAnsi" w:cs="Times New Roman"/>
        </w:rPr>
        <w:t xml:space="preserve"> return to the Normal Operation.  </w:t>
      </w:r>
    </w:p>
    <w:p w:rsidR="00191BEB" w:rsidRDefault="00191BEB" w:rsidP="00191BEB">
      <w:pPr>
        <w:autoSpaceDE w:val="0"/>
        <w:autoSpaceDN w:val="0"/>
        <w:adjustRightInd w:val="0"/>
        <w:spacing w:after="0" w:line="240" w:lineRule="auto"/>
        <w:rPr>
          <w:rFonts w:ascii="Calibri" w:hAnsi="Calibri" w:cs="Calibri"/>
          <w:sz w:val="24"/>
          <w:szCs w:val="24"/>
        </w:rPr>
      </w:pPr>
    </w:p>
    <w:p w:rsidR="00191BEB" w:rsidRPr="00191BEB" w:rsidRDefault="00191BEB" w:rsidP="00191BEB">
      <w:pPr>
        <w:autoSpaceDE w:val="0"/>
        <w:autoSpaceDN w:val="0"/>
        <w:adjustRightInd w:val="0"/>
        <w:spacing w:after="0" w:line="240" w:lineRule="auto"/>
        <w:rPr>
          <w:rFonts w:asciiTheme="majorHAnsi" w:hAnsiTheme="majorHAnsi" w:cs="Calibri"/>
        </w:rPr>
      </w:pPr>
      <w:r w:rsidRPr="00191BEB">
        <w:rPr>
          <w:rFonts w:asciiTheme="majorHAnsi" w:hAnsiTheme="majorHAnsi" w:cs="Calibri"/>
        </w:rPr>
        <w:t>Press the MODE key to switch to (mg/L). (This key is used to toggle between mg/L and %</w:t>
      </w:r>
      <w:r>
        <w:rPr>
          <w:rFonts w:asciiTheme="majorHAnsi" w:hAnsiTheme="majorHAnsi" w:cs="Calibri"/>
        </w:rPr>
        <w:t xml:space="preserve"> </w:t>
      </w:r>
      <w:r w:rsidRPr="00191BEB">
        <w:rPr>
          <w:rFonts w:asciiTheme="majorHAnsi" w:hAnsiTheme="majorHAnsi" w:cs="Calibri"/>
        </w:rPr>
        <w:t>saturation.)</w:t>
      </w:r>
    </w:p>
    <w:p w:rsidR="00191BEB" w:rsidRP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
        </w:rPr>
      </w:pPr>
      <w:r>
        <w:rPr>
          <w:rFonts w:asciiTheme="majorHAnsi" w:hAnsiTheme="majorHAnsi" w:cs="Calibri"/>
        </w:rPr>
        <w:t>12</w:t>
      </w:r>
      <w:r w:rsidRPr="00191BEB">
        <w:rPr>
          <w:rFonts w:asciiTheme="majorHAnsi" w:hAnsiTheme="majorHAnsi" w:cs="Calibri"/>
        </w:rPr>
        <w:t xml:space="preserve">. Record the </w:t>
      </w:r>
      <w:r w:rsidRPr="00191BEB">
        <w:rPr>
          <w:rFonts w:asciiTheme="majorHAnsi" w:hAnsiTheme="majorHAnsi" w:cs="Calibri-Italic"/>
          <w:i/>
          <w:iCs/>
        </w:rPr>
        <w:t>post</w:t>
      </w:r>
      <w:r w:rsidRPr="00191BEB">
        <w:rPr>
          <w:rFonts w:asciiTheme="majorHAnsi" w:hAnsiTheme="majorHAnsi" w:cs="Cambria Math"/>
          <w:i/>
          <w:iCs/>
        </w:rPr>
        <w:t>‐</w:t>
      </w:r>
      <w:r w:rsidRPr="00191BEB">
        <w:rPr>
          <w:rFonts w:asciiTheme="majorHAnsi" w:hAnsiTheme="majorHAnsi" w:cs="Calibri-Italic"/>
          <w:i/>
          <w:iCs/>
        </w:rPr>
        <w:t xml:space="preserve">calibration D.O. </w:t>
      </w:r>
      <w:r w:rsidRPr="00191BEB">
        <w:rPr>
          <w:rFonts w:asciiTheme="majorHAnsi" w:hAnsiTheme="majorHAnsi" w:cs="Calibri"/>
        </w:rPr>
        <w:t>(mg/L).</w:t>
      </w:r>
    </w:p>
    <w:p w:rsidR="00191BEB" w:rsidRP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
        </w:rPr>
      </w:pPr>
      <w:r>
        <w:rPr>
          <w:rFonts w:asciiTheme="majorHAnsi" w:hAnsiTheme="majorHAnsi" w:cs="Calibri"/>
        </w:rPr>
        <w:t>13</w:t>
      </w:r>
      <w:r w:rsidRPr="00191BEB">
        <w:rPr>
          <w:rFonts w:asciiTheme="majorHAnsi" w:hAnsiTheme="majorHAnsi" w:cs="Calibri"/>
        </w:rPr>
        <w:t>. Look up the calibration chart D.O. value (mg/L) from the table included with your meter.</w:t>
      </w:r>
    </w:p>
    <w:p w:rsidR="00191BEB" w:rsidRPr="00191BEB" w:rsidRDefault="00191BEB" w:rsidP="00191BEB">
      <w:pPr>
        <w:autoSpaceDE w:val="0"/>
        <w:autoSpaceDN w:val="0"/>
        <w:adjustRightInd w:val="0"/>
        <w:spacing w:after="0" w:line="240" w:lineRule="auto"/>
        <w:rPr>
          <w:rFonts w:asciiTheme="majorHAnsi" w:hAnsiTheme="majorHAnsi" w:cs="Calibri"/>
        </w:rPr>
      </w:pPr>
      <w:r w:rsidRPr="00191BEB">
        <w:rPr>
          <w:rFonts w:asciiTheme="majorHAnsi" w:hAnsiTheme="majorHAnsi" w:cs="Calibri"/>
        </w:rPr>
        <w:t>Find the probe temperature and altitude and record the corresponding D.O. (mg/L) value as</w:t>
      </w:r>
      <w:r>
        <w:rPr>
          <w:rFonts w:asciiTheme="majorHAnsi" w:hAnsiTheme="majorHAnsi" w:cs="Calibri"/>
        </w:rPr>
        <w:t xml:space="preserve"> </w:t>
      </w:r>
      <w:r w:rsidRPr="00191BEB">
        <w:rPr>
          <w:rFonts w:asciiTheme="majorHAnsi" w:hAnsiTheme="majorHAnsi" w:cs="Calibri"/>
        </w:rPr>
        <w:t xml:space="preserve">the </w:t>
      </w:r>
      <w:r w:rsidRPr="00191BEB">
        <w:rPr>
          <w:rFonts w:asciiTheme="majorHAnsi" w:hAnsiTheme="majorHAnsi" w:cs="Calibri-Italic"/>
          <w:i/>
          <w:iCs/>
        </w:rPr>
        <w:t xml:space="preserve">calibration chart D.O. </w:t>
      </w:r>
      <w:r w:rsidRPr="00191BEB">
        <w:rPr>
          <w:rFonts w:asciiTheme="majorHAnsi" w:hAnsiTheme="majorHAnsi" w:cs="Calibri"/>
        </w:rPr>
        <w:t xml:space="preserve">on the calibration log. If the difference between the </w:t>
      </w:r>
      <w:r w:rsidRPr="00191BEB">
        <w:rPr>
          <w:rFonts w:asciiTheme="majorHAnsi" w:hAnsiTheme="majorHAnsi" w:cs="Calibri-Italic"/>
          <w:i/>
          <w:iCs/>
        </w:rPr>
        <w:t>post</w:t>
      </w:r>
      <w:r>
        <w:rPr>
          <w:rFonts w:asciiTheme="majorHAnsi" w:hAnsiTheme="majorHAnsi" w:cs="Calibri-Italic"/>
          <w:i/>
          <w:iCs/>
        </w:rPr>
        <w:t xml:space="preserve"> </w:t>
      </w:r>
      <w:r w:rsidRPr="00191BEB">
        <w:rPr>
          <w:rFonts w:asciiTheme="majorHAnsi" w:hAnsiTheme="majorHAnsi" w:cs="Calibri-Italic"/>
          <w:i/>
          <w:iCs/>
        </w:rPr>
        <w:t>calibration</w:t>
      </w:r>
    </w:p>
    <w:p w:rsidR="00191BEB" w:rsidRDefault="00191BEB" w:rsidP="00191BEB">
      <w:pPr>
        <w:autoSpaceDE w:val="0"/>
        <w:autoSpaceDN w:val="0"/>
        <w:adjustRightInd w:val="0"/>
        <w:spacing w:after="0" w:line="240" w:lineRule="auto"/>
        <w:rPr>
          <w:rFonts w:asciiTheme="majorHAnsi" w:hAnsiTheme="majorHAnsi" w:cs="Calibri"/>
        </w:rPr>
      </w:pPr>
      <w:r w:rsidRPr="00191BEB">
        <w:rPr>
          <w:rFonts w:asciiTheme="majorHAnsi" w:hAnsiTheme="majorHAnsi" w:cs="Calibri-Italic"/>
          <w:i/>
          <w:iCs/>
        </w:rPr>
        <w:t xml:space="preserve">D.O. </w:t>
      </w:r>
      <w:r w:rsidRPr="00191BEB">
        <w:rPr>
          <w:rFonts w:asciiTheme="majorHAnsi" w:hAnsiTheme="majorHAnsi" w:cs="Calibri"/>
        </w:rPr>
        <w:t xml:space="preserve">and the </w:t>
      </w:r>
      <w:r w:rsidRPr="00191BEB">
        <w:rPr>
          <w:rFonts w:asciiTheme="majorHAnsi" w:hAnsiTheme="majorHAnsi" w:cs="Calibri-Italic"/>
          <w:i/>
          <w:iCs/>
        </w:rPr>
        <w:t xml:space="preserve">calibration chart D.O. </w:t>
      </w:r>
      <w:r w:rsidRPr="00191BEB">
        <w:rPr>
          <w:rFonts w:asciiTheme="majorHAnsi" w:hAnsiTheme="majorHAnsi" w:cs="Calibri"/>
        </w:rPr>
        <w:t>is greater than 0.3 (mg/L), re‐calibrate the</w:t>
      </w:r>
      <w:r>
        <w:rPr>
          <w:rFonts w:asciiTheme="majorHAnsi" w:hAnsiTheme="majorHAnsi" w:cs="Calibri"/>
        </w:rPr>
        <w:t xml:space="preserve"> </w:t>
      </w:r>
      <w:r w:rsidRPr="00191BEB">
        <w:rPr>
          <w:rFonts w:asciiTheme="majorHAnsi" w:hAnsiTheme="majorHAnsi" w:cs="Calibri"/>
        </w:rPr>
        <w:t>meter before using in the field.</w:t>
      </w:r>
    </w:p>
    <w:p w:rsidR="00191BEB" w:rsidRP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BoldItalic"/>
          <w:b/>
          <w:bCs/>
          <w:i/>
          <w:iCs/>
        </w:rPr>
      </w:pPr>
      <w:r w:rsidRPr="00191BEB">
        <w:rPr>
          <w:rFonts w:asciiTheme="majorHAnsi" w:hAnsiTheme="majorHAnsi" w:cs="Calibri-BoldItalic"/>
          <w:b/>
          <w:bCs/>
          <w:i/>
          <w:iCs/>
        </w:rPr>
        <w:t>Leave meter on until last reading of the day is completed.</w:t>
      </w:r>
    </w:p>
    <w:p w:rsidR="00191BEB" w:rsidRPr="00191BEB" w:rsidRDefault="00191BEB" w:rsidP="00191BEB">
      <w:pPr>
        <w:autoSpaceDE w:val="0"/>
        <w:autoSpaceDN w:val="0"/>
        <w:adjustRightInd w:val="0"/>
        <w:spacing w:after="0" w:line="240" w:lineRule="auto"/>
        <w:rPr>
          <w:rFonts w:asciiTheme="majorHAnsi" w:hAnsiTheme="majorHAnsi" w:cs="Calibri"/>
        </w:rPr>
      </w:pPr>
    </w:p>
    <w:p w:rsidR="00191BEB" w:rsidRPr="00191BEB" w:rsidRDefault="00191BEB" w:rsidP="00191BEB">
      <w:pPr>
        <w:autoSpaceDE w:val="0"/>
        <w:autoSpaceDN w:val="0"/>
        <w:adjustRightInd w:val="0"/>
        <w:spacing w:after="0" w:line="240" w:lineRule="auto"/>
        <w:rPr>
          <w:rFonts w:asciiTheme="majorHAnsi" w:hAnsiTheme="majorHAnsi" w:cs="Calibri"/>
        </w:rPr>
      </w:pPr>
      <w:r>
        <w:rPr>
          <w:rFonts w:asciiTheme="majorHAnsi" w:hAnsiTheme="majorHAnsi" w:cs="Calibri"/>
        </w:rPr>
        <w:t>14</w:t>
      </w:r>
      <w:r w:rsidRPr="00191BEB">
        <w:rPr>
          <w:rFonts w:asciiTheme="majorHAnsi" w:hAnsiTheme="majorHAnsi" w:cs="Calibri"/>
        </w:rPr>
        <w:t>. Press the green button to turn the meter off at the end of the day.</w:t>
      </w:r>
    </w:p>
    <w:p w:rsidR="00F71F3A" w:rsidRPr="00F71F3A" w:rsidRDefault="00F71F3A" w:rsidP="00F71F3A">
      <w:pPr>
        <w:autoSpaceDE w:val="0"/>
        <w:autoSpaceDN w:val="0"/>
        <w:adjustRightInd w:val="0"/>
        <w:spacing w:after="0" w:line="240" w:lineRule="auto"/>
        <w:rPr>
          <w:rFonts w:asciiTheme="majorHAnsi" w:hAnsiTheme="majorHAnsi" w:cs="Times New Roman"/>
        </w:rPr>
      </w:pPr>
    </w:p>
    <w:p w:rsidR="00F71F3A" w:rsidRPr="00F71F3A" w:rsidRDefault="00F71F3A" w:rsidP="00F71F3A">
      <w:pPr>
        <w:autoSpaceDE w:val="0"/>
        <w:autoSpaceDN w:val="0"/>
        <w:adjustRightInd w:val="0"/>
        <w:spacing w:after="0" w:line="240" w:lineRule="auto"/>
        <w:rPr>
          <w:rFonts w:asciiTheme="majorHAnsi" w:hAnsiTheme="majorHAnsi" w:cs="Times New Roman"/>
        </w:rPr>
      </w:pPr>
    </w:p>
    <w:p w:rsidR="00F71F3A" w:rsidRDefault="00F71F3A" w:rsidP="00F71F3A">
      <w:pPr>
        <w:autoSpaceDE w:val="0"/>
        <w:autoSpaceDN w:val="0"/>
        <w:adjustRightInd w:val="0"/>
        <w:spacing w:after="0" w:line="240" w:lineRule="auto"/>
        <w:rPr>
          <w:rFonts w:asciiTheme="majorHAnsi" w:hAnsiTheme="majorHAnsi" w:cs="Times New Roman"/>
          <w:b/>
          <w:bCs/>
        </w:rPr>
      </w:pPr>
      <w:r w:rsidRPr="00F71F3A">
        <w:rPr>
          <w:rFonts w:asciiTheme="majorHAnsi" w:hAnsiTheme="majorHAnsi" w:cs="Times New Roman"/>
          <w:b/>
          <w:bCs/>
        </w:rPr>
        <w:t>Each time the Model 85 is turned off, it may be necessary to re-calibrate before taking measurements. All calibrations should be completed at a temperature which is as close as possible to the sample temperature. Dissolved oxygen readings are only as good as the calibration.</w:t>
      </w:r>
    </w:p>
    <w:p w:rsidR="00F71F3A" w:rsidRDefault="00F71F3A" w:rsidP="00F71F3A">
      <w:pPr>
        <w:autoSpaceDE w:val="0"/>
        <w:autoSpaceDN w:val="0"/>
        <w:adjustRightInd w:val="0"/>
        <w:spacing w:after="0" w:line="240" w:lineRule="auto"/>
        <w:rPr>
          <w:rFonts w:asciiTheme="majorHAnsi" w:hAnsiTheme="majorHAnsi" w:cs="Times New Roman"/>
          <w:b/>
          <w:bCs/>
        </w:rPr>
      </w:pPr>
    </w:p>
    <w:p w:rsidR="003D1B59" w:rsidRDefault="003D1B59" w:rsidP="00F71F3A">
      <w:pPr>
        <w:autoSpaceDE w:val="0"/>
        <w:autoSpaceDN w:val="0"/>
        <w:adjustRightInd w:val="0"/>
        <w:spacing w:after="0" w:line="240" w:lineRule="auto"/>
        <w:rPr>
          <w:rFonts w:asciiTheme="majorHAnsi" w:hAnsiTheme="majorHAnsi" w:cs="Times New Roman"/>
          <w:b/>
          <w:bCs/>
        </w:rPr>
      </w:pPr>
      <w:r>
        <w:rPr>
          <w:rFonts w:asciiTheme="majorHAnsi" w:hAnsiTheme="majorHAnsi" w:cs="Times New Roman"/>
          <w:b/>
          <w:bCs/>
          <w:noProof/>
        </w:rPr>
        <w:lastRenderedPageBreak/>
        <w:drawing>
          <wp:inline distT="0" distB="0" distL="0" distR="0">
            <wp:extent cx="5943600" cy="78044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7804418"/>
                    </a:xfrm>
                    <a:prstGeom prst="rect">
                      <a:avLst/>
                    </a:prstGeom>
                    <a:noFill/>
                    <a:ln w="9525">
                      <a:noFill/>
                      <a:miter lim="800000"/>
                      <a:headEnd/>
                      <a:tailEnd/>
                    </a:ln>
                  </pic:spPr>
                </pic:pic>
              </a:graphicData>
            </a:graphic>
          </wp:inline>
        </w:drawing>
      </w:r>
    </w:p>
    <w:p w:rsidR="003D1B59" w:rsidRDefault="003D1B59" w:rsidP="00F71F3A">
      <w:pPr>
        <w:autoSpaceDE w:val="0"/>
        <w:autoSpaceDN w:val="0"/>
        <w:adjustRightInd w:val="0"/>
        <w:spacing w:after="0" w:line="240" w:lineRule="auto"/>
        <w:rPr>
          <w:rFonts w:asciiTheme="majorHAnsi" w:hAnsiTheme="majorHAnsi" w:cs="Times New Roman"/>
          <w:b/>
          <w:bCs/>
        </w:rPr>
      </w:pPr>
      <w:r>
        <w:rPr>
          <w:rFonts w:asciiTheme="majorHAnsi" w:hAnsiTheme="majorHAnsi" w:cs="Times New Roman"/>
          <w:b/>
          <w:bCs/>
          <w:noProof/>
        </w:rPr>
        <w:lastRenderedPageBreak/>
        <w:drawing>
          <wp:inline distT="0" distB="0" distL="0" distR="0">
            <wp:extent cx="5943600" cy="783604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7836049"/>
                    </a:xfrm>
                    <a:prstGeom prst="rect">
                      <a:avLst/>
                    </a:prstGeom>
                    <a:noFill/>
                    <a:ln w="9525">
                      <a:noFill/>
                      <a:miter lim="800000"/>
                      <a:headEnd/>
                      <a:tailEnd/>
                    </a:ln>
                  </pic:spPr>
                </pic:pic>
              </a:graphicData>
            </a:graphic>
          </wp:inline>
        </w:drawing>
      </w:r>
    </w:p>
    <w:p w:rsidR="00191BEB" w:rsidRDefault="00191BEB" w:rsidP="003D1B59">
      <w:pPr>
        <w:autoSpaceDE w:val="0"/>
        <w:autoSpaceDN w:val="0"/>
        <w:adjustRightInd w:val="0"/>
        <w:spacing w:after="0" w:line="240" w:lineRule="auto"/>
        <w:rPr>
          <w:rFonts w:ascii="Calibri-Bold" w:hAnsi="Calibri-Bold" w:cs="Calibri-Bold"/>
          <w:b/>
          <w:bCs/>
          <w:sz w:val="24"/>
          <w:szCs w:val="24"/>
        </w:rPr>
      </w:pPr>
    </w:p>
    <w:p w:rsidR="0063380E" w:rsidRDefault="0063380E" w:rsidP="0063380E">
      <w:pPr>
        <w:autoSpaceDE w:val="0"/>
        <w:autoSpaceDN w:val="0"/>
        <w:adjustRightInd w:val="0"/>
        <w:spacing w:after="0" w:line="240" w:lineRule="auto"/>
        <w:rPr>
          <w:rFonts w:ascii="Calibri-Bold" w:hAnsi="Calibri-Bold" w:cs="Calibri-Bold"/>
          <w:b/>
          <w:bCs/>
          <w:sz w:val="24"/>
          <w:szCs w:val="24"/>
        </w:rPr>
      </w:pPr>
    </w:p>
    <w:p w:rsidR="0063380E" w:rsidRDefault="0063380E" w:rsidP="0063380E">
      <w:pPr>
        <w:autoSpaceDE w:val="0"/>
        <w:autoSpaceDN w:val="0"/>
        <w:adjustRightInd w:val="0"/>
        <w:spacing w:after="0" w:line="240" w:lineRule="auto"/>
        <w:rPr>
          <w:rFonts w:asciiTheme="majorHAnsi" w:hAnsiTheme="majorHAnsi" w:cs="Arial"/>
          <w:sz w:val="28"/>
          <w:szCs w:val="28"/>
          <w:u w:val="single"/>
        </w:rPr>
      </w:pPr>
      <w:r>
        <w:rPr>
          <w:rFonts w:asciiTheme="majorHAnsi" w:hAnsiTheme="majorHAnsi" w:cs="Arial"/>
          <w:sz w:val="28"/>
          <w:szCs w:val="28"/>
          <w:u w:val="single"/>
        </w:rPr>
        <w:lastRenderedPageBreak/>
        <w:t xml:space="preserve">YSI Model 85 </w:t>
      </w:r>
      <w:r w:rsidRPr="00F71F3A">
        <w:rPr>
          <w:rFonts w:asciiTheme="majorHAnsi" w:hAnsiTheme="majorHAnsi" w:cs="Arial"/>
          <w:sz w:val="28"/>
          <w:szCs w:val="28"/>
          <w:u w:val="single"/>
        </w:rPr>
        <w:t>Calibration of Conductivity</w:t>
      </w:r>
    </w:p>
    <w:p w:rsidR="0063380E" w:rsidRPr="00F71F3A" w:rsidRDefault="0063380E" w:rsidP="0063380E">
      <w:pPr>
        <w:autoSpaceDE w:val="0"/>
        <w:autoSpaceDN w:val="0"/>
        <w:adjustRightInd w:val="0"/>
        <w:spacing w:after="0" w:line="240" w:lineRule="auto"/>
        <w:rPr>
          <w:rFonts w:asciiTheme="majorHAnsi" w:hAnsiTheme="majorHAnsi" w:cs="Arial"/>
          <w:sz w:val="28"/>
          <w:szCs w:val="28"/>
          <w:u w:val="single"/>
        </w:rPr>
      </w:pPr>
    </w:p>
    <w:p w:rsidR="0063380E" w:rsidRPr="00F71F3A" w:rsidRDefault="0063380E" w:rsidP="0063380E">
      <w:pPr>
        <w:autoSpaceDE w:val="0"/>
        <w:autoSpaceDN w:val="0"/>
        <w:adjustRightInd w:val="0"/>
        <w:spacing w:after="0" w:line="240" w:lineRule="auto"/>
        <w:rPr>
          <w:rFonts w:asciiTheme="majorHAnsi" w:hAnsiTheme="majorHAnsi" w:cs="Times New Roman"/>
          <w:b/>
          <w:bCs/>
        </w:rPr>
      </w:pPr>
      <w:r w:rsidRPr="00F71F3A">
        <w:rPr>
          <w:rFonts w:asciiTheme="majorHAnsi" w:hAnsiTheme="majorHAnsi" w:cs="Times New Roman"/>
          <w:b/>
          <w:bCs/>
        </w:rPr>
        <w:t>IMPORTANT: System calibration is rarely required because of the factory calibration of the</w:t>
      </w:r>
      <w:r>
        <w:rPr>
          <w:rFonts w:asciiTheme="majorHAnsi" w:hAnsiTheme="majorHAnsi" w:cs="Times New Roman"/>
          <w:b/>
          <w:bCs/>
        </w:rPr>
        <w:t xml:space="preserve"> </w:t>
      </w:r>
      <w:r w:rsidRPr="00F71F3A">
        <w:rPr>
          <w:rFonts w:asciiTheme="majorHAnsi" w:hAnsiTheme="majorHAnsi" w:cs="Times New Roman"/>
          <w:b/>
          <w:bCs/>
        </w:rPr>
        <w:t>YSI Model 85. However, from time to time it is wise to check the system calibration and make</w:t>
      </w:r>
      <w:r>
        <w:rPr>
          <w:rFonts w:asciiTheme="majorHAnsi" w:hAnsiTheme="majorHAnsi" w:cs="Times New Roman"/>
          <w:b/>
          <w:bCs/>
        </w:rPr>
        <w:t xml:space="preserve"> </w:t>
      </w:r>
      <w:r w:rsidRPr="00F71F3A">
        <w:rPr>
          <w:rFonts w:asciiTheme="majorHAnsi" w:hAnsiTheme="majorHAnsi" w:cs="Times New Roman"/>
          <w:b/>
          <w:bCs/>
        </w:rPr>
        <w:t>adjustments when necessary.</w:t>
      </w:r>
    </w:p>
    <w:p w:rsidR="0063380E" w:rsidRDefault="0063380E" w:rsidP="0063380E">
      <w:pPr>
        <w:autoSpaceDE w:val="0"/>
        <w:autoSpaceDN w:val="0"/>
        <w:adjustRightInd w:val="0"/>
        <w:spacing w:after="0" w:line="240" w:lineRule="auto"/>
        <w:rPr>
          <w:rFonts w:asciiTheme="majorHAnsi" w:hAnsiTheme="majorHAnsi" w:cs="Times New Roman"/>
          <w:b/>
          <w:bCs/>
        </w:rPr>
      </w:pPr>
    </w:p>
    <w:p w:rsidR="0063380E" w:rsidRDefault="0063380E" w:rsidP="0063380E">
      <w:pPr>
        <w:autoSpaceDE w:val="0"/>
        <w:autoSpaceDN w:val="0"/>
        <w:adjustRightInd w:val="0"/>
        <w:spacing w:after="0" w:line="240" w:lineRule="auto"/>
        <w:rPr>
          <w:rFonts w:asciiTheme="majorHAnsi" w:hAnsiTheme="majorHAnsi" w:cs="Times New Roman"/>
          <w:b/>
          <w:bCs/>
        </w:rPr>
      </w:pPr>
      <w:r w:rsidRPr="00F71F3A">
        <w:rPr>
          <w:rFonts w:asciiTheme="majorHAnsi" w:hAnsiTheme="majorHAnsi" w:cs="Times New Roman"/>
          <w:b/>
          <w:bCs/>
        </w:rPr>
        <w:t>Prior to calibration of the YSI Model 85, it is important to remember the</w:t>
      </w:r>
      <w:r>
        <w:rPr>
          <w:rFonts w:asciiTheme="majorHAnsi" w:hAnsiTheme="majorHAnsi" w:cs="Times New Roman"/>
          <w:b/>
          <w:bCs/>
        </w:rPr>
        <w:t xml:space="preserve"> </w:t>
      </w:r>
      <w:r w:rsidRPr="00F71F3A">
        <w:rPr>
          <w:rFonts w:asciiTheme="majorHAnsi" w:hAnsiTheme="majorHAnsi" w:cs="Times New Roman"/>
          <w:b/>
          <w:bCs/>
        </w:rPr>
        <w:t>following:</w:t>
      </w:r>
    </w:p>
    <w:p w:rsidR="0063380E" w:rsidRPr="00F71F3A" w:rsidRDefault="0063380E" w:rsidP="0063380E">
      <w:pPr>
        <w:autoSpaceDE w:val="0"/>
        <w:autoSpaceDN w:val="0"/>
        <w:adjustRightInd w:val="0"/>
        <w:spacing w:after="0" w:line="240" w:lineRule="auto"/>
        <w:rPr>
          <w:rFonts w:asciiTheme="majorHAnsi" w:hAnsiTheme="majorHAnsi" w:cs="Times New Roman"/>
          <w:b/>
          <w:bCs/>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1. Always use clean, properly stored, NIST traceable calibration solutions (see Accessories and</w:t>
      </w:r>
      <w:r>
        <w:rPr>
          <w:rFonts w:asciiTheme="majorHAnsi" w:hAnsiTheme="majorHAnsi" w:cs="Times New Roman"/>
        </w:rPr>
        <w:t xml:space="preserve"> </w:t>
      </w:r>
      <w:r w:rsidRPr="00F71F3A">
        <w:rPr>
          <w:rFonts w:asciiTheme="majorHAnsi" w:hAnsiTheme="majorHAnsi" w:cs="Times New Roman"/>
        </w:rPr>
        <w:t>Replacement Parts). When filling a calibration container prior to performing the calibration</w:t>
      </w:r>
      <w:r>
        <w:rPr>
          <w:rFonts w:asciiTheme="majorHAnsi" w:hAnsiTheme="majorHAnsi" w:cs="Times New Roman"/>
        </w:rPr>
        <w:t xml:space="preserve"> </w:t>
      </w:r>
      <w:r w:rsidRPr="00F71F3A">
        <w:rPr>
          <w:rFonts w:asciiTheme="majorHAnsi" w:hAnsiTheme="majorHAnsi" w:cs="Times New Roman"/>
        </w:rPr>
        <w:t xml:space="preserve">procedures, make certain that the level of </w:t>
      </w:r>
      <w:proofErr w:type="spellStart"/>
      <w:r w:rsidRPr="00F71F3A">
        <w:rPr>
          <w:rFonts w:asciiTheme="majorHAnsi" w:hAnsiTheme="majorHAnsi" w:cs="Times New Roman"/>
        </w:rPr>
        <w:t>calibrant</w:t>
      </w:r>
      <w:proofErr w:type="spellEnd"/>
      <w:r w:rsidRPr="00F71F3A">
        <w:rPr>
          <w:rFonts w:asciiTheme="majorHAnsi" w:hAnsiTheme="majorHAnsi" w:cs="Times New Roman"/>
        </w:rPr>
        <w:t xml:space="preserve"> buffers is high enough in the container to</w:t>
      </w:r>
      <w:r>
        <w:rPr>
          <w:rFonts w:asciiTheme="majorHAnsi" w:hAnsiTheme="majorHAnsi" w:cs="Times New Roman"/>
        </w:rPr>
        <w:t xml:space="preserve"> </w:t>
      </w:r>
      <w:r w:rsidRPr="00F71F3A">
        <w:rPr>
          <w:rFonts w:asciiTheme="majorHAnsi" w:hAnsiTheme="majorHAnsi" w:cs="Times New Roman"/>
        </w:rPr>
        <w:t>cover the entire probe. Gently agitate the probe to remove any bubbles in the conductivity cell.</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2. Rinse the probe with distilled water (and wipe dry) between changes of calibration solutions.</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3. During calibration, allow the probe time to stabilize with regard to temperature (approximately</w:t>
      </w: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 xml:space="preserve">60 seconds) before proceeding with the calibration process. The readings after calibration </w:t>
      </w:r>
      <w:proofErr w:type="gramStart"/>
      <w:r w:rsidRPr="00F71F3A">
        <w:rPr>
          <w:rFonts w:asciiTheme="majorHAnsi" w:hAnsiTheme="majorHAnsi" w:cs="Times New Roman"/>
        </w:rPr>
        <w:t>are</w:t>
      </w:r>
      <w:r>
        <w:rPr>
          <w:rFonts w:asciiTheme="majorHAnsi" w:hAnsiTheme="majorHAnsi" w:cs="Times New Roman"/>
        </w:rPr>
        <w:t xml:space="preserve">  </w:t>
      </w:r>
      <w:r w:rsidRPr="00F71F3A">
        <w:rPr>
          <w:rFonts w:asciiTheme="majorHAnsi" w:hAnsiTheme="majorHAnsi" w:cs="Times New Roman"/>
        </w:rPr>
        <w:t>only</w:t>
      </w:r>
      <w:proofErr w:type="gramEnd"/>
      <w:r w:rsidRPr="00F71F3A">
        <w:rPr>
          <w:rFonts w:asciiTheme="majorHAnsi" w:hAnsiTheme="majorHAnsi" w:cs="Times New Roman"/>
        </w:rPr>
        <w:t xml:space="preserve"> as good as the calibration itself.</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4. Perform sensor calibration at a temperature as close to 25°C as possible. This will minimize any</w:t>
      </w:r>
      <w:r>
        <w:rPr>
          <w:rFonts w:asciiTheme="majorHAnsi" w:hAnsiTheme="majorHAnsi" w:cs="Times New Roman"/>
        </w:rPr>
        <w:t xml:space="preserve"> </w:t>
      </w:r>
      <w:r w:rsidRPr="00F71F3A">
        <w:rPr>
          <w:rFonts w:asciiTheme="majorHAnsi" w:hAnsiTheme="majorHAnsi" w:cs="Times New Roman"/>
        </w:rPr>
        <w:t>temperature compensation error.</w:t>
      </w:r>
    </w:p>
    <w:p w:rsidR="0063380E" w:rsidRDefault="0063380E" w:rsidP="0063380E">
      <w:pPr>
        <w:autoSpaceDE w:val="0"/>
        <w:autoSpaceDN w:val="0"/>
        <w:adjustRightInd w:val="0"/>
        <w:spacing w:after="0" w:line="240" w:lineRule="auto"/>
        <w:rPr>
          <w:rFonts w:asciiTheme="majorHAnsi" w:hAnsiTheme="majorHAnsi" w:cs="Times New Roman"/>
          <w:b/>
          <w:bCs/>
        </w:rPr>
      </w:pPr>
    </w:p>
    <w:p w:rsidR="0063380E" w:rsidRPr="00F71F3A" w:rsidRDefault="0063380E" w:rsidP="0063380E">
      <w:pPr>
        <w:autoSpaceDE w:val="0"/>
        <w:autoSpaceDN w:val="0"/>
        <w:adjustRightInd w:val="0"/>
        <w:spacing w:after="0" w:line="240" w:lineRule="auto"/>
        <w:rPr>
          <w:rFonts w:asciiTheme="majorHAnsi" w:hAnsiTheme="majorHAnsi" w:cs="Times New Roman"/>
          <w:b/>
          <w:bCs/>
        </w:rPr>
      </w:pPr>
      <w:r w:rsidRPr="00F71F3A">
        <w:rPr>
          <w:rFonts w:asciiTheme="majorHAnsi" w:hAnsiTheme="majorHAnsi" w:cs="Times New Roman"/>
          <w:b/>
          <w:bCs/>
        </w:rPr>
        <w:t>Follow these steps to perform an accurate calibration of the YSI Model 85:</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1. Turn the instrument on and allow it to complete its self-test procedure.</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2. Select a calibration solution that is most similar to the sample you will be measuring.</w:t>
      </w: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Symbol"/>
        </w:rPr>
        <w:t xml:space="preserve">• </w:t>
      </w:r>
      <w:r w:rsidRPr="00F71F3A">
        <w:rPr>
          <w:rFonts w:asciiTheme="majorHAnsi" w:hAnsiTheme="majorHAnsi" w:cs="Times New Roman"/>
        </w:rPr>
        <w:t xml:space="preserve">For sea water choose a 50 </w:t>
      </w:r>
      <w:proofErr w:type="spellStart"/>
      <w:r w:rsidRPr="00F71F3A">
        <w:rPr>
          <w:rFonts w:asciiTheme="majorHAnsi" w:hAnsiTheme="majorHAnsi" w:cs="Times New Roman"/>
        </w:rPr>
        <w:t>mS</w:t>
      </w:r>
      <w:proofErr w:type="spellEnd"/>
      <w:r w:rsidRPr="00F71F3A">
        <w:rPr>
          <w:rFonts w:asciiTheme="majorHAnsi" w:hAnsiTheme="majorHAnsi" w:cs="Times New Roman"/>
        </w:rPr>
        <w:t>/cm conductivity standard (YSI Catalog# 3169)</w:t>
      </w: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Symbol"/>
        </w:rPr>
        <w:t xml:space="preserve">• </w:t>
      </w:r>
      <w:r w:rsidRPr="00F71F3A">
        <w:rPr>
          <w:rFonts w:asciiTheme="majorHAnsi" w:hAnsiTheme="majorHAnsi" w:cs="Times New Roman"/>
        </w:rPr>
        <w:t xml:space="preserve">For fresh water choose a 1 </w:t>
      </w:r>
      <w:proofErr w:type="spellStart"/>
      <w:r w:rsidRPr="00F71F3A">
        <w:rPr>
          <w:rFonts w:asciiTheme="majorHAnsi" w:hAnsiTheme="majorHAnsi" w:cs="Times New Roman"/>
        </w:rPr>
        <w:t>mS</w:t>
      </w:r>
      <w:proofErr w:type="spellEnd"/>
      <w:r w:rsidRPr="00F71F3A">
        <w:rPr>
          <w:rFonts w:asciiTheme="majorHAnsi" w:hAnsiTheme="majorHAnsi" w:cs="Times New Roman"/>
        </w:rPr>
        <w:t>/cm conductivity standard (YSI Catalog# 3167)</w:t>
      </w: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Symbol"/>
        </w:rPr>
        <w:t xml:space="preserve">• </w:t>
      </w:r>
      <w:r w:rsidRPr="00F71F3A">
        <w:rPr>
          <w:rFonts w:asciiTheme="majorHAnsi" w:hAnsiTheme="majorHAnsi" w:cs="Times New Roman"/>
        </w:rPr>
        <w:t xml:space="preserve">For brackish water choose a 10 </w:t>
      </w:r>
      <w:proofErr w:type="spellStart"/>
      <w:r w:rsidRPr="00F71F3A">
        <w:rPr>
          <w:rFonts w:asciiTheme="majorHAnsi" w:hAnsiTheme="majorHAnsi" w:cs="Times New Roman"/>
        </w:rPr>
        <w:t>mS</w:t>
      </w:r>
      <w:proofErr w:type="spellEnd"/>
      <w:r w:rsidRPr="00F71F3A">
        <w:rPr>
          <w:rFonts w:asciiTheme="majorHAnsi" w:hAnsiTheme="majorHAnsi" w:cs="Times New Roman"/>
        </w:rPr>
        <w:t>/cm conductivity standard (YSI Catalog # 3168)</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3. Place at least 3 inches of solution in a clean glass beaker.</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 xml:space="preserve">4. Use the </w:t>
      </w:r>
      <w:r w:rsidRPr="00F71F3A">
        <w:rPr>
          <w:rFonts w:asciiTheme="majorHAnsi" w:hAnsiTheme="majorHAnsi" w:cs="Times New Roman"/>
          <w:b/>
          <w:bCs/>
        </w:rPr>
        <w:t xml:space="preserve">MODE </w:t>
      </w:r>
      <w:r w:rsidRPr="00F71F3A">
        <w:rPr>
          <w:rFonts w:asciiTheme="majorHAnsi" w:hAnsiTheme="majorHAnsi" w:cs="Times New Roman"/>
        </w:rPr>
        <w:t>button to advance the instrument to display conductivity.</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5. Insert the probe into the beaker deep enough so that the oval-shaped hole on the side of the</w:t>
      </w:r>
      <w:r>
        <w:rPr>
          <w:rFonts w:asciiTheme="majorHAnsi" w:hAnsiTheme="majorHAnsi" w:cs="Times New Roman"/>
        </w:rPr>
        <w:t xml:space="preserve"> </w:t>
      </w:r>
      <w:r w:rsidRPr="00F71F3A">
        <w:rPr>
          <w:rFonts w:asciiTheme="majorHAnsi" w:hAnsiTheme="majorHAnsi" w:cs="Times New Roman"/>
        </w:rPr>
        <w:t>probe is completely covered. Do not rest the probe on the bottom of the container -- suspend it</w:t>
      </w:r>
      <w:r>
        <w:rPr>
          <w:rFonts w:asciiTheme="majorHAnsi" w:hAnsiTheme="majorHAnsi" w:cs="Times New Roman"/>
        </w:rPr>
        <w:t xml:space="preserve"> </w:t>
      </w:r>
      <w:r w:rsidRPr="00F71F3A">
        <w:rPr>
          <w:rFonts w:asciiTheme="majorHAnsi" w:hAnsiTheme="majorHAnsi" w:cs="Times New Roman"/>
        </w:rPr>
        <w:t>above the bottom at least 1/4 inch.</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6. Allow at least 60 seconds for the temperature reading to become stable.</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7. Move the probe vigorously from side to side to dislodge any air bubbles from the electrodes.</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 xml:space="preserve">8. Press and release the </w:t>
      </w:r>
      <w:r w:rsidRPr="00F71F3A">
        <w:rPr>
          <w:rFonts w:asciiTheme="majorHAnsi" w:hAnsiTheme="majorHAnsi" w:cs="Times New Roman"/>
          <w:b/>
          <w:bCs/>
        </w:rPr>
        <w:t xml:space="preserve">UP ARROW </w:t>
      </w:r>
      <w:r w:rsidRPr="00F71F3A">
        <w:rPr>
          <w:rFonts w:asciiTheme="majorHAnsi" w:hAnsiTheme="majorHAnsi" w:cs="Times New Roman"/>
        </w:rPr>
        <w:t xml:space="preserve">and </w:t>
      </w:r>
      <w:r w:rsidRPr="00F71F3A">
        <w:rPr>
          <w:rFonts w:asciiTheme="majorHAnsi" w:hAnsiTheme="majorHAnsi" w:cs="Times New Roman"/>
          <w:b/>
          <w:bCs/>
        </w:rPr>
        <w:t xml:space="preserve">DOWN ARROW </w:t>
      </w:r>
      <w:r w:rsidRPr="00F71F3A">
        <w:rPr>
          <w:rFonts w:asciiTheme="majorHAnsi" w:hAnsiTheme="majorHAnsi" w:cs="Times New Roman"/>
        </w:rPr>
        <w:t>buttons at the same time.</w:t>
      </w: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 xml:space="preserve">The </w:t>
      </w:r>
      <w:r w:rsidRPr="00F71F3A">
        <w:rPr>
          <w:rFonts w:asciiTheme="majorHAnsi" w:hAnsiTheme="majorHAnsi" w:cs="Times New Roman"/>
          <w:b/>
          <w:bCs/>
        </w:rPr>
        <w:t xml:space="preserve">CAL </w:t>
      </w:r>
      <w:r w:rsidRPr="00F71F3A">
        <w:rPr>
          <w:rFonts w:asciiTheme="majorHAnsi" w:hAnsiTheme="majorHAnsi" w:cs="Times New Roman"/>
        </w:rPr>
        <w:t>symbol will appear at the bottom left of the display to indicate that the instrument is now</w:t>
      </w:r>
      <w:r>
        <w:rPr>
          <w:rFonts w:asciiTheme="majorHAnsi" w:hAnsiTheme="majorHAnsi" w:cs="Times New Roman"/>
        </w:rPr>
        <w:t xml:space="preserve"> </w:t>
      </w:r>
      <w:r w:rsidRPr="00F71F3A">
        <w:rPr>
          <w:rFonts w:asciiTheme="majorHAnsi" w:hAnsiTheme="majorHAnsi" w:cs="Times New Roman"/>
        </w:rPr>
        <w:t>in Calibration mode.</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 xml:space="preserve">9. Use the </w:t>
      </w:r>
      <w:r w:rsidRPr="00F71F3A">
        <w:rPr>
          <w:rFonts w:asciiTheme="majorHAnsi" w:hAnsiTheme="majorHAnsi" w:cs="Times New Roman"/>
          <w:b/>
          <w:bCs/>
        </w:rPr>
        <w:t xml:space="preserve">UP ARROW </w:t>
      </w:r>
      <w:r w:rsidRPr="00F71F3A">
        <w:rPr>
          <w:rFonts w:asciiTheme="majorHAnsi" w:hAnsiTheme="majorHAnsi" w:cs="Times New Roman"/>
        </w:rPr>
        <w:t xml:space="preserve">or </w:t>
      </w:r>
      <w:r w:rsidRPr="00F71F3A">
        <w:rPr>
          <w:rFonts w:asciiTheme="majorHAnsi" w:hAnsiTheme="majorHAnsi" w:cs="Times New Roman"/>
          <w:b/>
          <w:bCs/>
        </w:rPr>
        <w:t xml:space="preserve">DOWN ARROW </w:t>
      </w:r>
      <w:r w:rsidRPr="00F71F3A">
        <w:rPr>
          <w:rFonts w:asciiTheme="majorHAnsi" w:hAnsiTheme="majorHAnsi" w:cs="Times New Roman"/>
        </w:rPr>
        <w:t>button to adjust the reading on the display until it</w:t>
      </w:r>
      <w:r>
        <w:rPr>
          <w:rFonts w:asciiTheme="majorHAnsi" w:hAnsiTheme="majorHAnsi" w:cs="Times New Roman"/>
        </w:rPr>
        <w:t xml:space="preserve"> </w:t>
      </w:r>
      <w:r w:rsidRPr="00F71F3A">
        <w:rPr>
          <w:rFonts w:asciiTheme="majorHAnsi" w:hAnsiTheme="majorHAnsi" w:cs="Times New Roman"/>
        </w:rPr>
        <w:t>matches the value of the calibration solution you are using.</w:t>
      </w:r>
    </w:p>
    <w:p w:rsidR="0063380E"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10. Once the display reads the exact value of the calibration solution being used (the instrument</w:t>
      </w:r>
      <w:r>
        <w:rPr>
          <w:rFonts w:asciiTheme="majorHAnsi" w:hAnsiTheme="majorHAnsi" w:cs="Times New Roman"/>
        </w:rPr>
        <w:t xml:space="preserve"> </w:t>
      </w:r>
      <w:r w:rsidRPr="00F71F3A">
        <w:rPr>
          <w:rFonts w:asciiTheme="majorHAnsi" w:hAnsiTheme="majorHAnsi" w:cs="Times New Roman"/>
        </w:rPr>
        <w:t>will make the appropriate compensation for temperature variation from 25°C), press the</w:t>
      </w:r>
    </w:p>
    <w:p w:rsidR="0063380E"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b/>
          <w:bCs/>
        </w:rPr>
        <w:t xml:space="preserve">ENTER </w:t>
      </w:r>
      <w:r w:rsidRPr="00F71F3A">
        <w:rPr>
          <w:rFonts w:asciiTheme="majorHAnsi" w:hAnsiTheme="majorHAnsi" w:cs="Times New Roman"/>
        </w:rPr>
        <w:t>button once. The word “</w:t>
      </w:r>
      <w:r w:rsidRPr="00F71F3A">
        <w:rPr>
          <w:rFonts w:asciiTheme="majorHAnsi" w:hAnsiTheme="majorHAnsi" w:cs="Times New Roman"/>
          <w:b/>
          <w:bCs/>
        </w:rPr>
        <w:t xml:space="preserve">SAVE” </w:t>
      </w:r>
      <w:r w:rsidRPr="00F71F3A">
        <w:rPr>
          <w:rFonts w:asciiTheme="majorHAnsi" w:hAnsiTheme="majorHAnsi" w:cs="Times New Roman"/>
        </w:rPr>
        <w:t>will flash across the display for a second indicating</w:t>
      </w:r>
      <w:r>
        <w:rPr>
          <w:rFonts w:asciiTheme="majorHAnsi" w:hAnsiTheme="majorHAnsi" w:cs="Times New Roman"/>
        </w:rPr>
        <w:t xml:space="preserve"> </w:t>
      </w:r>
      <w:r w:rsidRPr="00F71F3A">
        <w:rPr>
          <w:rFonts w:asciiTheme="majorHAnsi" w:hAnsiTheme="majorHAnsi" w:cs="Times New Roman"/>
        </w:rPr>
        <w:t>that the calibration has been accepted.</w:t>
      </w:r>
    </w:p>
    <w:p w:rsidR="0063380E" w:rsidRPr="00F71F3A" w:rsidRDefault="0063380E" w:rsidP="0063380E">
      <w:pPr>
        <w:autoSpaceDE w:val="0"/>
        <w:autoSpaceDN w:val="0"/>
        <w:adjustRightInd w:val="0"/>
        <w:spacing w:after="0" w:line="240" w:lineRule="auto"/>
        <w:rPr>
          <w:rFonts w:asciiTheme="majorHAnsi" w:hAnsiTheme="majorHAnsi" w:cs="Times New Roman"/>
        </w:rPr>
      </w:pPr>
    </w:p>
    <w:p w:rsidR="0063380E" w:rsidRPr="00F71F3A" w:rsidRDefault="0063380E" w:rsidP="0063380E">
      <w:pPr>
        <w:autoSpaceDE w:val="0"/>
        <w:autoSpaceDN w:val="0"/>
        <w:adjustRightInd w:val="0"/>
        <w:spacing w:after="0" w:line="240" w:lineRule="auto"/>
        <w:rPr>
          <w:rFonts w:asciiTheme="majorHAnsi" w:hAnsiTheme="majorHAnsi" w:cs="Times New Roman"/>
        </w:rPr>
      </w:pPr>
      <w:r w:rsidRPr="00F71F3A">
        <w:rPr>
          <w:rFonts w:asciiTheme="majorHAnsi" w:hAnsiTheme="majorHAnsi" w:cs="Times New Roman"/>
        </w:rPr>
        <w:t>The YSI Model 85 is designed to retain its last conductivity calibration permanently. Therefore,</w:t>
      </w:r>
      <w:r>
        <w:rPr>
          <w:rFonts w:asciiTheme="majorHAnsi" w:hAnsiTheme="majorHAnsi" w:cs="Times New Roman"/>
        </w:rPr>
        <w:t xml:space="preserve"> </w:t>
      </w:r>
      <w:r w:rsidRPr="00F71F3A">
        <w:rPr>
          <w:rFonts w:asciiTheme="majorHAnsi" w:hAnsiTheme="majorHAnsi" w:cs="Times New Roman"/>
        </w:rPr>
        <w:t>there is no need to calibrate the instrument after battery changes or power down.</w:t>
      </w:r>
    </w:p>
    <w:p w:rsidR="0063380E" w:rsidRPr="00F71F3A" w:rsidRDefault="0063380E" w:rsidP="0063380E">
      <w:pPr>
        <w:autoSpaceDE w:val="0"/>
        <w:autoSpaceDN w:val="0"/>
        <w:adjustRightInd w:val="0"/>
        <w:spacing w:after="0" w:line="240" w:lineRule="auto"/>
        <w:rPr>
          <w:rFonts w:asciiTheme="majorHAnsi" w:hAnsiTheme="majorHAnsi" w:cs="Times New Roman"/>
          <w:b/>
          <w:bCs/>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63380E">
      <w:pPr>
        <w:autoSpaceDE w:val="0"/>
        <w:autoSpaceDN w:val="0"/>
        <w:adjustRightInd w:val="0"/>
        <w:spacing w:after="0" w:line="240" w:lineRule="auto"/>
        <w:rPr>
          <w:rFonts w:asciiTheme="majorHAnsi" w:hAnsiTheme="majorHAnsi" w:cs="Calibri-Bold"/>
          <w:bCs/>
          <w:sz w:val="28"/>
          <w:szCs w:val="28"/>
          <w:u w:val="single"/>
        </w:rPr>
      </w:pPr>
      <w:r w:rsidRPr="0063380E">
        <w:rPr>
          <w:rFonts w:asciiTheme="majorHAnsi" w:hAnsiTheme="majorHAnsi" w:cs="Calibri-Bold"/>
          <w:bCs/>
          <w:sz w:val="28"/>
          <w:szCs w:val="28"/>
          <w:u w:val="single"/>
        </w:rPr>
        <w:lastRenderedPageBreak/>
        <w:t>Oakton Acorn pH Meter Calibration Procedure</w:t>
      </w:r>
    </w:p>
    <w:p w:rsidR="0063380E" w:rsidRPr="0063380E" w:rsidRDefault="0063380E" w:rsidP="0063380E">
      <w:pPr>
        <w:autoSpaceDE w:val="0"/>
        <w:autoSpaceDN w:val="0"/>
        <w:adjustRightInd w:val="0"/>
        <w:spacing w:after="0" w:line="240" w:lineRule="auto"/>
        <w:rPr>
          <w:rFonts w:asciiTheme="majorHAnsi" w:hAnsiTheme="majorHAnsi" w:cs="Calibri-Bold"/>
          <w:bCs/>
          <w:sz w:val="28"/>
          <w:szCs w:val="28"/>
          <w:u w:val="single"/>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 xml:space="preserve">1. Connect pH and temperature probes to the meter and ensure the pH probe connecter </w:t>
      </w:r>
      <w:proofErr w:type="gramStart"/>
      <w:r w:rsidRPr="00191BEB">
        <w:rPr>
          <w:rFonts w:asciiTheme="majorHAnsi" w:hAnsiTheme="majorHAnsi" w:cs="Calibri"/>
        </w:rPr>
        <w:t>snaps</w:t>
      </w:r>
      <w:r>
        <w:rPr>
          <w:rFonts w:asciiTheme="majorHAnsi" w:hAnsiTheme="majorHAnsi" w:cs="Calibri"/>
        </w:rPr>
        <w:t xml:space="preserve">  </w:t>
      </w:r>
      <w:r w:rsidRPr="00191BEB">
        <w:rPr>
          <w:rFonts w:asciiTheme="majorHAnsi" w:hAnsiTheme="majorHAnsi" w:cs="Calibri"/>
        </w:rPr>
        <w:t>into</w:t>
      </w:r>
      <w:proofErr w:type="gramEnd"/>
      <w:r w:rsidRPr="00191BEB">
        <w:rPr>
          <w:rFonts w:asciiTheme="majorHAnsi" w:hAnsiTheme="majorHAnsi" w:cs="Calibri"/>
        </w:rPr>
        <w:t xml:space="preserve"> place.</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2. Turn the meter on.</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3. Use provided pH 7 and pH 10 buffer solutions to calibrate the meter.</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 xml:space="preserve">4. Record the </w:t>
      </w:r>
      <w:r w:rsidRPr="00191BEB">
        <w:rPr>
          <w:rFonts w:asciiTheme="majorHAnsi" w:hAnsiTheme="majorHAnsi" w:cs="Calibri-Italic"/>
          <w:i/>
          <w:iCs/>
        </w:rPr>
        <w:t>date</w:t>
      </w:r>
      <w:r w:rsidRPr="00191BEB">
        <w:rPr>
          <w:rFonts w:asciiTheme="majorHAnsi" w:hAnsiTheme="majorHAnsi" w:cs="Calibri"/>
        </w:rPr>
        <w:t xml:space="preserve">, </w:t>
      </w:r>
      <w:r w:rsidRPr="00191BEB">
        <w:rPr>
          <w:rFonts w:asciiTheme="majorHAnsi" w:hAnsiTheme="majorHAnsi" w:cs="Calibri-Italic"/>
          <w:i/>
          <w:iCs/>
        </w:rPr>
        <w:t>time</w:t>
      </w:r>
      <w:r w:rsidRPr="00191BEB">
        <w:rPr>
          <w:rFonts w:asciiTheme="majorHAnsi" w:hAnsiTheme="majorHAnsi" w:cs="Calibri"/>
        </w:rPr>
        <w:t xml:space="preserve">, </w:t>
      </w:r>
      <w:r w:rsidRPr="00191BEB">
        <w:rPr>
          <w:rFonts w:asciiTheme="majorHAnsi" w:hAnsiTheme="majorHAnsi" w:cs="Calibri-Italic"/>
          <w:i/>
          <w:iCs/>
        </w:rPr>
        <w:t xml:space="preserve">person </w:t>
      </w:r>
      <w:r w:rsidRPr="00191BEB">
        <w:rPr>
          <w:rFonts w:asciiTheme="majorHAnsi" w:hAnsiTheme="majorHAnsi" w:cs="Calibri"/>
        </w:rPr>
        <w:t xml:space="preserve">doing calibration, and the </w:t>
      </w:r>
      <w:r w:rsidRPr="00191BEB">
        <w:rPr>
          <w:rFonts w:asciiTheme="majorHAnsi" w:hAnsiTheme="majorHAnsi" w:cs="Calibri-Italic"/>
          <w:i/>
          <w:iCs/>
        </w:rPr>
        <w:t xml:space="preserve">pH 7 buffer </w:t>
      </w:r>
      <w:r w:rsidRPr="00191BEB">
        <w:rPr>
          <w:rFonts w:asciiTheme="majorHAnsi" w:hAnsiTheme="majorHAnsi" w:cs="Calibri"/>
        </w:rPr>
        <w:t>standard value on the log</w:t>
      </w:r>
      <w:r>
        <w:rPr>
          <w:rFonts w:asciiTheme="majorHAnsi" w:hAnsiTheme="majorHAnsi" w:cs="Calibri"/>
        </w:rPr>
        <w:t xml:space="preserve"> </w:t>
      </w:r>
      <w:r w:rsidRPr="00191BEB">
        <w:rPr>
          <w:rFonts w:asciiTheme="majorHAnsi" w:hAnsiTheme="majorHAnsi" w:cs="Calibri"/>
        </w:rPr>
        <w:t>sheet.</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5. Remove electrode from container with storage solution.</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6. Rinse electrode with distilled water and shake excess water off electrode.</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7. Press CAL button on the meter to start the calibration process.</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8. Place electrode and temperature sensor into the lower pH buffer solution and submerge the</w:t>
      </w:r>
      <w:r>
        <w:rPr>
          <w:rFonts w:asciiTheme="majorHAnsi" w:hAnsiTheme="majorHAnsi" w:cs="Calibri"/>
        </w:rPr>
        <w:t xml:space="preserve"> </w:t>
      </w:r>
      <w:r w:rsidRPr="00191BEB">
        <w:rPr>
          <w:rFonts w:asciiTheme="majorHAnsi" w:hAnsiTheme="majorHAnsi" w:cs="Calibri"/>
        </w:rPr>
        <w:t>glass bulb completely.</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 xml:space="preserve">9. Wait for reading to stabilize and record the </w:t>
      </w:r>
      <w:r w:rsidRPr="00191BEB">
        <w:rPr>
          <w:rFonts w:asciiTheme="majorHAnsi" w:hAnsiTheme="majorHAnsi" w:cs="Calibri-Italic"/>
          <w:i/>
          <w:iCs/>
        </w:rPr>
        <w:t xml:space="preserve">Stabilized pH </w:t>
      </w:r>
      <w:r w:rsidRPr="00191BEB">
        <w:rPr>
          <w:rFonts w:asciiTheme="majorHAnsi" w:hAnsiTheme="majorHAnsi" w:cs="Calibri"/>
        </w:rPr>
        <w:t>on the calibration log sheet.</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 xml:space="preserve">10. Press the ENTER key once and record the </w:t>
      </w:r>
      <w:r w:rsidRPr="00191BEB">
        <w:rPr>
          <w:rFonts w:asciiTheme="majorHAnsi" w:hAnsiTheme="majorHAnsi" w:cs="Calibri-Italic"/>
          <w:i/>
          <w:iCs/>
        </w:rPr>
        <w:t xml:space="preserve">Calibrated pH </w:t>
      </w:r>
      <w:r w:rsidRPr="00191BEB">
        <w:rPr>
          <w:rFonts w:asciiTheme="majorHAnsi" w:hAnsiTheme="majorHAnsi" w:cs="Calibri"/>
        </w:rPr>
        <w:t>value.</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 xml:space="preserve">11. Check that the </w:t>
      </w:r>
      <w:r w:rsidRPr="00191BEB">
        <w:rPr>
          <w:rFonts w:asciiTheme="majorHAnsi" w:hAnsiTheme="majorHAnsi" w:cs="Calibri-Italic"/>
          <w:i/>
          <w:iCs/>
        </w:rPr>
        <w:t xml:space="preserve">Calibrated Value </w:t>
      </w:r>
      <w:r w:rsidRPr="00191BEB">
        <w:rPr>
          <w:rFonts w:asciiTheme="majorHAnsi" w:hAnsiTheme="majorHAnsi" w:cs="Calibri"/>
        </w:rPr>
        <w:t>is within 0.2 of the pH buffer standard. If the value is more</w:t>
      </w:r>
      <w:r>
        <w:rPr>
          <w:rFonts w:asciiTheme="majorHAnsi" w:hAnsiTheme="majorHAnsi" w:cs="Calibri"/>
        </w:rPr>
        <w:t xml:space="preserve"> </w:t>
      </w:r>
      <w:r w:rsidRPr="00191BEB">
        <w:rPr>
          <w:rFonts w:asciiTheme="majorHAnsi" w:hAnsiTheme="majorHAnsi" w:cs="Calibri"/>
        </w:rPr>
        <w:t xml:space="preserve">than 0.2 higher or lower than its pH buffer value, recalibrate the meter. </w:t>
      </w:r>
      <w:proofErr w:type="gramStart"/>
      <w:r w:rsidRPr="00191BEB">
        <w:rPr>
          <w:rFonts w:asciiTheme="majorHAnsi" w:hAnsiTheme="majorHAnsi" w:cs="Calibri"/>
        </w:rPr>
        <w:t>Record new results on</w:t>
      </w:r>
      <w:r>
        <w:rPr>
          <w:rFonts w:asciiTheme="majorHAnsi" w:hAnsiTheme="majorHAnsi" w:cs="Calibri"/>
        </w:rPr>
        <w:t xml:space="preserve"> the next </w:t>
      </w:r>
      <w:r w:rsidRPr="00191BEB">
        <w:rPr>
          <w:rFonts w:asciiTheme="majorHAnsi" w:hAnsiTheme="majorHAnsi" w:cs="Calibri"/>
        </w:rPr>
        <w:t>line of the Calibration Log.</w:t>
      </w:r>
      <w:proofErr w:type="gramEnd"/>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12. Remove electrode from pH 7 buffer solution, rinse with distilled water and shake off excess</w:t>
      </w:r>
      <w:r>
        <w:rPr>
          <w:rFonts w:asciiTheme="majorHAnsi" w:hAnsiTheme="majorHAnsi" w:cs="Calibri"/>
        </w:rPr>
        <w:t xml:space="preserve"> </w:t>
      </w:r>
      <w:r w:rsidRPr="00191BEB">
        <w:rPr>
          <w:rFonts w:asciiTheme="majorHAnsi" w:hAnsiTheme="majorHAnsi" w:cs="Calibri"/>
        </w:rPr>
        <w:t>water.</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13. Repeat steps 7 through 12 for the pH 10 buffer solution.</w:t>
      </w:r>
    </w:p>
    <w:p w:rsidR="0063380E" w:rsidRDefault="0063380E" w:rsidP="0063380E">
      <w:pPr>
        <w:autoSpaceDE w:val="0"/>
        <w:autoSpaceDN w:val="0"/>
        <w:adjustRightInd w:val="0"/>
        <w:spacing w:after="0" w:line="240" w:lineRule="auto"/>
        <w:rPr>
          <w:rFonts w:asciiTheme="majorHAnsi" w:hAnsiTheme="majorHAnsi" w:cs="Calibri"/>
        </w:rPr>
      </w:pPr>
    </w:p>
    <w:p w:rsidR="0063380E" w:rsidRPr="00191BEB" w:rsidRDefault="0063380E" w:rsidP="0063380E">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14. Replace pH probe in storage solution, turn meter off, and head out to the field.</w:t>
      </w:r>
    </w:p>
    <w:p w:rsidR="0063380E" w:rsidRDefault="0063380E" w:rsidP="0063380E">
      <w:pPr>
        <w:autoSpaceDE w:val="0"/>
        <w:autoSpaceDN w:val="0"/>
        <w:adjustRightInd w:val="0"/>
        <w:spacing w:after="0" w:line="240" w:lineRule="auto"/>
        <w:rPr>
          <w:rFonts w:asciiTheme="majorHAnsi" w:hAnsiTheme="majorHAnsi" w:cs="Calibri-Bold"/>
          <w:b/>
          <w:bCs/>
        </w:rPr>
      </w:pPr>
    </w:p>
    <w:p w:rsidR="0063380E" w:rsidRPr="00191BEB" w:rsidRDefault="0063380E" w:rsidP="0063380E">
      <w:pPr>
        <w:autoSpaceDE w:val="0"/>
        <w:autoSpaceDN w:val="0"/>
        <w:adjustRightInd w:val="0"/>
        <w:spacing w:after="0" w:line="240" w:lineRule="auto"/>
        <w:rPr>
          <w:rFonts w:asciiTheme="majorHAnsi" w:hAnsiTheme="majorHAnsi" w:cs="Calibri-Bold"/>
          <w:b/>
          <w:bCs/>
        </w:rPr>
      </w:pPr>
      <w:r w:rsidRPr="00191BEB">
        <w:rPr>
          <w:rFonts w:asciiTheme="majorHAnsi" w:hAnsiTheme="majorHAnsi" w:cs="Calibri-Bold"/>
          <w:b/>
          <w:bCs/>
        </w:rPr>
        <w:t>Note: If you notice your meter is not calibrating properly, try cleaning the probe by following</w:t>
      </w:r>
      <w:r>
        <w:rPr>
          <w:rFonts w:asciiTheme="majorHAnsi" w:hAnsiTheme="majorHAnsi" w:cs="Calibri-Bold"/>
          <w:b/>
          <w:bCs/>
        </w:rPr>
        <w:t xml:space="preserve"> </w:t>
      </w:r>
      <w:r w:rsidRPr="00191BEB">
        <w:rPr>
          <w:rFonts w:asciiTheme="majorHAnsi" w:hAnsiTheme="majorHAnsi" w:cs="Calibri-Bold"/>
          <w:b/>
          <w:bCs/>
        </w:rPr>
        <w:t>instructions in the instrument’s manual (located in the pocket of your meter case) or contact</w:t>
      </w:r>
      <w:r>
        <w:rPr>
          <w:rFonts w:asciiTheme="majorHAnsi" w:hAnsiTheme="majorHAnsi" w:cs="Calibri-Bold"/>
          <w:b/>
          <w:bCs/>
        </w:rPr>
        <w:t xml:space="preserve"> </w:t>
      </w:r>
      <w:r w:rsidRPr="00191BEB">
        <w:rPr>
          <w:rFonts w:asciiTheme="majorHAnsi" w:hAnsiTheme="majorHAnsi" w:cs="Calibri-Bold"/>
          <w:b/>
          <w:bCs/>
        </w:rPr>
        <w:t>the program coordinator for directions.</w:t>
      </w: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3D1B59" w:rsidRPr="0063380E" w:rsidRDefault="00191BEB" w:rsidP="003D1B59">
      <w:pPr>
        <w:autoSpaceDE w:val="0"/>
        <w:autoSpaceDN w:val="0"/>
        <w:adjustRightInd w:val="0"/>
        <w:spacing w:after="0" w:line="240" w:lineRule="auto"/>
        <w:rPr>
          <w:rFonts w:asciiTheme="majorHAnsi" w:hAnsiTheme="majorHAnsi" w:cs="Calibri-Bold"/>
          <w:bCs/>
          <w:sz w:val="28"/>
          <w:szCs w:val="28"/>
          <w:u w:val="single"/>
        </w:rPr>
      </w:pPr>
      <w:r w:rsidRPr="0063380E">
        <w:rPr>
          <w:rFonts w:asciiTheme="majorHAnsi" w:hAnsiTheme="majorHAnsi" w:cs="Calibri-Bold"/>
          <w:bCs/>
          <w:sz w:val="28"/>
          <w:szCs w:val="28"/>
          <w:u w:val="single"/>
        </w:rPr>
        <w:lastRenderedPageBreak/>
        <w:t>YSI Model 85</w:t>
      </w:r>
      <w:r w:rsidR="003D1B59" w:rsidRPr="0063380E">
        <w:rPr>
          <w:rFonts w:asciiTheme="majorHAnsi" w:hAnsiTheme="majorHAnsi" w:cs="Calibri-Bold"/>
          <w:bCs/>
          <w:sz w:val="28"/>
          <w:szCs w:val="28"/>
          <w:u w:val="single"/>
        </w:rPr>
        <w:t xml:space="preserve"> Dissolved Oxygen Meter Measurement</w:t>
      </w:r>
    </w:p>
    <w:p w:rsidR="00191BEB" w:rsidRPr="0063380E" w:rsidRDefault="00191BEB" w:rsidP="003D1B59">
      <w:pPr>
        <w:autoSpaceDE w:val="0"/>
        <w:autoSpaceDN w:val="0"/>
        <w:adjustRightInd w:val="0"/>
        <w:spacing w:after="0" w:line="240" w:lineRule="auto"/>
        <w:rPr>
          <w:rFonts w:asciiTheme="majorHAnsi" w:hAnsiTheme="majorHAnsi" w:cs="Calibri-Bold"/>
          <w:bCs/>
          <w:sz w:val="28"/>
          <w:szCs w:val="28"/>
          <w:u w:val="single"/>
        </w:rPr>
      </w:pPr>
    </w:p>
    <w:p w:rsidR="003D1B59" w:rsidRPr="00191BEB" w:rsidRDefault="003D1B59" w:rsidP="003D1B59">
      <w:pPr>
        <w:autoSpaceDE w:val="0"/>
        <w:autoSpaceDN w:val="0"/>
        <w:adjustRightInd w:val="0"/>
        <w:spacing w:after="0" w:line="240" w:lineRule="auto"/>
        <w:rPr>
          <w:rFonts w:asciiTheme="majorHAnsi" w:hAnsiTheme="majorHAnsi" w:cs="Calibri-Bold"/>
          <w:b/>
          <w:bCs/>
        </w:rPr>
      </w:pPr>
      <w:r w:rsidRPr="00191BEB">
        <w:rPr>
          <w:rFonts w:asciiTheme="majorHAnsi" w:hAnsiTheme="majorHAnsi" w:cs="Calibri-Bold"/>
          <w:b/>
          <w:bCs/>
        </w:rPr>
        <w:t>To Measure Dissolved Oxygen in the Stream:</w:t>
      </w:r>
    </w:p>
    <w:p w:rsidR="00191BEB" w:rsidRPr="00191BEB" w:rsidRDefault="00191BEB" w:rsidP="003D1B59">
      <w:pPr>
        <w:autoSpaceDE w:val="0"/>
        <w:autoSpaceDN w:val="0"/>
        <w:adjustRightInd w:val="0"/>
        <w:spacing w:after="0" w:line="240" w:lineRule="auto"/>
        <w:rPr>
          <w:rFonts w:asciiTheme="majorHAnsi" w:hAnsiTheme="majorHAnsi" w:cs="Calibri-Bold"/>
          <w:b/>
          <w:bCs/>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 Enter the stream, approaching the site you will monitor from downstream.</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2. Insert the probe into the water to be measured.</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3. Continuously stir or move the probe through the water (especially when monitoring in very still</w:t>
      </w:r>
      <w:r w:rsidR="0063380E">
        <w:rPr>
          <w:rFonts w:asciiTheme="majorHAnsi" w:hAnsiTheme="majorHAnsi" w:cs="Calibri"/>
        </w:rPr>
        <w:t xml:space="preserve"> </w:t>
      </w:r>
      <w:r w:rsidRPr="00191BEB">
        <w:rPr>
          <w:rFonts w:asciiTheme="majorHAnsi" w:hAnsiTheme="majorHAnsi" w:cs="Calibri"/>
        </w:rPr>
        <w:t>water).</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4. Allow the temperature and dissolved oxygen readings to stabilize (about 2‐3 minutes).</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5. Observe and record temperature and dissolved oxygen values on the monitoring data sheet.</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6. Press MODE and observe and record the % saturation on the monitoring data sheet.</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7. Rinse the probe with distilled water after each use, and replace in the probe chamber</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 xml:space="preserve">8. Be sure to always </w:t>
      </w:r>
      <w:proofErr w:type="gramStart"/>
      <w:r w:rsidRPr="00191BEB">
        <w:rPr>
          <w:rFonts w:asciiTheme="majorHAnsi" w:hAnsiTheme="majorHAnsi" w:cs="Calibri"/>
        </w:rPr>
        <w:t>keep</w:t>
      </w:r>
      <w:proofErr w:type="gramEnd"/>
      <w:r w:rsidRPr="00191BEB">
        <w:rPr>
          <w:rFonts w:asciiTheme="majorHAnsi" w:hAnsiTheme="majorHAnsi" w:cs="Calibri"/>
        </w:rPr>
        <w:t xml:space="preserve"> the probe sponge moist by soaking with distilled water.</w:t>
      </w:r>
    </w:p>
    <w:p w:rsidR="003D1B59" w:rsidRDefault="003D1B59" w:rsidP="003D1B59">
      <w:pPr>
        <w:autoSpaceDE w:val="0"/>
        <w:autoSpaceDN w:val="0"/>
        <w:adjustRightInd w:val="0"/>
        <w:spacing w:after="0" w:line="240" w:lineRule="auto"/>
        <w:rPr>
          <w:rFonts w:asciiTheme="majorHAnsi" w:hAnsiTheme="majorHAnsi" w:cs="Calibri"/>
        </w:rPr>
      </w:pPr>
    </w:p>
    <w:p w:rsidR="003462B3" w:rsidRDefault="003462B3" w:rsidP="003D1B59">
      <w:pPr>
        <w:autoSpaceDE w:val="0"/>
        <w:autoSpaceDN w:val="0"/>
        <w:adjustRightInd w:val="0"/>
        <w:spacing w:after="0" w:line="240" w:lineRule="auto"/>
        <w:rPr>
          <w:rFonts w:asciiTheme="majorHAnsi" w:hAnsiTheme="majorHAnsi" w:cs="Calibri"/>
          <w:sz w:val="28"/>
          <w:szCs w:val="28"/>
          <w:u w:val="single"/>
        </w:rPr>
      </w:pPr>
    </w:p>
    <w:p w:rsidR="003462B3" w:rsidRDefault="003462B3" w:rsidP="003D1B59">
      <w:pPr>
        <w:autoSpaceDE w:val="0"/>
        <w:autoSpaceDN w:val="0"/>
        <w:adjustRightInd w:val="0"/>
        <w:spacing w:after="0" w:line="240" w:lineRule="auto"/>
        <w:rPr>
          <w:rFonts w:asciiTheme="majorHAnsi" w:hAnsiTheme="majorHAnsi" w:cs="Calibri"/>
          <w:sz w:val="28"/>
          <w:szCs w:val="28"/>
          <w:u w:val="single"/>
        </w:rPr>
      </w:pPr>
    </w:p>
    <w:p w:rsidR="003462B3" w:rsidRDefault="003462B3" w:rsidP="003D1B59">
      <w:pPr>
        <w:autoSpaceDE w:val="0"/>
        <w:autoSpaceDN w:val="0"/>
        <w:adjustRightInd w:val="0"/>
        <w:spacing w:after="0" w:line="240" w:lineRule="auto"/>
        <w:rPr>
          <w:rFonts w:asciiTheme="majorHAnsi" w:hAnsiTheme="majorHAnsi" w:cs="Calibri"/>
          <w:sz w:val="28"/>
          <w:szCs w:val="28"/>
          <w:u w:val="single"/>
        </w:rPr>
      </w:pPr>
    </w:p>
    <w:p w:rsidR="003462B3" w:rsidRPr="003462B3" w:rsidRDefault="003462B3" w:rsidP="003D1B59">
      <w:pPr>
        <w:autoSpaceDE w:val="0"/>
        <w:autoSpaceDN w:val="0"/>
        <w:adjustRightInd w:val="0"/>
        <w:spacing w:after="0" w:line="240" w:lineRule="auto"/>
        <w:rPr>
          <w:rFonts w:asciiTheme="majorHAnsi" w:hAnsiTheme="majorHAnsi" w:cs="Calibri"/>
          <w:sz w:val="28"/>
          <w:szCs w:val="28"/>
          <w:u w:val="single"/>
        </w:rPr>
      </w:pPr>
      <w:r w:rsidRPr="003462B3">
        <w:rPr>
          <w:rFonts w:asciiTheme="majorHAnsi" w:hAnsiTheme="majorHAnsi" w:cs="Calibri"/>
          <w:sz w:val="28"/>
          <w:szCs w:val="28"/>
          <w:u w:val="single"/>
        </w:rPr>
        <w:t>YSI Model 85 Conductivity Sampling Procedure</w:t>
      </w:r>
    </w:p>
    <w:p w:rsidR="003462B3" w:rsidRPr="00191BEB" w:rsidRDefault="003462B3" w:rsidP="003D1B59">
      <w:pPr>
        <w:autoSpaceDE w:val="0"/>
        <w:autoSpaceDN w:val="0"/>
        <w:adjustRightInd w:val="0"/>
        <w:spacing w:after="0" w:line="240" w:lineRule="auto"/>
        <w:rPr>
          <w:rFonts w:asciiTheme="majorHAnsi" w:hAnsiTheme="majorHAnsi" w:cs="Calibri"/>
        </w:rPr>
      </w:pPr>
    </w:p>
    <w:p w:rsidR="0063380E" w:rsidRDefault="0063380E" w:rsidP="0063380E">
      <w:pPr>
        <w:autoSpaceDE w:val="0"/>
        <w:autoSpaceDN w:val="0"/>
        <w:adjustRightInd w:val="0"/>
        <w:spacing w:after="0" w:line="240" w:lineRule="auto"/>
        <w:rPr>
          <w:rFonts w:ascii="Times New Roman" w:hAnsi="Times New Roman" w:cs="Times New Roman"/>
          <w:sz w:val="24"/>
          <w:szCs w:val="24"/>
        </w:rPr>
      </w:pPr>
      <w:r w:rsidRPr="0063380E">
        <w:rPr>
          <w:rFonts w:asciiTheme="majorHAnsi" w:hAnsiTheme="majorHAnsi" w:cs="Calibri-Bold"/>
          <w:bCs/>
        </w:rPr>
        <w:t>1.</w:t>
      </w:r>
      <w:r>
        <w:rPr>
          <w:rFonts w:asciiTheme="majorHAnsi" w:hAnsiTheme="majorHAnsi" w:cs="Calibri-Bold"/>
          <w:bCs/>
        </w:rPr>
        <w:t xml:space="preserve"> </w:t>
      </w:r>
      <w:r w:rsidRPr="0063380E">
        <w:rPr>
          <w:rFonts w:asciiTheme="majorHAnsi" w:hAnsiTheme="majorHAnsi" w:cs="Calibri-Bold"/>
          <w:bCs/>
        </w:rPr>
        <w:t xml:space="preserve"> </w:t>
      </w:r>
      <w:r>
        <w:rPr>
          <w:rFonts w:asciiTheme="majorHAnsi" w:hAnsiTheme="majorHAnsi" w:cs="Calibri-Bold"/>
          <w:bCs/>
        </w:rPr>
        <w:t xml:space="preserve">While YSI Model 85 probe is in the stream, toggle from dissolved oxygen (% saturation to mg/L to </w:t>
      </w:r>
      <w:proofErr w:type="spellStart"/>
      <w:r>
        <w:rPr>
          <w:rFonts w:ascii="Times New Roman" w:hAnsi="Times New Roman" w:cs="Times New Roman"/>
          <w:b/>
          <w:bCs/>
          <w:sz w:val="24"/>
          <w:szCs w:val="24"/>
        </w:rPr>
        <w:t>mS.</w:t>
      </w:r>
      <w:proofErr w:type="spellEnd"/>
      <w:r>
        <w:rPr>
          <w:rFonts w:ascii="Times New Roman" w:hAnsi="Times New Roman" w:cs="Times New Roman"/>
          <w:b/>
          <w:bCs/>
          <w:sz w:val="24"/>
          <w:szCs w:val="24"/>
        </w:rPr>
        <w:t xml:space="preserve"> </w:t>
      </w:r>
      <w:r w:rsidR="003462B3">
        <w:rPr>
          <w:rFonts w:ascii="Times New Roman" w:hAnsi="Times New Roman" w:cs="Times New Roman"/>
          <w:b/>
          <w:bCs/>
          <w:sz w:val="24"/>
          <w:szCs w:val="24"/>
        </w:rPr>
        <w:t xml:space="preserve"> </w:t>
      </w:r>
      <w:r>
        <w:rPr>
          <w:rFonts w:ascii="Times New Roman" w:hAnsi="Times New Roman" w:cs="Times New Roman"/>
          <w:sz w:val="24"/>
          <w:szCs w:val="24"/>
        </w:rPr>
        <w:t xml:space="preserve">Additionally the small portion of the display will show the </w:t>
      </w:r>
      <w:r>
        <w:rPr>
          <w:rFonts w:ascii="Times New Roman" w:hAnsi="Times New Roman" w:cs="Times New Roman"/>
          <w:b/>
          <w:bCs/>
          <w:sz w:val="16"/>
          <w:szCs w:val="16"/>
        </w:rPr>
        <w:t xml:space="preserve">o </w:t>
      </w:r>
      <w:r>
        <w:rPr>
          <w:rFonts w:ascii="Times New Roman" w:hAnsi="Times New Roman" w:cs="Times New Roman"/>
          <w:b/>
          <w:bCs/>
          <w:sz w:val="24"/>
          <w:szCs w:val="24"/>
        </w:rPr>
        <w:t xml:space="preserve">C NOT </w:t>
      </w:r>
      <w:r>
        <w:rPr>
          <w:rFonts w:ascii="Times New Roman" w:hAnsi="Times New Roman" w:cs="Times New Roman"/>
          <w:sz w:val="24"/>
          <w:szCs w:val="24"/>
        </w:rPr>
        <w:t>flashing.</w:t>
      </w:r>
    </w:p>
    <w:p w:rsidR="0063380E" w:rsidRDefault="0063380E" w:rsidP="003D1B59">
      <w:pPr>
        <w:autoSpaceDE w:val="0"/>
        <w:autoSpaceDN w:val="0"/>
        <w:adjustRightInd w:val="0"/>
        <w:spacing w:after="0" w:line="240" w:lineRule="auto"/>
        <w:rPr>
          <w:rFonts w:asciiTheme="majorHAnsi" w:hAnsiTheme="majorHAnsi" w:cs="Times New Roman"/>
        </w:rPr>
      </w:pPr>
    </w:p>
    <w:p w:rsidR="0063380E" w:rsidRDefault="0063380E" w:rsidP="003D1B59">
      <w:pPr>
        <w:autoSpaceDE w:val="0"/>
        <w:autoSpaceDN w:val="0"/>
        <w:adjustRightInd w:val="0"/>
        <w:spacing w:after="0" w:line="240" w:lineRule="auto"/>
        <w:rPr>
          <w:rFonts w:asciiTheme="majorHAnsi" w:hAnsiTheme="majorHAnsi" w:cs="Times New Roman"/>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462B3" w:rsidRDefault="003462B3" w:rsidP="003D1B59">
      <w:pPr>
        <w:autoSpaceDE w:val="0"/>
        <w:autoSpaceDN w:val="0"/>
        <w:adjustRightInd w:val="0"/>
        <w:spacing w:after="0" w:line="240" w:lineRule="auto"/>
        <w:rPr>
          <w:rFonts w:asciiTheme="majorHAnsi" w:hAnsiTheme="majorHAnsi" w:cs="Calibri-Bold"/>
          <w:bCs/>
          <w:sz w:val="28"/>
          <w:szCs w:val="28"/>
          <w:u w:val="single"/>
        </w:rPr>
      </w:pPr>
    </w:p>
    <w:p w:rsidR="003D1B59" w:rsidRDefault="003D1B59" w:rsidP="003D1B59">
      <w:pPr>
        <w:autoSpaceDE w:val="0"/>
        <w:autoSpaceDN w:val="0"/>
        <w:adjustRightInd w:val="0"/>
        <w:spacing w:after="0" w:line="240" w:lineRule="auto"/>
        <w:rPr>
          <w:rFonts w:asciiTheme="majorHAnsi" w:hAnsiTheme="majorHAnsi" w:cs="Calibri-Bold"/>
          <w:bCs/>
          <w:sz w:val="28"/>
          <w:szCs w:val="28"/>
          <w:u w:val="single"/>
        </w:rPr>
      </w:pPr>
      <w:r w:rsidRPr="0063380E">
        <w:rPr>
          <w:rFonts w:asciiTheme="majorHAnsi" w:hAnsiTheme="majorHAnsi" w:cs="Calibri-Bold"/>
          <w:bCs/>
          <w:sz w:val="28"/>
          <w:szCs w:val="28"/>
          <w:u w:val="single"/>
        </w:rPr>
        <w:lastRenderedPageBreak/>
        <w:t>Oakton Acorn pH Meter Sampling Procedure</w:t>
      </w:r>
    </w:p>
    <w:p w:rsidR="0063380E" w:rsidRPr="0063380E" w:rsidRDefault="0063380E" w:rsidP="003D1B59">
      <w:pPr>
        <w:autoSpaceDE w:val="0"/>
        <w:autoSpaceDN w:val="0"/>
        <w:adjustRightInd w:val="0"/>
        <w:spacing w:after="0" w:line="240" w:lineRule="auto"/>
        <w:rPr>
          <w:rFonts w:asciiTheme="majorHAnsi" w:hAnsiTheme="majorHAnsi" w:cs="Calibri-Bold"/>
          <w:bCs/>
          <w:sz w:val="28"/>
          <w:szCs w:val="28"/>
          <w:u w:val="single"/>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 Wade into stream mid‐width.</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2. Face upstream and dip plastic sample bottle into stream with the mouth facing downward.</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3. Submerge the bottle 12 inches or halfway between the surface and stream bottom.</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4. Fill bottle by turning bottle (while underwater) so that its mouth faces up.</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5. Rinse and dump water from sample bottle downstream.</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6. Repeat steps 2‐4.</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7. Transport sample bottle back to shore or vehicle.</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8. Connect any electrodes to pH meter and turn meter on.</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9. Remove electrode from container with storage solution.</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10. Rinse electrode with distilled water and shake off excess water.</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11. Place pH and temperature probes into sample bottle and gently stir the probes.</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12. Wait 2‐3 minutes for pH reading to stabilize.</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13. Record the pH reading on the log sheet. Do not record the temperature reading from the pH</w:t>
      </w:r>
      <w:r w:rsidR="0063380E">
        <w:rPr>
          <w:rFonts w:asciiTheme="majorHAnsi" w:hAnsiTheme="majorHAnsi" w:cs="Calibri"/>
        </w:rPr>
        <w:t xml:space="preserve"> </w:t>
      </w:r>
      <w:r w:rsidRPr="00191BEB">
        <w:rPr>
          <w:rFonts w:asciiTheme="majorHAnsi" w:hAnsiTheme="majorHAnsi" w:cs="Calibri"/>
        </w:rPr>
        <w:t>meter since it is not the actual stream temperature.</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14. Rinse electrode with distilled water and shake off excess water.</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15. Place electrode back in container with storage solution.</w:t>
      </w:r>
    </w:p>
    <w:p w:rsidR="0063380E" w:rsidRDefault="0063380E" w:rsidP="003D1B59">
      <w:pPr>
        <w:autoSpaceDE w:val="0"/>
        <w:autoSpaceDN w:val="0"/>
        <w:adjustRightInd w:val="0"/>
        <w:spacing w:after="0" w:line="240" w:lineRule="auto"/>
        <w:rPr>
          <w:rFonts w:asciiTheme="majorHAnsi" w:hAnsiTheme="majorHAnsi" w:cs="Calibri"/>
        </w:rPr>
      </w:pPr>
    </w:p>
    <w:p w:rsidR="003D1B59" w:rsidRPr="00191BEB" w:rsidRDefault="003D1B59" w:rsidP="003D1B59">
      <w:pPr>
        <w:autoSpaceDE w:val="0"/>
        <w:autoSpaceDN w:val="0"/>
        <w:adjustRightInd w:val="0"/>
        <w:spacing w:after="0" w:line="240" w:lineRule="auto"/>
        <w:rPr>
          <w:rFonts w:asciiTheme="majorHAnsi" w:hAnsiTheme="majorHAnsi" w:cs="Calibri"/>
        </w:rPr>
      </w:pPr>
      <w:r w:rsidRPr="00191BEB">
        <w:rPr>
          <w:rFonts w:asciiTheme="majorHAnsi" w:hAnsiTheme="majorHAnsi" w:cs="Calibri"/>
        </w:rPr>
        <w:t>16. Disconnect electrodes and turn the meter off to store.</w:t>
      </w:r>
    </w:p>
    <w:p w:rsidR="0063380E" w:rsidRDefault="0063380E" w:rsidP="003D1B59">
      <w:pPr>
        <w:autoSpaceDE w:val="0"/>
        <w:autoSpaceDN w:val="0"/>
        <w:adjustRightInd w:val="0"/>
        <w:spacing w:after="0" w:line="240" w:lineRule="auto"/>
        <w:rPr>
          <w:rFonts w:asciiTheme="majorHAnsi" w:hAnsiTheme="majorHAnsi" w:cs="Calibri-Bold"/>
          <w:b/>
          <w:bCs/>
        </w:rPr>
      </w:pPr>
    </w:p>
    <w:p w:rsidR="003D1B59" w:rsidRPr="00191BEB" w:rsidRDefault="003D1B59" w:rsidP="003D1B59">
      <w:pPr>
        <w:autoSpaceDE w:val="0"/>
        <w:autoSpaceDN w:val="0"/>
        <w:adjustRightInd w:val="0"/>
        <w:spacing w:after="0" w:line="240" w:lineRule="auto"/>
        <w:rPr>
          <w:rFonts w:asciiTheme="majorHAnsi" w:hAnsiTheme="majorHAnsi" w:cs="Calibri-Bold"/>
          <w:b/>
          <w:bCs/>
        </w:rPr>
      </w:pPr>
      <w:r w:rsidRPr="00191BEB">
        <w:rPr>
          <w:rFonts w:asciiTheme="majorHAnsi" w:hAnsiTheme="majorHAnsi" w:cs="Calibri-Bold"/>
          <w:b/>
          <w:bCs/>
        </w:rPr>
        <w:t>Note: Store pH probe in pH storage solution only. Never use distilled water. If you are out of</w:t>
      </w:r>
      <w:r w:rsidR="0063380E">
        <w:rPr>
          <w:rFonts w:asciiTheme="majorHAnsi" w:hAnsiTheme="majorHAnsi" w:cs="Calibri-Bold"/>
          <w:b/>
          <w:bCs/>
        </w:rPr>
        <w:t xml:space="preserve"> </w:t>
      </w:r>
      <w:r w:rsidRPr="00191BEB">
        <w:rPr>
          <w:rFonts w:asciiTheme="majorHAnsi" w:hAnsiTheme="majorHAnsi" w:cs="Calibri-Bold"/>
          <w:b/>
          <w:bCs/>
        </w:rPr>
        <w:t>solution, contact the program coordinator.</w:t>
      </w:r>
    </w:p>
    <w:p w:rsidR="003D1B59" w:rsidRPr="00191BEB" w:rsidRDefault="003D1B59" w:rsidP="003D1B59">
      <w:pPr>
        <w:autoSpaceDE w:val="0"/>
        <w:autoSpaceDN w:val="0"/>
        <w:adjustRightInd w:val="0"/>
        <w:spacing w:after="0" w:line="240" w:lineRule="auto"/>
        <w:rPr>
          <w:rFonts w:asciiTheme="majorHAnsi" w:hAnsiTheme="majorHAnsi" w:cs="Times New Roman"/>
        </w:rPr>
      </w:pPr>
    </w:p>
    <w:p w:rsidR="003D1B59" w:rsidRPr="003462B3" w:rsidRDefault="003D1B59" w:rsidP="003D1B59">
      <w:pPr>
        <w:autoSpaceDE w:val="0"/>
        <w:autoSpaceDN w:val="0"/>
        <w:adjustRightInd w:val="0"/>
        <w:spacing w:after="0" w:line="240" w:lineRule="auto"/>
        <w:rPr>
          <w:rFonts w:asciiTheme="majorHAnsi" w:hAnsiTheme="majorHAnsi" w:cs="Calibri-Bold"/>
          <w:bCs/>
          <w:sz w:val="28"/>
          <w:szCs w:val="28"/>
          <w:u w:val="single"/>
        </w:rPr>
      </w:pPr>
      <w:r w:rsidRPr="003462B3">
        <w:rPr>
          <w:rFonts w:asciiTheme="majorHAnsi" w:hAnsiTheme="majorHAnsi" w:cs="Calibri-Bold"/>
          <w:bCs/>
          <w:sz w:val="28"/>
          <w:szCs w:val="28"/>
          <w:u w:val="single"/>
        </w:rPr>
        <w:t>Transparency Monitoring Procedure</w:t>
      </w:r>
    </w:p>
    <w:p w:rsidR="003462B3" w:rsidRDefault="003462B3" w:rsidP="003D1B59">
      <w:pPr>
        <w:autoSpaceDE w:val="0"/>
        <w:autoSpaceDN w:val="0"/>
        <w:adjustRightInd w:val="0"/>
        <w:spacing w:after="0" w:line="240" w:lineRule="auto"/>
        <w:rPr>
          <w:rFonts w:asciiTheme="majorHAnsi" w:hAnsiTheme="majorHAnsi" w:cs="Calibri-Bold"/>
          <w:b/>
          <w:bCs/>
        </w:rPr>
      </w:pPr>
    </w:p>
    <w:p w:rsidR="003D1B59" w:rsidRPr="00191BEB" w:rsidRDefault="003D1B59" w:rsidP="003D1B59">
      <w:pPr>
        <w:autoSpaceDE w:val="0"/>
        <w:autoSpaceDN w:val="0"/>
        <w:adjustRightInd w:val="0"/>
        <w:spacing w:after="0" w:line="240" w:lineRule="auto"/>
        <w:rPr>
          <w:rFonts w:asciiTheme="majorHAnsi" w:hAnsiTheme="majorHAnsi" w:cs="Calibri-Bold"/>
          <w:b/>
          <w:bCs/>
        </w:rPr>
      </w:pPr>
      <w:r w:rsidRPr="00191BEB">
        <w:rPr>
          <w:rFonts w:asciiTheme="majorHAnsi" w:hAnsiTheme="majorHAnsi" w:cs="Calibri-Bold"/>
          <w:b/>
          <w:bCs/>
        </w:rPr>
        <w:t>Sample Collection</w:t>
      </w:r>
    </w:p>
    <w:p w:rsidR="003D1B59" w:rsidRPr="00191BEB" w:rsidRDefault="003D1B59" w:rsidP="003462B3">
      <w:pPr>
        <w:autoSpaceDE w:val="0"/>
        <w:autoSpaceDN w:val="0"/>
        <w:adjustRightInd w:val="0"/>
        <w:spacing w:after="0" w:line="240" w:lineRule="auto"/>
        <w:rPr>
          <w:rFonts w:asciiTheme="majorHAnsi" w:hAnsiTheme="majorHAnsi" w:cs="Calibri-Bold"/>
          <w:b/>
          <w:bCs/>
          <w:color w:val="000000"/>
        </w:rPr>
      </w:pPr>
      <w:r w:rsidRPr="00191BEB">
        <w:rPr>
          <w:rFonts w:asciiTheme="majorHAnsi" w:hAnsiTheme="majorHAnsi" w:cs="Calibri"/>
        </w:rPr>
        <w:t>Collect the sample away from the stream bank in the main flow (well‐mixed) area. Be careful</w:t>
      </w:r>
      <w:r w:rsidR="003462B3">
        <w:rPr>
          <w:rFonts w:asciiTheme="majorHAnsi" w:hAnsiTheme="majorHAnsi" w:cs="Calibri"/>
        </w:rPr>
        <w:t xml:space="preserve"> </w:t>
      </w:r>
      <w:r w:rsidRPr="00191BEB">
        <w:rPr>
          <w:rFonts w:asciiTheme="majorHAnsi" w:hAnsiTheme="majorHAnsi" w:cs="Calibri"/>
        </w:rPr>
        <w:t>not to disturb the stream bottom when you collect the water sample. If you get sediment from</w:t>
      </w:r>
      <w:r w:rsidR="003462B3">
        <w:rPr>
          <w:rFonts w:asciiTheme="majorHAnsi" w:hAnsiTheme="majorHAnsi" w:cs="Calibri"/>
        </w:rPr>
        <w:t xml:space="preserve"> </w:t>
      </w:r>
      <w:r w:rsidRPr="00191BEB">
        <w:rPr>
          <w:rFonts w:asciiTheme="majorHAnsi" w:hAnsiTheme="majorHAnsi" w:cs="Calibri"/>
        </w:rPr>
        <w:t>bottom disturbances, dump out the sample, move upstream away from the disturbed area and</w:t>
      </w:r>
      <w:r w:rsidR="003462B3">
        <w:rPr>
          <w:rFonts w:asciiTheme="majorHAnsi" w:hAnsiTheme="majorHAnsi" w:cs="Calibri"/>
        </w:rPr>
        <w:t xml:space="preserve"> </w:t>
      </w:r>
      <w:r w:rsidRPr="00191BEB">
        <w:rPr>
          <w:rFonts w:asciiTheme="majorHAnsi" w:hAnsiTheme="majorHAnsi" w:cs="Calibri"/>
        </w:rPr>
        <w:t xml:space="preserve">try again. </w:t>
      </w: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Never wear</w:t>
      </w:r>
      <w:r w:rsidR="003462B3">
        <w:rPr>
          <w:rFonts w:asciiTheme="majorHAnsi" w:hAnsiTheme="majorHAnsi" w:cs="Calibri"/>
          <w:color w:val="000000"/>
        </w:rPr>
        <w:t xml:space="preserve"> </w:t>
      </w:r>
      <w:r w:rsidRPr="00191BEB">
        <w:rPr>
          <w:rFonts w:asciiTheme="majorHAnsi" w:hAnsiTheme="majorHAnsi" w:cs="Calibri"/>
          <w:color w:val="000000"/>
        </w:rPr>
        <w:t>sunglasses when you take this reading.</w:t>
      </w:r>
    </w:p>
    <w:p w:rsidR="003462B3" w:rsidRDefault="003462B3" w:rsidP="003D1B59">
      <w:pPr>
        <w:autoSpaceDE w:val="0"/>
        <w:autoSpaceDN w:val="0"/>
        <w:adjustRightInd w:val="0"/>
        <w:spacing w:after="0" w:line="240" w:lineRule="auto"/>
        <w:rPr>
          <w:rFonts w:asciiTheme="majorHAnsi" w:hAnsiTheme="majorHAnsi" w:cs="Calibri-Bold"/>
          <w:b/>
          <w:bCs/>
          <w:color w:val="000000"/>
        </w:rPr>
      </w:pPr>
    </w:p>
    <w:p w:rsidR="003D1B59" w:rsidRDefault="003D1B59" w:rsidP="003D1B59">
      <w:pPr>
        <w:autoSpaceDE w:val="0"/>
        <w:autoSpaceDN w:val="0"/>
        <w:adjustRightInd w:val="0"/>
        <w:spacing w:after="0" w:line="240" w:lineRule="auto"/>
        <w:rPr>
          <w:rFonts w:asciiTheme="majorHAnsi" w:hAnsiTheme="majorHAnsi" w:cs="Calibri-Bold"/>
          <w:b/>
          <w:bCs/>
          <w:color w:val="000000"/>
        </w:rPr>
      </w:pPr>
      <w:r w:rsidRPr="00191BEB">
        <w:rPr>
          <w:rFonts w:asciiTheme="majorHAnsi" w:hAnsiTheme="majorHAnsi" w:cs="Calibri-Bold"/>
          <w:b/>
          <w:bCs/>
          <w:color w:val="000000"/>
        </w:rPr>
        <w:t>In Stream</w:t>
      </w:r>
    </w:p>
    <w:p w:rsidR="003462B3" w:rsidRPr="00191BEB" w:rsidRDefault="003462B3" w:rsidP="003D1B59">
      <w:pPr>
        <w:autoSpaceDE w:val="0"/>
        <w:autoSpaceDN w:val="0"/>
        <w:adjustRightInd w:val="0"/>
        <w:spacing w:after="0" w:line="240" w:lineRule="auto"/>
        <w:rPr>
          <w:rFonts w:asciiTheme="majorHAnsi" w:hAnsiTheme="majorHAnsi" w:cs="Calibri-Bold"/>
          <w:b/>
          <w:bCs/>
          <w:color w:val="000000"/>
        </w:rPr>
      </w:pPr>
    </w:p>
    <w:p w:rsidR="003D1B59" w:rsidRPr="00191BEB" w:rsidRDefault="003462B3" w:rsidP="003D1B59">
      <w:pPr>
        <w:autoSpaceDE w:val="0"/>
        <w:autoSpaceDN w:val="0"/>
        <w:adjustRightInd w:val="0"/>
        <w:spacing w:after="0" w:line="240" w:lineRule="auto"/>
        <w:rPr>
          <w:rFonts w:asciiTheme="majorHAnsi" w:hAnsiTheme="majorHAnsi" w:cs="Calibri"/>
          <w:color w:val="000000"/>
        </w:rPr>
      </w:pPr>
      <w:r w:rsidRPr="003462B3">
        <w:rPr>
          <w:rFonts w:asciiTheme="majorHAnsi" w:eastAsia="SymbolMT" w:hAnsiTheme="majorHAnsi" w:cs="SymbolMT"/>
          <w:color w:val="000000"/>
        </w:rPr>
        <w:lastRenderedPageBreak/>
        <w:t>1.</w:t>
      </w:r>
      <w:r>
        <w:rPr>
          <w:rFonts w:asciiTheme="majorHAnsi" w:eastAsia="SymbolMT" w:hAnsiTheme="majorHAnsi" w:cs="SymbolMT"/>
          <w:color w:val="000000"/>
        </w:rPr>
        <w:t xml:space="preserve"> </w:t>
      </w:r>
      <w:r w:rsidR="003D1B59" w:rsidRPr="003462B3">
        <w:rPr>
          <w:rFonts w:asciiTheme="majorHAnsi" w:eastAsia="SymbolMT" w:hAnsiTheme="majorHAnsi" w:cs="SymbolMT"/>
          <w:color w:val="000000"/>
        </w:rPr>
        <w:t xml:space="preserve"> </w:t>
      </w:r>
      <w:r w:rsidR="003D1B59" w:rsidRPr="003462B3">
        <w:rPr>
          <w:rFonts w:asciiTheme="majorHAnsi" w:hAnsiTheme="majorHAnsi" w:cs="Calibri"/>
          <w:color w:val="000000"/>
        </w:rPr>
        <w:t>Walk into the water downstream from the sampling location. Be careful not to stir up the</w:t>
      </w:r>
      <w:r>
        <w:rPr>
          <w:rFonts w:asciiTheme="majorHAnsi" w:hAnsiTheme="majorHAnsi" w:cs="Calibri"/>
          <w:color w:val="000000"/>
        </w:rPr>
        <w:t xml:space="preserve"> </w:t>
      </w:r>
      <w:r w:rsidR="003D1B59" w:rsidRPr="00191BEB">
        <w:rPr>
          <w:rFonts w:asciiTheme="majorHAnsi" w:hAnsiTheme="majorHAnsi" w:cs="Calibri"/>
          <w:color w:val="000000"/>
        </w:rPr>
        <w:t>bottom sediment upstream of your sampling location.</w:t>
      </w:r>
    </w:p>
    <w:p w:rsidR="003462B3" w:rsidRDefault="003462B3" w:rsidP="003D1B59">
      <w:pPr>
        <w:autoSpaceDE w:val="0"/>
        <w:autoSpaceDN w:val="0"/>
        <w:adjustRightInd w:val="0"/>
        <w:spacing w:after="0" w:line="240" w:lineRule="auto"/>
        <w:rPr>
          <w:rFonts w:asciiTheme="majorHAnsi" w:eastAsia="SymbolMT" w:hAnsiTheme="majorHAnsi" w:cs="SymbolMT"/>
          <w:color w:val="000000"/>
        </w:rPr>
      </w:pPr>
    </w:p>
    <w:p w:rsidR="003D1B59" w:rsidRPr="00191BEB" w:rsidRDefault="003462B3" w:rsidP="003D1B59">
      <w:pPr>
        <w:autoSpaceDE w:val="0"/>
        <w:autoSpaceDN w:val="0"/>
        <w:adjustRightInd w:val="0"/>
        <w:spacing w:after="0" w:line="240" w:lineRule="auto"/>
        <w:rPr>
          <w:rFonts w:asciiTheme="majorHAnsi" w:hAnsiTheme="majorHAnsi" w:cs="Calibri"/>
          <w:color w:val="000000"/>
        </w:rPr>
      </w:pPr>
      <w:r>
        <w:rPr>
          <w:rFonts w:asciiTheme="majorHAnsi" w:eastAsia="SymbolMT" w:hAnsiTheme="majorHAnsi" w:cs="SymbolMT"/>
          <w:color w:val="000000"/>
        </w:rPr>
        <w:t xml:space="preserve">2.  </w:t>
      </w:r>
      <w:r w:rsidR="003D1B59" w:rsidRPr="00191BEB">
        <w:rPr>
          <w:rFonts w:asciiTheme="majorHAnsi" w:hAnsiTheme="majorHAnsi" w:cs="Calibri"/>
          <w:color w:val="000000"/>
        </w:rPr>
        <w:t>Face upstream (into the current) in the middle of the stream or in a well‐mixed area offshore.</w:t>
      </w:r>
    </w:p>
    <w:p w:rsidR="003462B3" w:rsidRDefault="003462B3" w:rsidP="003D1B59">
      <w:pPr>
        <w:autoSpaceDE w:val="0"/>
        <w:autoSpaceDN w:val="0"/>
        <w:adjustRightInd w:val="0"/>
        <w:spacing w:after="0" w:line="240" w:lineRule="auto"/>
        <w:rPr>
          <w:rFonts w:asciiTheme="majorHAnsi" w:eastAsia="SymbolMT" w:hAnsiTheme="majorHAnsi" w:cs="SymbolMT"/>
          <w:color w:val="000000"/>
        </w:rPr>
      </w:pPr>
    </w:p>
    <w:p w:rsidR="003D1B59" w:rsidRPr="00191BEB" w:rsidRDefault="003462B3" w:rsidP="003D1B59">
      <w:pPr>
        <w:autoSpaceDE w:val="0"/>
        <w:autoSpaceDN w:val="0"/>
        <w:adjustRightInd w:val="0"/>
        <w:spacing w:after="0" w:line="240" w:lineRule="auto"/>
        <w:rPr>
          <w:rFonts w:asciiTheme="majorHAnsi" w:hAnsiTheme="majorHAnsi" w:cs="Calibri"/>
          <w:color w:val="000000"/>
        </w:rPr>
      </w:pPr>
      <w:r>
        <w:rPr>
          <w:rFonts w:asciiTheme="majorHAnsi" w:eastAsia="SymbolMT" w:hAnsiTheme="majorHAnsi" w:cs="SymbolMT"/>
          <w:color w:val="000000"/>
        </w:rPr>
        <w:t xml:space="preserve">3. </w:t>
      </w:r>
      <w:r w:rsidR="003D1B59" w:rsidRPr="00191BEB">
        <w:rPr>
          <w:rFonts w:asciiTheme="majorHAnsi" w:hAnsiTheme="majorHAnsi" w:cs="Calibri"/>
          <w:color w:val="000000"/>
        </w:rPr>
        <w:t>Collect your water sample by plunging your bucket or tube 8‐12 inches beneath the surface</w:t>
      </w:r>
      <w:r>
        <w:rPr>
          <w:rFonts w:asciiTheme="majorHAnsi" w:hAnsiTheme="majorHAnsi" w:cs="Calibri"/>
          <w:color w:val="000000"/>
        </w:rPr>
        <w:t xml:space="preserve"> </w:t>
      </w:r>
      <w:r w:rsidR="003D1B59" w:rsidRPr="00191BEB">
        <w:rPr>
          <w:rFonts w:asciiTheme="majorHAnsi" w:hAnsiTheme="majorHAnsi" w:cs="Calibri"/>
          <w:color w:val="000000"/>
        </w:rPr>
        <w:t>or halfway down from the surface. Scoop away from your body and into the current.</w:t>
      </w:r>
    </w:p>
    <w:p w:rsidR="003462B3" w:rsidRDefault="003462B3" w:rsidP="003D1B59">
      <w:pPr>
        <w:autoSpaceDE w:val="0"/>
        <w:autoSpaceDN w:val="0"/>
        <w:adjustRightInd w:val="0"/>
        <w:spacing w:after="0" w:line="240" w:lineRule="auto"/>
        <w:rPr>
          <w:rFonts w:asciiTheme="majorHAnsi" w:eastAsia="SymbolMT" w:hAnsiTheme="majorHAnsi" w:cs="SymbolMT"/>
          <w:color w:val="000000"/>
        </w:rPr>
      </w:pPr>
    </w:p>
    <w:p w:rsidR="003D1B59" w:rsidRPr="00191BEB" w:rsidRDefault="003462B3" w:rsidP="003D1B59">
      <w:pPr>
        <w:autoSpaceDE w:val="0"/>
        <w:autoSpaceDN w:val="0"/>
        <w:adjustRightInd w:val="0"/>
        <w:spacing w:after="0" w:line="240" w:lineRule="auto"/>
        <w:rPr>
          <w:rFonts w:asciiTheme="majorHAnsi" w:hAnsiTheme="majorHAnsi" w:cs="Calibri"/>
          <w:color w:val="000000"/>
        </w:rPr>
      </w:pPr>
      <w:r>
        <w:rPr>
          <w:rFonts w:asciiTheme="majorHAnsi" w:eastAsia="SymbolMT" w:hAnsiTheme="majorHAnsi" w:cs="SymbolMT"/>
          <w:color w:val="000000"/>
        </w:rPr>
        <w:t xml:space="preserve">4.  </w:t>
      </w:r>
      <w:r w:rsidR="003D1B59" w:rsidRPr="00191BEB">
        <w:rPr>
          <w:rFonts w:asciiTheme="majorHAnsi" w:hAnsiTheme="majorHAnsi" w:cs="Calibri"/>
          <w:color w:val="000000"/>
        </w:rPr>
        <w:t>Return to shore with the sample.</w:t>
      </w:r>
    </w:p>
    <w:p w:rsidR="003462B3" w:rsidRDefault="003462B3" w:rsidP="003D1B59">
      <w:pPr>
        <w:autoSpaceDE w:val="0"/>
        <w:autoSpaceDN w:val="0"/>
        <w:adjustRightInd w:val="0"/>
        <w:spacing w:after="0" w:line="240" w:lineRule="auto"/>
        <w:rPr>
          <w:rFonts w:asciiTheme="majorHAnsi" w:hAnsiTheme="majorHAnsi" w:cs="Calibri-Bold"/>
          <w:b/>
          <w:bCs/>
          <w:color w:val="000000"/>
        </w:rPr>
      </w:pPr>
    </w:p>
    <w:p w:rsidR="003D1B59" w:rsidRDefault="003D1B59" w:rsidP="003D1B59">
      <w:pPr>
        <w:autoSpaceDE w:val="0"/>
        <w:autoSpaceDN w:val="0"/>
        <w:adjustRightInd w:val="0"/>
        <w:spacing w:after="0" w:line="240" w:lineRule="auto"/>
        <w:rPr>
          <w:rFonts w:asciiTheme="majorHAnsi" w:hAnsiTheme="majorHAnsi" w:cs="Calibri-Bold"/>
          <w:b/>
          <w:bCs/>
          <w:color w:val="000000"/>
        </w:rPr>
      </w:pPr>
      <w:r w:rsidRPr="00191BEB">
        <w:rPr>
          <w:rFonts w:asciiTheme="majorHAnsi" w:hAnsiTheme="majorHAnsi" w:cs="Calibri-Bold"/>
          <w:b/>
          <w:bCs/>
          <w:color w:val="000000"/>
        </w:rPr>
        <w:t>Reading the Transparency Tube</w:t>
      </w:r>
    </w:p>
    <w:p w:rsidR="003462B3" w:rsidRPr="00191BEB" w:rsidRDefault="003462B3" w:rsidP="003D1B59">
      <w:pPr>
        <w:autoSpaceDE w:val="0"/>
        <w:autoSpaceDN w:val="0"/>
        <w:adjustRightInd w:val="0"/>
        <w:spacing w:after="0" w:line="240" w:lineRule="auto"/>
        <w:rPr>
          <w:rFonts w:asciiTheme="majorHAnsi" w:hAnsiTheme="majorHAnsi" w:cs="Calibri-Bold"/>
          <w:b/>
          <w:bCs/>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1. Remove large objects from the water sample. (Filter through nylon stocking if necessary.)</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2. If the sample has settled, use a stirring stick to stir the sample, or pour the sample into a</w:t>
      </w:r>
      <w:r w:rsidR="003462B3">
        <w:rPr>
          <w:rFonts w:asciiTheme="majorHAnsi" w:hAnsiTheme="majorHAnsi" w:cs="Calibri"/>
          <w:color w:val="000000"/>
        </w:rPr>
        <w:t xml:space="preserve"> </w:t>
      </w:r>
      <w:r w:rsidRPr="00191BEB">
        <w:rPr>
          <w:rFonts w:asciiTheme="majorHAnsi" w:hAnsiTheme="majorHAnsi" w:cs="Calibri"/>
          <w:color w:val="000000"/>
        </w:rPr>
        <w:t>clean bucket and back into the transparency tube to suspend all materials.</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462B3"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3. Stand out of direct sunlight. If you cannot get to a shady place, use your body to cast a</w:t>
      </w:r>
      <w:r w:rsidR="003462B3">
        <w:rPr>
          <w:rFonts w:asciiTheme="majorHAnsi" w:hAnsiTheme="majorHAnsi" w:cs="Calibri"/>
          <w:color w:val="000000"/>
        </w:rPr>
        <w:t xml:space="preserve"> </w:t>
      </w:r>
      <w:r w:rsidRPr="00191BEB">
        <w:rPr>
          <w:rFonts w:asciiTheme="majorHAnsi" w:hAnsiTheme="majorHAnsi" w:cs="Calibri"/>
          <w:color w:val="000000"/>
        </w:rPr>
        <w:t>shadow on the tube (Figure 1).</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4. If you are wearing sunglasses, remove them. Then look for the target (black and white) disc</w:t>
      </w:r>
      <w:r w:rsidR="003462B3">
        <w:rPr>
          <w:rFonts w:asciiTheme="majorHAnsi" w:hAnsiTheme="majorHAnsi" w:cs="Calibri"/>
          <w:color w:val="000000"/>
        </w:rPr>
        <w:t xml:space="preserve"> </w:t>
      </w:r>
      <w:r w:rsidRPr="00191BEB">
        <w:rPr>
          <w:rFonts w:asciiTheme="majorHAnsi" w:hAnsiTheme="majorHAnsi" w:cs="Calibri"/>
          <w:color w:val="000000"/>
        </w:rPr>
        <w:t>on the bottom of tube. If disc is visible, record the length of the tube (e.g., 120 cm) on the</w:t>
      </w:r>
      <w:r w:rsidR="003462B3">
        <w:rPr>
          <w:rFonts w:asciiTheme="majorHAnsi" w:hAnsiTheme="majorHAnsi" w:cs="Calibri"/>
          <w:color w:val="000000"/>
        </w:rPr>
        <w:t xml:space="preserve"> </w:t>
      </w:r>
      <w:r w:rsidRPr="00191BEB">
        <w:rPr>
          <w:rFonts w:asciiTheme="majorHAnsi" w:hAnsiTheme="majorHAnsi" w:cs="Calibri"/>
          <w:color w:val="000000"/>
        </w:rPr>
        <w:t>data sheet.</w:t>
      </w:r>
    </w:p>
    <w:p w:rsidR="003462B3" w:rsidRDefault="003462B3" w:rsidP="003D1B59">
      <w:pPr>
        <w:autoSpaceDE w:val="0"/>
        <w:autoSpaceDN w:val="0"/>
        <w:adjustRightInd w:val="0"/>
        <w:spacing w:after="0" w:line="240" w:lineRule="auto"/>
        <w:rPr>
          <w:rFonts w:asciiTheme="majorHAnsi" w:hAnsiTheme="majorHAnsi" w:cs="Times New Roman"/>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5. If target disc is not visible, have your partner let water out a little at a time using the valve</w:t>
      </w:r>
      <w:r w:rsidR="003462B3">
        <w:rPr>
          <w:rFonts w:asciiTheme="majorHAnsi" w:hAnsiTheme="majorHAnsi" w:cs="Calibri"/>
          <w:color w:val="000000"/>
        </w:rPr>
        <w:t xml:space="preserve"> </w:t>
      </w:r>
      <w:r w:rsidRPr="00191BEB">
        <w:rPr>
          <w:rFonts w:asciiTheme="majorHAnsi" w:hAnsiTheme="majorHAnsi" w:cs="Calibri"/>
          <w:color w:val="000000"/>
        </w:rPr>
        <w:t>at the bottom until disc is just visible (Figure 2). Have them stop letting water out</w:t>
      </w:r>
      <w:r w:rsidR="003462B3">
        <w:rPr>
          <w:rFonts w:asciiTheme="majorHAnsi" w:hAnsiTheme="majorHAnsi" w:cs="Calibri"/>
          <w:color w:val="000000"/>
        </w:rPr>
        <w:t xml:space="preserve"> </w:t>
      </w:r>
      <w:r w:rsidRPr="00191BEB">
        <w:rPr>
          <w:rFonts w:asciiTheme="majorHAnsi" w:hAnsiTheme="majorHAnsi" w:cs="Calibri"/>
          <w:color w:val="000000"/>
        </w:rPr>
        <w:t>immediately when you can just see the contrast between black and white on the disc.</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6. Read the level of water in the tube in cm using the measuring tape on the side of the tube.</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7. Record the measurement on your data sheet in cm.</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8. Dump contents of tube on ground.</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9. Collect a new sample then repeat steps 1 through 8.</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10. Record the second measurement in cm on your data sheet.</w:t>
      </w:r>
    </w:p>
    <w:p w:rsidR="003462B3" w:rsidRDefault="003462B3" w:rsidP="003D1B59">
      <w:pPr>
        <w:autoSpaceDE w:val="0"/>
        <w:autoSpaceDN w:val="0"/>
        <w:adjustRightInd w:val="0"/>
        <w:spacing w:after="0" w:line="240" w:lineRule="auto"/>
        <w:rPr>
          <w:rFonts w:asciiTheme="majorHAnsi" w:hAnsiTheme="majorHAnsi" w:cs="Calibri"/>
          <w:color w:val="000000"/>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F752B4" w:rsidRDefault="00F752B4" w:rsidP="003D1B59">
      <w:pPr>
        <w:autoSpaceDE w:val="0"/>
        <w:autoSpaceDN w:val="0"/>
        <w:adjustRightInd w:val="0"/>
        <w:spacing w:after="0" w:line="240" w:lineRule="auto"/>
        <w:rPr>
          <w:rFonts w:asciiTheme="majorHAnsi" w:hAnsiTheme="majorHAnsi" w:cs="Calibri-Bold"/>
          <w:bCs/>
          <w:color w:val="000000"/>
          <w:sz w:val="28"/>
          <w:szCs w:val="28"/>
          <w:u w:val="single"/>
        </w:rPr>
      </w:pPr>
    </w:p>
    <w:p w:rsidR="003D1B59" w:rsidRPr="003462B3" w:rsidRDefault="003D1B59" w:rsidP="003D1B59">
      <w:pPr>
        <w:autoSpaceDE w:val="0"/>
        <w:autoSpaceDN w:val="0"/>
        <w:adjustRightInd w:val="0"/>
        <w:spacing w:after="0" w:line="240" w:lineRule="auto"/>
        <w:rPr>
          <w:rFonts w:asciiTheme="majorHAnsi" w:hAnsiTheme="majorHAnsi" w:cs="Calibri-Bold"/>
          <w:bCs/>
          <w:color w:val="000000"/>
          <w:sz w:val="28"/>
          <w:szCs w:val="28"/>
          <w:u w:val="single"/>
        </w:rPr>
      </w:pPr>
      <w:r w:rsidRPr="003462B3">
        <w:rPr>
          <w:rFonts w:asciiTheme="majorHAnsi" w:hAnsiTheme="majorHAnsi" w:cs="Calibri-Bold"/>
          <w:bCs/>
          <w:color w:val="000000"/>
          <w:sz w:val="28"/>
          <w:szCs w:val="28"/>
          <w:u w:val="single"/>
        </w:rPr>
        <w:lastRenderedPageBreak/>
        <w:t>Continuous Temperature Monitoring Procedure</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D1B59"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 xml:space="preserve">Attempt to place the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in an area that will be submerged, well‐mixed, and free of</w:t>
      </w:r>
      <w:r w:rsidR="003462B3">
        <w:rPr>
          <w:rFonts w:asciiTheme="majorHAnsi" w:hAnsiTheme="majorHAnsi" w:cs="Calibri"/>
          <w:color w:val="000000"/>
        </w:rPr>
        <w:t xml:space="preserve"> </w:t>
      </w:r>
      <w:r w:rsidRPr="00191BEB">
        <w:rPr>
          <w:rFonts w:asciiTheme="majorHAnsi" w:hAnsiTheme="majorHAnsi" w:cs="Calibri"/>
          <w:color w:val="000000"/>
        </w:rPr>
        <w:t xml:space="preserve">sedimentation during the period of deployment. If the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gets buried by sediment or</w:t>
      </w:r>
      <w:r w:rsidR="003462B3">
        <w:rPr>
          <w:rFonts w:asciiTheme="majorHAnsi" w:hAnsiTheme="majorHAnsi" w:cs="Calibri"/>
          <w:color w:val="000000"/>
        </w:rPr>
        <w:t xml:space="preserve"> </w:t>
      </w:r>
      <w:r w:rsidRPr="00191BEB">
        <w:rPr>
          <w:rFonts w:asciiTheme="majorHAnsi" w:hAnsiTheme="majorHAnsi" w:cs="Calibri"/>
          <w:color w:val="000000"/>
        </w:rPr>
        <w:t>vegetation it will not be exposed to the true water temperature, and may not sense changes in</w:t>
      </w:r>
      <w:r w:rsidR="003462B3">
        <w:rPr>
          <w:rFonts w:asciiTheme="majorHAnsi" w:hAnsiTheme="majorHAnsi" w:cs="Calibri"/>
          <w:color w:val="000000"/>
        </w:rPr>
        <w:t xml:space="preserve"> </w:t>
      </w:r>
      <w:r w:rsidRPr="00191BEB">
        <w:rPr>
          <w:rFonts w:asciiTheme="majorHAnsi" w:hAnsiTheme="majorHAnsi" w:cs="Calibri"/>
          <w:color w:val="000000"/>
        </w:rPr>
        <w:t>temperature as quickly. A riffle or run is preferred to a pool. Seek shade so as to minimize any</w:t>
      </w:r>
      <w:r w:rsidR="003462B3">
        <w:rPr>
          <w:rFonts w:asciiTheme="majorHAnsi" w:hAnsiTheme="majorHAnsi" w:cs="Calibri"/>
          <w:color w:val="000000"/>
        </w:rPr>
        <w:t xml:space="preserve"> </w:t>
      </w:r>
      <w:r w:rsidRPr="00191BEB">
        <w:rPr>
          <w:rFonts w:asciiTheme="majorHAnsi" w:hAnsiTheme="majorHAnsi" w:cs="Calibri"/>
          <w:color w:val="000000"/>
        </w:rPr>
        <w:t>radiant heat from the sun. A deep run or riffle in the sun would be acceptable. Be sure to</w:t>
      </w:r>
      <w:r w:rsidR="003462B3">
        <w:rPr>
          <w:rFonts w:asciiTheme="majorHAnsi" w:hAnsiTheme="majorHAnsi" w:cs="Calibri"/>
          <w:color w:val="000000"/>
        </w:rPr>
        <w:t xml:space="preserve"> </w:t>
      </w:r>
      <w:r w:rsidRPr="00191BEB">
        <w:rPr>
          <w:rFonts w:asciiTheme="majorHAnsi" w:hAnsiTheme="majorHAnsi" w:cs="Calibri"/>
          <w:color w:val="000000"/>
        </w:rPr>
        <w:t>consider the safety of others using the stream and try your best to pound rebar stakes in where</w:t>
      </w:r>
      <w:r w:rsidR="003462B3">
        <w:rPr>
          <w:rFonts w:asciiTheme="majorHAnsi" w:hAnsiTheme="majorHAnsi" w:cs="Calibri"/>
          <w:color w:val="000000"/>
        </w:rPr>
        <w:t xml:space="preserve"> i</w:t>
      </w:r>
      <w:r w:rsidRPr="00191BEB">
        <w:rPr>
          <w:rFonts w:asciiTheme="majorHAnsi" w:hAnsiTheme="majorHAnsi" w:cs="Calibri"/>
          <w:color w:val="000000"/>
        </w:rPr>
        <w:t>t is unlikely people will run into them.</w:t>
      </w:r>
    </w:p>
    <w:p w:rsidR="003462B3" w:rsidRPr="00191BEB" w:rsidRDefault="003462B3" w:rsidP="003D1B59">
      <w:pPr>
        <w:autoSpaceDE w:val="0"/>
        <w:autoSpaceDN w:val="0"/>
        <w:adjustRightInd w:val="0"/>
        <w:spacing w:after="0" w:line="240" w:lineRule="auto"/>
        <w:rPr>
          <w:rFonts w:asciiTheme="majorHAnsi" w:hAnsiTheme="majorHAnsi" w:cs="Calibri"/>
          <w:color w:val="000000"/>
        </w:rPr>
      </w:pPr>
    </w:p>
    <w:p w:rsidR="003D1B59" w:rsidRPr="00191BEB" w:rsidRDefault="003D1B59" w:rsidP="003D1B59">
      <w:pPr>
        <w:autoSpaceDE w:val="0"/>
        <w:autoSpaceDN w:val="0"/>
        <w:adjustRightInd w:val="0"/>
        <w:spacing w:after="0" w:line="240" w:lineRule="auto"/>
        <w:rPr>
          <w:rFonts w:asciiTheme="majorHAnsi" w:hAnsiTheme="majorHAnsi" w:cs="Calibri-Bold"/>
          <w:b/>
          <w:bCs/>
          <w:color w:val="000000"/>
        </w:rPr>
      </w:pPr>
      <w:r w:rsidRPr="00191BEB">
        <w:rPr>
          <w:rFonts w:asciiTheme="majorHAnsi" w:hAnsiTheme="majorHAnsi" w:cs="Calibri-Bold"/>
          <w:b/>
          <w:bCs/>
          <w:color w:val="000000"/>
        </w:rPr>
        <w:t xml:space="preserve">Deploying your </w:t>
      </w:r>
      <w:proofErr w:type="spellStart"/>
      <w:r w:rsidRPr="00191BEB">
        <w:rPr>
          <w:rFonts w:asciiTheme="majorHAnsi" w:hAnsiTheme="majorHAnsi" w:cs="Calibri-Bold"/>
          <w:b/>
          <w:bCs/>
          <w:color w:val="000000"/>
        </w:rPr>
        <w:t>Thermistor</w:t>
      </w:r>
      <w:proofErr w:type="spellEnd"/>
      <w:r w:rsidRPr="00191BEB">
        <w:rPr>
          <w:rFonts w:asciiTheme="majorHAnsi" w:hAnsiTheme="majorHAnsi" w:cs="Calibri-Bold"/>
          <w:b/>
          <w:bCs/>
          <w:color w:val="000000"/>
        </w:rPr>
        <w:t xml:space="preserve"> in the Stream</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462B3"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 xml:space="preserve">When deploying your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w:t>
      </w:r>
      <w:proofErr w:type="gramStart"/>
      <w:r w:rsidRPr="00191BEB">
        <w:rPr>
          <w:rFonts w:asciiTheme="majorHAnsi" w:hAnsiTheme="majorHAnsi" w:cs="Calibri"/>
          <w:color w:val="000000"/>
        </w:rPr>
        <w:t>remember</w:t>
      </w:r>
      <w:proofErr w:type="gramEnd"/>
      <w:r w:rsidRPr="00191BEB">
        <w:rPr>
          <w:rFonts w:asciiTheme="majorHAnsi" w:hAnsiTheme="majorHAnsi" w:cs="Calibri"/>
          <w:color w:val="000000"/>
        </w:rPr>
        <w:t xml:space="preserve"> the two main goals are to 1) keep the</w:t>
      </w:r>
      <w:r w:rsidR="003462B3">
        <w:rPr>
          <w:rFonts w:asciiTheme="majorHAnsi" w:hAnsiTheme="majorHAnsi" w:cs="Calibri"/>
          <w:color w:val="000000"/>
        </w:rPr>
        <w:t xml:space="preserve"> thermistors </w:t>
      </w:r>
      <w:r w:rsidRPr="00191BEB">
        <w:rPr>
          <w:rFonts w:asciiTheme="majorHAnsi" w:hAnsiTheme="majorHAnsi" w:cs="Calibri"/>
          <w:color w:val="000000"/>
        </w:rPr>
        <w:t xml:space="preserve">submerged for the whole season and 2) to avoid the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from getting</w:t>
      </w:r>
      <w:r w:rsidR="003462B3">
        <w:rPr>
          <w:rFonts w:asciiTheme="majorHAnsi" w:hAnsiTheme="majorHAnsi" w:cs="Calibri"/>
          <w:color w:val="000000"/>
        </w:rPr>
        <w:t xml:space="preserve"> buried by sediment or </w:t>
      </w:r>
      <w:r w:rsidRPr="00191BEB">
        <w:rPr>
          <w:rFonts w:asciiTheme="majorHAnsi" w:hAnsiTheme="majorHAnsi" w:cs="Calibri"/>
          <w:color w:val="000000"/>
        </w:rPr>
        <w:t>debris. A very important third goal though is to secure it well so</w:t>
      </w:r>
      <w:r w:rsidR="003462B3">
        <w:rPr>
          <w:rFonts w:asciiTheme="majorHAnsi" w:hAnsiTheme="majorHAnsi" w:cs="Calibri"/>
          <w:color w:val="000000"/>
        </w:rPr>
        <w:t xml:space="preserve"> </w:t>
      </w:r>
      <w:r w:rsidRPr="00191BEB">
        <w:rPr>
          <w:rFonts w:asciiTheme="majorHAnsi" w:hAnsiTheme="majorHAnsi" w:cs="Calibri"/>
          <w:color w:val="000000"/>
        </w:rPr>
        <w:t xml:space="preserve">that the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is not lost (keep in mind the flow of your stream can increase</w:t>
      </w:r>
      <w:r w:rsidR="003462B3">
        <w:rPr>
          <w:rFonts w:asciiTheme="majorHAnsi" w:hAnsiTheme="majorHAnsi" w:cs="Calibri"/>
          <w:color w:val="000000"/>
        </w:rPr>
        <w:t xml:space="preserve"> </w:t>
      </w:r>
      <w:r w:rsidRPr="00191BEB">
        <w:rPr>
          <w:rFonts w:asciiTheme="majorHAnsi" w:hAnsiTheme="majorHAnsi" w:cs="Calibri"/>
          <w:color w:val="000000"/>
        </w:rPr>
        <w:t xml:space="preserve">drastically after heavy rain events). </w:t>
      </w:r>
    </w:p>
    <w:p w:rsidR="003462B3" w:rsidRDefault="003462B3" w:rsidP="003D1B59">
      <w:pPr>
        <w:autoSpaceDE w:val="0"/>
        <w:autoSpaceDN w:val="0"/>
        <w:adjustRightInd w:val="0"/>
        <w:spacing w:after="0" w:line="240" w:lineRule="auto"/>
        <w:rPr>
          <w:rFonts w:asciiTheme="majorHAnsi" w:hAnsiTheme="majorHAnsi" w:cs="Calibri"/>
          <w:color w:val="000000"/>
        </w:rPr>
      </w:pPr>
    </w:p>
    <w:p w:rsidR="003462B3" w:rsidRDefault="00F752B4" w:rsidP="003462B3">
      <w:pPr>
        <w:autoSpaceDE w:val="0"/>
        <w:autoSpaceDN w:val="0"/>
        <w:adjustRightInd w:val="0"/>
        <w:spacing w:after="0" w:line="240" w:lineRule="auto"/>
        <w:rPr>
          <w:rFonts w:asciiTheme="majorHAnsi" w:hAnsiTheme="majorHAnsi" w:cs="Calibri"/>
          <w:color w:val="000000"/>
        </w:rPr>
      </w:pPr>
      <w:r>
        <w:rPr>
          <w:rFonts w:asciiTheme="majorHAnsi" w:hAnsiTheme="majorHAnsi" w:cs="Calibri"/>
          <w:color w:val="000000"/>
        </w:rPr>
        <w:t xml:space="preserve">1.  </w:t>
      </w:r>
      <w:r w:rsidR="003D1B59" w:rsidRPr="00191BEB">
        <w:rPr>
          <w:rFonts w:asciiTheme="majorHAnsi" w:hAnsiTheme="majorHAnsi" w:cs="Calibri"/>
          <w:color w:val="000000"/>
        </w:rPr>
        <w:t>Connect</w:t>
      </w:r>
      <w:r w:rsidR="003462B3">
        <w:rPr>
          <w:rFonts w:asciiTheme="majorHAnsi" w:hAnsiTheme="majorHAnsi" w:cs="Calibri"/>
          <w:color w:val="000000"/>
        </w:rPr>
        <w:t xml:space="preserve"> the </w:t>
      </w:r>
      <w:proofErr w:type="spellStart"/>
      <w:r w:rsidR="003462B3">
        <w:rPr>
          <w:rFonts w:asciiTheme="majorHAnsi" w:hAnsiTheme="majorHAnsi" w:cs="Calibri"/>
          <w:color w:val="000000"/>
        </w:rPr>
        <w:t>thermistor</w:t>
      </w:r>
      <w:proofErr w:type="spellEnd"/>
      <w:r w:rsidR="003462B3">
        <w:rPr>
          <w:rFonts w:asciiTheme="majorHAnsi" w:hAnsiTheme="majorHAnsi" w:cs="Calibri"/>
          <w:color w:val="000000"/>
        </w:rPr>
        <w:t xml:space="preserve"> to </w:t>
      </w:r>
      <w:r w:rsidR="003D1B59" w:rsidRPr="00191BEB">
        <w:rPr>
          <w:rFonts w:asciiTheme="majorHAnsi" w:hAnsiTheme="majorHAnsi" w:cs="Calibri"/>
          <w:color w:val="000000"/>
        </w:rPr>
        <w:t>railroad</w:t>
      </w:r>
      <w:r w:rsidR="003462B3">
        <w:rPr>
          <w:rFonts w:asciiTheme="majorHAnsi" w:hAnsiTheme="majorHAnsi" w:cs="Calibri"/>
          <w:color w:val="000000"/>
        </w:rPr>
        <w:t xml:space="preserve"> </w:t>
      </w:r>
      <w:r w:rsidR="003D1B59" w:rsidRPr="00191BEB">
        <w:rPr>
          <w:rFonts w:asciiTheme="majorHAnsi" w:hAnsiTheme="majorHAnsi" w:cs="Calibri"/>
          <w:color w:val="000000"/>
        </w:rPr>
        <w:t>plate with zip ties. We recommend using two zip ties, or one zip tie and some wire, in</w:t>
      </w:r>
      <w:r w:rsidR="003462B3">
        <w:rPr>
          <w:rFonts w:asciiTheme="majorHAnsi" w:hAnsiTheme="majorHAnsi" w:cs="Calibri"/>
          <w:color w:val="000000"/>
        </w:rPr>
        <w:t xml:space="preserve"> </w:t>
      </w:r>
      <w:r w:rsidR="003D1B59" w:rsidRPr="00191BEB">
        <w:rPr>
          <w:rFonts w:asciiTheme="majorHAnsi" w:hAnsiTheme="majorHAnsi" w:cs="Calibri"/>
          <w:color w:val="000000"/>
        </w:rPr>
        <w:t xml:space="preserve">case one of the zip ties fails. A zip tie around the rebar above the </w:t>
      </w:r>
      <w:proofErr w:type="spellStart"/>
      <w:r w:rsidR="003D1B59" w:rsidRPr="00191BEB">
        <w:rPr>
          <w:rFonts w:asciiTheme="majorHAnsi" w:hAnsiTheme="majorHAnsi" w:cs="Calibri"/>
          <w:color w:val="000000"/>
        </w:rPr>
        <w:t>thermistor</w:t>
      </w:r>
      <w:proofErr w:type="spellEnd"/>
      <w:r w:rsidR="003D1B59" w:rsidRPr="00191BEB">
        <w:rPr>
          <w:rFonts w:asciiTheme="majorHAnsi" w:hAnsiTheme="majorHAnsi" w:cs="Calibri"/>
          <w:color w:val="000000"/>
        </w:rPr>
        <w:t xml:space="preserve"> can also</w:t>
      </w:r>
      <w:r w:rsidR="003462B3">
        <w:rPr>
          <w:rFonts w:asciiTheme="majorHAnsi" w:hAnsiTheme="majorHAnsi" w:cs="Calibri"/>
          <w:color w:val="000000"/>
        </w:rPr>
        <w:t xml:space="preserve"> </w:t>
      </w:r>
      <w:r w:rsidR="003D1B59" w:rsidRPr="00191BEB">
        <w:rPr>
          <w:rFonts w:asciiTheme="majorHAnsi" w:hAnsiTheme="majorHAnsi" w:cs="Calibri"/>
          <w:color w:val="000000"/>
        </w:rPr>
        <w:t xml:space="preserve">help the </w:t>
      </w:r>
      <w:proofErr w:type="spellStart"/>
      <w:r w:rsidR="003D1B59" w:rsidRPr="00191BEB">
        <w:rPr>
          <w:rFonts w:asciiTheme="majorHAnsi" w:hAnsiTheme="majorHAnsi" w:cs="Calibri"/>
          <w:color w:val="000000"/>
        </w:rPr>
        <w:t>thermistor</w:t>
      </w:r>
      <w:proofErr w:type="spellEnd"/>
      <w:r w:rsidR="003D1B59" w:rsidRPr="00191BEB">
        <w:rPr>
          <w:rFonts w:asciiTheme="majorHAnsi" w:hAnsiTheme="majorHAnsi" w:cs="Calibri"/>
          <w:color w:val="000000"/>
        </w:rPr>
        <w:t xml:space="preserve"> from sliding off the end of the rebar. </w:t>
      </w:r>
    </w:p>
    <w:p w:rsidR="003462B3" w:rsidRPr="00191BEB" w:rsidRDefault="003462B3" w:rsidP="003462B3">
      <w:pPr>
        <w:autoSpaceDE w:val="0"/>
        <w:autoSpaceDN w:val="0"/>
        <w:adjustRightInd w:val="0"/>
        <w:spacing w:after="0" w:line="240" w:lineRule="auto"/>
        <w:rPr>
          <w:rFonts w:asciiTheme="majorHAnsi" w:hAnsiTheme="majorHAnsi" w:cs="Calibri"/>
          <w:color w:val="000000"/>
        </w:rPr>
      </w:pPr>
    </w:p>
    <w:p w:rsidR="003462B3" w:rsidRPr="00191BEB" w:rsidRDefault="00F752B4" w:rsidP="003462B3">
      <w:pPr>
        <w:autoSpaceDE w:val="0"/>
        <w:autoSpaceDN w:val="0"/>
        <w:adjustRightInd w:val="0"/>
        <w:spacing w:after="0" w:line="240" w:lineRule="auto"/>
        <w:rPr>
          <w:rFonts w:asciiTheme="majorHAnsi" w:hAnsiTheme="majorHAnsi" w:cs="Calibri"/>
          <w:color w:val="000000"/>
        </w:rPr>
      </w:pPr>
      <w:r>
        <w:rPr>
          <w:rFonts w:asciiTheme="majorHAnsi" w:hAnsiTheme="majorHAnsi" w:cs="Calibri"/>
          <w:color w:val="000000"/>
        </w:rPr>
        <w:t xml:space="preserve">2.  </w:t>
      </w:r>
      <w:r w:rsidR="003D1B59" w:rsidRPr="00191BEB">
        <w:rPr>
          <w:rFonts w:asciiTheme="majorHAnsi" w:hAnsiTheme="majorHAnsi" w:cs="Calibri"/>
          <w:color w:val="000000"/>
        </w:rPr>
        <w:t xml:space="preserve">Make sure the </w:t>
      </w:r>
      <w:proofErr w:type="spellStart"/>
      <w:r w:rsidR="003D1B59" w:rsidRPr="00191BEB">
        <w:rPr>
          <w:rFonts w:asciiTheme="majorHAnsi" w:hAnsiTheme="majorHAnsi" w:cs="Calibri"/>
          <w:color w:val="000000"/>
        </w:rPr>
        <w:t>thermistor</w:t>
      </w:r>
      <w:proofErr w:type="spellEnd"/>
      <w:r w:rsidR="003D1B59" w:rsidRPr="00191BEB">
        <w:rPr>
          <w:rFonts w:asciiTheme="majorHAnsi" w:hAnsiTheme="majorHAnsi" w:cs="Calibri"/>
          <w:color w:val="000000"/>
        </w:rPr>
        <w:t xml:space="preserve"> is a few inches</w:t>
      </w:r>
      <w:r w:rsidR="003462B3">
        <w:rPr>
          <w:rFonts w:asciiTheme="majorHAnsi" w:hAnsiTheme="majorHAnsi" w:cs="Calibri"/>
          <w:color w:val="000000"/>
        </w:rPr>
        <w:t xml:space="preserve"> </w:t>
      </w:r>
      <w:r w:rsidR="003D1B59" w:rsidRPr="00191BEB">
        <w:rPr>
          <w:rFonts w:asciiTheme="majorHAnsi" w:hAnsiTheme="majorHAnsi" w:cs="Calibri"/>
          <w:color w:val="000000"/>
        </w:rPr>
        <w:t>above the stream bottom.</w:t>
      </w:r>
    </w:p>
    <w:p w:rsidR="003D1B59" w:rsidRPr="00191BEB" w:rsidRDefault="003D1B59" w:rsidP="003D1B59">
      <w:pPr>
        <w:autoSpaceDE w:val="0"/>
        <w:autoSpaceDN w:val="0"/>
        <w:adjustRightInd w:val="0"/>
        <w:spacing w:after="0" w:line="240" w:lineRule="auto"/>
        <w:rPr>
          <w:rFonts w:asciiTheme="majorHAnsi" w:hAnsiTheme="majorHAnsi" w:cs="Calibri"/>
          <w:color w:val="000000"/>
        </w:rPr>
      </w:pPr>
    </w:p>
    <w:p w:rsidR="003D1B59" w:rsidRDefault="00F752B4" w:rsidP="003462B3">
      <w:pPr>
        <w:autoSpaceDE w:val="0"/>
        <w:autoSpaceDN w:val="0"/>
        <w:adjustRightInd w:val="0"/>
        <w:spacing w:after="0" w:line="240" w:lineRule="auto"/>
        <w:rPr>
          <w:rFonts w:asciiTheme="majorHAnsi" w:hAnsiTheme="majorHAnsi" w:cs="Calibri"/>
          <w:color w:val="000000"/>
        </w:rPr>
      </w:pPr>
      <w:r>
        <w:rPr>
          <w:rFonts w:asciiTheme="majorHAnsi" w:hAnsiTheme="majorHAnsi" w:cs="Calibri"/>
          <w:color w:val="000000"/>
        </w:rPr>
        <w:t xml:space="preserve">3.  </w:t>
      </w:r>
      <w:r w:rsidR="003D1B59" w:rsidRPr="00191BEB">
        <w:rPr>
          <w:rFonts w:asciiTheme="majorHAnsi" w:hAnsiTheme="majorHAnsi" w:cs="Calibri"/>
          <w:color w:val="000000"/>
        </w:rPr>
        <w:t>Check to see if the light is blinking (you may need to shield the device to see it if the</w:t>
      </w:r>
      <w:r>
        <w:rPr>
          <w:rFonts w:asciiTheme="majorHAnsi" w:hAnsiTheme="majorHAnsi" w:cs="Calibri"/>
          <w:color w:val="000000"/>
        </w:rPr>
        <w:t xml:space="preserve"> </w:t>
      </w:r>
      <w:r w:rsidR="003D1B59" w:rsidRPr="00191BEB">
        <w:rPr>
          <w:rFonts w:asciiTheme="majorHAnsi" w:hAnsiTheme="majorHAnsi" w:cs="Calibri"/>
          <w:color w:val="000000"/>
        </w:rPr>
        <w:t xml:space="preserve">light is faint). If your device is not blinking it may not be logging data. </w:t>
      </w:r>
    </w:p>
    <w:p w:rsidR="003462B3" w:rsidRPr="00191BEB" w:rsidRDefault="003462B3" w:rsidP="003462B3">
      <w:pPr>
        <w:autoSpaceDE w:val="0"/>
        <w:autoSpaceDN w:val="0"/>
        <w:adjustRightInd w:val="0"/>
        <w:spacing w:after="0" w:line="240" w:lineRule="auto"/>
        <w:rPr>
          <w:rFonts w:asciiTheme="majorHAnsi" w:hAnsiTheme="majorHAnsi" w:cs="Calibri"/>
          <w:color w:val="000000"/>
        </w:rPr>
      </w:pPr>
    </w:p>
    <w:p w:rsidR="003D1B59" w:rsidRPr="00191BEB" w:rsidRDefault="00F752B4" w:rsidP="003D1B59">
      <w:pPr>
        <w:autoSpaceDE w:val="0"/>
        <w:autoSpaceDN w:val="0"/>
        <w:adjustRightInd w:val="0"/>
        <w:spacing w:after="0" w:line="240" w:lineRule="auto"/>
        <w:rPr>
          <w:rFonts w:asciiTheme="majorHAnsi" w:hAnsiTheme="majorHAnsi" w:cs="Calibri"/>
          <w:color w:val="000000"/>
        </w:rPr>
      </w:pPr>
      <w:r>
        <w:rPr>
          <w:rFonts w:asciiTheme="majorHAnsi" w:hAnsiTheme="majorHAnsi" w:cs="Calibri"/>
          <w:color w:val="000000"/>
        </w:rPr>
        <w:t xml:space="preserve">4.  </w:t>
      </w:r>
      <w:r w:rsidR="003D1B59" w:rsidRPr="00191BEB">
        <w:rPr>
          <w:rFonts w:asciiTheme="majorHAnsi" w:hAnsiTheme="majorHAnsi" w:cs="Calibri"/>
          <w:color w:val="000000"/>
        </w:rPr>
        <w:t>Take an accurate GPS reading or make detailed notes about where you place the</w:t>
      </w:r>
    </w:p>
    <w:p w:rsidR="003D1B59" w:rsidRPr="00191BEB" w:rsidRDefault="003D1B59" w:rsidP="003D1B59">
      <w:pPr>
        <w:autoSpaceDE w:val="0"/>
        <w:autoSpaceDN w:val="0"/>
        <w:adjustRightInd w:val="0"/>
        <w:spacing w:after="0" w:line="240" w:lineRule="auto"/>
        <w:rPr>
          <w:rFonts w:asciiTheme="majorHAnsi" w:hAnsiTheme="majorHAnsi" w:cs="Calibri"/>
          <w:color w:val="000000"/>
        </w:rPr>
      </w:pPr>
      <w:proofErr w:type="spellStart"/>
      <w:proofErr w:type="gramStart"/>
      <w:r w:rsidRPr="00191BEB">
        <w:rPr>
          <w:rFonts w:asciiTheme="majorHAnsi" w:hAnsiTheme="majorHAnsi" w:cs="Calibri"/>
          <w:color w:val="000000"/>
        </w:rPr>
        <w:t>thermistor</w:t>
      </w:r>
      <w:proofErr w:type="spellEnd"/>
      <w:proofErr w:type="gramEnd"/>
      <w:r w:rsidRPr="00191BEB">
        <w:rPr>
          <w:rFonts w:asciiTheme="majorHAnsi" w:hAnsiTheme="majorHAnsi" w:cs="Calibri"/>
          <w:color w:val="000000"/>
        </w:rPr>
        <w:t xml:space="preserve"> in the stream (so you can find it again). Record this information, along with</w:t>
      </w:r>
      <w:r w:rsidR="003462B3">
        <w:rPr>
          <w:rFonts w:asciiTheme="majorHAnsi" w:hAnsiTheme="majorHAnsi" w:cs="Calibri"/>
          <w:color w:val="000000"/>
        </w:rPr>
        <w:t xml:space="preserve"> </w:t>
      </w:r>
      <w:r w:rsidRPr="00191BEB">
        <w:rPr>
          <w:rFonts w:asciiTheme="majorHAnsi" w:hAnsiTheme="majorHAnsi" w:cs="Calibri"/>
          <w:color w:val="000000"/>
        </w:rPr>
        <w:t xml:space="preserve">the device serial number, date, and time you placed the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in the stream on</w:t>
      </w:r>
      <w:r w:rsidR="003462B3">
        <w:rPr>
          <w:rFonts w:asciiTheme="majorHAnsi" w:hAnsiTheme="majorHAnsi" w:cs="Calibri"/>
          <w:color w:val="000000"/>
        </w:rPr>
        <w:t xml:space="preserve"> </w:t>
      </w:r>
      <w:r w:rsidRPr="00191BEB">
        <w:rPr>
          <w:rFonts w:asciiTheme="majorHAnsi" w:hAnsiTheme="majorHAnsi" w:cs="Calibri"/>
          <w:color w:val="000000"/>
        </w:rPr>
        <w:t xml:space="preserve">your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Log.</w:t>
      </w:r>
    </w:p>
    <w:p w:rsidR="003462B3" w:rsidRDefault="003462B3" w:rsidP="003D1B59">
      <w:pPr>
        <w:autoSpaceDE w:val="0"/>
        <w:autoSpaceDN w:val="0"/>
        <w:adjustRightInd w:val="0"/>
        <w:spacing w:after="0" w:line="240" w:lineRule="auto"/>
        <w:rPr>
          <w:rFonts w:asciiTheme="majorHAnsi" w:hAnsiTheme="majorHAnsi" w:cs="Calibri-Bold"/>
          <w:b/>
          <w:bCs/>
          <w:color w:val="000000"/>
        </w:rPr>
      </w:pPr>
    </w:p>
    <w:p w:rsidR="003D1B59" w:rsidRDefault="003D1B59" w:rsidP="003D1B59">
      <w:pPr>
        <w:autoSpaceDE w:val="0"/>
        <w:autoSpaceDN w:val="0"/>
        <w:adjustRightInd w:val="0"/>
        <w:spacing w:after="0" w:line="240" w:lineRule="auto"/>
        <w:rPr>
          <w:rFonts w:asciiTheme="majorHAnsi" w:hAnsiTheme="majorHAnsi" w:cs="Calibri-Bold"/>
          <w:b/>
          <w:bCs/>
          <w:color w:val="000000"/>
        </w:rPr>
      </w:pPr>
      <w:r w:rsidRPr="00191BEB">
        <w:rPr>
          <w:rFonts w:asciiTheme="majorHAnsi" w:hAnsiTheme="majorHAnsi" w:cs="Calibri-Bold"/>
          <w:b/>
          <w:bCs/>
          <w:color w:val="000000"/>
        </w:rPr>
        <w:t>During the Season</w:t>
      </w:r>
    </w:p>
    <w:p w:rsidR="00F752B4" w:rsidRPr="00191BEB" w:rsidRDefault="00F752B4" w:rsidP="003D1B59">
      <w:pPr>
        <w:autoSpaceDE w:val="0"/>
        <w:autoSpaceDN w:val="0"/>
        <w:adjustRightInd w:val="0"/>
        <w:spacing w:after="0" w:line="240" w:lineRule="auto"/>
        <w:rPr>
          <w:rFonts w:asciiTheme="majorHAnsi" w:hAnsiTheme="majorHAnsi" w:cs="Calibri-Bold"/>
          <w:b/>
          <w:bCs/>
          <w:color w:val="000000"/>
        </w:rPr>
      </w:pPr>
    </w:p>
    <w:p w:rsidR="003D1B59" w:rsidRPr="00191BEB" w:rsidRDefault="003D1B59" w:rsidP="003D1B59">
      <w:pPr>
        <w:autoSpaceDE w:val="0"/>
        <w:autoSpaceDN w:val="0"/>
        <w:adjustRightInd w:val="0"/>
        <w:spacing w:after="0" w:line="240" w:lineRule="auto"/>
        <w:rPr>
          <w:rFonts w:asciiTheme="majorHAnsi" w:hAnsiTheme="majorHAnsi" w:cs="Calibri"/>
          <w:color w:val="000000"/>
        </w:rPr>
      </w:pPr>
      <w:r w:rsidRPr="00191BEB">
        <w:rPr>
          <w:rFonts w:asciiTheme="majorHAnsi" w:hAnsiTheme="majorHAnsi" w:cs="Calibri"/>
          <w:color w:val="000000"/>
        </w:rPr>
        <w:t xml:space="preserve">Check the thermistors each month and note the dates of your checks on the </w:t>
      </w:r>
      <w:proofErr w:type="spellStart"/>
      <w:r w:rsidRPr="00191BEB">
        <w:rPr>
          <w:rFonts w:asciiTheme="majorHAnsi" w:hAnsiTheme="majorHAnsi" w:cs="Calibri"/>
          <w:color w:val="000000"/>
        </w:rPr>
        <w:t>Thermistor</w:t>
      </w:r>
      <w:proofErr w:type="spellEnd"/>
      <w:r w:rsidR="00F752B4">
        <w:rPr>
          <w:rFonts w:asciiTheme="majorHAnsi" w:hAnsiTheme="majorHAnsi" w:cs="Calibri"/>
          <w:color w:val="000000"/>
        </w:rPr>
        <w:t xml:space="preserve"> </w:t>
      </w:r>
      <w:r w:rsidRPr="00191BEB">
        <w:rPr>
          <w:rFonts w:asciiTheme="majorHAnsi" w:hAnsiTheme="majorHAnsi" w:cs="Calibri"/>
          <w:color w:val="000000"/>
        </w:rPr>
        <w:t xml:space="preserve">Log. Check </w:t>
      </w:r>
      <w:proofErr w:type="spellStart"/>
      <w:r w:rsidRPr="00191BEB">
        <w:rPr>
          <w:rFonts w:asciiTheme="majorHAnsi" w:hAnsiTheme="majorHAnsi" w:cs="Calibri"/>
          <w:color w:val="000000"/>
        </w:rPr>
        <w:t>thermistor</w:t>
      </w:r>
      <w:proofErr w:type="spellEnd"/>
      <w:r w:rsidRPr="00191BEB">
        <w:rPr>
          <w:rFonts w:asciiTheme="majorHAnsi" w:hAnsiTheme="majorHAnsi" w:cs="Calibri"/>
          <w:color w:val="000000"/>
        </w:rPr>
        <w:t xml:space="preserve"> is not covered by sediment or vegetation and that it is still under</w:t>
      </w:r>
      <w:r w:rsidR="003462B3">
        <w:rPr>
          <w:rFonts w:asciiTheme="majorHAnsi" w:hAnsiTheme="majorHAnsi" w:cs="Calibri"/>
          <w:color w:val="000000"/>
        </w:rPr>
        <w:t xml:space="preserve"> </w:t>
      </w:r>
      <w:r w:rsidRPr="00191BEB">
        <w:rPr>
          <w:rFonts w:asciiTheme="majorHAnsi" w:hAnsiTheme="majorHAnsi" w:cs="Calibri"/>
          <w:color w:val="000000"/>
        </w:rPr>
        <w:t>the water. If you can see the device without pulling up the rebar check if it is still</w:t>
      </w:r>
      <w:r w:rsidR="003462B3">
        <w:rPr>
          <w:rFonts w:asciiTheme="majorHAnsi" w:hAnsiTheme="majorHAnsi" w:cs="Calibri"/>
          <w:color w:val="000000"/>
        </w:rPr>
        <w:t xml:space="preserve"> </w:t>
      </w:r>
      <w:r w:rsidRPr="00191BEB">
        <w:rPr>
          <w:rFonts w:asciiTheme="majorHAnsi" w:hAnsiTheme="majorHAnsi" w:cs="Calibri"/>
          <w:color w:val="000000"/>
        </w:rPr>
        <w:t xml:space="preserve">blinking. </w:t>
      </w:r>
      <w:proofErr w:type="gramStart"/>
      <w:r w:rsidRPr="00191BEB">
        <w:rPr>
          <w:rFonts w:asciiTheme="majorHAnsi" w:hAnsiTheme="majorHAnsi" w:cs="Calibri"/>
          <w:color w:val="000000"/>
        </w:rPr>
        <w:t>If you can’</w:t>
      </w:r>
      <w:r w:rsidR="003462B3">
        <w:rPr>
          <w:rFonts w:asciiTheme="majorHAnsi" w:hAnsiTheme="majorHAnsi" w:cs="Calibri"/>
          <w:color w:val="000000"/>
        </w:rPr>
        <w:t xml:space="preserve">t see well </w:t>
      </w:r>
      <w:r w:rsidRPr="00191BEB">
        <w:rPr>
          <w:rFonts w:asciiTheme="majorHAnsi" w:hAnsiTheme="majorHAnsi" w:cs="Calibri"/>
          <w:color w:val="000000"/>
        </w:rPr>
        <w:t>enough to determine this that is ok.</w:t>
      </w:r>
      <w:proofErr w:type="gramEnd"/>
      <w:r w:rsidRPr="00191BEB">
        <w:rPr>
          <w:rFonts w:asciiTheme="majorHAnsi" w:hAnsiTheme="majorHAnsi" w:cs="Calibri"/>
          <w:color w:val="000000"/>
        </w:rPr>
        <w:t xml:space="preserve"> If possible, check that</w:t>
      </w:r>
      <w:r w:rsidR="003462B3">
        <w:rPr>
          <w:rFonts w:asciiTheme="majorHAnsi" w:hAnsiTheme="majorHAnsi" w:cs="Calibri"/>
          <w:color w:val="000000"/>
        </w:rPr>
        <w:t xml:space="preserve"> </w:t>
      </w:r>
      <w:r w:rsidRPr="00191BEB">
        <w:rPr>
          <w:rFonts w:asciiTheme="majorHAnsi" w:hAnsiTheme="majorHAnsi" w:cs="Calibri"/>
          <w:color w:val="000000"/>
        </w:rPr>
        <w:t>thermistors are secure before anticipated high water events.</w:t>
      </w:r>
    </w:p>
    <w:p w:rsidR="003462B3" w:rsidRDefault="003462B3" w:rsidP="003D1B59">
      <w:pPr>
        <w:autoSpaceDE w:val="0"/>
        <w:autoSpaceDN w:val="0"/>
        <w:adjustRightInd w:val="0"/>
        <w:spacing w:after="0" w:line="240" w:lineRule="auto"/>
        <w:rPr>
          <w:rFonts w:asciiTheme="majorHAnsi" w:hAnsiTheme="majorHAnsi" w:cs="Calibri-Bold"/>
          <w:b/>
          <w:bCs/>
          <w:color w:val="000000"/>
        </w:rPr>
      </w:pPr>
    </w:p>
    <w:p w:rsidR="003D1B59" w:rsidRDefault="003D1B59" w:rsidP="003D1B59">
      <w:pPr>
        <w:autoSpaceDE w:val="0"/>
        <w:autoSpaceDN w:val="0"/>
        <w:adjustRightInd w:val="0"/>
        <w:spacing w:after="0" w:line="240" w:lineRule="auto"/>
        <w:rPr>
          <w:rFonts w:ascii="Calibri" w:hAnsi="Calibri" w:cs="Calibri"/>
          <w:color w:val="000000"/>
          <w:sz w:val="24"/>
          <w:szCs w:val="24"/>
        </w:rPr>
      </w:pPr>
    </w:p>
    <w:sectPr w:rsidR="003D1B59" w:rsidSect="0040515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83D1B"/>
    <w:multiLevelType w:val="hybridMultilevel"/>
    <w:tmpl w:val="5DEA4BFA"/>
    <w:lvl w:ilvl="0" w:tplc="D02A7F4E">
      <w:start w:val="1"/>
      <w:numFmt w:val="decimal"/>
      <w:lvlText w:val="%1."/>
      <w:lvlJc w:val="left"/>
      <w:pPr>
        <w:ind w:left="720" w:hanging="360"/>
      </w:pPr>
      <w:rPr>
        <w:rFonts w:eastAsia="SymbolMT" w:cs="Symbo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E476FB"/>
    <w:multiLevelType w:val="hybridMultilevel"/>
    <w:tmpl w:val="6C92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1F3A"/>
    <w:rsid w:val="00191BEB"/>
    <w:rsid w:val="003462B3"/>
    <w:rsid w:val="003D1B59"/>
    <w:rsid w:val="00405155"/>
    <w:rsid w:val="0063380E"/>
    <w:rsid w:val="00670E1F"/>
    <w:rsid w:val="00797540"/>
    <w:rsid w:val="00820B8A"/>
    <w:rsid w:val="00C7260B"/>
    <w:rsid w:val="00F71F3A"/>
    <w:rsid w:val="00F75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F3A"/>
    <w:pPr>
      <w:ind w:left="720"/>
      <w:contextualSpacing/>
    </w:pPr>
  </w:style>
  <w:style w:type="paragraph" w:styleId="BalloonText">
    <w:name w:val="Balloon Text"/>
    <w:basedOn w:val="Normal"/>
    <w:link w:val="BalloonTextChar"/>
    <w:uiPriority w:val="99"/>
    <w:semiHidden/>
    <w:unhideWhenUsed/>
    <w:rsid w:val="003D1B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B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11</Pages>
  <Words>2277</Words>
  <Characters>12982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watermonitor</dc:creator>
  <cp:lastModifiedBy>watermonitor</cp:lastModifiedBy>
  <cp:revision>1</cp:revision>
  <dcterms:created xsi:type="dcterms:W3CDTF">2012-07-05T18:33:00Z</dcterms:created>
  <dcterms:modified xsi:type="dcterms:W3CDTF">2012-07-05T19:28:00Z</dcterms:modified>
</cp:coreProperties>
</file>